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200" w:line="360" w:lineRule="auto"/>
        <w:jc w:val="center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y6r0mc4ig3vn" w:id="0"/>
      <w:bookmarkEnd w:id="0"/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</w:rPr>
        <w:drawing>
          <wp:inline distB="114300" distT="114300" distL="114300" distR="114300">
            <wp:extent cx="6453188" cy="157632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28287" l="0" r="0" t="28287"/>
                    <a:stretch>
                      <a:fillRect/>
                    </a:stretch>
                  </pic:blipFill>
                  <pic:spPr>
                    <a:xfrm>
                      <a:off x="0" y="0"/>
                      <a:ext cx="6453188" cy="15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00" w:before="200" w:line="360" w:lineRule="auto"/>
        <w:rPr>
          <w:rFonts w:ascii="Comfortaa" w:cs="Comfortaa" w:eastAsia="Comfortaa" w:hAnsi="Comfortaa"/>
          <w:b w:val="1"/>
          <w:bCs w:val="1"/>
          <w:sz w:val="28"/>
          <w:szCs w:val="28"/>
        </w:rPr>
      </w:pPr>
      <w:bookmarkStart w:colFirst="0" w:colLast="0" w:name="_qg1wd5m1byft" w:id="1"/>
      <w:bookmarkEnd w:id="1"/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Apunte de la Clase 4 - Fundamentos y Arquitectura de CSS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  <w:sz w:val="28"/>
          <w:szCs w:val="28"/>
        </w:rPr>
      </w:pPr>
      <w:bookmarkStart w:colFirst="0" w:colLast="0" w:name="_gzsx4esqnst3" w:id="2"/>
      <w:bookmarkEnd w:id="2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8"/>
          <w:szCs w:val="28"/>
          <w:rtl w:val="0"/>
        </w:rPr>
        <w:t xml:space="preserve">1. Introducción y Filosofía de Diseño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CSS (Cascading Style Sheets)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o Hojas de Estilo en Cascada, es el lenguaje estándar utilizado para definir la apariencia de documentos estructurados en HTML.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Su propósito fundamental es la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separación de incumbencias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: mientras que el HTML se encarga de la estructura y el significado semántico, el CSS asume la responsabilidad total de la presentación visual.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Esta separación permite que un sitio web sea más fácil de mantener, más accesible y que sus proyectos sean profesionalmente atractivos.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</w:rPr>
      </w:pPr>
      <w:bookmarkStart w:colFirst="0" w:colLast="0" w:name="_evl1jv2j7w6j" w:id="3"/>
      <w:bookmarkEnd w:id="3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  <w:rtl w:val="0"/>
        </w:rPr>
        <w:t xml:space="preserve">Anatomía de una Regla CSS</w:t>
      </w:r>
    </w:p>
    <w:p w:rsidR="00000000" w:rsidDel="00000000" w:rsidP="00000000" w:rsidRDefault="00000000" w:rsidRPr="00000000" w14:paraId="00000008">
      <w:pPr>
        <w:keepLines w:val="1"/>
        <w:spacing w:after="200" w:before="200" w:line="360" w:lineRule="auto"/>
        <w:ind w:left="720" w:firstLine="0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273b47"/>
        </w:rPr>
        <w:drawing>
          <wp:inline distB="114300" distT="114300" distL="114300" distR="114300">
            <wp:extent cx="4614863" cy="2611563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2611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Para que el navegador comprenda nuestras instrucciones, debemos seguir una sintaxis precisa: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80" w:hanging="360"/>
        <w:rPr>
          <w:color w:val="1f1f1f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Selector: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Indica a qué elemento o elementos HTML queremos aplicar el estilo.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80" w:hanging="360"/>
        <w:rPr>
          <w:color w:val="1f1f1f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Declaración: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Es el conjunto de propiedad y valor, encerrado entre llaves </w:t>
      </w:r>
      <w:r w:rsidDel="00000000" w:rsidR="00000000" w:rsidRPr="00000000">
        <w:rPr>
          <w:rFonts w:ascii="Comfortaa" w:cs="Comfortaa" w:eastAsia="Comfortaa" w:hAnsi="Comfortaa"/>
          <w:color w:val="444746"/>
          <w:shd w:fill="e9eef6" w:val="clear"/>
          <w:rtl w:val="0"/>
        </w:rPr>
        <w:t xml:space="preserve">{}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80" w:hanging="360"/>
        <w:rPr>
          <w:color w:val="1f1f1f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Propiedad: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El atributo que deseamos modificar (ej: </w:t>
      </w:r>
      <w:r w:rsidDel="00000000" w:rsidR="00000000" w:rsidRPr="00000000">
        <w:rPr>
          <w:rFonts w:ascii="Comfortaa" w:cs="Comfortaa" w:eastAsia="Comfortaa" w:hAnsi="Comfortaa"/>
          <w:color w:val="444746"/>
          <w:shd w:fill="e9eef6" w:val="clear"/>
          <w:rtl w:val="0"/>
        </w:rPr>
        <w:t xml:space="preserve">color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, </w:t>
      </w:r>
      <w:r w:rsidDel="00000000" w:rsidR="00000000" w:rsidRPr="00000000">
        <w:rPr>
          <w:rFonts w:ascii="Comfortaa" w:cs="Comfortaa" w:eastAsia="Comfortaa" w:hAnsi="Comfortaa"/>
          <w:color w:val="444746"/>
          <w:shd w:fill="e9eef6" w:val="clear"/>
          <w:rtl w:val="0"/>
        </w:rPr>
        <w:t xml:space="preserve">font-size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80" w:hanging="360"/>
        <w:rPr>
          <w:color w:val="1f1f1f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Valor: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El ajuste específico que le damos a la propiedad.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  <w:sz w:val="28"/>
          <w:szCs w:val="28"/>
        </w:rPr>
      </w:pPr>
      <w:bookmarkStart w:colFirst="0" w:colLast="0" w:name="_65ad073gl0ru" w:id="4"/>
      <w:bookmarkEnd w:id="4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8"/>
          <w:szCs w:val="28"/>
          <w:rtl w:val="0"/>
        </w:rPr>
        <w:t xml:space="preserve">2. Métodos de Implementación y Selectores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Existen diversas formas de vincular estilos a un documento, pero en el ámbito profesional se prioriza la escalabilidad.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</w:rPr>
      </w:pPr>
      <w:bookmarkStart w:colFirst="0" w:colLast="0" w:name="_w54d365egnb7" w:id="5"/>
      <w:bookmarkEnd w:id="5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  <w:rtl w:val="0"/>
        </w:rPr>
        <w:t xml:space="preserve">Formas de incluir CSS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80" w:hanging="360"/>
        <w:rPr>
          <w:color w:val="1f1f1f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CSS Incrustado (Interno):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Se utiliza la etiqueta </w:t>
      </w:r>
      <w:r w:rsidDel="00000000" w:rsidR="00000000" w:rsidRPr="00000000">
        <w:rPr>
          <w:rFonts w:ascii="Comfortaa" w:cs="Comfortaa" w:eastAsia="Comfortaa" w:hAnsi="Comfortaa"/>
          <w:color w:val="444746"/>
          <w:rtl w:val="0"/>
        </w:rPr>
        <w:t xml:space="preserve">&lt;style&gt;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dentro del </w:t>
      </w:r>
      <w:r w:rsidDel="00000000" w:rsidR="00000000" w:rsidRPr="00000000">
        <w:rPr>
          <w:rFonts w:ascii="Comfortaa" w:cs="Comfortaa" w:eastAsia="Comfortaa" w:hAnsi="Comfortaa"/>
          <w:color w:val="444746"/>
          <w:rtl w:val="0"/>
        </w:rPr>
        <w:t xml:space="preserve">&lt;head&gt;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del HTML. Sólo se recomienda para pruebas!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ind w:left="144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&lt;!DOCTYPE html&gt;</w:t>
      </w:r>
    </w:p>
    <w:p w:rsidR="00000000" w:rsidDel="00000000" w:rsidP="00000000" w:rsidRDefault="00000000" w:rsidRPr="00000000" w14:paraId="00000013">
      <w:pPr>
        <w:spacing w:after="0" w:before="0" w:line="240" w:lineRule="auto"/>
        <w:ind w:left="144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&lt;html&gt;</w:t>
      </w:r>
    </w:p>
    <w:p w:rsidR="00000000" w:rsidDel="00000000" w:rsidP="00000000" w:rsidRDefault="00000000" w:rsidRPr="00000000" w14:paraId="00000014">
      <w:pPr>
        <w:spacing w:after="0" w:before="0" w:line="240" w:lineRule="auto"/>
        <w:ind w:left="216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&lt;head&gt;</w:t>
      </w:r>
    </w:p>
    <w:p w:rsidR="00000000" w:rsidDel="00000000" w:rsidP="00000000" w:rsidRDefault="00000000" w:rsidRPr="00000000" w14:paraId="00000015">
      <w:pPr>
        <w:spacing w:after="0" w:before="0" w:line="240" w:lineRule="auto"/>
        <w:ind w:left="216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ab/>
        <w:t xml:space="preserve">&lt;title&gt; Mi página web &lt;/title&gt;</w:t>
      </w:r>
    </w:p>
    <w:p w:rsidR="00000000" w:rsidDel="00000000" w:rsidP="00000000" w:rsidRDefault="00000000" w:rsidRPr="00000000" w14:paraId="00000016">
      <w:pPr>
        <w:spacing w:after="0" w:before="0" w:line="240" w:lineRule="auto"/>
        <w:ind w:left="2160" w:firstLine="0"/>
        <w:rPr>
          <w:rFonts w:ascii="Comfortaa" w:cs="Comfortaa" w:eastAsia="Comfortaa" w:hAnsi="Comfortaa"/>
          <w:color w:val="ff0000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ab/>
      </w:r>
      <w:r w:rsidDel="00000000" w:rsidR="00000000" w:rsidRPr="00000000">
        <w:rPr>
          <w:rFonts w:ascii="Comfortaa" w:cs="Comfortaa" w:eastAsia="Comfortaa" w:hAnsi="Comfortaa"/>
          <w:color w:val="ff0000"/>
          <w:rtl w:val="0"/>
        </w:rPr>
        <w:t xml:space="preserve">&lt;style&gt;</w:t>
      </w:r>
    </w:p>
    <w:p w:rsidR="00000000" w:rsidDel="00000000" w:rsidP="00000000" w:rsidRDefault="00000000" w:rsidRPr="00000000" w14:paraId="00000017">
      <w:pPr>
        <w:spacing w:after="0" w:before="0" w:line="240" w:lineRule="auto"/>
        <w:ind w:left="2160" w:firstLine="0"/>
        <w:rPr>
          <w:rFonts w:ascii="Comfortaa" w:cs="Comfortaa" w:eastAsia="Comfortaa" w:hAnsi="Comfortaa"/>
          <w:color w:val="ff0000"/>
        </w:rPr>
      </w:pPr>
      <w:r w:rsidDel="00000000" w:rsidR="00000000" w:rsidRPr="00000000">
        <w:rPr>
          <w:rFonts w:ascii="Comfortaa" w:cs="Comfortaa" w:eastAsia="Comfortaa" w:hAnsi="Comfortaa"/>
          <w:color w:val="ff0000"/>
          <w:rtl w:val="0"/>
        </w:rPr>
        <w:tab/>
        <w:tab/>
        <w:t xml:space="preserve">h1 {</w:t>
      </w:r>
    </w:p>
    <w:p w:rsidR="00000000" w:rsidDel="00000000" w:rsidP="00000000" w:rsidRDefault="00000000" w:rsidRPr="00000000" w14:paraId="00000018">
      <w:pPr>
        <w:spacing w:after="0" w:before="0" w:line="240" w:lineRule="auto"/>
        <w:ind w:left="2160" w:firstLine="0"/>
        <w:rPr>
          <w:rFonts w:ascii="Comfortaa" w:cs="Comfortaa" w:eastAsia="Comfortaa" w:hAnsi="Comfortaa"/>
          <w:color w:val="ff0000"/>
        </w:rPr>
      </w:pPr>
      <w:r w:rsidDel="00000000" w:rsidR="00000000" w:rsidRPr="00000000">
        <w:rPr>
          <w:rFonts w:ascii="Comfortaa" w:cs="Comfortaa" w:eastAsia="Comfortaa" w:hAnsi="Comfortaa"/>
          <w:color w:val="ff0000"/>
          <w:rtl w:val="0"/>
        </w:rPr>
        <w:tab/>
        <w:tab/>
        <w:tab/>
        <w:t xml:space="preserve">color: blue;</w:t>
      </w:r>
    </w:p>
    <w:p w:rsidR="00000000" w:rsidDel="00000000" w:rsidP="00000000" w:rsidRDefault="00000000" w:rsidRPr="00000000" w14:paraId="00000019">
      <w:pPr>
        <w:spacing w:after="0" w:before="0" w:line="240" w:lineRule="auto"/>
        <w:ind w:left="2160" w:firstLine="0"/>
        <w:rPr>
          <w:rFonts w:ascii="Comfortaa" w:cs="Comfortaa" w:eastAsia="Comfortaa" w:hAnsi="Comfortaa"/>
          <w:color w:val="ff0000"/>
        </w:rPr>
      </w:pPr>
      <w:r w:rsidDel="00000000" w:rsidR="00000000" w:rsidRPr="00000000">
        <w:rPr>
          <w:rFonts w:ascii="Comfortaa" w:cs="Comfortaa" w:eastAsia="Comfortaa" w:hAnsi="Comfortaa"/>
          <w:color w:val="ff0000"/>
          <w:rtl w:val="0"/>
        </w:rPr>
        <w:tab/>
        <w:tab/>
        <w:tab/>
        <w:t xml:space="preserve">font-size: 32px;</w:t>
      </w:r>
    </w:p>
    <w:p w:rsidR="00000000" w:rsidDel="00000000" w:rsidP="00000000" w:rsidRDefault="00000000" w:rsidRPr="00000000" w14:paraId="0000001A">
      <w:pPr>
        <w:spacing w:after="0" w:before="0" w:line="240" w:lineRule="auto"/>
        <w:ind w:left="2160" w:firstLine="0"/>
        <w:rPr>
          <w:rFonts w:ascii="Comfortaa" w:cs="Comfortaa" w:eastAsia="Comfortaa" w:hAnsi="Comfortaa"/>
          <w:color w:val="ff0000"/>
        </w:rPr>
      </w:pPr>
      <w:r w:rsidDel="00000000" w:rsidR="00000000" w:rsidRPr="00000000">
        <w:rPr>
          <w:rFonts w:ascii="Comfortaa" w:cs="Comfortaa" w:eastAsia="Comfortaa" w:hAnsi="Comfortaa"/>
          <w:color w:val="ff0000"/>
          <w:rtl w:val="0"/>
        </w:rPr>
        <w:tab/>
        <w:tab/>
        <w:tab/>
        <w:t xml:space="preserve">font-family: Arial, sans-serif;</w:t>
      </w:r>
    </w:p>
    <w:p w:rsidR="00000000" w:rsidDel="00000000" w:rsidP="00000000" w:rsidRDefault="00000000" w:rsidRPr="00000000" w14:paraId="0000001B">
      <w:pPr>
        <w:spacing w:after="0" w:before="0" w:line="240" w:lineRule="auto"/>
        <w:ind w:left="2160" w:firstLine="0"/>
        <w:rPr>
          <w:rFonts w:ascii="Comfortaa" w:cs="Comfortaa" w:eastAsia="Comfortaa" w:hAnsi="Comfortaa"/>
          <w:color w:val="ff0000"/>
        </w:rPr>
      </w:pPr>
      <w:r w:rsidDel="00000000" w:rsidR="00000000" w:rsidRPr="00000000">
        <w:rPr>
          <w:rFonts w:ascii="Comfortaa" w:cs="Comfortaa" w:eastAsia="Comfortaa" w:hAnsi="Comfortaa"/>
          <w:color w:val="ff0000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C">
      <w:pPr>
        <w:spacing w:after="0" w:before="0" w:line="240" w:lineRule="auto"/>
        <w:ind w:left="2160" w:firstLine="0"/>
        <w:rPr>
          <w:rFonts w:ascii="Comfortaa" w:cs="Comfortaa" w:eastAsia="Comfortaa" w:hAnsi="Comfortaa"/>
          <w:color w:val="ff0000"/>
        </w:rPr>
      </w:pPr>
      <w:r w:rsidDel="00000000" w:rsidR="00000000" w:rsidRPr="00000000">
        <w:rPr>
          <w:rFonts w:ascii="Comfortaa" w:cs="Comfortaa" w:eastAsia="Comfortaa" w:hAnsi="Comfortaa"/>
          <w:color w:val="ff0000"/>
          <w:rtl w:val="0"/>
        </w:rPr>
        <w:tab/>
        <w:t xml:space="preserve">&lt;/style&gt;</w:t>
      </w:r>
    </w:p>
    <w:p w:rsidR="00000000" w:rsidDel="00000000" w:rsidP="00000000" w:rsidRDefault="00000000" w:rsidRPr="00000000" w14:paraId="0000001D">
      <w:pPr>
        <w:spacing w:after="0" w:before="0" w:line="240" w:lineRule="auto"/>
        <w:ind w:left="216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&lt;/head&gt;</w:t>
      </w:r>
    </w:p>
    <w:p w:rsidR="00000000" w:rsidDel="00000000" w:rsidP="00000000" w:rsidRDefault="00000000" w:rsidRPr="00000000" w14:paraId="0000001E">
      <w:pPr>
        <w:spacing w:after="0" w:before="0" w:line="240" w:lineRule="auto"/>
        <w:ind w:left="216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&lt;body&gt;</w:t>
      </w:r>
    </w:p>
    <w:p w:rsidR="00000000" w:rsidDel="00000000" w:rsidP="00000000" w:rsidRDefault="00000000" w:rsidRPr="00000000" w14:paraId="0000001F">
      <w:pPr>
        <w:spacing w:after="0" w:before="0" w:line="240" w:lineRule="auto"/>
        <w:ind w:left="216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ab/>
        <w:t xml:space="preserve">&lt;h1&gt; Bienvenidos a mi sitio web &lt;/h1&gt;</w:t>
      </w:r>
    </w:p>
    <w:p w:rsidR="00000000" w:rsidDel="00000000" w:rsidP="00000000" w:rsidRDefault="00000000" w:rsidRPr="00000000" w14:paraId="00000020">
      <w:pPr>
        <w:spacing w:after="0" w:before="0" w:line="240" w:lineRule="auto"/>
        <w:ind w:left="216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&lt;/body&gt;</w:t>
      </w:r>
    </w:p>
    <w:p w:rsidR="00000000" w:rsidDel="00000000" w:rsidP="00000000" w:rsidRDefault="00000000" w:rsidRPr="00000000" w14:paraId="00000021">
      <w:pPr>
        <w:spacing w:after="0" w:before="0" w:line="240" w:lineRule="auto"/>
        <w:ind w:left="144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&lt;/html&gt;</w:t>
      </w:r>
    </w:p>
    <w:p w:rsidR="00000000" w:rsidDel="00000000" w:rsidP="00000000" w:rsidRDefault="00000000" w:rsidRPr="00000000" w14:paraId="00000022">
      <w:pPr>
        <w:spacing w:after="200" w:before="200" w:line="360" w:lineRule="auto"/>
        <w:ind w:left="144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En este ejemplo, el CSS está incrustado en la etiqueta &lt;style&gt; en el encabezado de la página HTML. </w:t>
      </w:r>
    </w:p>
    <w:p w:rsidR="00000000" w:rsidDel="00000000" w:rsidP="00000000" w:rsidRDefault="00000000" w:rsidRPr="00000000" w14:paraId="00000023">
      <w:pPr>
        <w:spacing w:after="200" w:before="200" w:line="360" w:lineRule="auto"/>
        <w:ind w:left="1440" w:firstLine="0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El estilo se aplica a la etiqueta &lt;h1&gt; y se establece el color de texto en azul, el tamaño de fuente en 32 píxeles y la fuente en Arial o una fuente sans-serif similar.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80" w:hanging="360"/>
        <w:rPr>
          <w:color w:val="1f1f1f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Hojas de Estilo Externas (External):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Es el estándar de la industria. Se crea un archivo con extensión </w:t>
      </w:r>
      <w:r w:rsidDel="00000000" w:rsidR="00000000" w:rsidRPr="00000000">
        <w:rPr>
          <w:rFonts w:ascii="Comfortaa" w:cs="Comfortaa" w:eastAsia="Comfortaa" w:hAnsi="Comfortaa"/>
          <w:color w:val="444746"/>
          <w:rtl w:val="0"/>
        </w:rPr>
        <w:t xml:space="preserve">.css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y se vincula mediante la etiqueta </w:t>
      </w:r>
      <w:r w:rsidDel="00000000" w:rsidR="00000000" w:rsidRPr="00000000">
        <w:rPr>
          <w:rFonts w:ascii="Comfortaa" w:cs="Comfortaa" w:eastAsia="Comfortaa" w:hAnsi="Comfortaa"/>
          <w:color w:val="444746"/>
          <w:rtl w:val="0"/>
        </w:rPr>
        <w:t xml:space="preserve">&lt;link&gt;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en el encabezado. Esto permite que múltiples páginas HTML compartan el mismo diseño, facilitando cambios globales.</w:t>
      </w:r>
    </w:p>
    <w:p w:rsidR="00000000" w:rsidDel="00000000" w:rsidP="00000000" w:rsidRDefault="00000000" w:rsidRPr="00000000" w14:paraId="00000025">
      <w:pPr>
        <w:spacing w:after="0" w:before="0" w:line="240" w:lineRule="auto"/>
        <w:ind w:left="720" w:firstLine="72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&lt;!DOCTYPE html&gt;</w:t>
      </w:r>
    </w:p>
    <w:p w:rsidR="00000000" w:rsidDel="00000000" w:rsidP="00000000" w:rsidRDefault="00000000" w:rsidRPr="00000000" w14:paraId="00000026">
      <w:pPr>
        <w:spacing w:after="0" w:before="0" w:line="240" w:lineRule="auto"/>
        <w:ind w:left="720" w:firstLine="72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&lt;html&gt;</w:t>
      </w:r>
    </w:p>
    <w:p w:rsidR="00000000" w:rsidDel="00000000" w:rsidP="00000000" w:rsidRDefault="00000000" w:rsidRPr="00000000" w14:paraId="00000027">
      <w:pPr>
        <w:spacing w:after="0" w:before="0" w:line="240" w:lineRule="auto"/>
        <w:ind w:left="1440" w:firstLine="72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&lt;head&gt;</w:t>
      </w:r>
    </w:p>
    <w:p w:rsidR="00000000" w:rsidDel="00000000" w:rsidP="00000000" w:rsidRDefault="00000000" w:rsidRPr="00000000" w14:paraId="00000028">
      <w:pPr>
        <w:spacing w:after="0" w:before="0" w:line="240" w:lineRule="auto"/>
        <w:ind w:left="1440" w:firstLine="72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ab/>
        <w:t xml:space="preserve">&lt;title&gt; Mi página web &lt;/title&gt;</w:t>
      </w:r>
    </w:p>
    <w:p w:rsidR="00000000" w:rsidDel="00000000" w:rsidP="00000000" w:rsidRDefault="00000000" w:rsidRPr="00000000" w14:paraId="00000029">
      <w:pPr>
        <w:spacing w:after="0" w:before="0" w:line="240" w:lineRule="auto"/>
        <w:ind w:left="1440" w:firstLine="72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ab/>
        <w:t xml:space="preserve">&lt;link rel="stylesheet" type="text/css" href="css/estilos.css"&gt;</w:t>
      </w:r>
    </w:p>
    <w:p w:rsidR="00000000" w:rsidDel="00000000" w:rsidP="00000000" w:rsidRDefault="00000000" w:rsidRPr="00000000" w14:paraId="0000002A">
      <w:pPr>
        <w:spacing w:after="0" w:before="0" w:line="240" w:lineRule="auto"/>
        <w:ind w:left="1440" w:firstLine="72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&lt;/head&gt;</w:t>
      </w:r>
    </w:p>
    <w:p w:rsidR="00000000" w:rsidDel="00000000" w:rsidP="00000000" w:rsidRDefault="00000000" w:rsidRPr="00000000" w14:paraId="0000002B">
      <w:pPr>
        <w:spacing w:after="0" w:before="0" w:line="240" w:lineRule="auto"/>
        <w:ind w:left="1440" w:firstLine="72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&lt;body&gt;</w:t>
      </w:r>
    </w:p>
    <w:p w:rsidR="00000000" w:rsidDel="00000000" w:rsidP="00000000" w:rsidRDefault="00000000" w:rsidRPr="00000000" w14:paraId="0000002C">
      <w:pPr>
        <w:spacing w:after="0" w:before="0" w:line="240" w:lineRule="auto"/>
        <w:ind w:left="1440" w:firstLine="72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ab/>
        <w:t xml:space="preserve">&lt;h1&gt; Bienvenidos a mi sitio web &lt;/h1&gt;</w:t>
      </w:r>
    </w:p>
    <w:p w:rsidR="00000000" w:rsidDel="00000000" w:rsidP="00000000" w:rsidRDefault="00000000" w:rsidRPr="00000000" w14:paraId="0000002D">
      <w:pPr>
        <w:spacing w:after="0" w:before="0" w:line="240" w:lineRule="auto"/>
        <w:ind w:left="1440" w:firstLine="72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&lt;/body&gt;</w:t>
      </w:r>
    </w:p>
    <w:p w:rsidR="00000000" w:rsidDel="00000000" w:rsidP="00000000" w:rsidRDefault="00000000" w:rsidRPr="00000000" w14:paraId="0000002E">
      <w:pPr>
        <w:spacing w:after="0" w:before="0" w:line="240" w:lineRule="auto"/>
        <w:ind w:left="720" w:firstLine="72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&lt;/html&gt;</w:t>
      </w:r>
    </w:p>
    <w:p w:rsidR="00000000" w:rsidDel="00000000" w:rsidP="00000000" w:rsidRDefault="00000000" w:rsidRPr="00000000" w14:paraId="0000002F">
      <w:pPr>
        <w:spacing w:after="200" w:before="200" w:line="360" w:lineRule="auto"/>
        <w:ind w:left="1440" w:firstLine="0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En este ejemplo, se vincula un archivo CSS externo llamado "estilos.css" a la página HTML utilizando la etiqueta &lt;link&gt; en el &lt;head&gt; de la página.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Todos los estilos definidos en el archivo "estilos.css" se aplicarán a la página 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</w:rPr>
      </w:pPr>
      <w:bookmarkStart w:colFirst="0" w:colLast="0" w:name="_23newn48fwv4" w:id="6"/>
      <w:bookmarkEnd w:id="6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Tipos de Selectores Básicos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Para seleccionar elementos, CSS ofrece diferentes niveles de precisión: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80" w:hanging="360"/>
        <w:rPr>
          <w:color w:val="1f1f1f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De Etiqueta: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Selecciona todos los elementos de un tipo (ej: </w:t>
      </w:r>
      <w:r w:rsidDel="00000000" w:rsidR="00000000" w:rsidRPr="00000000">
        <w:rPr>
          <w:rFonts w:ascii="Comfortaa" w:cs="Comfortaa" w:eastAsia="Comfortaa" w:hAnsi="Comfortaa"/>
          <w:color w:val="444746"/>
          <w:rtl w:val="0"/>
        </w:rPr>
        <w:t xml:space="preserve">p { ... }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afecta a todos los párrafos).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80" w:hanging="360"/>
        <w:rPr>
          <w:color w:val="1f1f1f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De Clase (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444746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Permite agrupar elementos bajo un mismo estilo independientemente de su etiqueta (ej: </w:t>
      </w:r>
      <w:r w:rsidDel="00000000" w:rsidR="00000000" w:rsidRPr="00000000">
        <w:rPr>
          <w:rFonts w:ascii="Comfortaa" w:cs="Comfortaa" w:eastAsia="Comfortaa" w:hAnsi="Comfortaa"/>
          <w:color w:val="444746"/>
          <w:rtl w:val="0"/>
        </w:rPr>
        <w:t xml:space="preserve">.destacado { ... }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80" w:hanging="360"/>
        <w:rPr>
          <w:color w:val="1f1f1f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De Identificador (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444746"/>
          <w:rtl w:val="0"/>
        </w:rPr>
        <w:t xml:space="preserve">#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Selecciona un único elemento específico en todo el documento (ej: </w:t>
      </w:r>
      <w:r w:rsidDel="00000000" w:rsidR="00000000" w:rsidRPr="00000000">
        <w:rPr>
          <w:rFonts w:ascii="Comfortaa" w:cs="Comfortaa" w:eastAsia="Comfortaa" w:hAnsi="Comfortaa"/>
          <w:color w:val="444746"/>
          <w:rtl w:val="0"/>
        </w:rPr>
        <w:t xml:space="preserve">#encabezado { ... }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38761d"/>
          <w:sz w:val="26"/>
          <w:szCs w:val="26"/>
        </w:rPr>
      </w:pPr>
      <w:bookmarkStart w:colFirst="0" w:colLast="0" w:name="_hs60wan6p45j" w:id="7"/>
      <w:bookmarkEnd w:id="7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  <w:rtl w:val="0"/>
        </w:rPr>
        <w:t xml:space="preserve">Ejemplo: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40" w:lineRule="auto"/>
        <w:ind w:left="144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/* Selecciona todos los elementos &lt;p&gt; y establece el tamaño de fuente en 16 píxeles */</w:t>
      </w:r>
    </w:p>
    <w:p w:rsidR="00000000" w:rsidDel="00000000" w:rsidP="00000000" w:rsidRDefault="00000000" w:rsidRPr="00000000" w14:paraId="00000037">
      <w:pPr>
        <w:spacing w:after="0" w:before="0" w:line="240" w:lineRule="auto"/>
        <w:ind w:left="144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p {</w:t>
      </w:r>
    </w:p>
    <w:p w:rsidR="00000000" w:rsidDel="00000000" w:rsidP="00000000" w:rsidRDefault="00000000" w:rsidRPr="00000000" w14:paraId="00000038">
      <w:pPr>
        <w:spacing w:after="0" w:before="0" w:line="240" w:lineRule="auto"/>
        <w:ind w:left="1440" w:firstLine="72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font-size: 16px;</w:t>
      </w:r>
    </w:p>
    <w:p w:rsidR="00000000" w:rsidDel="00000000" w:rsidP="00000000" w:rsidRDefault="00000000" w:rsidRPr="00000000" w14:paraId="00000039">
      <w:pPr>
        <w:spacing w:after="0" w:before="0" w:line="240" w:lineRule="auto"/>
        <w:ind w:left="144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pacing w:after="0" w:before="0" w:line="240" w:lineRule="auto"/>
        <w:ind w:left="144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/* Selecciona todos los elementos con la clase "destacado" y establece el color de fondo en amarillo */</w:t>
      </w:r>
    </w:p>
    <w:p w:rsidR="00000000" w:rsidDel="00000000" w:rsidP="00000000" w:rsidRDefault="00000000" w:rsidRPr="00000000" w14:paraId="0000003B">
      <w:pPr>
        <w:spacing w:after="0" w:before="0" w:line="240" w:lineRule="auto"/>
        <w:ind w:left="144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.destacado {</w:t>
      </w:r>
    </w:p>
    <w:p w:rsidR="00000000" w:rsidDel="00000000" w:rsidP="00000000" w:rsidRDefault="00000000" w:rsidRPr="00000000" w14:paraId="0000003C">
      <w:pPr>
        <w:spacing w:after="0" w:before="0" w:line="240" w:lineRule="auto"/>
        <w:ind w:left="1440" w:firstLine="72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background-color: yellow;</w:t>
      </w:r>
    </w:p>
    <w:p w:rsidR="00000000" w:rsidDel="00000000" w:rsidP="00000000" w:rsidRDefault="00000000" w:rsidRPr="00000000" w14:paraId="0000003D">
      <w:pPr>
        <w:spacing w:after="0" w:before="0" w:line="240" w:lineRule="auto"/>
        <w:ind w:left="144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after="0" w:before="0" w:line="240" w:lineRule="auto"/>
        <w:ind w:left="144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/* Selecciona el elemento con el ID "encabezado" y establece el tamaño de fuente en 32 píxeles */</w:t>
      </w:r>
    </w:p>
    <w:p w:rsidR="00000000" w:rsidDel="00000000" w:rsidP="00000000" w:rsidRDefault="00000000" w:rsidRPr="00000000" w14:paraId="0000003F">
      <w:pPr>
        <w:spacing w:after="0" w:before="0" w:line="240" w:lineRule="auto"/>
        <w:ind w:left="144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#encabezado {</w:t>
      </w:r>
    </w:p>
    <w:p w:rsidR="00000000" w:rsidDel="00000000" w:rsidP="00000000" w:rsidRDefault="00000000" w:rsidRPr="00000000" w14:paraId="00000040">
      <w:pPr>
        <w:spacing w:after="0" w:before="0" w:line="240" w:lineRule="auto"/>
        <w:ind w:left="1440" w:firstLine="72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font-size: 32px;</w:t>
      </w:r>
    </w:p>
    <w:p w:rsidR="00000000" w:rsidDel="00000000" w:rsidP="00000000" w:rsidRDefault="00000000" w:rsidRPr="00000000" w14:paraId="00000041">
      <w:pPr>
        <w:spacing w:after="0" w:before="0" w:line="240" w:lineRule="auto"/>
        <w:ind w:left="144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pacing w:after="0" w:before="0" w:line="240" w:lineRule="auto"/>
        <w:ind w:left="144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/* funciona como un and */</w:t>
      </w:r>
    </w:p>
    <w:p w:rsidR="00000000" w:rsidDel="00000000" w:rsidP="00000000" w:rsidRDefault="00000000" w:rsidRPr="00000000" w14:paraId="00000043">
      <w:pPr>
        <w:spacing w:line="240" w:lineRule="auto"/>
        <w:ind w:left="144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p, h1, h2, h3, hr, table {</w:t>
      </w:r>
    </w:p>
    <w:p w:rsidR="00000000" w:rsidDel="00000000" w:rsidP="00000000" w:rsidRDefault="00000000" w:rsidRPr="00000000" w14:paraId="00000044">
      <w:pPr>
        <w:spacing w:line="240" w:lineRule="auto"/>
        <w:ind w:left="1440" w:firstLine="72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font-size: 16px;</w:t>
      </w:r>
    </w:p>
    <w:p w:rsidR="00000000" w:rsidDel="00000000" w:rsidP="00000000" w:rsidRDefault="00000000" w:rsidRPr="00000000" w14:paraId="00000045">
      <w:pPr>
        <w:spacing w:line="240" w:lineRule="auto"/>
        <w:ind w:left="144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/* selecciona de derecha a izquierda, p dentro de article dentro de section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144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section article p {</w:t>
      </w:r>
    </w:p>
    <w:p w:rsidR="00000000" w:rsidDel="00000000" w:rsidP="00000000" w:rsidRDefault="00000000" w:rsidRPr="00000000" w14:paraId="00000048">
      <w:pPr>
        <w:spacing w:line="240" w:lineRule="auto"/>
        <w:ind w:left="1440" w:firstLine="72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font-size: 16px;</w:t>
      </w:r>
    </w:p>
    <w:p w:rsidR="00000000" w:rsidDel="00000000" w:rsidP="00000000" w:rsidRDefault="00000000" w:rsidRPr="00000000" w14:paraId="00000049">
      <w:pPr>
        <w:spacing w:line="240" w:lineRule="auto"/>
        <w:ind w:left="144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pacing w:after="0" w:before="0" w:line="240" w:lineRule="auto"/>
        <w:ind w:left="144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  <w:sz w:val="28"/>
          <w:szCs w:val="28"/>
        </w:rPr>
      </w:pPr>
      <w:bookmarkStart w:colFirst="0" w:colLast="0" w:name="_91sa7fai7jjk" w:id="8"/>
      <w:bookmarkEnd w:id="8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8"/>
          <w:szCs w:val="28"/>
          <w:rtl w:val="0"/>
        </w:rPr>
        <w:t xml:space="preserve">3. El Modelo de Caja (Box Model)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El concepto más importante para dominar el diseño web es entender que el navegador trata 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cada elemento HTML como si fuera una caja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. El tamaño total y la posición de un elemento dependen de la interacción de cuatro elementos: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</w:rPr>
      </w:pPr>
      <w:bookmarkStart w:colFirst="0" w:colLast="0" w:name="_jiyabk1ynbfq" w:id="9"/>
      <w:bookmarkEnd w:id="9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Capas de la Caja</w:t>
      </w:r>
    </w:p>
    <w:p w:rsidR="00000000" w:rsidDel="00000000" w:rsidP="00000000" w:rsidRDefault="00000000" w:rsidRPr="00000000" w14:paraId="0000004E">
      <w:pPr>
        <w:widowControl w:val="0"/>
        <w:spacing w:after="200" w:before="200" w:line="360" w:lineRule="auto"/>
        <w:ind w:left="810" w:right="90" w:firstLine="0"/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</w:rPr>
        <w:drawing>
          <wp:inline distB="19050" distT="19050" distL="19050" distR="19050">
            <wp:extent cx="3590925" cy="19145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144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/* Establece el ancho y el alto del cuadro */</w:t>
      </w:r>
    </w:p>
    <w:p w:rsidR="00000000" w:rsidDel="00000000" w:rsidP="00000000" w:rsidRDefault="00000000" w:rsidRPr="00000000" w14:paraId="00000050">
      <w:pPr>
        <w:spacing w:line="240" w:lineRule="auto"/>
        <w:ind w:left="144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.box {</w:t>
      </w:r>
    </w:p>
    <w:p w:rsidR="00000000" w:rsidDel="00000000" w:rsidP="00000000" w:rsidRDefault="00000000" w:rsidRPr="00000000" w14:paraId="00000051">
      <w:pPr>
        <w:spacing w:line="240" w:lineRule="auto"/>
        <w:ind w:left="1440" w:firstLine="72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width: 200px;</w:t>
      </w:r>
    </w:p>
    <w:p w:rsidR="00000000" w:rsidDel="00000000" w:rsidP="00000000" w:rsidRDefault="00000000" w:rsidRPr="00000000" w14:paraId="00000052">
      <w:pPr>
        <w:spacing w:line="240" w:lineRule="auto"/>
        <w:ind w:left="1440" w:firstLine="72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height: 200px;</w:t>
      </w:r>
    </w:p>
    <w:p w:rsidR="00000000" w:rsidDel="00000000" w:rsidP="00000000" w:rsidRDefault="00000000" w:rsidRPr="00000000" w14:paraId="00000053">
      <w:pPr>
        <w:spacing w:line="240" w:lineRule="auto"/>
        <w:ind w:left="144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 </w:t>
        <w:tab/>
        <w:t xml:space="preserve">/* Establece el relleno, el borde y el margen */</w:t>
      </w:r>
    </w:p>
    <w:p w:rsidR="00000000" w:rsidDel="00000000" w:rsidP="00000000" w:rsidRDefault="00000000" w:rsidRPr="00000000" w14:paraId="00000054">
      <w:pPr>
        <w:spacing w:line="240" w:lineRule="auto"/>
        <w:ind w:left="216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border: 1px solid black;</w:t>
      </w:r>
    </w:p>
    <w:p w:rsidR="00000000" w:rsidDel="00000000" w:rsidP="00000000" w:rsidRDefault="00000000" w:rsidRPr="00000000" w14:paraId="00000055">
      <w:pPr>
        <w:spacing w:line="240" w:lineRule="auto"/>
        <w:ind w:left="216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padding: 20px 30px 20px 30px;</w:t>
      </w:r>
    </w:p>
    <w:p w:rsidR="00000000" w:rsidDel="00000000" w:rsidP="00000000" w:rsidRDefault="00000000" w:rsidRPr="00000000" w14:paraId="00000056">
      <w:pPr>
        <w:spacing w:line="240" w:lineRule="auto"/>
        <w:ind w:left="216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padding: ARRIBA DERECHA ABAJO IZQUIERDA;</w:t>
      </w:r>
    </w:p>
    <w:p w:rsidR="00000000" w:rsidDel="00000000" w:rsidP="00000000" w:rsidRDefault="00000000" w:rsidRPr="00000000" w14:paraId="00000057">
      <w:pPr>
        <w:spacing w:line="240" w:lineRule="auto"/>
        <w:ind w:left="216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margin: 10px 20px;</w:t>
      </w:r>
    </w:p>
    <w:p w:rsidR="00000000" w:rsidDel="00000000" w:rsidP="00000000" w:rsidRDefault="00000000" w:rsidRPr="00000000" w14:paraId="00000058">
      <w:pPr>
        <w:spacing w:line="240" w:lineRule="auto"/>
        <w:ind w:left="216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margin: ARRIBA-ABAJO DERECHA-IZQUIERDA;</w:t>
      </w:r>
    </w:p>
    <w:p w:rsidR="00000000" w:rsidDel="00000000" w:rsidP="00000000" w:rsidRDefault="00000000" w:rsidRPr="00000000" w14:paraId="00000059">
      <w:pPr>
        <w:spacing w:line="240" w:lineRule="auto"/>
        <w:ind w:left="144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pacing w:after="200" w:before="200" w:line="360" w:lineRule="auto"/>
        <w:ind w:left="144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En este ejemplo, se define una clase CSS llamada "box" que establece el ancho y el alto del cuadro en 200 píxeles. También se establecen el padding, el borde y el margen para el cuadro.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80" w:hanging="360"/>
        <w:rPr>
          <w:color w:val="1f1f1f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Área de Contenido: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Es el núcleo donde reside el texto o la imagen. Por defecto, la caja tiene el tamaño exacto de su contenido.</w:t>
      </w:r>
    </w:p>
    <w:p w:rsidR="00000000" w:rsidDel="00000000" w:rsidP="00000000" w:rsidRDefault="00000000" w:rsidRPr="00000000" w14:paraId="0000005C">
      <w:pPr>
        <w:widowControl w:val="0"/>
        <w:spacing w:after="200" w:before="200" w:line="360" w:lineRule="auto"/>
        <w:ind w:left="810" w:right="90" w:firstLine="0"/>
        <w:jc w:val="center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</w:rPr>
        <w:drawing>
          <wp:inline distB="19050" distT="19050" distL="19050" distR="19050">
            <wp:extent cx="3582825" cy="231906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2825" cy="2319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80" w:hanging="360"/>
        <w:rPr>
          <w:color w:val="1f1f1f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Padding (Relleno):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Espacio transparente que rodea al contenido, pero vive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dentro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del borde. Se considera parte del elemento.</w:t>
      </w:r>
    </w:p>
    <w:p w:rsidR="00000000" w:rsidDel="00000000" w:rsidP="00000000" w:rsidRDefault="00000000" w:rsidRPr="00000000" w14:paraId="0000005E">
      <w:pPr>
        <w:widowControl w:val="0"/>
        <w:spacing w:after="200" w:before="200" w:line="360" w:lineRule="auto"/>
        <w:ind w:left="810" w:right="90" w:firstLine="0"/>
        <w:jc w:val="center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</w:rPr>
        <w:drawing>
          <wp:inline distB="19050" distT="19050" distL="19050" distR="19050">
            <wp:extent cx="3590925" cy="258906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589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80" w:hanging="360"/>
        <w:rPr>
          <w:color w:val="1f1f1f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Border (Borde):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Una línea que envuelve el padding y el contenido. CSS permite controlar su grosor, color y estilo (sólido, punteado, etc.).</w:t>
      </w:r>
    </w:p>
    <w:p w:rsidR="00000000" w:rsidDel="00000000" w:rsidP="00000000" w:rsidRDefault="00000000" w:rsidRPr="00000000" w14:paraId="00000060">
      <w:pPr>
        <w:widowControl w:val="0"/>
        <w:spacing w:after="200" w:before="200" w:line="360" w:lineRule="auto"/>
        <w:ind w:left="810" w:right="90" w:firstLine="0"/>
        <w:jc w:val="center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</w:rPr>
        <w:drawing>
          <wp:inline distB="19050" distT="19050" distL="19050" distR="19050">
            <wp:extent cx="4500563" cy="192265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1922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80" w:hanging="360"/>
        <w:rPr>
          <w:color w:val="1f1f1f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Margin (Margen):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Espacio vacío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fuera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del borde que separa a un elemento de sus vecinos.</w:t>
      </w:r>
    </w:p>
    <w:p w:rsidR="00000000" w:rsidDel="00000000" w:rsidP="00000000" w:rsidRDefault="00000000" w:rsidRPr="00000000" w14:paraId="00000062">
      <w:pPr>
        <w:widowControl w:val="0"/>
        <w:spacing w:after="200" w:before="200" w:line="360" w:lineRule="auto"/>
        <w:ind w:left="810" w:right="90" w:firstLine="0"/>
        <w:jc w:val="center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</w:rPr>
        <w:drawing>
          <wp:inline distB="19050" distT="19050" distL="19050" distR="19050">
            <wp:extent cx="5000625" cy="2483304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483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</w:rPr>
      </w:pPr>
      <w:bookmarkStart w:colFirst="0" w:colLast="0" w:name="_w8js0flevc2u" w:id="10"/>
      <w:bookmarkEnd w:id="10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Diferencia Clave entre Margin y Padding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Es un error común confundirlos. La distinción principal es que el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margen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separa elementos entre sí, mientras que el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padding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genera aire interno alrededor del contenido. El padding se ve afectado por el color de fondo del elemento, el margen no.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  <w:sz w:val="28"/>
          <w:szCs w:val="28"/>
        </w:rPr>
      </w:pPr>
      <w:bookmarkStart w:colFirst="0" w:colLast="0" w:name="_6yeojoq4jgku" w:id="11"/>
      <w:bookmarkEnd w:id="11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8"/>
          <w:szCs w:val="28"/>
          <w:rtl w:val="0"/>
        </w:rPr>
        <w:t xml:space="preserve">4. Propiedades de Dimensionamiento y Atajos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Para optimizar el código, CSS permite definir múltiples valores en una sola línea.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</w:rPr>
      </w:pPr>
      <w:bookmarkStart w:colFirst="0" w:colLast="0" w:name="_gimv1rki0hnz" w:id="12"/>
      <w:bookmarkEnd w:id="12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  <w:rtl w:val="0"/>
        </w:rPr>
        <w:t xml:space="preserve">Atajos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Al definir propiedades (padding, margin, etc), podemos usar de 1 a 4 valores siguiendo el orden de las agujas del reloj iniciando desde arriba: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80" w:hanging="360"/>
        <w:rPr>
          <w:color w:val="1f1f1f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4 valores uno para cada lado: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color w:val="444746"/>
          <w:rtl w:val="0"/>
        </w:rPr>
        <w:t xml:space="preserve">top right bottom left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(Arriba, Derecha, Abajo, Izquierda).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1440" w:hanging="360"/>
        <w:rPr>
          <w:rFonts w:ascii="Comfortaa" w:cs="Comfortaa" w:eastAsia="Comfortaa" w:hAnsi="Comfortaa"/>
          <w:color w:val="1f1f1f"/>
          <w:u w:val="none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Ej. Padding: 20px 30px 10px 50px;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1440" w:hanging="360"/>
        <w:rPr>
          <w:rFonts w:ascii="Comfortaa" w:cs="Comfortaa" w:eastAsia="Comfortaa" w:hAnsi="Comfortaa"/>
          <w:color w:val="38761d"/>
          <w:u w:val="none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Asigna los valores de la siguiente forma:</w:t>
      </w:r>
    </w:p>
    <w:p w:rsidR="00000000" w:rsidDel="00000000" w:rsidP="00000000" w:rsidRDefault="00000000" w:rsidRPr="00000000" w14:paraId="0000006C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2160" w:hanging="360"/>
        <w:rPr>
          <w:rFonts w:ascii="Comfortaa" w:cs="Comfortaa" w:eastAsia="Comfortaa" w:hAnsi="Comfortaa"/>
          <w:color w:val="38761d"/>
          <w:u w:val="none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Top = 20px</w:t>
      </w:r>
    </w:p>
    <w:p w:rsidR="00000000" w:rsidDel="00000000" w:rsidP="00000000" w:rsidRDefault="00000000" w:rsidRPr="00000000" w14:paraId="0000006D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2160" w:hanging="360"/>
        <w:rPr>
          <w:rFonts w:ascii="Comfortaa" w:cs="Comfortaa" w:eastAsia="Comfortaa" w:hAnsi="Comfortaa"/>
          <w:color w:val="38761d"/>
          <w:u w:val="none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Right = 30px</w:t>
      </w:r>
    </w:p>
    <w:p w:rsidR="00000000" w:rsidDel="00000000" w:rsidP="00000000" w:rsidRDefault="00000000" w:rsidRPr="00000000" w14:paraId="0000006E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2160" w:hanging="360"/>
        <w:rPr>
          <w:rFonts w:ascii="Comfortaa" w:cs="Comfortaa" w:eastAsia="Comfortaa" w:hAnsi="Comfortaa"/>
          <w:color w:val="38761d"/>
          <w:u w:val="none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Bottom = 10px</w:t>
      </w:r>
    </w:p>
    <w:p w:rsidR="00000000" w:rsidDel="00000000" w:rsidP="00000000" w:rsidRDefault="00000000" w:rsidRPr="00000000" w14:paraId="0000006F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2160" w:hanging="360"/>
        <w:rPr>
          <w:rFonts w:ascii="Comfortaa" w:cs="Comfortaa" w:eastAsia="Comfortaa" w:hAnsi="Comfortaa"/>
          <w:color w:val="38761d"/>
          <w:u w:val="none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Left = 50px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80" w:hanging="360"/>
        <w:rPr>
          <w:color w:val="1f1f1f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2 valores: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color w:val="444746"/>
          <w:rtl w:val="0"/>
        </w:rPr>
        <w:t xml:space="preserve">top-bottom left-right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(Eje vertical, Eje horizontal).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1440" w:hanging="360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Ej. Padding: 20px 30px;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1440" w:hanging="36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Asigna los valores de la siguiente forma:</w:t>
      </w:r>
    </w:p>
    <w:p w:rsidR="00000000" w:rsidDel="00000000" w:rsidP="00000000" w:rsidRDefault="00000000" w:rsidRPr="00000000" w14:paraId="00000073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2160" w:hanging="36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Top = 20px</w:t>
      </w:r>
    </w:p>
    <w:p w:rsidR="00000000" w:rsidDel="00000000" w:rsidP="00000000" w:rsidRDefault="00000000" w:rsidRPr="00000000" w14:paraId="00000074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2160" w:hanging="36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Right = 30px</w:t>
      </w:r>
    </w:p>
    <w:p w:rsidR="00000000" w:rsidDel="00000000" w:rsidP="00000000" w:rsidRDefault="00000000" w:rsidRPr="00000000" w14:paraId="00000075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2160" w:hanging="36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Bottom = 20px</w:t>
      </w:r>
    </w:p>
    <w:p w:rsidR="00000000" w:rsidDel="00000000" w:rsidP="00000000" w:rsidRDefault="00000000" w:rsidRPr="00000000" w14:paraId="00000076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2160" w:hanging="36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Left = 30px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hanging="360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1 valor igual para los 4 lados: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color w:val="444746"/>
          <w:rtl w:val="0"/>
        </w:rPr>
        <w:t xml:space="preserve">top right bottom left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1440" w:hanging="360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Ej. Padding: 20px;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1440" w:hanging="36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Asigna los valores de la siguiente forma:</w:t>
      </w:r>
    </w:p>
    <w:p w:rsidR="00000000" w:rsidDel="00000000" w:rsidP="00000000" w:rsidRDefault="00000000" w:rsidRPr="00000000" w14:paraId="0000007A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2160" w:hanging="36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Top = 20px</w:t>
      </w:r>
    </w:p>
    <w:p w:rsidR="00000000" w:rsidDel="00000000" w:rsidP="00000000" w:rsidRDefault="00000000" w:rsidRPr="00000000" w14:paraId="0000007B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2160" w:hanging="36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Right = 20px</w:t>
      </w:r>
    </w:p>
    <w:p w:rsidR="00000000" w:rsidDel="00000000" w:rsidP="00000000" w:rsidRDefault="00000000" w:rsidRPr="00000000" w14:paraId="0000007C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2160" w:hanging="36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Bottom = 20px</w:t>
      </w:r>
    </w:p>
    <w:p w:rsidR="00000000" w:rsidDel="00000000" w:rsidP="00000000" w:rsidRDefault="00000000" w:rsidRPr="00000000" w14:paraId="0000007D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2160" w:hanging="36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Left = 20px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hanging="360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1 valor para 1 de los 4 lados: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color w:val="444746"/>
          <w:rtl w:val="0"/>
        </w:rPr>
        <w:t xml:space="preserve">top o right o bottom o left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1440" w:hanging="360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Ej. Padding-top: 20px;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1440" w:hanging="36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Asigna los valores de la siguiente forma:</w:t>
      </w:r>
    </w:p>
    <w:p w:rsidR="00000000" w:rsidDel="00000000" w:rsidP="00000000" w:rsidRDefault="00000000" w:rsidRPr="00000000" w14:paraId="00000081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2160" w:hanging="36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Top = 20px</w:t>
      </w:r>
    </w:p>
    <w:p w:rsidR="00000000" w:rsidDel="00000000" w:rsidP="00000000" w:rsidRDefault="00000000" w:rsidRPr="00000000" w14:paraId="00000082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2160" w:hanging="36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Right =</w:t>
      </w:r>
    </w:p>
    <w:p w:rsidR="00000000" w:rsidDel="00000000" w:rsidP="00000000" w:rsidRDefault="00000000" w:rsidRPr="00000000" w14:paraId="00000083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2160" w:hanging="36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Bottom =</w:t>
      </w:r>
    </w:p>
    <w:p w:rsidR="00000000" w:rsidDel="00000000" w:rsidP="00000000" w:rsidRDefault="00000000" w:rsidRPr="00000000" w14:paraId="00000084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2160" w:hanging="36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Left =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jn98j7m8bxue" w:id="13"/>
      <w:bookmarkEnd w:id="13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  <w:rtl w:val="0"/>
        </w:rPr>
        <w:t xml:space="preserve">¿Que se puede hacer con el box model?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after="200" w:before="200" w:line="360" w:lineRule="auto"/>
        <w:ind w:left="810" w:right="90" w:firstLine="0"/>
        <w:jc w:val="center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w:drawing>
          <wp:inline distB="19050" distT="19050" distL="19050" distR="19050">
            <wp:extent cx="6462713" cy="3347897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2713" cy="3347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after="200" w:before="200" w:line="360" w:lineRule="auto"/>
        <w:ind w:left="810" w:right="90" w:firstLine="0"/>
        <w:jc w:val="center"/>
        <w:rPr>
          <w:rFonts w:ascii="Comfortaa" w:cs="Comfortaa" w:eastAsia="Comfortaa" w:hAnsi="Comfortaa"/>
          <w:b w:val="1"/>
          <w:bCs w:val="1"/>
          <w:color w:val="1f1f1f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w:drawing>
          <wp:inline distB="19050" distT="19050" distL="19050" distR="19050">
            <wp:extent cx="6581775" cy="4743230"/>
            <wp:effectExtent b="0" l="0" r="0" t="0"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4743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</w:rPr>
      </w:pPr>
      <w:bookmarkStart w:colFirst="0" w:colLast="0" w:name="_2w7ilg976zj" w:id="14"/>
      <w:bookmarkEnd w:id="14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  <w:rtl w:val="0"/>
        </w:rPr>
        <w:t xml:space="preserve">Control de Dimensiones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Las propiedades </w:t>
      </w:r>
      <w:r w:rsidDel="00000000" w:rsidR="00000000" w:rsidRPr="00000000">
        <w:rPr>
          <w:rFonts w:ascii="Comfortaa" w:cs="Comfortaa" w:eastAsia="Comfortaa" w:hAnsi="Comfortaa"/>
          <w:color w:val="444746"/>
          <w:rtl w:val="0"/>
        </w:rPr>
        <w:t xml:space="preserve">width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(ancho) y </w:t>
      </w:r>
      <w:r w:rsidDel="00000000" w:rsidR="00000000" w:rsidRPr="00000000">
        <w:rPr>
          <w:rFonts w:ascii="Comfortaa" w:cs="Comfortaa" w:eastAsia="Comfortaa" w:hAnsi="Comfortaa"/>
          <w:color w:val="444746"/>
          <w:rtl w:val="0"/>
        </w:rPr>
        <w:t xml:space="preserve">height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(alto) definen el tamaño de la caja. Es crucial recordar que estas dimensiones, sumadas al padding al margin y al borde, determinan el espacio real que el elemento ocupará en la pantalla.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bookmarkStart w:colFirst="0" w:colLast="0" w:name="_mw79cofikzys" w:id="15"/>
      <w:bookmarkEnd w:id="15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  <w:rtl w:val="0"/>
        </w:rPr>
        <w:t xml:space="preserve">Ejemplo: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Foto 100px ancho y 150px alto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Pading: 10px 50px;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border: 1px;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margin: 20px 30px;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Cual es el ancho de la foto: 262. 100 mas 50 mas 50 mas 1 mas 1 mas 30 mas 30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Cual es el alto de la foto: 212</w:t>
      </w:r>
    </w:p>
    <w:sectPr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1.jp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jp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