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@base: &lt;http://www.oeg-upm.net/ontologies/elementos/&gt;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@prefix sensor: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http://www.ontologies.org/ontologies/sensor#</w:t>
        </w:r>
      </w:hyperlink>
      <w:r w:rsidDel="00000000" w:rsidR="00000000" w:rsidRPr="00000000">
        <w:rPr>
          <w:color w:val="ff000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@prefix measurement: &lt;http://www.ontologies.org/ontologies/measurement#&gt;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@prefix computer: &lt;http://www.ontologies.org/ontologies/computer#&gt;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@prefix user: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http://www.ontologies.org/ontologies/user#</w:t>
        </w:r>
      </w:hyperlink>
      <w:r w:rsidDel="00000000" w:rsidR="00000000" w:rsidRPr="00000000">
        <w:rPr>
          <w:color w:val="ff000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@prefix class: &lt;http://www.ontologies.org/ontologies/class#&gt;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:Measurement8401 : </w:t>
        <w:tab/>
      </w:r>
      <w:r w:rsidDel="00000000" w:rsidR="00000000" w:rsidRPr="00000000">
        <w:rPr>
          <w:color w:val="ff0000"/>
          <w:rtl w:val="0"/>
        </w:rPr>
        <w:t xml:space="preserve">measurement</w:t>
      </w:r>
      <w:r w:rsidDel="00000000" w:rsidR="00000000" w:rsidRPr="00000000">
        <w:rPr>
          <w:rtl w:val="0"/>
        </w:rPr>
        <w:t xml:space="preserve">:atTime :2010-06-12T12:00:12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vocab:hasTemperature :29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:Sensor029 : </w:t>
      </w:r>
      <w:r w:rsidDel="00000000" w:rsidR="00000000" w:rsidRPr="00000000">
        <w:rPr>
          <w:color w:val="ff0000"/>
          <w:rtl w:val="0"/>
        </w:rPr>
        <w:t xml:space="preserve">sensor</w:t>
      </w:r>
      <w:r w:rsidDel="00000000" w:rsidR="00000000" w:rsidRPr="00000000">
        <w:rPr>
          <w:rtl w:val="0"/>
        </w:rPr>
        <w:t xml:space="preserve">:hasMeasurement :Measurement8401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:User10A : </w:t>
      </w:r>
      <w:r w:rsidDel="00000000" w:rsidR="00000000" w:rsidRPr="00000000">
        <w:rPr>
          <w:color w:val="ff0000"/>
          <w:rtl w:val="0"/>
        </w:rPr>
        <w:t xml:space="preserve">user</w:t>
      </w:r>
      <w:r w:rsidDel="00000000" w:rsidR="00000000" w:rsidRPr="00000000">
        <w:rPr>
          <w:rtl w:val="0"/>
        </w:rPr>
        <w:t xml:space="preserve">:hasName : “Pedro”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:Computer101 : </w:t>
      </w:r>
      <w:r w:rsidDel="00000000" w:rsidR="00000000" w:rsidRPr="00000000">
        <w:rPr>
          <w:color w:val="ff0000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:hasOwner:User10A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:Class01 : </w:t>
        <w:tab/>
      </w:r>
      <w:r w:rsidDel="00000000" w:rsidR="00000000" w:rsidRPr="00000000">
        <w:rPr>
          <w:color w:val="ff0000"/>
          <w:rtl w:val="0"/>
        </w:rPr>
        <w:t xml:space="preserve">class</w:t>
      </w:r>
      <w:r w:rsidDel="00000000" w:rsidR="00000000" w:rsidRPr="00000000">
        <w:rPr>
          <w:rtl w:val="0"/>
        </w:rPr>
        <w:t xml:space="preserve">:includes:Sensor029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class</w:t>
      </w:r>
      <w:r w:rsidDel="00000000" w:rsidR="00000000" w:rsidRPr="00000000">
        <w:rPr>
          <w:rtl w:val="0"/>
        </w:rPr>
        <w:t xml:space="preserve">:includes:Computer101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RDF/XML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&lt;?xml version=”1.0”?&gt;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&lt;rdf:RDF</w:t>
      </w:r>
    </w:p>
    <w:p w:rsidR="00000000" w:rsidDel="00000000" w:rsidP="00000000" w:rsidRDefault="00000000" w:rsidRPr="00000000" w14:paraId="00000014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xlmns:rdf=”http://www.w3.org/1999/02/22-rdf-syntax-ns#”</w:t>
      </w:r>
    </w:p>
    <w:p w:rsidR="00000000" w:rsidDel="00000000" w:rsidP="00000000" w:rsidRDefault="00000000" w:rsidRPr="00000000" w14:paraId="00000015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xmlns:sensor=”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http://www.ontologies.org/ontologies/sensor#</w:t>
        </w:r>
      </w:hyperlink>
      <w:r w:rsidDel="00000000" w:rsidR="00000000" w:rsidRPr="00000000">
        <w:rPr>
          <w:color w:val="ff0000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xmlns:measurement=”http://www.ontologies.org/ontologies/measurement#”</w:t>
      </w:r>
    </w:p>
    <w:p w:rsidR="00000000" w:rsidDel="00000000" w:rsidP="00000000" w:rsidRDefault="00000000" w:rsidRPr="00000000" w14:paraId="00000017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xmlns:computer=”http://www.ontologies.org/ontologies/computer#”</w:t>
      </w:r>
    </w:p>
    <w:p w:rsidR="00000000" w:rsidDel="00000000" w:rsidP="00000000" w:rsidRDefault="00000000" w:rsidRPr="00000000" w14:paraId="0000001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xmlns:user=”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http://www.ontologies.org/ontologies/user#</w:t>
        </w:r>
      </w:hyperlink>
      <w:r w:rsidDel="00000000" w:rsidR="00000000" w:rsidRPr="00000000">
        <w:rPr>
          <w:color w:val="ff0000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xmlns:class=”http://www.ontologies.org/ontologies/class#”</w:t>
      </w:r>
    </w:p>
    <w:p w:rsidR="00000000" w:rsidDel="00000000" w:rsidP="00000000" w:rsidRDefault="00000000" w:rsidRPr="00000000" w14:paraId="0000001A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xmlns=”http://www.oeg-upm.net/ontologies/elementos#”</w:t>
      </w:r>
    </w:p>
    <w:p w:rsidR="00000000" w:rsidDel="00000000" w:rsidP="00000000" w:rsidRDefault="00000000" w:rsidRPr="00000000" w14:paraId="0000001B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xmlns:base=”http://www.oeg-upm.net/ontologies/elementos/”&gt;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&lt;rdf:Property rdf:about=”.../measurement#hasTemperature”/&gt;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&lt;rdf:Property rdf:about=”.../measurement#atTime”/&gt;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&lt;rdf:Property rdf:about=”.../user#hasName”/&gt;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&lt;rdf:Description rdf:about=”#Measurement8401”&gt;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&lt;measurement:hasTemperature&gt;29&lt;/measurement:hasTemperature&gt;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&lt;measurement:atTime&gt;2010-06-12T12:00:12&lt;/measurement:atTime&gt;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&lt;/rdf:Description&gt;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&lt;rdf:Description rdf:about=”#Sensor029”&gt;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&lt;sensor:hasMeasurement rdf:resource=”#Measurement8401”/&gt;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&lt;/rdf:Description&gt;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&lt;rdf:Description rdf:about=”#User10A”&gt;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&lt;user:hasName&gt;Pedro&lt;/user:hasName&gt;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&lt;/rdf:Description&gt;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&lt;rdf:Description rdf:about=”#Computer101”&gt;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&lt;computer:hasOwner=”#User10A”/&gt;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&lt;/rdf:Description&gt;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&lt;/rdf:RDF&gt;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ntologies.org/ontologies/user#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ntologies.org/ontologies/sensor#" TargetMode="External"/><Relationship Id="rId7" Type="http://schemas.openxmlformats.org/officeDocument/2006/relationships/hyperlink" Target="http://www.ontologies.org/ontologies/user#" TargetMode="External"/><Relationship Id="rId8" Type="http://schemas.openxmlformats.org/officeDocument/2006/relationships/hyperlink" Target="http://www.ontologies.org/ontologies/sensor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