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90CB8" w14:textId="5FE83E59" w:rsidR="0091084D" w:rsidRDefault="00CE312E">
      <w:pPr>
        <w:rPr>
          <w:lang w:val="es-MX"/>
        </w:rPr>
      </w:pPr>
      <w:r>
        <w:rPr>
          <w:lang w:val="es-MX"/>
        </w:rPr>
        <w:t>Los saltos incondicionales que son b o bal, se tienen que hacer siempre dentro del mismo procedimiento o dentro del programa principal.</w:t>
      </w:r>
    </w:p>
    <w:p w14:paraId="6BACC3E1" w14:textId="5DE38FFD" w:rsidR="00CE312E" w:rsidRDefault="00CE312E">
      <w:pPr>
        <w:rPr>
          <w:lang w:val="es-MX"/>
        </w:rPr>
      </w:pPr>
    </w:p>
    <w:p w14:paraId="7E17C37C" w14:textId="67D81056" w:rsidR="00CE312E" w:rsidRDefault="00CE312E">
      <w:pPr>
        <w:rPr>
          <w:lang w:val="es-MX"/>
        </w:rPr>
      </w:pPr>
      <w:r>
        <w:rPr>
          <w:lang w:val="es-MX"/>
        </w:rPr>
        <w:t>Fecha de entrega del tp es el 28 de junio.</w:t>
      </w:r>
    </w:p>
    <w:p w14:paraId="31AAB986" w14:textId="66F78EE1" w:rsidR="00CE312E" w:rsidRDefault="00CE312E">
      <w:pPr>
        <w:rPr>
          <w:lang w:val="es-MX"/>
        </w:rPr>
      </w:pPr>
    </w:p>
    <w:p w14:paraId="42312D32" w14:textId="1F58DFE5" w:rsidR="00CE312E" w:rsidRDefault="00CE312E">
      <w:pPr>
        <w:rPr>
          <w:lang w:val="es-MX"/>
        </w:rPr>
      </w:pPr>
      <w:r>
        <w:rPr>
          <w:lang w:val="es-MX"/>
        </w:rPr>
        <w:t>Clase de hoy, números aleatorios y manejo de archivos:</w:t>
      </w:r>
    </w:p>
    <w:p w14:paraId="545E60B8" w14:textId="33353FB7" w:rsidR="00CE312E" w:rsidRDefault="00CE312E">
      <w:pPr>
        <w:rPr>
          <w:lang w:val="es-MX"/>
        </w:rPr>
      </w:pPr>
      <w:r>
        <w:rPr>
          <w:lang w:val="es-MX"/>
        </w:rPr>
        <w:t xml:space="preserve">El manejo de archivos es una responsabilidad que le delegamos al sistema operativo, no es algo que se haga a mano. </w:t>
      </w:r>
    </w:p>
    <w:p w14:paraId="26D70826" w14:textId="77777777" w:rsidR="0050612C" w:rsidRDefault="0050612C">
      <w:pPr>
        <w:rPr>
          <w:lang w:val="es-MX"/>
        </w:rPr>
      </w:pPr>
      <w:r>
        <w:rPr>
          <w:lang w:val="es-MX"/>
        </w:rPr>
        <w:t>Antes de ver como manipular un archivo de texto debemos saber un par de cosas:</w:t>
      </w:r>
    </w:p>
    <w:p w14:paraId="1CDA10E5" w14:textId="364C059D" w:rsidR="0050612C" w:rsidRDefault="0050612C" w:rsidP="0050612C">
      <w:pPr>
        <w:pStyle w:val="Prrafodelista"/>
        <w:numPr>
          <w:ilvl w:val="0"/>
          <w:numId w:val="1"/>
        </w:numPr>
        <w:rPr>
          <w:lang w:val="es-MX"/>
        </w:rPr>
      </w:pPr>
      <w:r w:rsidRPr="0050612C">
        <w:rPr>
          <w:lang w:val="es-MX"/>
        </w:rPr>
        <w:t>Siempre que se abra un archivo es necesario cerrarlo para evitar inconvenientes.</w:t>
      </w:r>
    </w:p>
    <w:p w14:paraId="1D802C68" w14:textId="7D67682B" w:rsidR="0050612C" w:rsidRDefault="0050612C" w:rsidP="0050612C">
      <w:pPr>
        <w:pStyle w:val="Prrafodelista"/>
        <w:numPr>
          <w:ilvl w:val="0"/>
          <w:numId w:val="1"/>
        </w:numPr>
        <w:rPr>
          <w:lang w:val="es-MX"/>
        </w:rPr>
      </w:pPr>
      <w:r>
        <w:rPr>
          <w:lang w:val="es-MX"/>
        </w:rPr>
        <w:t>Hay distintos formatos de archivos</w:t>
      </w:r>
    </w:p>
    <w:p w14:paraId="658C27BB" w14:textId="069BB4BA" w:rsidR="0050612C" w:rsidRDefault="0050612C" w:rsidP="0050612C">
      <w:pPr>
        <w:rPr>
          <w:lang w:val="es-MX"/>
        </w:rPr>
      </w:pPr>
      <w:r>
        <w:rPr>
          <w:lang w:val="es-MX"/>
        </w:rPr>
        <w:t>El tipo de archivos en el que trabajaremos es ascii, se pueden especificar operaciones de lectura o escritura para leer y modificarlo.</w:t>
      </w:r>
    </w:p>
    <w:p w14:paraId="1E7108E2" w14:textId="23C8F71F" w:rsidR="0050612C" w:rsidRDefault="0050612C" w:rsidP="0050612C">
      <w:pPr>
        <w:rPr>
          <w:lang w:val="es-MX"/>
        </w:rPr>
      </w:pPr>
      <w:r>
        <w:rPr>
          <w:lang w:val="es-MX"/>
        </w:rPr>
        <w:t>Los trabajaremos en este orden:</w:t>
      </w:r>
    </w:p>
    <w:p w14:paraId="6FBD1AA1" w14:textId="70741095" w:rsidR="0050612C" w:rsidRDefault="0050612C" w:rsidP="0050612C">
      <w:pPr>
        <w:pStyle w:val="Prrafodelista"/>
        <w:numPr>
          <w:ilvl w:val="0"/>
          <w:numId w:val="2"/>
        </w:numPr>
        <w:rPr>
          <w:lang w:val="es-MX"/>
        </w:rPr>
      </w:pPr>
      <w:r>
        <w:rPr>
          <w:lang w:val="es-MX"/>
        </w:rPr>
        <w:t>Abrir el archivo</w:t>
      </w:r>
    </w:p>
    <w:p w14:paraId="2FAD0563" w14:textId="4B987F15" w:rsidR="0050612C" w:rsidRDefault="0050612C" w:rsidP="0050612C">
      <w:pPr>
        <w:pStyle w:val="Prrafodelista"/>
        <w:numPr>
          <w:ilvl w:val="0"/>
          <w:numId w:val="2"/>
        </w:numPr>
        <w:rPr>
          <w:lang w:val="es-MX"/>
        </w:rPr>
      </w:pPr>
      <w:r>
        <w:rPr>
          <w:lang w:val="es-MX"/>
        </w:rPr>
        <w:t>Leer/modificar</w:t>
      </w:r>
    </w:p>
    <w:p w14:paraId="34502564" w14:textId="22452346" w:rsidR="0050612C" w:rsidRDefault="0050612C" w:rsidP="0050612C">
      <w:pPr>
        <w:pStyle w:val="Prrafodelista"/>
        <w:numPr>
          <w:ilvl w:val="0"/>
          <w:numId w:val="2"/>
        </w:numPr>
        <w:rPr>
          <w:lang w:val="es-MX"/>
        </w:rPr>
      </w:pPr>
      <w:r>
        <w:rPr>
          <w:lang w:val="es-MX"/>
        </w:rPr>
        <w:t>Cerrar el archivo</w:t>
      </w:r>
    </w:p>
    <w:p w14:paraId="5166F3D1" w14:textId="6F7AB72C" w:rsidR="0050612C" w:rsidRDefault="0050612C" w:rsidP="0050612C">
      <w:pPr>
        <w:rPr>
          <w:lang w:val="es-MX"/>
        </w:rPr>
      </w:pPr>
      <w:r>
        <w:rPr>
          <w:lang w:val="es-MX"/>
        </w:rPr>
        <w:t>Cuando se esté leyendo o modificando estaremos trabajando con el filedescriptor</w:t>
      </w:r>
    </w:p>
    <w:p w14:paraId="5D705544" w14:textId="5BF584B1" w:rsidR="0050612C" w:rsidRDefault="0050612C" w:rsidP="0050612C">
      <w:pPr>
        <w:rPr>
          <w:lang w:val="es-MX"/>
        </w:rPr>
      </w:pPr>
      <w:r>
        <w:rPr>
          <w:lang w:val="es-MX"/>
        </w:rPr>
        <w:t>NOTA: no confundir el filedescriptor con una dirección de memoria, ya que no son lo mismo. Es el número que identifica la posición del archivo en la tabla de archivos abiertos del sistema.</w:t>
      </w:r>
    </w:p>
    <w:p w14:paraId="4FADCD0D" w14:textId="77777777" w:rsidR="00A109F1" w:rsidRPr="0050612C" w:rsidRDefault="00A109F1" w:rsidP="0050612C">
      <w:pPr>
        <w:rPr>
          <w:lang w:val="es-MX"/>
        </w:rPr>
      </w:pPr>
    </w:p>
    <w:p w14:paraId="6ACDD9BB" w14:textId="57688395" w:rsidR="0050612C" w:rsidRDefault="0050612C" w:rsidP="0050612C">
      <w:pPr>
        <w:rPr>
          <w:lang w:val="es-MX"/>
        </w:rPr>
      </w:pPr>
      <w:r>
        <w:rPr>
          <w:lang w:val="es-MX"/>
        </w:rPr>
        <w:t>Registros</w:t>
      </w:r>
      <w:r w:rsidR="00A109F1">
        <w:rPr>
          <w:lang w:val="es-MX"/>
        </w:rPr>
        <w:t xml:space="preserve"> y parámetros necesarios</w:t>
      </w:r>
      <w:r>
        <w:rPr>
          <w:lang w:val="es-MX"/>
        </w:rPr>
        <w:t>:</w:t>
      </w:r>
    </w:p>
    <w:p w14:paraId="1311B79E" w14:textId="37814992" w:rsidR="0050612C" w:rsidRDefault="0050612C" w:rsidP="0050612C">
      <w:pPr>
        <w:rPr>
          <w:lang w:val="es-MX"/>
        </w:rPr>
      </w:pPr>
      <w:r>
        <w:rPr>
          <w:lang w:val="es-MX"/>
        </w:rPr>
        <w:t>R0: Puntero al nombre del archivo (r0, =archivo)</w:t>
      </w:r>
    </w:p>
    <w:p w14:paraId="75F03CA7" w14:textId="12E6787B" w:rsidR="0050612C" w:rsidRDefault="0050612C" w:rsidP="0050612C">
      <w:pPr>
        <w:rPr>
          <w:lang w:val="es-MX"/>
        </w:rPr>
      </w:pPr>
      <w:r>
        <w:rPr>
          <w:lang w:val="es-MX"/>
        </w:rPr>
        <w:t>R1: lectura o escritura</w:t>
      </w:r>
    </w:p>
    <w:p w14:paraId="2EA8C4BA" w14:textId="02ED9B10" w:rsidR="0050612C" w:rsidRDefault="0050612C" w:rsidP="0050612C">
      <w:pPr>
        <w:rPr>
          <w:lang w:val="es-MX"/>
        </w:rPr>
      </w:pPr>
      <w:r>
        <w:rPr>
          <w:lang w:val="es-MX"/>
        </w:rPr>
        <w:t>R2: cantidad de caracteres a leer</w:t>
      </w:r>
    </w:p>
    <w:p w14:paraId="10AF67ED" w14:textId="554BBF16" w:rsidR="00A109F1" w:rsidRDefault="00A109F1" w:rsidP="0050612C">
      <w:pPr>
        <w:rPr>
          <w:lang w:val="es-MX"/>
        </w:rPr>
      </w:pPr>
      <w:r>
        <w:rPr>
          <w:lang w:val="es-MX"/>
        </w:rPr>
        <w:t xml:space="preserve">R7: </w:t>
      </w:r>
    </w:p>
    <w:p w14:paraId="55EE9917" w14:textId="10945D5A" w:rsidR="00A109F1" w:rsidRDefault="00A109F1" w:rsidP="00A109F1">
      <w:pPr>
        <w:pStyle w:val="Prrafodelista"/>
        <w:numPr>
          <w:ilvl w:val="0"/>
          <w:numId w:val="3"/>
        </w:numPr>
        <w:rPr>
          <w:lang w:val="es-MX"/>
        </w:rPr>
      </w:pPr>
      <w:r>
        <w:rPr>
          <w:lang w:val="es-MX"/>
        </w:rPr>
        <w:t>3: leer</w:t>
      </w:r>
    </w:p>
    <w:p w14:paraId="26CE113A" w14:textId="3CE5A35A" w:rsidR="00A109F1" w:rsidRDefault="00A109F1" w:rsidP="00A109F1">
      <w:pPr>
        <w:pStyle w:val="Prrafodelista"/>
        <w:numPr>
          <w:ilvl w:val="0"/>
          <w:numId w:val="3"/>
        </w:numPr>
        <w:rPr>
          <w:lang w:val="es-MX"/>
        </w:rPr>
      </w:pPr>
      <w:r>
        <w:rPr>
          <w:lang w:val="es-MX"/>
        </w:rPr>
        <w:t>4:mostrar por pantalla o escribir archivo</w:t>
      </w:r>
    </w:p>
    <w:p w14:paraId="50B87F5F" w14:textId="3274BB2D" w:rsidR="00A109F1" w:rsidRDefault="00A109F1" w:rsidP="00A109F1">
      <w:pPr>
        <w:pStyle w:val="Prrafodelista"/>
        <w:numPr>
          <w:ilvl w:val="0"/>
          <w:numId w:val="3"/>
        </w:numPr>
        <w:rPr>
          <w:lang w:val="es-MX"/>
        </w:rPr>
      </w:pPr>
      <w:r>
        <w:rPr>
          <w:lang w:val="es-MX"/>
        </w:rPr>
        <w:t>5:abrir archivo</w:t>
      </w:r>
    </w:p>
    <w:p w14:paraId="433D8DC8" w14:textId="5F8CCDA8" w:rsidR="00A109F1" w:rsidRDefault="00A109F1" w:rsidP="00A109F1">
      <w:pPr>
        <w:pStyle w:val="Prrafodelista"/>
        <w:numPr>
          <w:ilvl w:val="0"/>
          <w:numId w:val="3"/>
        </w:numPr>
        <w:rPr>
          <w:lang w:val="es-MX"/>
        </w:rPr>
      </w:pPr>
      <w:r>
        <w:rPr>
          <w:lang w:val="es-MX"/>
        </w:rPr>
        <w:t>6. Cerrar archivo</w:t>
      </w:r>
    </w:p>
    <w:p w14:paraId="37BAA0C4" w14:textId="2013742A" w:rsidR="00A109F1" w:rsidRDefault="00A109F1" w:rsidP="00A109F1">
      <w:pPr>
        <w:rPr>
          <w:lang w:val="es-MX"/>
        </w:rPr>
      </w:pPr>
      <w:r>
        <w:rPr>
          <w:lang w:val="es-MX"/>
        </w:rPr>
        <w:t>.data:</w:t>
      </w:r>
    </w:p>
    <w:p w14:paraId="255C30AC" w14:textId="5108B7C6" w:rsidR="00A109F1" w:rsidRDefault="00A109F1" w:rsidP="00A109F1">
      <w:pPr>
        <w:rPr>
          <w:lang w:val="es-MX"/>
        </w:rPr>
      </w:pPr>
      <w:r>
        <w:rPr>
          <w:lang w:val="es-MX"/>
        </w:rPr>
        <w:t>Archivo: asaciz “nombrearchivo.txt”</w:t>
      </w:r>
    </w:p>
    <w:p w14:paraId="567F185F" w14:textId="4C5B928C" w:rsidR="00A109F1" w:rsidRDefault="00A109F1" w:rsidP="00A109F1">
      <w:pPr>
        <w:rPr>
          <w:lang w:val="es-MX"/>
        </w:rPr>
      </w:pPr>
      <w:r>
        <w:rPr>
          <w:lang w:val="es-MX"/>
        </w:rPr>
        <w:t>Buffer1: .space 50</w:t>
      </w:r>
      <w:r>
        <w:rPr>
          <w:lang w:val="es-MX"/>
        </w:rPr>
        <w:tab/>
      </w:r>
      <w:r>
        <w:rPr>
          <w:lang w:val="es-MX"/>
        </w:rPr>
        <w:tab/>
        <w:t>//espacio para poner el contenido delrchivo (que sea lo suficientemente grande)</w:t>
      </w:r>
    </w:p>
    <w:p w14:paraId="472BC5C2" w14:textId="4BFA2879" w:rsidR="00A109F1" w:rsidRDefault="00A109F1" w:rsidP="00A109F1">
      <w:pPr>
        <w:rPr>
          <w:lang w:val="es-MX"/>
        </w:rPr>
      </w:pPr>
      <w:r>
        <w:rPr>
          <w:lang w:val="es-MX"/>
        </w:rPr>
        <w:t xml:space="preserve">Buffer2: ascii “skynet” </w:t>
      </w:r>
      <w:r>
        <w:rPr>
          <w:lang w:val="es-MX"/>
        </w:rPr>
        <w:tab/>
      </w:r>
      <w:r>
        <w:rPr>
          <w:lang w:val="es-MX"/>
        </w:rPr>
        <w:tab/>
        <w:t>//cadena para modificar el archivo</w:t>
      </w:r>
    </w:p>
    <w:p w14:paraId="56EF813F" w14:textId="5D7B7317" w:rsidR="006B7C7E" w:rsidRDefault="006B7C7E" w:rsidP="00A109F1">
      <w:pPr>
        <w:rPr>
          <w:lang w:val="es-MX"/>
        </w:rPr>
      </w:pPr>
      <w:r>
        <w:rPr>
          <w:lang w:val="es-MX"/>
        </w:rPr>
        <w:lastRenderedPageBreak/>
        <w:t>(ver el procedimiento en el archivo “tp-orga” en el raspi)</w:t>
      </w:r>
    </w:p>
    <w:p w14:paraId="63FB2B8B" w14:textId="7332C0D7" w:rsidR="006B7C7E" w:rsidRDefault="006B7C7E" w:rsidP="00A109F1">
      <w:pPr>
        <w:rPr>
          <w:lang w:val="es-MX"/>
        </w:rPr>
      </w:pPr>
      <w:r>
        <w:rPr>
          <w:lang w:val="es-MX"/>
        </w:rPr>
        <w:t>Si se usa .zero para el buffer es màs sencillo identificar el final de la cadena porque tendrá 00 al final.</w:t>
      </w:r>
    </w:p>
    <w:p w14:paraId="7D1CDB02" w14:textId="1BB8EB4F" w:rsidR="006B7C7E" w:rsidRDefault="004C54DF" w:rsidP="00A109F1">
      <w:pPr>
        <w:rPr>
          <w:lang w:val="es-MX"/>
        </w:rPr>
      </w:pPr>
      <w:r>
        <w:rPr>
          <w:lang w:val="es-MX"/>
        </w:rPr>
        <w:t>Es una buena idea poner el trabajo de abrir leer y cerrar el archivo en una subrutina.</w:t>
      </w:r>
    </w:p>
    <w:p w14:paraId="7AC131DE" w14:textId="60A2F993" w:rsidR="00A109F1" w:rsidRDefault="00A109F1" w:rsidP="00A109F1">
      <w:pPr>
        <w:rPr>
          <w:lang w:val="es-MX"/>
        </w:rPr>
      </w:pPr>
    </w:p>
    <w:p w14:paraId="674D53D7" w14:textId="77777777" w:rsidR="00A109F1" w:rsidRPr="00A109F1" w:rsidRDefault="00A109F1" w:rsidP="00A109F1">
      <w:pPr>
        <w:rPr>
          <w:lang w:val="es-MX"/>
        </w:rPr>
      </w:pPr>
    </w:p>
    <w:sectPr w:rsidR="00A109F1" w:rsidRPr="00A109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33DC"/>
    <w:multiLevelType w:val="hybridMultilevel"/>
    <w:tmpl w:val="1796426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C21068B"/>
    <w:multiLevelType w:val="hybridMultilevel"/>
    <w:tmpl w:val="301886B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E415E9F"/>
    <w:multiLevelType w:val="hybridMultilevel"/>
    <w:tmpl w:val="847AE5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DEC"/>
    <w:rsid w:val="004C54DF"/>
    <w:rsid w:val="0050612C"/>
    <w:rsid w:val="006B7C7E"/>
    <w:rsid w:val="0091084D"/>
    <w:rsid w:val="00A109F1"/>
    <w:rsid w:val="00A91DEC"/>
    <w:rsid w:val="00CE31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2830"/>
  <w15:chartTrackingRefBased/>
  <w15:docId w15:val="{217E51DD-3366-4C77-9C6F-2A090244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6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265</Words>
  <Characters>1460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dc:description/>
  <cp:lastModifiedBy>alumnos</cp:lastModifiedBy>
  <cp:revision>2</cp:revision>
  <dcterms:created xsi:type="dcterms:W3CDTF">2024-05-31T21:45:00Z</dcterms:created>
  <dcterms:modified xsi:type="dcterms:W3CDTF">2024-05-31T22:41:00Z</dcterms:modified>
</cp:coreProperties>
</file>