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239F" w14:textId="74EBCAB2" w:rsidR="00A22EA9" w:rsidRDefault="00A22EA9">
      <w:r>
        <w:t>Contrato de CU: Alta de Usuario</w:t>
      </w: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209"/>
        <w:gridCol w:w="4649"/>
      </w:tblGrid>
      <w:tr w:rsidR="00A22EA9" w14:paraId="47E44CC4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55D675" w14:textId="77777777" w:rsidR="00A22EA9" w:rsidRDefault="00A22EA9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112C7B" w14:textId="7CF9D718" w:rsidR="00A22EA9" w:rsidRDefault="00A22EA9" w:rsidP="009D6FAD">
            <w:pPr>
              <w:pStyle w:val="Standard"/>
              <w:autoSpaceDE/>
              <w:spacing w:after="200" w:line="276" w:lineRule="auto"/>
              <w:jc w:val="left"/>
            </w:pPr>
            <w:proofErr w:type="spellStart"/>
            <w:proofErr w:type="gramStart"/>
            <w:r w:rsidRPr="00A22EA9">
              <w:rPr>
                <w:rFonts w:ascii="Courier New" w:hAnsi="Courier New" w:cs="Courier New"/>
                <w:lang w:val="es-MX"/>
              </w:rPr>
              <w:t>altaProveedor</w:t>
            </w:r>
            <w:proofErr w:type="spellEnd"/>
            <w:r w:rsidRPr="00A22EA9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A22EA9">
              <w:rPr>
                <w:rFonts w:ascii="Courier New" w:hAnsi="Courier New" w:cs="Courier New"/>
                <w:lang w:val="es-MX"/>
              </w:rPr>
              <w:t>nickname, nombre, apellido, correo, descripcion, url : string, FNacimiento: DTFecha) : bool</w:t>
            </w:r>
          </w:p>
        </w:tc>
      </w:tr>
      <w:tr w:rsidR="00A22EA9" w14:paraId="4067B886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61CC21" w14:textId="77777777" w:rsidR="00A22EA9" w:rsidRDefault="00A22EA9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9DCCAF" w14:textId="744298A7" w:rsidR="004C2E89" w:rsidRPr="004C2E89" w:rsidRDefault="004C2E89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nickname</w:t>
            </w:r>
            <w:r w:rsidRPr="004C2E89">
              <w:rPr>
                <w:rFonts w:cs="Courier New"/>
              </w:rPr>
              <w:t>: de tipo string, corresponde al nickname del proveedor que se desea registrar.</w:t>
            </w:r>
          </w:p>
          <w:p w14:paraId="7DB436F8" w14:textId="48DFDC35" w:rsidR="004C2E89" w:rsidRPr="004C2E89" w:rsidRDefault="004C2E89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nombre</w:t>
            </w:r>
            <w:r w:rsidRPr="004C2E89">
              <w:rPr>
                <w:rFonts w:cs="Courier New"/>
              </w:rPr>
              <w:t xml:space="preserve">: IDEM, pero corresponde al nombre. </w:t>
            </w:r>
          </w:p>
          <w:p w14:paraId="21887104" w14:textId="4F0FBB4A" w:rsidR="004C2E89" w:rsidRDefault="004C2E89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apellido</w:t>
            </w:r>
            <w:r w:rsidRPr="004C2E89">
              <w:rPr>
                <w:rFonts w:cs="Courier New"/>
              </w:rPr>
              <w:t>: IDEM, pero corresponde al apellido. correo: IDEM anterior, pero corresponde a la dirección de correo electrónico. descripcion: IDEM anterior, pero corresponde a una descripción general</w:t>
            </w:r>
          </w:p>
          <w:p w14:paraId="21C45FB3" w14:textId="194E51FB" w:rsidR="00402EC1" w:rsidRPr="004C2E89" w:rsidRDefault="00402EC1" w:rsidP="00402EC1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ED7D31" w:themeColor="accent2"/>
              </w:rPr>
              <w:t>d</w:t>
            </w:r>
            <w:r w:rsidRPr="00402EC1">
              <w:rPr>
                <w:rFonts w:cs="Courier New"/>
                <w:color w:val="ED7D31" w:themeColor="accent2"/>
              </w:rPr>
              <w:t>escripción</w:t>
            </w:r>
            <w:r>
              <w:rPr>
                <w:rFonts w:cs="Courier New"/>
              </w:rPr>
              <w:t xml:space="preserve">: </w:t>
            </w:r>
            <w:r w:rsidRPr="004C2E89">
              <w:rPr>
                <w:rFonts w:cs="Courier New"/>
              </w:rPr>
              <w:t>IDEM, pero corresponde a</w:t>
            </w:r>
            <w:r>
              <w:rPr>
                <w:rFonts w:cs="Courier New"/>
              </w:rPr>
              <w:t xml:space="preserve"> una descripción general</w:t>
            </w:r>
            <w:r w:rsidRPr="004C2E89">
              <w:rPr>
                <w:rFonts w:cs="Courier New"/>
              </w:rPr>
              <w:t xml:space="preserve"> IDEM anterior, pero corresponde al </w:t>
            </w:r>
            <w:proofErr w:type="gramStart"/>
            <w:r w:rsidRPr="004C2E89">
              <w:rPr>
                <w:rFonts w:cs="Courier New"/>
              </w:rPr>
              <w:t>link</w:t>
            </w:r>
            <w:proofErr w:type="gramEnd"/>
            <w:r w:rsidRPr="004C2E89">
              <w:rPr>
                <w:rFonts w:cs="Courier New"/>
              </w:rPr>
              <w:t xml:space="preserve"> a su sitio web. (Esta entrada es opcional)</w:t>
            </w:r>
          </w:p>
          <w:p w14:paraId="7873AB8F" w14:textId="35A73098" w:rsidR="004C2E89" w:rsidRPr="004C2E89" w:rsidRDefault="004C2E89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url</w:t>
            </w:r>
            <w:r w:rsidRPr="004C2E89">
              <w:rPr>
                <w:rFonts w:cs="Courier New"/>
              </w:rPr>
              <w:t xml:space="preserve">: IDEM, pero corresponde al </w:t>
            </w:r>
            <w:proofErr w:type="gramStart"/>
            <w:r w:rsidRPr="004C2E89">
              <w:rPr>
                <w:rFonts w:cs="Courier New"/>
              </w:rPr>
              <w:t>link</w:t>
            </w:r>
            <w:proofErr w:type="gramEnd"/>
            <w:r w:rsidRPr="004C2E89">
              <w:rPr>
                <w:rFonts w:cs="Courier New"/>
              </w:rPr>
              <w:t xml:space="preserve"> a su sitio web. (Esta entrada es opcional)</w:t>
            </w:r>
          </w:p>
          <w:p w14:paraId="6EE0C80E" w14:textId="0161B34E" w:rsidR="00A22EA9" w:rsidRDefault="004C2E89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rFonts w:cs="Courier New"/>
                <w:color w:val="ED7D31" w:themeColor="accent2"/>
              </w:rPr>
              <w:t>FNacimiento</w:t>
            </w:r>
            <w:r w:rsidRPr="004C2E89">
              <w:rPr>
                <w:rFonts w:cs="Courier New"/>
              </w:rPr>
              <w:t>: Corresponde a la fecha de nacimiento del Proveedor que se desea registrar</w:t>
            </w:r>
          </w:p>
        </w:tc>
      </w:tr>
      <w:tr w:rsidR="00A22EA9" w14:paraId="49DFFE1A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1EB4D5" w14:textId="77777777" w:rsidR="00A22EA9" w:rsidRDefault="00A22EA9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0C4C82" w14:textId="5BBAB105" w:rsidR="00A22EA9" w:rsidRDefault="004C2E89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 xml:space="preserve">Retorna </w:t>
            </w:r>
            <w:r w:rsidRPr="004C2E89">
              <w:rPr>
                <w:color w:val="FF0000"/>
                <w:lang w:val="es-MX"/>
              </w:rPr>
              <w:t xml:space="preserve">falso </w:t>
            </w:r>
            <w:r w:rsidRPr="004C2E89">
              <w:rPr>
                <w:lang w:val="es-MX"/>
              </w:rPr>
              <w:t xml:space="preserve">en caso de que exista un usuario registrado con el </w:t>
            </w:r>
            <w:r w:rsidRPr="004C2E89">
              <w:rPr>
                <w:color w:val="ED7D31" w:themeColor="accent2"/>
                <w:lang w:val="es-MX"/>
              </w:rPr>
              <w:t xml:space="preserve">nickname </w:t>
            </w:r>
            <w:r w:rsidRPr="004C2E89">
              <w:rPr>
                <w:lang w:val="es-MX"/>
              </w:rPr>
              <w:t xml:space="preserve">ingresado o con el </w:t>
            </w:r>
            <w:r w:rsidRPr="000E273A">
              <w:rPr>
                <w:color w:val="ED7D31" w:themeColor="accent2"/>
                <w:lang w:val="es-MX"/>
              </w:rPr>
              <w:t>correo</w:t>
            </w:r>
            <w:r w:rsidRPr="004C2E89">
              <w:rPr>
                <w:lang w:val="es-MX"/>
              </w:rPr>
              <w:t xml:space="preserve"> ingresado, en otro caso retorna </w:t>
            </w:r>
            <w:r w:rsidRPr="004C2E89">
              <w:rPr>
                <w:color w:val="70AD47" w:themeColor="accent6"/>
                <w:lang w:val="es-MX"/>
              </w:rPr>
              <w:t>verdadero</w:t>
            </w:r>
            <w:r w:rsidRPr="004C2E89">
              <w:rPr>
                <w:lang w:val="es-MX"/>
              </w:rPr>
              <w:t>.</w:t>
            </w:r>
          </w:p>
        </w:tc>
      </w:tr>
      <w:tr w:rsidR="00A22EA9" w14:paraId="76C3BC36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241459" w14:textId="77777777" w:rsidR="00A22EA9" w:rsidRDefault="00A22EA9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2D5932" w14:textId="6F1AF473" w:rsidR="00A22EA9" w:rsidRDefault="004C2E89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 xml:space="preserve">Se ingresan los datos correspondientes al proveedor que se desea dar de alta en el sistema, y se verifica que no exista otro usuario con el mismo </w:t>
            </w:r>
            <w:r w:rsidR="000E273A" w:rsidRPr="004C2E89">
              <w:rPr>
                <w:color w:val="ED7D31" w:themeColor="accent2"/>
                <w:lang w:val="es-MX"/>
              </w:rPr>
              <w:t>nickname</w:t>
            </w:r>
            <w:r w:rsidRPr="004C2E89">
              <w:rPr>
                <w:color w:val="ED7D31" w:themeColor="accent2"/>
                <w:lang w:val="es-MX"/>
              </w:rPr>
              <w:t xml:space="preserve"> </w:t>
            </w:r>
            <w:r w:rsidRPr="004C2E89">
              <w:rPr>
                <w:lang w:val="es-MX"/>
              </w:rPr>
              <w:t xml:space="preserve">o </w:t>
            </w:r>
            <w:r w:rsidRPr="008A08D3">
              <w:rPr>
                <w:color w:val="ED7D31" w:themeColor="accent2"/>
                <w:lang w:val="es-MX"/>
              </w:rPr>
              <w:t>correo</w:t>
            </w:r>
            <w:r w:rsidRPr="004C2E89">
              <w:rPr>
                <w:lang w:val="es-MX"/>
              </w:rPr>
              <w:t>, si se cumple esta verificación entonces se crea un nuevo Proveedor con esos datos.</w:t>
            </w:r>
          </w:p>
        </w:tc>
      </w:tr>
      <w:tr w:rsidR="00A22EA9" w14:paraId="4881DDA7" w14:textId="77777777" w:rsidTr="009D6FAD">
        <w:tc>
          <w:tcPr>
            <w:tcW w:w="3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1856C8" w14:textId="77777777" w:rsidR="00A22EA9" w:rsidRDefault="00A22EA9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  <w:tc>
          <w:tcPr>
            <w:tcW w:w="464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C6178B" w14:textId="77777777" w:rsidR="00A22EA9" w:rsidRDefault="00A22EA9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</w:p>
        </w:tc>
      </w:tr>
    </w:tbl>
    <w:p w14:paraId="39212550" w14:textId="77777777" w:rsidR="00A22EA9" w:rsidRDefault="00A22EA9" w:rsidP="00A22EA9">
      <w:pPr>
        <w:rPr>
          <w:rFonts w:ascii="Book Antiqua" w:eastAsia="MS Mincho" w:hAnsi="Book Antiqua" w:cs="Book Antiqua"/>
          <w:vanish/>
          <w:sz w:val="20"/>
          <w:szCs w:val="20"/>
        </w:rPr>
      </w:pP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</w:tblGrid>
      <w:tr w:rsidR="00A22EA9" w14:paraId="0F19F412" w14:textId="77777777" w:rsidTr="009D6FAD"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9A38B8" w14:textId="04F9562D" w:rsidR="004C2E89" w:rsidRDefault="00A22EA9" w:rsidP="009D6FAD">
            <w:pPr>
              <w:pStyle w:val="Standard"/>
              <w:rPr>
                <w:rFonts w:ascii="Courier New" w:hAnsi="Courier New" w:cs="Courier New"/>
                <w:color w:val="000000"/>
                <w:lang w:val="es-MX"/>
              </w:rPr>
            </w:pPr>
            <w:r>
              <w:rPr>
                <w:rStyle w:val="Fuentedeprrafopredeter"/>
                <w:rFonts w:ascii="Courier New" w:hAnsi="Courier New" w:cs="Courier New"/>
                <w:b/>
                <w:bCs/>
                <w:color w:val="000000"/>
              </w:rPr>
              <w:t>Post</w:t>
            </w: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: </w:t>
            </w:r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Si no existe una instancia U de Usuario tal que </w:t>
            </w:r>
            <w:proofErr w:type="spellStart"/>
            <w:proofErr w:type="gramStart"/>
            <w:r w:rsidR="004C2E89"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U.nickname</w:t>
            </w:r>
            <w:proofErr w:type="spellEnd"/>
            <w:proofErr w:type="gramEnd"/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== </w:t>
            </w:r>
            <w:r w:rsidR="004C2E89"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 xml:space="preserve">nickname </w:t>
            </w:r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o </w:t>
            </w:r>
            <w:proofErr w:type="spellStart"/>
            <w:r w:rsidR="004C2E89"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U.correo</w:t>
            </w:r>
            <w:proofErr w:type="spellEnd"/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== </w:t>
            </w:r>
            <w:r w:rsidR="004C2E89"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correo</w:t>
            </w:r>
            <w:r w:rsidR="004C2E89"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entonces se crea una nueva instancia de Proveedor con  los datos de entrada y se retorna verdadero. </w:t>
            </w:r>
          </w:p>
          <w:p w14:paraId="47A13924" w14:textId="28D6349A" w:rsidR="00A22EA9" w:rsidRDefault="004C2E89" w:rsidP="009D6FAD">
            <w:pPr>
              <w:pStyle w:val="Standard"/>
            </w:pPr>
            <w:r w:rsidRPr="004C2E89">
              <w:rPr>
                <w:rFonts w:ascii="Courier New" w:hAnsi="Courier New" w:cs="Courier New"/>
                <w:color w:val="000000"/>
                <w:lang w:val="es-MX"/>
              </w:rPr>
              <w:t>En caso contrario se retorna falso.</w:t>
            </w:r>
          </w:p>
        </w:tc>
      </w:tr>
    </w:tbl>
    <w:p w14:paraId="12D80744" w14:textId="5CBA12CE" w:rsidR="00522256" w:rsidRDefault="00522256"/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209"/>
        <w:gridCol w:w="4649"/>
      </w:tblGrid>
      <w:tr w:rsidR="00402EC1" w14:paraId="1CEC3F55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441B47" w14:textId="77777777" w:rsidR="00402EC1" w:rsidRDefault="00402EC1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D733D5" w14:textId="38486B85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</w:pPr>
            <w:proofErr w:type="spellStart"/>
            <w:r w:rsidRPr="00402EC1">
              <w:rPr>
                <w:rFonts w:ascii="Courier New" w:hAnsi="Courier New" w:cs="Courier New"/>
                <w:lang w:val="es-MX"/>
              </w:rPr>
              <w:t>altaTurista</w:t>
            </w:r>
            <w:proofErr w:type="spellEnd"/>
            <w:r w:rsidRPr="00402EC1">
              <w:rPr>
                <w:rFonts w:ascii="Courier New" w:hAnsi="Courier New" w:cs="Courier New"/>
                <w:lang w:val="es-MX"/>
              </w:rPr>
              <w:t xml:space="preserve">(nickname, nombre, apellido, correo, </w:t>
            </w:r>
            <w:proofErr w:type="gramStart"/>
            <w:r w:rsidRPr="00402EC1">
              <w:rPr>
                <w:rFonts w:ascii="Courier New" w:hAnsi="Courier New" w:cs="Courier New"/>
                <w:lang w:val="es-MX"/>
              </w:rPr>
              <w:t>nacionalidad :</w:t>
            </w:r>
            <w:proofErr w:type="gramEnd"/>
            <w:r w:rsidRPr="00402EC1">
              <w:rPr>
                <w:rFonts w:ascii="Courier New" w:hAnsi="Courier New" w:cs="Courier New"/>
                <w:lang w:val="es-MX"/>
              </w:rPr>
              <w:t xml:space="preserve"> string, FNacimiento: DTFecha) : bool</w:t>
            </w:r>
          </w:p>
        </w:tc>
      </w:tr>
      <w:tr w:rsidR="00402EC1" w14:paraId="4A4F873A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466843" w14:textId="77777777" w:rsidR="00402EC1" w:rsidRDefault="00402EC1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1A97A6" w14:textId="7DF5EE70" w:rsidR="00402EC1" w:rsidRPr="004C2E89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nickname</w:t>
            </w:r>
            <w:r w:rsidRPr="004C2E89">
              <w:rPr>
                <w:rFonts w:cs="Courier New"/>
              </w:rPr>
              <w:t xml:space="preserve">: de tipo string, corresponde al nickname del </w:t>
            </w:r>
            <w:r w:rsidR="009E68D6">
              <w:rPr>
                <w:rFonts w:cs="Courier New"/>
              </w:rPr>
              <w:t>turista</w:t>
            </w:r>
            <w:r w:rsidRPr="004C2E89">
              <w:rPr>
                <w:rFonts w:cs="Courier New"/>
              </w:rPr>
              <w:t xml:space="preserve"> que se desea registrar.</w:t>
            </w:r>
          </w:p>
          <w:p w14:paraId="3D3895D2" w14:textId="77777777" w:rsidR="00402EC1" w:rsidRPr="004C2E89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nombre</w:t>
            </w:r>
            <w:r w:rsidRPr="004C2E89">
              <w:rPr>
                <w:rFonts w:cs="Courier New"/>
              </w:rPr>
              <w:t xml:space="preserve">: IDEM anterior, pero corresponde al nombre. </w:t>
            </w:r>
          </w:p>
          <w:p w14:paraId="3ED85CF3" w14:textId="599D0F7E" w:rsidR="00402EC1" w:rsidRPr="004C2E89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4C2E89">
              <w:rPr>
                <w:rFonts w:cs="Courier New"/>
                <w:color w:val="ED7D31" w:themeColor="accent2"/>
              </w:rPr>
              <w:t>apellido</w:t>
            </w:r>
            <w:r w:rsidRPr="004C2E89">
              <w:rPr>
                <w:rFonts w:cs="Courier New"/>
              </w:rPr>
              <w:t>: IDEM anterior, pero corresponde al apellido. correo: IDEM anterior, pero corresponde a la dirección de correo electrónico.</w:t>
            </w:r>
          </w:p>
          <w:p w14:paraId="65BE3C53" w14:textId="4E1D3C47" w:rsidR="00402EC1" w:rsidRPr="00402EC1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  <w:lang w:val="es-MX"/>
              </w:rPr>
            </w:pPr>
            <w:r w:rsidRPr="00402EC1">
              <w:rPr>
                <w:rFonts w:cs="Courier New"/>
                <w:color w:val="ED7D31" w:themeColor="accent2"/>
                <w:lang w:val="es-MX"/>
              </w:rPr>
              <w:lastRenderedPageBreak/>
              <w:t>Nacionalidad</w:t>
            </w:r>
            <w:r w:rsidRPr="00402EC1">
              <w:rPr>
                <w:rFonts w:cs="Courier New"/>
                <w:lang w:val="es-MX"/>
              </w:rPr>
              <w:t>: IDEM anterior, pero corresponde a la nacionalidad.</w:t>
            </w:r>
          </w:p>
          <w:p w14:paraId="03FADF27" w14:textId="0A57CF74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rFonts w:cs="Courier New"/>
                <w:color w:val="ED7D31" w:themeColor="accent2"/>
              </w:rPr>
              <w:t>FNacimiento</w:t>
            </w:r>
            <w:r w:rsidRPr="004C2E89">
              <w:rPr>
                <w:rFonts w:cs="Courier New"/>
              </w:rPr>
              <w:t>: Corresponde a la fecha de nacimiento del Proveedor que se desea registrar</w:t>
            </w:r>
          </w:p>
        </w:tc>
      </w:tr>
      <w:tr w:rsidR="00402EC1" w14:paraId="78A7E8BF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038E6A" w14:textId="77777777" w:rsidR="00402EC1" w:rsidRDefault="00402EC1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Salida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7B6A3F" w14:textId="77777777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 xml:space="preserve">Retorna </w:t>
            </w:r>
            <w:r w:rsidRPr="004C2E89">
              <w:rPr>
                <w:color w:val="FF0000"/>
                <w:lang w:val="es-MX"/>
              </w:rPr>
              <w:t xml:space="preserve">falso </w:t>
            </w:r>
            <w:r w:rsidRPr="004C2E89">
              <w:rPr>
                <w:lang w:val="es-MX"/>
              </w:rPr>
              <w:t xml:space="preserve">en caso de que exista un usuario registrado con el </w:t>
            </w:r>
            <w:r w:rsidRPr="004C2E89">
              <w:rPr>
                <w:color w:val="ED7D31" w:themeColor="accent2"/>
                <w:lang w:val="es-MX"/>
              </w:rPr>
              <w:t xml:space="preserve">nickname </w:t>
            </w:r>
            <w:r w:rsidRPr="004C2E89">
              <w:rPr>
                <w:lang w:val="es-MX"/>
              </w:rPr>
              <w:t xml:space="preserve">ingresado o con el </w:t>
            </w:r>
            <w:r w:rsidRPr="000E273A">
              <w:rPr>
                <w:color w:val="ED7D31" w:themeColor="accent2"/>
                <w:lang w:val="es-MX"/>
              </w:rPr>
              <w:t>correo</w:t>
            </w:r>
            <w:r w:rsidRPr="004C2E89">
              <w:rPr>
                <w:lang w:val="es-MX"/>
              </w:rPr>
              <w:t xml:space="preserve"> ingresado, en otro caso retorna </w:t>
            </w:r>
            <w:r w:rsidRPr="004C2E89">
              <w:rPr>
                <w:color w:val="70AD47" w:themeColor="accent6"/>
                <w:lang w:val="es-MX"/>
              </w:rPr>
              <w:t>verdadero</w:t>
            </w:r>
            <w:r w:rsidRPr="004C2E89">
              <w:rPr>
                <w:lang w:val="es-MX"/>
              </w:rPr>
              <w:t>.</w:t>
            </w:r>
          </w:p>
        </w:tc>
      </w:tr>
      <w:tr w:rsidR="00402EC1" w14:paraId="7E7A00D3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98DCF3" w14:textId="77777777" w:rsidR="00402EC1" w:rsidRDefault="00402EC1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612FF7" w14:textId="4ED88CF9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 xml:space="preserve">Se ingresan los datos correspondientes al </w:t>
            </w:r>
            <w:r w:rsidR="008A08D3">
              <w:rPr>
                <w:lang w:val="es-MX"/>
              </w:rPr>
              <w:t>turista</w:t>
            </w:r>
            <w:r w:rsidRPr="004C2E89">
              <w:rPr>
                <w:lang w:val="es-MX"/>
              </w:rPr>
              <w:t xml:space="preserve"> que se desea dar de alta en el sistema, y se verifica que no exista otro usuario con el mismo </w:t>
            </w:r>
            <w:r w:rsidR="000E273A" w:rsidRPr="004C2E89">
              <w:rPr>
                <w:color w:val="ED7D31" w:themeColor="accent2"/>
                <w:lang w:val="es-MX"/>
              </w:rPr>
              <w:t>nickname</w:t>
            </w:r>
            <w:r w:rsidRPr="004C2E89">
              <w:rPr>
                <w:color w:val="ED7D31" w:themeColor="accent2"/>
                <w:lang w:val="es-MX"/>
              </w:rPr>
              <w:t xml:space="preserve"> </w:t>
            </w:r>
            <w:r w:rsidRPr="004C2E89">
              <w:rPr>
                <w:lang w:val="es-MX"/>
              </w:rPr>
              <w:t xml:space="preserve">o </w:t>
            </w:r>
            <w:r w:rsidRPr="008A08D3">
              <w:rPr>
                <w:color w:val="ED7D31" w:themeColor="accent2"/>
                <w:lang w:val="es-MX"/>
              </w:rPr>
              <w:t>correo</w:t>
            </w:r>
            <w:r w:rsidRPr="004C2E89">
              <w:rPr>
                <w:lang w:val="es-MX"/>
              </w:rPr>
              <w:t xml:space="preserve">, si se cumple esta verificación entonces se crea un nuevo </w:t>
            </w:r>
            <w:r w:rsidR="008A08D3">
              <w:rPr>
                <w:lang w:val="es-MX"/>
              </w:rPr>
              <w:t>Turista</w:t>
            </w:r>
            <w:r w:rsidRPr="004C2E89">
              <w:rPr>
                <w:lang w:val="es-MX"/>
              </w:rPr>
              <w:t xml:space="preserve"> con esos datos.</w:t>
            </w:r>
          </w:p>
        </w:tc>
      </w:tr>
      <w:tr w:rsidR="00402EC1" w14:paraId="7E89DA52" w14:textId="77777777" w:rsidTr="009D6FAD">
        <w:tc>
          <w:tcPr>
            <w:tcW w:w="3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7EA6A6" w14:textId="77777777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  <w:tc>
          <w:tcPr>
            <w:tcW w:w="464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CBFBDA" w14:textId="77777777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</w:p>
        </w:tc>
      </w:tr>
    </w:tbl>
    <w:p w14:paraId="09896D02" w14:textId="77777777" w:rsidR="00402EC1" w:rsidRDefault="00402EC1" w:rsidP="00402EC1">
      <w:pPr>
        <w:rPr>
          <w:rFonts w:ascii="Book Antiqua" w:eastAsia="MS Mincho" w:hAnsi="Book Antiqua" w:cs="Book Antiqua"/>
          <w:vanish/>
          <w:sz w:val="20"/>
          <w:szCs w:val="20"/>
        </w:rPr>
      </w:pP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</w:tblGrid>
      <w:tr w:rsidR="00402EC1" w14:paraId="63BCD90C" w14:textId="77777777" w:rsidTr="009D6FAD"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7AAE2" w14:textId="72F27636" w:rsidR="00402EC1" w:rsidRDefault="00402EC1" w:rsidP="009D6FAD">
            <w:pPr>
              <w:pStyle w:val="Standard"/>
              <w:rPr>
                <w:rFonts w:ascii="Courier New" w:hAnsi="Courier New" w:cs="Courier New"/>
                <w:color w:val="000000"/>
                <w:lang w:val="es-MX"/>
              </w:rPr>
            </w:pPr>
            <w:r>
              <w:rPr>
                <w:rStyle w:val="Fuentedeprrafopredeter"/>
                <w:rFonts w:ascii="Courier New" w:hAnsi="Courier New" w:cs="Courier New"/>
                <w:b/>
                <w:bCs/>
                <w:color w:val="000000"/>
              </w:rPr>
              <w:t>Post</w:t>
            </w: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: 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Si no existe una instancia U de Usuario tal que </w:t>
            </w:r>
            <w:proofErr w:type="spellStart"/>
            <w:proofErr w:type="gramStart"/>
            <w:r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U.nickname</w:t>
            </w:r>
            <w:proofErr w:type="spellEnd"/>
            <w:proofErr w:type="gramEnd"/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== </w:t>
            </w:r>
            <w:r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 xml:space="preserve">nickname 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o </w:t>
            </w:r>
            <w:proofErr w:type="spellStart"/>
            <w:r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U.correo</w:t>
            </w:r>
            <w:proofErr w:type="spellEnd"/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== </w:t>
            </w:r>
            <w:r w:rsidRPr="00384EB3">
              <w:rPr>
                <w:rFonts w:ascii="Courier New" w:hAnsi="Courier New" w:cs="Courier New"/>
                <w:color w:val="ED7D31" w:themeColor="accent2"/>
                <w:lang w:val="es-MX"/>
              </w:rPr>
              <w:t>correo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entonces se crea una nueva instancia de </w:t>
            </w:r>
            <w:r w:rsidR="008A08D3">
              <w:rPr>
                <w:rFonts w:ascii="Courier New" w:hAnsi="Courier New" w:cs="Courier New"/>
                <w:color w:val="000000"/>
                <w:lang w:val="es-MX"/>
              </w:rPr>
              <w:t>Turista</w:t>
            </w:r>
            <w:r w:rsidRPr="004C2E89">
              <w:rPr>
                <w:rFonts w:ascii="Courier New" w:hAnsi="Courier New" w:cs="Courier New"/>
                <w:color w:val="000000"/>
                <w:lang w:val="es-MX"/>
              </w:rPr>
              <w:t xml:space="preserve"> con  los datos de entrada y se retorna verdadero. </w:t>
            </w:r>
          </w:p>
          <w:p w14:paraId="24D3930B" w14:textId="77777777" w:rsidR="00402EC1" w:rsidRDefault="00402EC1" w:rsidP="009D6FAD">
            <w:pPr>
              <w:pStyle w:val="Standard"/>
            </w:pPr>
            <w:r w:rsidRPr="004C2E89">
              <w:rPr>
                <w:rFonts w:ascii="Courier New" w:hAnsi="Courier New" w:cs="Courier New"/>
                <w:color w:val="000000"/>
                <w:lang w:val="es-MX"/>
              </w:rPr>
              <w:t>En caso contrario se retorna falso.</w:t>
            </w:r>
          </w:p>
        </w:tc>
      </w:tr>
    </w:tbl>
    <w:p w14:paraId="697060F2" w14:textId="77777777" w:rsidR="00402EC1" w:rsidRDefault="00402EC1"/>
    <w:sectPr w:rsidR="00402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17"/>
    <w:rsid w:val="000E273A"/>
    <w:rsid w:val="00384EB3"/>
    <w:rsid w:val="00402EC1"/>
    <w:rsid w:val="004C2E89"/>
    <w:rsid w:val="00522256"/>
    <w:rsid w:val="008A08D3"/>
    <w:rsid w:val="009B5D17"/>
    <w:rsid w:val="009E68D6"/>
    <w:rsid w:val="00A22EA9"/>
    <w:rsid w:val="00C1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35FC"/>
  <w15:chartTrackingRefBased/>
  <w15:docId w15:val="{349BC960-D860-4032-A1AD-E30DBD8E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entedeprrafopredeter">
    <w:name w:val="Fuente de párrafo predeter."/>
    <w:rsid w:val="00A22EA9"/>
  </w:style>
  <w:style w:type="paragraph" w:customStyle="1" w:styleId="Standard">
    <w:name w:val="Standard"/>
    <w:rsid w:val="00A22EA9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Book Antiqua" w:eastAsia="MS Mincho" w:hAnsi="Book Antiqua" w:cs="Book Antiqua"/>
      <w:kern w:val="3"/>
      <w:sz w:val="20"/>
      <w:szCs w:val="20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Martínez</dc:creator>
  <cp:keywords/>
  <dc:description/>
  <cp:lastModifiedBy>Agustín Martínez</cp:lastModifiedBy>
  <cp:revision>7</cp:revision>
  <dcterms:created xsi:type="dcterms:W3CDTF">2022-08-15T14:59:00Z</dcterms:created>
  <dcterms:modified xsi:type="dcterms:W3CDTF">2022-08-15T15:18:00Z</dcterms:modified>
</cp:coreProperties>
</file>