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3D" w:rsidRDefault="00B633FE" w:rsidP="00B633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GUIA 1</w:t>
      </w:r>
    </w:p>
    <w:p w:rsidR="00B633FE" w:rsidRDefault="00B633FE" w:rsidP="00B63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33FE">
        <w:rPr>
          <w:rFonts w:ascii="Times New Roman" w:hAnsi="Times New Roman" w:cs="Times New Roman"/>
          <w:b/>
          <w:bCs/>
          <w:sz w:val="24"/>
          <w:szCs w:val="24"/>
        </w:rPr>
        <w:t>PRIMERA PARTE: APROXIMACIÓN GLOBAL AL TEXTO</w:t>
      </w:r>
    </w:p>
    <w:p w:rsidR="00B633FE" w:rsidRDefault="006F50A2" w:rsidP="00B633FE">
      <w:pPr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Alumno: Facundo Gabriel León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73AB0" w:rsidRP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  <w:u w:val="single"/>
        </w:rPr>
      </w:pPr>
      <w:r w:rsidRPr="00173AB0">
        <w:rPr>
          <w:rFonts w:ascii="Times New Roman" w:hAnsi="Times New Roman" w:cs="Times New Roman"/>
          <w:sz w:val="20"/>
          <w:szCs w:val="20"/>
          <w:u w:val="single"/>
        </w:rPr>
        <w:t>Anexo 1</w:t>
      </w:r>
    </w:p>
    <w:p w:rsidR="00B633FE" w:rsidRPr="00B633FE" w:rsidRDefault="00B633FE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 w:rsidRPr="00B633FE">
        <w:rPr>
          <w:rFonts w:ascii="Times New Roman" w:hAnsi="Times New Roman" w:cs="Times New Roman"/>
          <w:sz w:val="20"/>
          <w:szCs w:val="20"/>
        </w:rPr>
        <w:t>1_</w:t>
      </w:r>
    </w:p>
    <w:p w:rsidR="00B633FE" w:rsidRDefault="00B633FE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A_ Los temas de lo que trataría el libro es sobre Calculo, Geometría, y también Algebra.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B633FE" w:rsidRDefault="00B633FE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B_ Supongo que el lector debería de tener una buena base en matemáticas entes de afrontar el libro </w:t>
      </w:r>
    </w:p>
    <w:p w:rsidR="00B633FE" w:rsidRDefault="00B633FE" w:rsidP="00B633FE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B633FE" w:rsidRDefault="00B633FE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C_ Para mí el propósito general del miso es convertir al estudiante en participante activo en la evolución de las ideas y que no quede como mero observador pasivo de los resultados.</w:t>
      </w:r>
    </w:p>
    <w:p w:rsidR="00B633FE" w:rsidRDefault="00B633FE" w:rsidP="00B633FE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2_</w:t>
      </w: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 debate  basa sobre </w:t>
      </w:r>
      <w:proofErr w:type="spellStart"/>
      <w:r>
        <w:rPr>
          <w:rFonts w:ascii="Times New Roman" w:hAnsi="Times New Roman" w:cs="Times New Roman"/>
          <w:sz w:val="20"/>
          <w:szCs w:val="20"/>
        </w:rPr>
        <w:t>que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camino seguir para entender cálculo, uno puede ser el estudio completo de los números  reales; otro puede ser, llevar las aplicaciones del cálculo apelando a la intuición.</w:t>
      </w: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3_</w:t>
      </w: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 autor incluyo dos partes, ya que la primera influye también en la segunda profundizando y agregando temas </w:t>
      </w: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4_</w:t>
      </w: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la segunda parte se desarrollaría un poco </w:t>
      </w:r>
      <w:proofErr w:type="spellStart"/>
      <w:r>
        <w:rPr>
          <w:rFonts w:ascii="Times New Roman" w:hAnsi="Times New Roman" w:cs="Times New Roman"/>
          <w:sz w:val="20"/>
          <w:szCs w:val="20"/>
        </w:rPr>
        <w:t>mas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la </w:t>
      </w:r>
      <w:proofErr w:type="spellStart"/>
      <w:r>
        <w:rPr>
          <w:rFonts w:ascii="Times New Roman" w:hAnsi="Times New Roman" w:cs="Times New Roman"/>
          <w:sz w:val="20"/>
          <w:szCs w:val="20"/>
        </w:rPr>
        <w:t>practica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agregando algebra lineal, teoremas  y aplicación de calculo </w:t>
      </w: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  <w:u w:val="single"/>
        </w:rPr>
      </w:pPr>
      <w:r w:rsidRPr="00173AB0">
        <w:rPr>
          <w:rFonts w:ascii="Times New Roman" w:hAnsi="Times New Roman" w:cs="Times New Roman"/>
          <w:sz w:val="20"/>
          <w:szCs w:val="20"/>
          <w:u w:val="single"/>
        </w:rPr>
        <w:t>Anexo 2</w:t>
      </w:r>
    </w:p>
    <w:p w:rsidR="00173AB0" w:rsidRP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 w:rsidRPr="00173AB0">
        <w:rPr>
          <w:rFonts w:ascii="Times New Roman" w:hAnsi="Times New Roman" w:cs="Times New Roman"/>
          <w:sz w:val="20"/>
          <w:szCs w:val="20"/>
        </w:rPr>
        <w:t>1_</w:t>
      </w: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 w:rsidRPr="00173AB0">
        <w:rPr>
          <w:rFonts w:ascii="Times New Roman" w:hAnsi="Times New Roman" w:cs="Times New Roman"/>
          <w:sz w:val="20"/>
          <w:szCs w:val="20"/>
        </w:rPr>
        <w:t>Las tres partes en la que se divide el libro</w:t>
      </w:r>
      <w:r>
        <w:rPr>
          <w:rFonts w:ascii="Times New Roman" w:hAnsi="Times New Roman" w:cs="Times New Roman"/>
          <w:sz w:val="20"/>
          <w:szCs w:val="20"/>
        </w:rPr>
        <w:t xml:space="preserve"> son: Análisis Lineal; Análisis no Lineal; Temas especiales </w:t>
      </w: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2_</w:t>
      </w: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A_ Parte 1: temas de cuadro 1-5</w:t>
      </w: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Parte 2: temas de cuadro 6-12</w:t>
      </w:r>
    </w:p>
    <w:p w:rsidR="00173AB0" w:rsidRDefault="00173AB0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Parte 3: temas de cuadro 13-15</w:t>
      </w:r>
    </w:p>
    <w:p w:rsidR="00173AB0" w:rsidRDefault="00187C5D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B_</w:t>
      </w:r>
    </w:p>
    <w:p w:rsidR="00173AB0" w:rsidRDefault="00187C5D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1_ La lógica es la capacidad del ser humano para determinar si algo es cierto o falso </w:t>
      </w:r>
    </w:p>
    <w:p w:rsidR="00187C5D" w:rsidRDefault="00187C5D" w:rsidP="00B633FE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187C5D" w:rsidRDefault="00187C5D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2_ Yo creo que los distintos temas del libro se relacionan  por ejemplificación/ contextualización/ analogía/ generalización/ clasificación.</w:t>
      </w:r>
    </w:p>
    <w:p w:rsidR="00187C5D" w:rsidRDefault="00187C5D" w:rsidP="00B633FE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187C5D" w:rsidRDefault="00187C5D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3_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4250"/>
      </w:tblGrid>
      <w:tr w:rsidR="00187C5D" w:rsidRPr="00187C5D" w:rsidTr="00187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87C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Anexo 1: </w:t>
            </w:r>
            <w:proofErr w:type="spellStart"/>
            <w:r w:rsidRPr="00187C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Calculus</w:t>
            </w:r>
            <w:proofErr w:type="spellEnd"/>
            <w:r w:rsidRPr="00187C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Volumen I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87C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Parte del prefacio según </w:t>
            </w:r>
            <w:hyperlink r:id="rId4" w:anchor="bookmark=id.bcbpg8irs07h" w:history="1">
              <w:r w:rsidRPr="00187C5D">
                <w:rPr>
                  <w:rStyle w:val="Hipervnculo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Cuadro 2</w:t>
              </w:r>
            </w:hyperlink>
          </w:p>
        </w:tc>
      </w:tr>
      <w:tr w:rsidR="00187C5D" w:rsidRPr="00187C5D" w:rsidTr="00187C5D">
        <w:trPr>
          <w:trHeight w:val="2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87C5D">
              <w:rPr>
                <w:rFonts w:ascii="Times New Roman" w:hAnsi="Times New Roman" w:cs="Times New Roman"/>
                <w:sz w:val="20"/>
                <w:szCs w:val="20"/>
              </w:rPr>
              <w:t>Párrafo 1 (primera parte)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87C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TEMA + PROPÓSITO</w:t>
            </w:r>
          </w:p>
        </w:tc>
      </w:tr>
      <w:tr w:rsidR="00187C5D" w:rsidRPr="00187C5D" w:rsidTr="00187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87C5D">
              <w:rPr>
                <w:rFonts w:ascii="Times New Roman" w:hAnsi="Times New Roman" w:cs="Times New Roman"/>
                <w:sz w:val="20"/>
                <w:szCs w:val="20"/>
              </w:rPr>
              <w:t>Párrafo 2 (primera parte)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TEMA + ORGANIZACIÓN </w:t>
            </w:r>
          </w:p>
        </w:tc>
      </w:tr>
      <w:tr w:rsidR="00187C5D" w:rsidRPr="00187C5D" w:rsidTr="00187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87C5D">
              <w:rPr>
                <w:rFonts w:ascii="Times New Roman" w:hAnsi="Times New Roman" w:cs="Times New Roman"/>
                <w:sz w:val="20"/>
                <w:szCs w:val="20"/>
              </w:rPr>
              <w:t>Párrafo 3 (primera parte)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DESTINATARIO + TEMA </w:t>
            </w:r>
          </w:p>
        </w:tc>
      </w:tr>
      <w:tr w:rsidR="00187C5D" w:rsidRPr="00187C5D" w:rsidTr="00187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87C5D">
              <w:rPr>
                <w:rFonts w:ascii="Times New Roman" w:hAnsi="Times New Roman" w:cs="Times New Roman"/>
                <w:sz w:val="20"/>
                <w:szCs w:val="20"/>
              </w:rPr>
              <w:t>Párrafo 1 (segunda parte)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TEMA + PROPOSITO </w:t>
            </w:r>
          </w:p>
        </w:tc>
      </w:tr>
      <w:tr w:rsidR="00187C5D" w:rsidRPr="00187C5D" w:rsidTr="00187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87C5D">
              <w:rPr>
                <w:rFonts w:ascii="Times New Roman" w:hAnsi="Times New Roman" w:cs="Times New Roman"/>
                <w:sz w:val="20"/>
                <w:szCs w:val="20"/>
              </w:rPr>
              <w:t>Párrafo 2 (segunda parte)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TEMA + ORGANIZACIÓN +</w:t>
            </w:r>
            <w:r w:rsidR="007C459A">
              <w:rPr>
                <w:rFonts w:ascii="Times New Roman" w:hAnsi="Times New Roman" w:cs="Times New Roman"/>
                <w:sz w:val="20"/>
                <w:szCs w:val="20"/>
              </w:rPr>
              <w:t xml:space="preserve"> DESTINATARIO </w:t>
            </w:r>
          </w:p>
        </w:tc>
      </w:tr>
      <w:tr w:rsidR="00187C5D" w:rsidRPr="00187C5D" w:rsidTr="00187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87C5D">
              <w:rPr>
                <w:rFonts w:ascii="Times New Roman" w:hAnsi="Times New Roman" w:cs="Times New Roman"/>
                <w:sz w:val="20"/>
                <w:szCs w:val="20"/>
              </w:rPr>
              <w:t>Párrafo 3 (segunda parte)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7C459A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ORGANIZACIÓN </w:t>
            </w:r>
          </w:p>
        </w:tc>
      </w:tr>
      <w:tr w:rsidR="00187C5D" w:rsidRPr="00187C5D" w:rsidTr="00187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87C5D">
              <w:rPr>
                <w:rFonts w:ascii="Times New Roman" w:hAnsi="Times New Roman" w:cs="Times New Roman"/>
                <w:sz w:val="20"/>
                <w:szCs w:val="20"/>
              </w:rPr>
              <w:t>Párrafo 4 (segunda parte)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7C459A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AGRADECIMIENTO </w:t>
            </w:r>
          </w:p>
        </w:tc>
      </w:tr>
      <w:tr w:rsidR="00187C5D" w:rsidRPr="00187C5D" w:rsidTr="00187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187C5D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87C5D">
              <w:rPr>
                <w:rFonts w:ascii="Times New Roman" w:hAnsi="Times New Roman" w:cs="Times New Roman"/>
                <w:sz w:val="20"/>
                <w:szCs w:val="20"/>
              </w:rPr>
              <w:t>Párrafo 5 (segunda parte)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C5D" w:rsidRPr="00187C5D" w:rsidRDefault="007C459A" w:rsidP="00187C5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AGRADECIMIENTO</w:t>
            </w:r>
          </w:p>
        </w:tc>
      </w:tr>
    </w:tbl>
    <w:p w:rsidR="00187C5D" w:rsidRDefault="00187C5D" w:rsidP="00B633FE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7C459A" w:rsidRDefault="007C459A" w:rsidP="00B633FE">
      <w:pPr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4783"/>
      </w:tblGrid>
      <w:tr w:rsidR="007C459A" w:rsidRPr="007C459A" w:rsidTr="007C459A"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Anexo 2: </w:t>
            </w:r>
            <w:proofErr w:type="spellStart"/>
            <w:r w:rsidRPr="007C45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Calculus</w:t>
            </w:r>
            <w:proofErr w:type="spellEnd"/>
            <w:r w:rsidRPr="007C45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Volumen 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Parte del prefacio según Referencia Teórica 1 (pág. 5)</w:t>
            </w:r>
          </w:p>
        </w:tc>
      </w:tr>
      <w:tr w:rsidR="007C459A" w:rsidRPr="007C459A" w:rsidTr="007C459A"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Párrafo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TEMA + PROPÓSITO + DESTINATARIO</w:t>
            </w:r>
          </w:p>
        </w:tc>
      </w:tr>
      <w:tr w:rsidR="007C459A" w:rsidRPr="007C459A" w:rsidTr="007C459A"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Párrafo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ORGANIZACIÓN </w:t>
            </w:r>
          </w:p>
        </w:tc>
      </w:tr>
      <w:tr w:rsidR="007C459A" w:rsidRPr="007C459A" w:rsidTr="007C459A"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Párrafo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TEMA + ORGANIZACIÓN</w:t>
            </w:r>
          </w:p>
        </w:tc>
      </w:tr>
      <w:tr w:rsidR="007C459A" w:rsidRPr="007C459A" w:rsidTr="007C459A"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Párrafo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TEMA + ORGANIZACIÓN</w:t>
            </w:r>
          </w:p>
        </w:tc>
      </w:tr>
      <w:tr w:rsidR="007C459A" w:rsidRPr="007C459A" w:rsidTr="007C459A"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Párrafo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TEMA + ORGANIZACIÓN</w:t>
            </w:r>
          </w:p>
        </w:tc>
      </w:tr>
      <w:tr w:rsidR="007C459A" w:rsidRPr="007C459A" w:rsidTr="007C459A"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Párrafo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TEMA + ORGANIZACIÓN</w:t>
            </w:r>
          </w:p>
        </w:tc>
      </w:tr>
      <w:tr w:rsidR="007C459A" w:rsidRPr="007C459A" w:rsidTr="007C459A"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Párrafo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DESTINATARIO + ORGANIZACIÓN </w:t>
            </w:r>
          </w:p>
        </w:tc>
      </w:tr>
      <w:tr w:rsidR="007C459A" w:rsidRPr="007C459A" w:rsidTr="007C459A"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Párrafo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ORGANIZACIÓN + DESTINATARIO </w:t>
            </w:r>
          </w:p>
        </w:tc>
      </w:tr>
      <w:tr w:rsidR="007C459A" w:rsidRPr="007C459A" w:rsidTr="007C459A"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Párrafo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AGRADECIMIENTOS </w:t>
            </w:r>
          </w:p>
        </w:tc>
      </w:tr>
      <w:tr w:rsidR="007C459A" w:rsidRPr="007C459A" w:rsidTr="007C459A"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C459A">
              <w:rPr>
                <w:rFonts w:ascii="Times New Roman" w:hAnsi="Times New Roman" w:cs="Times New Roman"/>
                <w:sz w:val="20"/>
                <w:szCs w:val="20"/>
              </w:rPr>
              <w:t>Párrafo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59A" w:rsidRPr="007C459A" w:rsidRDefault="007C459A" w:rsidP="007C459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AGRADECIMIENTOS </w:t>
            </w:r>
          </w:p>
        </w:tc>
      </w:tr>
    </w:tbl>
    <w:p w:rsidR="007C459A" w:rsidRDefault="007C459A" w:rsidP="00B633FE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187C5D" w:rsidRDefault="007C459A" w:rsidP="00B633FE">
      <w:pPr>
        <w:jc w:val="left"/>
        <w:rPr>
          <w:rFonts w:ascii="Times New Roman" w:hAnsi="Times New Roman" w:cs="Times New Roman"/>
          <w:sz w:val="20"/>
          <w:szCs w:val="20"/>
          <w:u w:val="single"/>
        </w:rPr>
      </w:pPr>
      <w:r w:rsidRPr="007C459A">
        <w:rPr>
          <w:rFonts w:ascii="Times New Roman" w:hAnsi="Times New Roman" w:cs="Times New Roman"/>
          <w:sz w:val="20"/>
          <w:szCs w:val="20"/>
          <w:u w:val="single"/>
        </w:rPr>
        <w:t>Anexo 3</w:t>
      </w:r>
    </w:p>
    <w:p w:rsidR="007C459A" w:rsidRDefault="007C459A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1_</w:t>
      </w:r>
    </w:p>
    <w:p w:rsidR="007C459A" w:rsidRDefault="007C459A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Esa afirmación me parece cierta. Yo pienso que sí es posible aplicarla a una lengua extranjera, pero se necesita de mucho conocimiento previo y de práctica sobre la lengua, llegar a entenderla como una lengua materna. </w:t>
      </w:r>
    </w:p>
    <w:p w:rsidR="007C459A" w:rsidRDefault="007C459A" w:rsidP="00B633FE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7C459A" w:rsidRDefault="007C459A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2_ </w:t>
      </w:r>
    </w:p>
    <w:p w:rsidR="007C459A" w:rsidRDefault="007C459A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A_ Si, reconozco varias </w:t>
      </w:r>
      <w:r w:rsidR="00BF63A4">
        <w:rPr>
          <w:rFonts w:ascii="Times New Roman" w:hAnsi="Times New Roman" w:cs="Times New Roman"/>
          <w:sz w:val="20"/>
          <w:szCs w:val="20"/>
        </w:rPr>
        <w:t>palabras,</w:t>
      </w:r>
      <w:r>
        <w:rPr>
          <w:rFonts w:ascii="Times New Roman" w:hAnsi="Times New Roman" w:cs="Times New Roman"/>
          <w:sz w:val="20"/>
          <w:szCs w:val="20"/>
        </w:rPr>
        <w:t xml:space="preserve"> tratan sobre el tema del libro</w:t>
      </w:r>
    </w:p>
    <w:p w:rsidR="007C459A" w:rsidRDefault="007C459A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B_ El texto es el prefacio sobre el tema del libro que es: “Calculo con aplicación y computación”</w:t>
      </w:r>
    </w:p>
    <w:p w:rsidR="00BF63A4" w:rsidRDefault="007C459A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C_ yo creo que el párrafo 1 sus etapas son:</w:t>
      </w:r>
      <w:r w:rsidR="00BF63A4">
        <w:rPr>
          <w:rFonts w:ascii="Times New Roman" w:hAnsi="Times New Roman" w:cs="Times New Roman"/>
          <w:sz w:val="20"/>
          <w:szCs w:val="20"/>
        </w:rPr>
        <w:t xml:space="preserve"> TEMA + DESTINATARIO</w:t>
      </w:r>
    </w:p>
    <w:p w:rsidR="007C459A" w:rsidRPr="007C459A" w:rsidRDefault="00BF63A4" w:rsidP="00B633F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Y el párrafo 2 sus etapas son: Tema + Organización </w:t>
      </w:r>
      <w:r w:rsidR="007C459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87C5D" w:rsidRPr="00173AB0" w:rsidRDefault="00187C5D" w:rsidP="00B633FE">
      <w:pPr>
        <w:jc w:val="left"/>
        <w:rPr>
          <w:rFonts w:ascii="Times New Roman" w:hAnsi="Times New Roman" w:cs="Times New Roman"/>
          <w:sz w:val="20"/>
          <w:szCs w:val="20"/>
        </w:rPr>
      </w:pPr>
    </w:p>
    <w:sectPr w:rsidR="00187C5D" w:rsidRPr="00173AB0" w:rsidSect="00B633FE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FE"/>
    <w:rsid w:val="00173AB0"/>
    <w:rsid w:val="00187C5D"/>
    <w:rsid w:val="003C763D"/>
    <w:rsid w:val="006F50A2"/>
    <w:rsid w:val="007C459A"/>
    <w:rsid w:val="00B633FE"/>
    <w:rsid w:val="00B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73AF3-A5CE-477D-BADA-B8BE55E4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636">
          <w:marLeft w:val="-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7522">
          <w:marLeft w:val="-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68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Rtigvo_XseyzadqSq-L7wGVjoN2tI9hU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2022-05-11T17:51:00Z</dcterms:created>
  <dcterms:modified xsi:type="dcterms:W3CDTF">2022-05-11T18:46:00Z</dcterms:modified>
</cp:coreProperties>
</file>