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E9A38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Acta de Sprint 9</w:t>
      </w:r>
    </w:p>
    <w:p w14:paraId="5E3F20E5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Inicio:</w:t>
      </w:r>
      <w:r w:rsidRPr="00480C1C">
        <w:rPr>
          <w:rFonts w:ascii="Calibri" w:hAnsi="Calibri" w:cs="Calibri"/>
          <w:sz w:val="22"/>
          <w:szCs w:val="22"/>
        </w:rPr>
        <w:t xml:space="preserve"> 26/11/24</w:t>
      </w:r>
      <w:r w:rsidRPr="00480C1C">
        <w:rPr>
          <w:rFonts w:ascii="Calibri" w:hAnsi="Calibri" w:cs="Calibri"/>
          <w:sz w:val="22"/>
          <w:szCs w:val="22"/>
        </w:rPr>
        <w:br/>
      </w:r>
      <w:r w:rsidRPr="00480C1C">
        <w:rPr>
          <w:rFonts w:ascii="Calibri" w:hAnsi="Calibri" w:cs="Calibri"/>
          <w:b/>
          <w:bCs/>
          <w:sz w:val="22"/>
          <w:szCs w:val="22"/>
        </w:rPr>
        <w:t>Fin:</w:t>
      </w:r>
      <w:r w:rsidRPr="00480C1C">
        <w:rPr>
          <w:rFonts w:ascii="Calibri" w:hAnsi="Calibri" w:cs="Calibri"/>
          <w:sz w:val="22"/>
          <w:szCs w:val="22"/>
        </w:rPr>
        <w:t xml:space="preserve"> 02/12/24</w:t>
      </w:r>
    </w:p>
    <w:p w14:paraId="36DDE721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Objetivos del Sprint</w:t>
      </w:r>
    </w:p>
    <w:p w14:paraId="79F8B314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480C1C">
        <w:rPr>
          <w:rFonts w:ascii="Calibri" w:hAnsi="Calibri" w:cs="Calibri"/>
          <w:sz w:val="22"/>
          <w:szCs w:val="22"/>
        </w:rPr>
        <w:t>Dockerizar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la aplicación.</w:t>
      </w:r>
    </w:p>
    <w:p w14:paraId="54FAFB27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Desarrollar 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>.</w:t>
      </w:r>
    </w:p>
    <w:p w14:paraId="3B81EECB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Implementar funcionalidades de usuario.</w:t>
      </w:r>
    </w:p>
    <w:p w14:paraId="02B2C39B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Plantear y mostrar las interfaces de usuario al cliente.</w:t>
      </w:r>
    </w:p>
    <w:p w14:paraId="1F06CD54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Desarrollo del Sprint</w:t>
      </w:r>
    </w:p>
    <w:p w14:paraId="62FFD5F3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En este sprint, enfrentamos desafíos importantes. Al intentar integrar un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preexistente en nuestra página, identificamos limitaciones significativas que nos llevaron a decidir desarrollar nuestra propia solución desde cero. Durante el sprint, comenzamos con el diseño y desarrollo del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>.</w:t>
      </w:r>
    </w:p>
    <w:p w14:paraId="0BBFB23B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 xml:space="preserve">Además, mostramos al cliente los diseños de las interfaces de usuario realizados en </w:t>
      </w:r>
      <w:proofErr w:type="spellStart"/>
      <w:r w:rsidRPr="00480C1C">
        <w:rPr>
          <w:rFonts w:ascii="Calibri" w:hAnsi="Calibri" w:cs="Calibri"/>
          <w:sz w:val="22"/>
          <w:szCs w:val="22"/>
        </w:rPr>
        <w:t>sprints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previos. En la reunión, recibimos comentarios detallados sobre mejoras y ajustes que podrían beneficiar la experiencia del usuario. Propusimos al cliente que elaborara bosquejos basados en los diseños presentados, para reflejar con mayor precisión sus necesidades y preferencias. El cliente se comprometió a realizar esta tarea y compartirnos sus ideas tras una reunión interna.</w:t>
      </w:r>
    </w:p>
    <w:p w14:paraId="54254AF0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Conclusiones</w:t>
      </w:r>
    </w:p>
    <w:p w14:paraId="35B8BA4C" w14:textId="77777777" w:rsid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Este sprint destacó la necesidad de adaptar continuamente nuestras estrategias a las necesidades del proyecto. Aunque se avanzó en el diseño del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>, queda mucho por hacer para completarlo. Los comentarios del cliente han proporcionado claridad sobre las expectativas, pero la implementación de estos ajustes y el desarrollo completo del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requerirán más tiempo del previsto.</w:t>
      </w:r>
    </w:p>
    <w:p w14:paraId="18586CE2" w14:textId="77777777" w:rsidR="00480C1C" w:rsidRDefault="00480C1C" w:rsidP="00480C1C">
      <w:pPr>
        <w:rPr>
          <w:rFonts w:ascii="Calibri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1529" w14:paraId="24775AAB" w14:textId="77777777" w:rsidTr="00BC1529">
        <w:tc>
          <w:tcPr>
            <w:tcW w:w="2831" w:type="dxa"/>
          </w:tcPr>
          <w:p w14:paraId="3D5E2D0F" w14:textId="6DDD524B" w:rsidR="00BC1529" w:rsidRPr="00BC1529" w:rsidRDefault="00BC1529" w:rsidP="00BC15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529">
              <w:rPr>
                <w:rFonts w:ascii="Calibri" w:hAnsi="Calibri" w:cs="Calibri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2831" w:type="dxa"/>
          </w:tcPr>
          <w:p w14:paraId="60F377FB" w14:textId="53CB943E" w:rsidR="00BC1529" w:rsidRPr="00BC1529" w:rsidRDefault="00BC1529" w:rsidP="00BC15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529">
              <w:rPr>
                <w:rFonts w:ascii="Calibri" w:hAnsi="Calibri" w:cs="Calibri"/>
                <w:b/>
                <w:bCs/>
                <w:sz w:val="22"/>
                <w:szCs w:val="22"/>
              </w:rPr>
              <w:t>Estimación en horas</w:t>
            </w:r>
          </w:p>
        </w:tc>
        <w:tc>
          <w:tcPr>
            <w:tcW w:w="2832" w:type="dxa"/>
          </w:tcPr>
          <w:p w14:paraId="774EC8B9" w14:textId="2EB6EA99" w:rsidR="00BC1529" w:rsidRPr="00BC1529" w:rsidRDefault="00BC1529" w:rsidP="00BC15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529">
              <w:rPr>
                <w:rFonts w:ascii="Calibri" w:hAnsi="Calibri" w:cs="Calibri"/>
                <w:b/>
                <w:bCs/>
                <w:sz w:val="22"/>
                <w:szCs w:val="22"/>
              </w:rPr>
              <w:t>Horas trabajadas</w:t>
            </w:r>
          </w:p>
        </w:tc>
      </w:tr>
      <w:tr w:rsidR="00BC1529" w14:paraId="565CAD6A" w14:textId="77777777" w:rsidTr="00BC1529">
        <w:tc>
          <w:tcPr>
            <w:tcW w:w="2831" w:type="dxa"/>
          </w:tcPr>
          <w:p w14:paraId="11DE1689" w14:textId="49A91586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Desarrollar e-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commerce</w:t>
            </w:r>
            <w:proofErr w:type="spellEnd"/>
          </w:p>
        </w:tc>
        <w:tc>
          <w:tcPr>
            <w:tcW w:w="2831" w:type="dxa"/>
          </w:tcPr>
          <w:p w14:paraId="10133308" w14:textId="76ABA013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832" w:type="dxa"/>
          </w:tcPr>
          <w:p w14:paraId="4B99624B" w14:textId="65B8D8D9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</w:tr>
      <w:tr w:rsidR="00BC1529" w14:paraId="66378293" w14:textId="77777777" w:rsidTr="00BC1529">
        <w:tc>
          <w:tcPr>
            <w:tcW w:w="2831" w:type="dxa"/>
          </w:tcPr>
          <w:p w14:paraId="3C759100" w14:textId="474B73BD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Adquirir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membresias</w:t>
            </w:r>
            <w:proofErr w:type="spellEnd"/>
          </w:p>
        </w:tc>
        <w:tc>
          <w:tcPr>
            <w:tcW w:w="2831" w:type="dxa"/>
          </w:tcPr>
          <w:p w14:paraId="05489082" w14:textId="34A3EEDB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832" w:type="dxa"/>
          </w:tcPr>
          <w:p w14:paraId="4BDC8718" w14:textId="77777777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C1529" w14:paraId="049EB72C" w14:textId="77777777" w:rsidTr="00BC1529">
        <w:tc>
          <w:tcPr>
            <w:tcW w:w="2831" w:type="dxa"/>
          </w:tcPr>
          <w:p w14:paraId="7A993FF4" w14:textId="3D9A0F60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Listado de usuarios</w:t>
            </w:r>
          </w:p>
        </w:tc>
        <w:tc>
          <w:tcPr>
            <w:tcW w:w="2831" w:type="dxa"/>
          </w:tcPr>
          <w:p w14:paraId="64376BD3" w14:textId="5A4CADB1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832" w:type="dxa"/>
          </w:tcPr>
          <w:p w14:paraId="3D3064FB" w14:textId="64E07382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C1529" w14:paraId="60E887D0" w14:textId="77777777" w:rsidTr="00BC1529">
        <w:tc>
          <w:tcPr>
            <w:tcW w:w="2831" w:type="dxa"/>
          </w:tcPr>
          <w:p w14:paraId="57E5B91F" w14:textId="38725DEF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Interfaz de usuarios de Eventos</w:t>
            </w:r>
          </w:p>
        </w:tc>
        <w:tc>
          <w:tcPr>
            <w:tcW w:w="2831" w:type="dxa"/>
          </w:tcPr>
          <w:p w14:paraId="22FBC590" w14:textId="11BC2CB4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832" w:type="dxa"/>
          </w:tcPr>
          <w:p w14:paraId="2FD6DCFC" w14:textId="77777777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C1529" w14:paraId="6821A2D9" w14:textId="77777777" w:rsidTr="00BC1529">
        <w:tc>
          <w:tcPr>
            <w:tcW w:w="2831" w:type="dxa"/>
          </w:tcPr>
          <w:p w14:paraId="53AF0F5A" w14:textId="74957E01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Dockerizar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App</w:t>
            </w:r>
          </w:p>
        </w:tc>
        <w:tc>
          <w:tcPr>
            <w:tcW w:w="2831" w:type="dxa"/>
          </w:tcPr>
          <w:p w14:paraId="7DECD2E6" w14:textId="7B0BAD22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832" w:type="dxa"/>
          </w:tcPr>
          <w:p w14:paraId="0163AE48" w14:textId="77777777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C1529" w14:paraId="43BCBA50" w14:textId="77777777" w:rsidTr="00BC1529">
        <w:tc>
          <w:tcPr>
            <w:tcW w:w="2831" w:type="dxa"/>
          </w:tcPr>
          <w:p w14:paraId="6D713C7E" w14:textId="40FEB712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Mostrar interfaces de usuario al cliente</w:t>
            </w:r>
          </w:p>
        </w:tc>
        <w:tc>
          <w:tcPr>
            <w:tcW w:w="2831" w:type="dxa"/>
          </w:tcPr>
          <w:p w14:paraId="2C2A9507" w14:textId="09FDF6F4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832" w:type="dxa"/>
          </w:tcPr>
          <w:p w14:paraId="78A3ECB4" w14:textId="77777777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18DCC77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</w:p>
    <w:p w14:paraId="3F016B71" w14:textId="77777777" w:rsidR="00480C1C" w:rsidRPr="00480C1C" w:rsidRDefault="00480C1C">
      <w:pPr>
        <w:rPr>
          <w:rFonts w:ascii="Calibri" w:hAnsi="Calibri" w:cs="Calibri"/>
          <w:sz w:val="22"/>
          <w:szCs w:val="22"/>
        </w:rPr>
      </w:pPr>
    </w:p>
    <w:sectPr w:rsidR="00480C1C" w:rsidRPr="0048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84452"/>
    <w:multiLevelType w:val="multilevel"/>
    <w:tmpl w:val="A3E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A4E28"/>
    <w:multiLevelType w:val="multilevel"/>
    <w:tmpl w:val="336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19057">
    <w:abstractNumId w:val="0"/>
  </w:num>
  <w:num w:numId="2" w16cid:durableId="205857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C"/>
    <w:rsid w:val="00480C1C"/>
    <w:rsid w:val="00B70554"/>
    <w:rsid w:val="00BC1529"/>
    <w:rsid w:val="00E1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ED0D"/>
  <w15:chartTrackingRefBased/>
  <w15:docId w15:val="{3836ECF0-6809-474D-BC2C-6EAB1B0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2</cp:revision>
  <dcterms:created xsi:type="dcterms:W3CDTF">2024-12-01T22:45:00Z</dcterms:created>
  <dcterms:modified xsi:type="dcterms:W3CDTF">2024-12-01T22:58:00Z</dcterms:modified>
</cp:coreProperties>
</file>