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E9A38" w14:textId="77777777" w:rsidR="00480C1C" w:rsidRPr="00480C1C" w:rsidRDefault="00480C1C" w:rsidP="00480C1C">
      <w:pPr>
        <w:rPr>
          <w:rFonts w:ascii="Calibri" w:hAnsi="Calibri" w:cs="Calibri"/>
          <w:b/>
          <w:bCs/>
          <w:sz w:val="22"/>
          <w:szCs w:val="22"/>
        </w:rPr>
      </w:pPr>
      <w:r w:rsidRPr="00480C1C">
        <w:rPr>
          <w:rFonts w:ascii="Calibri" w:hAnsi="Calibri" w:cs="Calibri"/>
          <w:b/>
          <w:bCs/>
          <w:sz w:val="22"/>
          <w:szCs w:val="22"/>
        </w:rPr>
        <w:t>Acta de Sprint 9</w:t>
      </w:r>
    </w:p>
    <w:p w14:paraId="5E3F20E5" w14:textId="77777777" w:rsidR="00480C1C" w:rsidRPr="00480C1C" w:rsidRDefault="00480C1C" w:rsidP="00480C1C">
      <w:pPr>
        <w:rPr>
          <w:rFonts w:ascii="Calibri" w:hAnsi="Calibri" w:cs="Calibri"/>
          <w:sz w:val="22"/>
          <w:szCs w:val="22"/>
        </w:rPr>
      </w:pPr>
      <w:r w:rsidRPr="00480C1C">
        <w:rPr>
          <w:rFonts w:ascii="Calibri" w:hAnsi="Calibri" w:cs="Calibri"/>
          <w:b/>
          <w:bCs/>
          <w:sz w:val="22"/>
          <w:szCs w:val="22"/>
        </w:rPr>
        <w:t>Inicio:</w:t>
      </w:r>
      <w:r w:rsidRPr="00480C1C">
        <w:rPr>
          <w:rFonts w:ascii="Calibri" w:hAnsi="Calibri" w:cs="Calibri"/>
          <w:sz w:val="22"/>
          <w:szCs w:val="22"/>
        </w:rPr>
        <w:t xml:space="preserve"> 26/11/24</w:t>
      </w:r>
      <w:r w:rsidRPr="00480C1C">
        <w:rPr>
          <w:rFonts w:ascii="Calibri" w:hAnsi="Calibri" w:cs="Calibri"/>
          <w:sz w:val="22"/>
          <w:szCs w:val="22"/>
        </w:rPr>
        <w:br/>
      </w:r>
      <w:r w:rsidRPr="00480C1C">
        <w:rPr>
          <w:rFonts w:ascii="Calibri" w:hAnsi="Calibri" w:cs="Calibri"/>
          <w:b/>
          <w:bCs/>
          <w:sz w:val="22"/>
          <w:szCs w:val="22"/>
        </w:rPr>
        <w:t>Fin:</w:t>
      </w:r>
      <w:r w:rsidRPr="00480C1C">
        <w:rPr>
          <w:rFonts w:ascii="Calibri" w:hAnsi="Calibri" w:cs="Calibri"/>
          <w:sz w:val="22"/>
          <w:szCs w:val="22"/>
        </w:rPr>
        <w:t xml:space="preserve"> 02/12/24</w:t>
      </w:r>
    </w:p>
    <w:p w14:paraId="36DDE721" w14:textId="77777777" w:rsidR="00480C1C" w:rsidRPr="00480C1C" w:rsidRDefault="00480C1C" w:rsidP="00480C1C">
      <w:pPr>
        <w:rPr>
          <w:rFonts w:ascii="Calibri" w:hAnsi="Calibri" w:cs="Calibri"/>
          <w:b/>
          <w:bCs/>
          <w:sz w:val="22"/>
          <w:szCs w:val="22"/>
        </w:rPr>
      </w:pPr>
      <w:r w:rsidRPr="00480C1C">
        <w:rPr>
          <w:rFonts w:ascii="Calibri" w:hAnsi="Calibri" w:cs="Calibri"/>
          <w:b/>
          <w:bCs/>
          <w:sz w:val="22"/>
          <w:szCs w:val="22"/>
        </w:rPr>
        <w:t>Objetivos del Sprint</w:t>
      </w:r>
    </w:p>
    <w:p w14:paraId="79F8B314" w14:textId="77777777" w:rsidR="00480C1C" w:rsidRPr="00480C1C" w:rsidRDefault="00480C1C" w:rsidP="00480C1C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proofErr w:type="spellStart"/>
      <w:r w:rsidRPr="00480C1C">
        <w:rPr>
          <w:rFonts w:ascii="Calibri" w:hAnsi="Calibri" w:cs="Calibri"/>
          <w:sz w:val="22"/>
          <w:szCs w:val="22"/>
        </w:rPr>
        <w:t>Dockerizar</w:t>
      </w:r>
      <w:proofErr w:type="spellEnd"/>
      <w:r w:rsidRPr="00480C1C">
        <w:rPr>
          <w:rFonts w:ascii="Calibri" w:hAnsi="Calibri" w:cs="Calibri"/>
          <w:sz w:val="22"/>
          <w:szCs w:val="22"/>
        </w:rPr>
        <w:t xml:space="preserve"> la aplicación.</w:t>
      </w:r>
    </w:p>
    <w:p w14:paraId="54FAFB27" w14:textId="77777777" w:rsidR="00480C1C" w:rsidRPr="00480C1C" w:rsidRDefault="00480C1C" w:rsidP="00480C1C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480C1C">
        <w:rPr>
          <w:rFonts w:ascii="Calibri" w:hAnsi="Calibri" w:cs="Calibri"/>
          <w:sz w:val="22"/>
          <w:szCs w:val="22"/>
        </w:rPr>
        <w:t>Desarrollar el e-</w:t>
      </w:r>
      <w:proofErr w:type="spellStart"/>
      <w:r w:rsidRPr="00480C1C">
        <w:rPr>
          <w:rFonts w:ascii="Calibri" w:hAnsi="Calibri" w:cs="Calibri"/>
          <w:sz w:val="22"/>
          <w:szCs w:val="22"/>
        </w:rPr>
        <w:t>commerce</w:t>
      </w:r>
      <w:proofErr w:type="spellEnd"/>
      <w:r w:rsidRPr="00480C1C">
        <w:rPr>
          <w:rFonts w:ascii="Calibri" w:hAnsi="Calibri" w:cs="Calibri"/>
          <w:sz w:val="22"/>
          <w:szCs w:val="22"/>
        </w:rPr>
        <w:t>.</w:t>
      </w:r>
    </w:p>
    <w:p w14:paraId="3B81EECB" w14:textId="77777777" w:rsidR="00480C1C" w:rsidRPr="00480C1C" w:rsidRDefault="00480C1C" w:rsidP="00480C1C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480C1C">
        <w:rPr>
          <w:rFonts w:ascii="Calibri" w:hAnsi="Calibri" w:cs="Calibri"/>
          <w:sz w:val="22"/>
          <w:szCs w:val="22"/>
        </w:rPr>
        <w:t>Implementar funcionalidades de usuario.</w:t>
      </w:r>
    </w:p>
    <w:p w14:paraId="02B2C39B" w14:textId="77777777" w:rsidR="00480C1C" w:rsidRPr="00480C1C" w:rsidRDefault="00480C1C" w:rsidP="00480C1C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480C1C">
        <w:rPr>
          <w:rFonts w:ascii="Calibri" w:hAnsi="Calibri" w:cs="Calibri"/>
          <w:sz w:val="22"/>
          <w:szCs w:val="22"/>
        </w:rPr>
        <w:t>Plantear y mostrar las interfaces de usuario al cliente.</w:t>
      </w:r>
    </w:p>
    <w:p w14:paraId="1F06CD54" w14:textId="77777777" w:rsidR="00480C1C" w:rsidRPr="00480C1C" w:rsidRDefault="00480C1C" w:rsidP="00480C1C">
      <w:pPr>
        <w:rPr>
          <w:rFonts w:ascii="Calibri" w:hAnsi="Calibri" w:cs="Calibri"/>
          <w:b/>
          <w:bCs/>
          <w:sz w:val="22"/>
          <w:szCs w:val="22"/>
        </w:rPr>
      </w:pPr>
      <w:r w:rsidRPr="00480C1C">
        <w:rPr>
          <w:rFonts w:ascii="Calibri" w:hAnsi="Calibri" w:cs="Calibri"/>
          <w:b/>
          <w:bCs/>
          <w:sz w:val="22"/>
          <w:szCs w:val="22"/>
        </w:rPr>
        <w:t>Desarrollo del Sprint</w:t>
      </w:r>
    </w:p>
    <w:p w14:paraId="62FFD5F3" w14:textId="77777777" w:rsidR="00480C1C" w:rsidRPr="00480C1C" w:rsidRDefault="00480C1C" w:rsidP="00480C1C">
      <w:pPr>
        <w:rPr>
          <w:rFonts w:ascii="Calibri" w:hAnsi="Calibri" w:cs="Calibri"/>
          <w:sz w:val="22"/>
          <w:szCs w:val="22"/>
        </w:rPr>
      </w:pPr>
      <w:r w:rsidRPr="00480C1C">
        <w:rPr>
          <w:rFonts w:ascii="Calibri" w:hAnsi="Calibri" w:cs="Calibri"/>
          <w:sz w:val="22"/>
          <w:szCs w:val="22"/>
        </w:rPr>
        <w:t>En este sprint, enfrentamos desafíos importantes. Al intentar integrar un e-</w:t>
      </w:r>
      <w:proofErr w:type="spellStart"/>
      <w:r w:rsidRPr="00480C1C">
        <w:rPr>
          <w:rFonts w:ascii="Calibri" w:hAnsi="Calibri" w:cs="Calibri"/>
          <w:sz w:val="22"/>
          <w:szCs w:val="22"/>
        </w:rPr>
        <w:t>commerce</w:t>
      </w:r>
      <w:proofErr w:type="spellEnd"/>
      <w:r w:rsidRPr="00480C1C">
        <w:rPr>
          <w:rFonts w:ascii="Calibri" w:hAnsi="Calibri" w:cs="Calibri"/>
          <w:sz w:val="22"/>
          <w:szCs w:val="22"/>
        </w:rPr>
        <w:t xml:space="preserve"> preexistente en nuestra página, identificamos limitaciones significativas que nos llevaron a decidir desarrollar nuestra propia solución desde cero. Durante el sprint, comenzamos con el diseño y desarrollo del e-</w:t>
      </w:r>
      <w:proofErr w:type="spellStart"/>
      <w:r w:rsidRPr="00480C1C">
        <w:rPr>
          <w:rFonts w:ascii="Calibri" w:hAnsi="Calibri" w:cs="Calibri"/>
          <w:sz w:val="22"/>
          <w:szCs w:val="22"/>
        </w:rPr>
        <w:t>commerce</w:t>
      </w:r>
      <w:proofErr w:type="spellEnd"/>
      <w:r w:rsidRPr="00480C1C">
        <w:rPr>
          <w:rFonts w:ascii="Calibri" w:hAnsi="Calibri" w:cs="Calibri"/>
          <w:sz w:val="22"/>
          <w:szCs w:val="22"/>
        </w:rPr>
        <w:t>.</w:t>
      </w:r>
    </w:p>
    <w:p w14:paraId="0BBFB23B" w14:textId="77777777" w:rsidR="00480C1C" w:rsidRPr="00480C1C" w:rsidRDefault="00480C1C" w:rsidP="00480C1C">
      <w:pPr>
        <w:rPr>
          <w:rFonts w:ascii="Calibri" w:hAnsi="Calibri" w:cs="Calibri"/>
          <w:sz w:val="22"/>
          <w:szCs w:val="22"/>
        </w:rPr>
      </w:pPr>
      <w:r w:rsidRPr="00480C1C">
        <w:rPr>
          <w:rFonts w:ascii="Calibri" w:hAnsi="Calibri" w:cs="Calibri"/>
          <w:sz w:val="22"/>
          <w:szCs w:val="22"/>
        </w:rPr>
        <w:t xml:space="preserve">Además, mostramos al cliente los diseños de las interfaces de usuario realizados en </w:t>
      </w:r>
      <w:proofErr w:type="spellStart"/>
      <w:r w:rsidRPr="00480C1C">
        <w:rPr>
          <w:rFonts w:ascii="Calibri" w:hAnsi="Calibri" w:cs="Calibri"/>
          <w:sz w:val="22"/>
          <w:szCs w:val="22"/>
        </w:rPr>
        <w:t>sprints</w:t>
      </w:r>
      <w:proofErr w:type="spellEnd"/>
      <w:r w:rsidRPr="00480C1C">
        <w:rPr>
          <w:rFonts w:ascii="Calibri" w:hAnsi="Calibri" w:cs="Calibri"/>
          <w:sz w:val="22"/>
          <w:szCs w:val="22"/>
        </w:rPr>
        <w:t xml:space="preserve"> previos. En la reunión, recibimos comentarios detallados sobre mejoras y ajustes que podrían beneficiar la experiencia del usuario. Propusimos al cliente que elaborara bosquejos basados en los diseños presentados, para reflejar con mayor precisión sus necesidades y preferencias. El cliente se comprometió a realizar esta tarea y compartirnos sus ideas tras una reunión interna.</w:t>
      </w:r>
    </w:p>
    <w:p w14:paraId="54254AF0" w14:textId="77777777" w:rsidR="00480C1C" w:rsidRPr="00480C1C" w:rsidRDefault="00480C1C" w:rsidP="00480C1C">
      <w:pPr>
        <w:rPr>
          <w:rFonts w:ascii="Calibri" w:hAnsi="Calibri" w:cs="Calibri"/>
          <w:b/>
          <w:bCs/>
          <w:sz w:val="22"/>
          <w:szCs w:val="22"/>
        </w:rPr>
      </w:pPr>
      <w:r w:rsidRPr="00480C1C">
        <w:rPr>
          <w:rFonts w:ascii="Calibri" w:hAnsi="Calibri" w:cs="Calibri"/>
          <w:b/>
          <w:bCs/>
          <w:sz w:val="22"/>
          <w:szCs w:val="22"/>
        </w:rPr>
        <w:t>Conclusiones</w:t>
      </w:r>
    </w:p>
    <w:p w14:paraId="35B8BA4C" w14:textId="77777777" w:rsidR="00480C1C" w:rsidRDefault="00480C1C" w:rsidP="00480C1C">
      <w:pPr>
        <w:rPr>
          <w:rFonts w:ascii="Calibri" w:hAnsi="Calibri" w:cs="Calibri"/>
          <w:sz w:val="22"/>
          <w:szCs w:val="22"/>
        </w:rPr>
      </w:pPr>
      <w:r w:rsidRPr="00480C1C">
        <w:rPr>
          <w:rFonts w:ascii="Calibri" w:hAnsi="Calibri" w:cs="Calibri"/>
          <w:sz w:val="22"/>
          <w:szCs w:val="22"/>
        </w:rPr>
        <w:t>Este sprint destacó la necesidad de adaptar continuamente nuestras estrategias a las necesidades del proyecto. Aunque se avanzó en el diseño del e-</w:t>
      </w:r>
      <w:proofErr w:type="spellStart"/>
      <w:r w:rsidRPr="00480C1C">
        <w:rPr>
          <w:rFonts w:ascii="Calibri" w:hAnsi="Calibri" w:cs="Calibri"/>
          <w:sz w:val="22"/>
          <w:szCs w:val="22"/>
        </w:rPr>
        <w:t>commerce</w:t>
      </w:r>
      <w:proofErr w:type="spellEnd"/>
      <w:r w:rsidRPr="00480C1C">
        <w:rPr>
          <w:rFonts w:ascii="Calibri" w:hAnsi="Calibri" w:cs="Calibri"/>
          <w:sz w:val="22"/>
          <w:szCs w:val="22"/>
        </w:rPr>
        <w:t>, queda mucho por hacer para completarlo. Los comentarios del cliente han proporcionado claridad sobre las expectativas, pero la implementación de estos ajustes y el desarrollo completo del e-</w:t>
      </w:r>
      <w:proofErr w:type="spellStart"/>
      <w:r w:rsidRPr="00480C1C">
        <w:rPr>
          <w:rFonts w:ascii="Calibri" w:hAnsi="Calibri" w:cs="Calibri"/>
          <w:sz w:val="22"/>
          <w:szCs w:val="22"/>
        </w:rPr>
        <w:t>commerce</w:t>
      </w:r>
      <w:proofErr w:type="spellEnd"/>
      <w:r w:rsidRPr="00480C1C">
        <w:rPr>
          <w:rFonts w:ascii="Calibri" w:hAnsi="Calibri" w:cs="Calibri"/>
          <w:sz w:val="22"/>
          <w:szCs w:val="22"/>
        </w:rPr>
        <w:t xml:space="preserve"> requerirán más tiempo del previsto.</w:t>
      </w:r>
    </w:p>
    <w:p w14:paraId="18586CE2" w14:textId="77777777" w:rsidR="00480C1C" w:rsidRDefault="00480C1C" w:rsidP="00480C1C">
      <w:pPr>
        <w:rPr>
          <w:rFonts w:ascii="Calibri" w:hAnsi="Calibri" w:cs="Calibri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C1529" w14:paraId="24775AAB" w14:textId="77777777" w:rsidTr="00BC1529">
        <w:tc>
          <w:tcPr>
            <w:tcW w:w="2831" w:type="dxa"/>
          </w:tcPr>
          <w:p w14:paraId="3D5E2D0F" w14:textId="6DDD524B" w:rsidR="00BC1529" w:rsidRPr="00BC1529" w:rsidRDefault="00BC1529" w:rsidP="00BC152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C1529">
              <w:rPr>
                <w:rFonts w:ascii="Calibri" w:hAnsi="Calibri" w:cs="Calibri"/>
                <w:b/>
                <w:bCs/>
                <w:sz w:val="22"/>
                <w:szCs w:val="22"/>
              </w:rPr>
              <w:t>Tarea</w:t>
            </w:r>
          </w:p>
        </w:tc>
        <w:tc>
          <w:tcPr>
            <w:tcW w:w="2831" w:type="dxa"/>
          </w:tcPr>
          <w:p w14:paraId="60F377FB" w14:textId="53CB943E" w:rsidR="00BC1529" w:rsidRPr="00BC1529" w:rsidRDefault="00BC1529" w:rsidP="00BC152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C1529">
              <w:rPr>
                <w:rFonts w:ascii="Calibri" w:hAnsi="Calibri" w:cs="Calibri"/>
                <w:b/>
                <w:bCs/>
                <w:sz w:val="22"/>
                <w:szCs w:val="22"/>
              </w:rPr>
              <w:t>Estimación en horas</w:t>
            </w:r>
          </w:p>
        </w:tc>
        <w:tc>
          <w:tcPr>
            <w:tcW w:w="2832" w:type="dxa"/>
          </w:tcPr>
          <w:p w14:paraId="774EC8B9" w14:textId="2EB6EA99" w:rsidR="00BC1529" w:rsidRPr="00BC1529" w:rsidRDefault="00BC1529" w:rsidP="00BC152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C1529">
              <w:rPr>
                <w:rFonts w:ascii="Calibri" w:hAnsi="Calibri" w:cs="Calibri"/>
                <w:b/>
                <w:bCs/>
                <w:sz w:val="22"/>
                <w:szCs w:val="22"/>
              </w:rPr>
              <w:t>Horas trabajadas</w:t>
            </w:r>
          </w:p>
        </w:tc>
      </w:tr>
      <w:tr w:rsidR="00BC1529" w14:paraId="565CAD6A" w14:textId="77777777" w:rsidTr="00BC1529">
        <w:tc>
          <w:tcPr>
            <w:tcW w:w="2831" w:type="dxa"/>
          </w:tcPr>
          <w:p w14:paraId="11DE1689" w14:textId="49A91586" w:rsidR="00BC1529" w:rsidRDefault="00BC1529" w:rsidP="00BC152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Desarrollar e-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commerce</w:t>
            </w:r>
            <w:proofErr w:type="spellEnd"/>
          </w:p>
        </w:tc>
        <w:tc>
          <w:tcPr>
            <w:tcW w:w="2831" w:type="dxa"/>
          </w:tcPr>
          <w:p w14:paraId="10133308" w14:textId="643AD8A7" w:rsidR="00BC1529" w:rsidRDefault="006556AB" w:rsidP="00BC152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2832" w:type="dxa"/>
          </w:tcPr>
          <w:p w14:paraId="4B99624B" w14:textId="42DCF04C" w:rsidR="00BC1529" w:rsidRDefault="006556AB" w:rsidP="00BC152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22</w:t>
            </w:r>
          </w:p>
        </w:tc>
      </w:tr>
      <w:tr w:rsidR="00BC1529" w14:paraId="66378293" w14:textId="77777777" w:rsidTr="00BC1529">
        <w:tc>
          <w:tcPr>
            <w:tcW w:w="2831" w:type="dxa"/>
          </w:tcPr>
          <w:p w14:paraId="3C759100" w14:textId="474B73BD" w:rsidR="00BC1529" w:rsidRDefault="00BC1529" w:rsidP="00BC152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Adquirir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membresias</w:t>
            </w:r>
            <w:proofErr w:type="spellEnd"/>
          </w:p>
        </w:tc>
        <w:tc>
          <w:tcPr>
            <w:tcW w:w="2831" w:type="dxa"/>
          </w:tcPr>
          <w:p w14:paraId="05489082" w14:textId="376F144A" w:rsidR="00BC1529" w:rsidRDefault="006556AB" w:rsidP="00BC152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2832" w:type="dxa"/>
          </w:tcPr>
          <w:p w14:paraId="4BDC8718" w14:textId="3147EA1A" w:rsidR="00BC1529" w:rsidRDefault="006556AB" w:rsidP="00BC152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</w:tr>
      <w:tr w:rsidR="00BC1529" w14:paraId="049EB72C" w14:textId="77777777" w:rsidTr="00BC1529">
        <w:tc>
          <w:tcPr>
            <w:tcW w:w="2831" w:type="dxa"/>
          </w:tcPr>
          <w:p w14:paraId="7A993FF4" w14:textId="3D9A0F60" w:rsidR="00BC1529" w:rsidRDefault="00BC1529" w:rsidP="00BC152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Listado de usuarios</w:t>
            </w:r>
          </w:p>
        </w:tc>
        <w:tc>
          <w:tcPr>
            <w:tcW w:w="2831" w:type="dxa"/>
          </w:tcPr>
          <w:p w14:paraId="64376BD3" w14:textId="4C60D7F3" w:rsidR="00BC1529" w:rsidRDefault="006556AB" w:rsidP="00BC152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2832" w:type="dxa"/>
          </w:tcPr>
          <w:p w14:paraId="3D3064FB" w14:textId="3A495E11" w:rsidR="00BC1529" w:rsidRDefault="006556AB" w:rsidP="00BC152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tr w:rsidR="00BC1529" w14:paraId="60E887D0" w14:textId="77777777" w:rsidTr="00BC1529">
        <w:tc>
          <w:tcPr>
            <w:tcW w:w="2831" w:type="dxa"/>
          </w:tcPr>
          <w:p w14:paraId="57E5B91F" w14:textId="38725DEF" w:rsidR="00BC1529" w:rsidRDefault="00BC1529" w:rsidP="00BC152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Interfaz de usuarios de Eventos</w:t>
            </w:r>
          </w:p>
        </w:tc>
        <w:tc>
          <w:tcPr>
            <w:tcW w:w="2831" w:type="dxa"/>
          </w:tcPr>
          <w:p w14:paraId="22FBC590" w14:textId="6B792458" w:rsidR="00BC1529" w:rsidRDefault="006556AB" w:rsidP="00BC152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</w:t>
            </w:r>
          </w:p>
        </w:tc>
        <w:tc>
          <w:tcPr>
            <w:tcW w:w="2832" w:type="dxa"/>
          </w:tcPr>
          <w:p w14:paraId="2FD6DCFC" w14:textId="6C3901DB" w:rsidR="00BC1529" w:rsidRDefault="006556AB" w:rsidP="00BC152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</w:tr>
      <w:tr w:rsidR="00BC1529" w14:paraId="6821A2D9" w14:textId="77777777" w:rsidTr="00BC1529">
        <w:tc>
          <w:tcPr>
            <w:tcW w:w="2831" w:type="dxa"/>
          </w:tcPr>
          <w:p w14:paraId="53AF0F5A" w14:textId="74957E01" w:rsidR="00BC1529" w:rsidRDefault="00BC1529" w:rsidP="00BC152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Dockerizar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App</w:t>
            </w:r>
          </w:p>
        </w:tc>
        <w:tc>
          <w:tcPr>
            <w:tcW w:w="2831" w:type="dxa"/>
          </w:tcPr>
          <w:p w14:paraId="7DECD2E6" w14:textId="6016A553" w:rsidR="00BC1529" w:rsidRDefault="006556AB" w:rsidP="00BC152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</w:t>
            </w:r>
          </w:p>
        </w:tc>
        <w:tc>
          <w:tcPr>
            <w:tcW w:w="2832" w:type="dxa"/>
          </w:tcPr>
          <w:p w14:paraId="0163AE48" w14:textId="7971ECB3" w:rsidR="00BC1529" w:rsidRDefault="006556AB" w:rsidP="00BC152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18</w:t>
            </w:r>
          </w:p>
        </w:tc>
      </w:tr>
      <w:tr w:rsidR="00BC1529" w14:paraId="43BCBA50" w14:textId="77777777" w:rsidTr="00BC1529">
        <w:tc>
          <w:tcPr>
            <w:tcW w:w="2831" w:type="dxa"/>
          </w:tcPr>
          <w:p w14:paraId="6D713C7E" w14:textId="40FEB712" w:rsidR="00BC1529" w:rsidRDefault="00BC1529" w:rsidP="00BC152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Mostrar interfaces de usuario al cliente</w:t>
            </w:r>
          </w:p>
        </w:tc>
        <w:tc>
          <w:tcPr>
            <w:tcW w:w="2831" w:type="dxa"/>
          </w:tcPr>
          <w:p w14:paraId="2C2A9507" w14:textId="6B655DFD" w:rsidR="00BC1529" w:rsidRDefault="006556AB" w:rsidP="00BC152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2832" w:type="dxa"/>
          </w:tcPr>
          <w:p w14:paraId="78A3ECB4" w14:textId="2AD3A69A" w:rsidR="00BC1529" w:rsidRDefault="006556AB" w:rsidP="00BC152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</w:tr>
      <w:tr w:rsidR="006556AB" w14:paraId="3F25428B" w14:textId="77777777" w:rsidTr="006556AB">
        <w:tc>
          <w:tcPr>
            <w:tcW w:w="2831" w:type="dxa"/>
          </w:tcPr>
          <w:p w14:paraId="53E0CD6D" w14:textId="77777777" w:rsidR="006556AB" w:rsidRDefault="006556AB" w:rsidP="0097340D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Total</w:t>
            </w:r>
          </w:p>
        </w:tc>
        <w:tc>
          <w:tcPr>
            <w:tcW w:w="2831" w:type="dxa"/>
          </w:tcPr>
          <w:p w14:paraId="7235C2A9" w14:textId="61762065" w:rsidR="006556AB" w:rsidRDefault="006556AB" w:rsidP="0097340D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51</w:t>
            </w:r>
          </w:p>
        </w:tc>
        <w:tc>
          <w:tcPr>
            <w:tcW w:w="2832" w:type="dxa"/>
          </w:tcPr>
          <w:p w14:paraId="1379B519" w14:textId="49584BB9" w:rsidR="006556AB" w:rsidRDefault="006556AB" w:rsidP="0097340D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56</w:t>
            </w:r>
          </w:p>
        </w:tc>
      </w:tr>
    </w:tbl>
    <w:p w14:paraId="618DCC77" w14:textId="77777777" w:rsidR="00480C1C" w:rsidRPr="00480C1C" w:rsidRDefault="00480C1C" w:rsidP="00480C1C">
      <w:pPr>
        <w:rPr>
          <w:rFonts w:ascii="Calibri" w:hAnsi="Calibri" w:cs="Calibri"/>
          <w:sz w:val="22"/>
          <w:szCs w:val="22"/>
        </w:rPr>
      </w:pPr>
    </w:p>
    <w:p w14:paraId="3F016B71" w14:textId="77777777" w:rsidR="00480C1C" w:rsidRPr="00480C1C" w:rsidRDefault="00480C1C">
      <w:pPr>
        <w:rPr>
          <w:rFonts w:ascii="Calibri" w:hAnsi="Calibri" w:cs="Calibri"/>
          <w:sz w:val="22"/>
          <w:szCs w:val="22"/>
        </w:rPr>
      </w:pPr>
    </w:p>
    <w:sectPr w:rsidR="00480C1C" w:rsidRPr="00480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084452"/>
    <w:multiLevelType w:val="multilevel"/>
    <w:tmpl w:val="A3E0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6A4E28"/>
    <w:multiLevelType w:val="multilevel"/>
    <w:tmpl w:val="336C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019057">
    <w:abstractNumId w:val="0"/>
  </w:num>
  <w:num w:numId="2" w16cid:durableId="2058579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1C"/>
    <w:rsid w:val="00480C1C"/>
    <w:rsid w:val="006556AB"/>
    <w:rsid w:val="00B70554"/>
    <w:rsid w:val="00BC1529"/>
    <w:rsid w:val="00C21E9B"/>
    <w:rsid w:val="00E1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3ED0D"/>
  <w15:chartTrackingRefBased/>
  <w15:docId w15:val="{3836ECF0-6809-474D-BC2C-6EAB1B0D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0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0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0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0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0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0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0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0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0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0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0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0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0C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0C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0C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0C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0C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0C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0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0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0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0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0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0C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0C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0C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0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0C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0C1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C1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Emanuel Orihuela Portela</dc:creator>
  <cp:keywords/>
  <dc:description/>
  <cp:lastModifiedBy>Facundo Emanuel Orihuela Portela</cp:lastModifiedBy>
  <cp:revision>3</cp:revision>
  <dcterms:created xsi:type="dcterms:W3CDTF">2024-12-01T22:45:00Z</dcterms:created>
  <dcterms:modified xsi:type="dcterms:W3CDTF">2025-02-09T20:56:00Z</dcterms:modified>
</cp:coreProperties>
</file>