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LOGISTICS VALIDATION API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2563EB"/>
          <w:sz w:val="26"/>
          <w:szCs w:val="26"/>
        </w:rPr>
        <w:t xml:space="preserve">Technical Challenge — Complete Reference &amp; Production Guide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DevSecOps Engineering • REST API • Docker • Nginx • CI/CD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rPr>
          <w:tblHeader/>
        </w:trP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./scripts/build.sh</w:t>
            </w:r>
          </w:p>
        </w:tc>
        <w:tc>
          <w:tcPr>
            <w:tcW w:type="dxa" w:w="5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Build Docker image (multi-stage)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./scripts/start.sh</w:t>
            </w:r>
          </w:p>
        </w:tc>
        <w:tc>
          <w:tcPr>
            <w:tcW w:type="dxa" w:w="5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Start full stack (API + Nginx)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./scripts/healthcheck.sh</w:t>
            </w:r>
          </w:p>
        </w:tc>
        <w:tc>
          <w:tcPr>
            <w:tcW w:type="dxa" w:w="5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Monitor health every 5 s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./scripts/stop.sh</w:t>
            </w:r>
          </w:p>
        </w:tc>
        <w:tc>
          <w:tcPr>
            <w:tcW w:type="dxa" w:w="5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Tear down environment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pytest tests/</w:t>
            </w:r>
          </w:p>
        </w:tc>
        <w:tc>
          <w:tcPr>
            <w:tcW w:type="dxa" w:w="5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Run all unit tests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project implements a production-grade REST API for payload integrity validation, built on FastAPI + Uvicorn, reverse-proxied through Nginx, containerised with Docker, and delivered with a full CI/CD pipeline via GitHub Actions.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system exposes two endpoints: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GET /health — liveness probe consumed by Docker, Nginx, and external monitors.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POST /validate-md5 — accepts a JSON payload and an MD5 digest, validates integrity using a canonical JSON representation, and returns the computed hash for full auditability.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1.1 Repository Structure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app/core/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Centralised settings (pydantic-settings, .env)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app/routers/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Thin HTTP controllers — zero business logic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app/schemas/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Pydantic request/response models &amp; validators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app/services/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Isolated business logic (canonical MD5)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nginx/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nginx.conf + conf.d/api.conf (reverse proxy)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scripts/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build.sh, start.sh, stop.sh, healthcheck.sh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.github/workflows/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ci.yml — 3-stage GitHub Actions pipeline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tests/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pytest unit + integration tests (12 test cases)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API Reference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2.1  GET /health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Returns HTTP 200 with a JSON body confirming the service is alive. Used as the liveness probe for Docker healthchecks, Nginx upstream validation, and external monitoring.</w:t>
      </w:r>
    </w:p>
    <w:p>
      <w:pPr>
        <w:spacing w:after="0" w:before="60"/>
      </w:pPr>
      <w:r>
        <w:t xml:space="preserve"/>
      </w:r>
    </w:p>
    <w:p>
      <w:pPr>
        <w:pBdr>
          <w:left w:val="single" w:color="2563EB" w:sz="12" w:space="6"/>
        </w:pBdr>
        <w:shd w:fill="EFF6FF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curl http://localhost/health</w:t>
      </w:r>
    </w:p>
    <w:p>
      <w:pPr>
        <w:pBdr>
          <w:left w:val="single" w:color="2563EB" w:sz="12" w:space="6"/>
        </w:pBdr>
        <w:shd w:fill="EFF6FF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 "status": "ok", "version": "1.0.0" }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2.2  POST /validate-md5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Accepts a JSON object and an expected MD5 hex digest. Validates that the digest matches the canonical JSON representation of the payload.</w:t>
      </w:r>
    </w:p>
    <w:p>
      <w:pPr>
        <w:spacing w:after="0" w:before="60"/>
      </w:pPr>
      <w:r>
        <w:t xml:space="preserve"/>
      </w:r>
    </w:p>
    <w:p>
      <w:pPr>
        <w:pBdr>
          <w:left w:val="single" w:color="2563EB" w:sz="12" w:space="6"/>
        </w:pBdr>
        <w:shd w:fill="EFF6FF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POST /validate-md5</w:t>
      </w:r>
    </w:p>
    <w:p>
      <w:pPr>
        <w:pBdr>
          <w:left w:val="single" w:color="2563EB" w:sz="12" w:space="6"/>
        </w:pBdr>
        <w:shd w:fill="EFF6FF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Content-Type: application/json</w:t>
      </w:r>
    </w:p>
    <w:p>
      <w:pPr>
        <w:pBdr>
          <w:left w:val="single" w:color="2563EB" w:sz="12" w:space="6"/>
        </w:pBdr>
        <w:shd w:fill="EFF6FF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563EB" w:sz="12" w:space="6"/>
        </w:pBdr>
        <w:shd w:fill="EFF6FF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</w:t>
      </w:r>
    </w:p>
    <w:p>
      <w:pPr>
        <w:pBdr>
          <w:left w:val="single" w:color="2563EB" w:sz="12" w:space="6"/>
        </w:pBdr>
        <w:shd w:fill="EFF6FF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"payload": { "order_id": 42, "status": "shipped" },</w:t>
      </w:r>
    </w:p>
    <w:p>
      <w:pPr>
        <w:pBdr>
          <w:left w:val="single" w:color="2563EB" w:sz="12" w:space="6"/>
        </w:pBdr>
        <w:shd w:fill="EFF6FF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"md5_hash": "&lt;32-char hex digest&gt;"</w:t>
      </w:r>
    </w:p>
    <w:p>
      <w:pPr>
        <w:pBdr>
          <w:left w:val="single" w:color="2563EB" w:sz="12" w:space="6"/>
        </w:pBdr>
        <w:shd w:fill="EFF6FF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Body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200 OK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Hash matches canonical MD5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{ "valid": true, "md5": "...", "canonical_json": "..." }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422 Unprocessable Entity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Hash mismatch or wrong format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{ "detail": "MD5 mismatch. Expected: '...', Computed: '...'" }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422 Unprocessable Entity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Missing / malformed request fields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Pydantic validation error array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MD5 Canonical JSON — Technical Decision</w:t>
      </w:r>
    </w:p>
    <w:p>
      <w:pPr>
        <w:pBdr>
          <w:top w:val="single" w:color="2563EB" w:sz="4" w:space="4"/>
          <w:bottom w:val="single" w:color="2563EB" w:sz="4" w:space="4"/>
          <w:left w:val="thick" w:color="2563EB" w:sz="12" w:space="6"/>
          <w:right w:val="single" w:color="2563EB" w:sz="4" w:space="4"/>
        </w:pBdr>
        <w:shd w:fill="DBEAFE" w:val="clear"/>
        <w:spacing w:after="100" w:before="100"/>
        <w:ind w:left="240" w:right="24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WHY CANONICAL JSON?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JSON (RFC 8259) does not mandate key ordering. Two semantically identical objects produce different byte sequences — and therefore different hashes — if their keys appear in a different order. A reproducible hashing contract must define a single canonical form.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3.1 The Four Rules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3626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Key ordering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sort_keys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True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Lexicographic sort — deterministic across all clients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Separators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separators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(',', ':')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 whitespace — eliminates compact vs pretty ambiguity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Char encoding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ensure_ascii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True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Non-ASCII → \uXXXX — prevents locale codec divergence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Byte encoding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encode()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'utf-8'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Single unambiguous encoding before hashing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Excluded field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md5_hash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Omitted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Hashing the hash would be circular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3.2 Implementation</w:t>
      </w:r>
    </w:p>
    <w:p>
      <w:pPr>
        <w:pBdr>
          <w:left w:val="single" w:color="2563EB" w:sz="12" w:space="6"/>
        </w:pBdr>
        <w:shd w:fill="EFF6FF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import hashlib, json</w:t>
      </w:r>
    </w:p>
    <w:p>
      <w:pPr>
        <w:pBdr>
          <w:left w:val="single" w:color="2563EB" w:sz="12" w:space="6"/>
        </w:pBdr>
        <w:shd w:fill="EFF6FF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563EB" w:sz="12" w:space="6"/>
        </w:pBdr>
        <w:shd w:fill="EFF6FF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def compute_md5(payload: dict) -&gt; tuple[str, str]:</w:t>
      </w:r>
    </w:p>
    <w:p>
      <w:pPr>
        <w:pBdr>
          <w:left w:val="single" w:color="2563EB" w:sz="12" w:space="6"/>
        </w:pBdr>
        <w:shd w:fill="EFF6FF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canonical = json.dumps(</w:t>
      </w:r>
    </w:p>
    <w:p>
      <w:pPr>
        <w:pBdr>
          <w:left w:val="single" w:color="2563EB" w:sz="12" w:space="6"/>
        </w:pBdr>
        <w:shd w:fill="EFF6FF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payload,</w:t>
      </w:r>
    </w:p>
    <w:p>
      <w:pPr>
        <w:pBdr>
          <w:left w:val="single" w:color="2563EB" w:sz="12" w:space="6"/>
        </w:pBdr>
        <w:shd w:fill="EFF6FF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sort_keys=True,        # rule 1: deterministic key order</w:t>
      </w:r>
    </w:p>
    <w:p>
      <w:pPr>
        <w:pBdr>
          <w:left w:val="single" w:color="2563EB" w:sz="12" w:space="6"/>
        </w:pBdr>
        <w:shd w:fill="EFF6FF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separators=(",", ":"), # rule 2: no whitespace</w:t>
      </w:r>
    </w:p>
    <w:p>
      <w:pPr>
        <w:pBdr>
          <w:left w:val="single" w:color="2563EB" w:sz="12" w:space="6"/>
        </w:pBdr>
        <w:shd w:fill="EFF6FF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ensure_ascii=True,     # rule 3: ASCII-safe encoding</w:t>
      </w:r>
    </w:p>
    <w:p>
      <w:pPr>
        <w:pBdr>
          <w:left w:val="single" w:color="2563EB" w:sz="12" w:space="6"/>
        </w:pBdr>
        <w:shd w:fill="EFF6FF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)</w:t>
      </w:r>
    </w:p>
    <w:p>
      <w:pPr>
        <w:pBdr>
          <w:left w:val="single" w:color="2563EB" w:sz="12" w:space="6"/>
        </w:pBdr>
        <w:shd w:fill="EFF6FF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digest = hashlib.md5(canonical.encode('utf-8')).hexdigest()</w:t>
      </w:r>
    </w:p>
    <w:p>
      <w:pPr>
        <w:pBdr>
          <w:left w:val="single" w:color="2563EB" w:sz="12" w:space="6"/>
        </w:pBdr>
        <w:shd w:fill="EFF6FF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return digest, canonical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3.3 Why 422 and not 400?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HTTP 400 Bad Request signals a malformed or unparseable request. HTTP 422 Unprocessable Entity (RFC 9110 §15.5.21) signals that the request is syntactically valid but semantically incorrect. A hash mismatch is a semantic integrity failure, not a formatting error. FastAPI itself uses 422 for validation failures, making this response consistent with the framework convention.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3.4 Round-trip Example</w:t>
      </w:r>
    </w:p>
    <w:p>
      <w:pPr>
        <w:pBdr>
          <w:left w:val="single" w:color="2563EB" w:sz="12" w:space="6"/>
        </w:pBdr>
        <w:shd w:fill="EFF6FF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payload   = { "status": "shipped", "order_id": 42 }</w:t>
      </w:r>
    </w:p>
    <w:p>
      <w:pPr>
        <w:pBdr>
          <w:left w:val="single" w:color="2563EB" w:sz="12" w:space="6"/>
        </w:pBdr>
        <w:shd w:fill="EFF6FF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canonical = '{"order_id":42,"status":"shipped"}'   # keys sorted</w:t>
      </w:r>
    </w:p>
    <w:p>
      <w:pPr>
        <w:pBdr>
          <w:left w:val="single" w:color="2563EB" w:sz="12" w:space="6"/>
        </w:pBdr>
        <w:shd w:fill="EFF6FF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md5       = "a1b2c3d4e5f6a1b2c3d4e5f6a1b2c3d4"</w:t>
      </w:r>
    </w:p>
    <w:p>
      <w:pPr>
        <w:pBdr>
          <w:top w:val="single" w:color="16A34A" w:sz="4" w:space="4"/>
          <w:bottom w:val="single" w:color="16A34A" w:sz="4" w:space="4"/>
          <w:left w:val="thick" w:color="16A34A" w:sz="12" w:space="6"/>
          <w:right w:val="single" w:color="16A34A" w:sz="4" w:space="4"/>
        </w:pBdr>
        <w:shd w:fill="DCFCE7" w:val="clear"/>
        <w:spacing w:after="100" w:before="100"/>
        <w:ind w:left="240" w:right="24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NOTE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The client may send keys in any order. The server always sorts before hashing, so the result is identical regardless of insertion order.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4.1 Network Topology</w:t>
      </w:r>
    </w:p>
    <w:p>
      <w:pPr>
        <w:pBdr>
          <w:left w:val="single" w:color="2563EB" w:sz="12" w:space="6"/>
        </w:pBdr>
        <w:shd w:fill="EFF6FF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Internet / Client</w:t>
      </w:r>
    </w:p>
    <w:p>
      <w:pPr>
        <w:pBdr>
          <w:left w:val="single" w:color="2563EB" w:sz="12" w:space="6"/>
        </w:pBdr>
        <w:shd w:fill="EFF6FF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| :80</w:t>
      </w:r>
    </w:p>
    <w:p>
      <w:pPr>
        <w:pBdr>
          <w:left w:val="single" w:color="2563EB" w:sz="12" w:space="6"/>
        </w:pBdr>
        <w:shd w:fill="EFF6FF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v</w:t>
      </w:r>
    </w:p>
    <w:p>
      <w:pPr>
        <w:pBdr>
          <w:left w:val="single" w:color="2563EB" w:sz="12" w:space="6"/>
        </w:pBdr>
        <w:shd w:fill="EFF6FF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[ nginx ]   ← Only published port — sole ingress</w:t>
      </w:r>
    </w:p>
    <w:p>
      <w:pPr>
        <w:pBdr>
          <w:left w:val="single" w:color="2563EB" w:sz="12" w:space="6"/>
        </w:pBdr>
        <w:shd w:fill="EFF6FF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| proxy_pass http://api:8000</w:t>
      </w:r>
    </w:p>
    <w:p>
      <w:pPr>
        <w:pBdr>
          <w:left w:val="single" w:color="2563EB" w:sz="12" w:space="6"/>
        </w:pBdr>
        <w:shd w:fill="EFF6FF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v</w:t>
      </w:r>
    </w:p>
    <w:p>
      <w:pPr>
        <w:pBdr>
          <w:left w:val="single" w:color="2563EB" w:sz="12" w:space="6"/>
        </w:pBdr>
        <w:shd w:fill="EFF6FF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[ api ]     ← Port 8000 NOT exposed to host</w:t>
      </w:r>
    </w:p>
    <w:p>
      <w:pPr>
        <w:pBdr>
          <w:left w:val="single" w:color="2563EB" w:sz="12" w:space="6"/>
        </w:pBdr>
        <w:shd w:fill="EFF6FF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|</w:t>
      </w:r>
    </w:p>
    <w:p>
      <w:pPr>
        <w:pBdr>
          <w:left w:val="single" w:color="2563EB" w:sz="12" w:space="6"/>
        </w:pBdr>
        <w:shd w:fill="EFF6FF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Docker bridge network: logistics_net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Port 8000 is declared with expose: in docker-compose.yml, not ports:. This makes it reachable only within the Docker network, never from the host or internet directly. Nginx is the sole entry point, enforcing all security headers and proxy controls.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4.2 Dockerfile — Multistage Build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426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image</w:t>
            </w:r>
          </w:p>
        </w:tc>
        <w:tc>
          <w:tcPr>
            <w:tcW w:type="dxa" w:w="4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builder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python:3.12-slim</w:t>
            </w:r>
          </w:p>
        </w:tc>
        <w:tc>
          <w:tcPr>
            <w:tcW w:type="dxa" w:w="4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Install deps into /install prefix — pip, wheel, compiler stay here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runner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python:3.12-slim</w:t>
            </w:r>
          </w:p>
        </w:tc>
        <w:tc>
          <w:tcPr>
            <w:tcW w:type="dxa" w:w="4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Copy only /install + app source. No build tools in final image.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Non-root runtime: groupadd + useradd --no-create-home --shell /sbin/nologin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OS packages updated at build time (apt-get upgrade -y) for known CVEs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HEALTHCHECK built into the image using stdlib urllib.request — no curl dependency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.dockerignore excludes tests/, .git, .env, __pycache__, and all dev artifacts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4.3 Nginx Security Directives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26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Directive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Mitigated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server_tokens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off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Version disclosure in error pages and Server header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X-Content-Type-Options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nosniff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MIME-sniffing attacks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X-Frame-Options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DENY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Clickjacking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X-XSS-Protection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1; mode=block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Legacy browser XSS filter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Cache-Control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no-store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Sensitive data cached by intermediaries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client_max_body_size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512k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DoS via oversized payloads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proxy_connect_timeout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5s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Slow connection exhaustion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proxy_read_timeout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30s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Slow-read / Slowloris attacks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location ~ /\.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deny all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Dot-file exposure (.git, .env)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CI/CD Pipeline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5.1 GitHub Actions — 3-Stage Pipeline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lint-and-test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Every push / PR</w:t>
            </w:r>
          </w:p>
        </w:tc>
        <w:tc>
          <w:tcPr>
            <w:tcW w:type="dxa" w:w="4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Ruff linter + format check, pytest + coverage XML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docker-build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After tests pass</w:t>
            </w:r>
          </w:p>
        </w:tc>
        <w:tc>
          <w:tcPr>
            <w:tcW w:type="dxa" w:w="4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docker/build-push-action v6 with BuildX layer cache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After build passes</w:t>
            </w:r>
          </w:p>
        </w:tc>
        <w:tc>
          <w:tcPr>
            <w:tcW w:type="dxa" w:w="4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docker compose up, Docker healthcheck poll, curl /health, curl /validate-md5, docker compose down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5.2 Layer Cache Strategy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pipeline uses the GitHub Actions cache backend with BuildX (type=local). The cache key is computed from the hash of requirements.txt and Dockerfile, so it is invalidated precisely when dependencies or build instructions change. The 'cache dance' (rename new → old) prevents unbounded cache growth across runs.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5.3 Integration Smoke Tests (in CI)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GET /health via Nginx — asserts HTTP 200 and { "status": "ok" } in the JSON body.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POST /validate-md5 — computes the canonical MD5 with Python inline, POSTs it through Nginx, asserts HTTP 200. Validates the full Nginx → FastAPI → MD5 service path.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Container logs are printed on failure, teardown runs unconditionally (if: always()).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Local Quickstart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Docker Engine ≥ 24 + Docker Compose v2 plugin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Bash ≥ 4 (default on Ubuntu 22+)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curl (for healthcheck.sh and manual testing)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Python 3.12 + pip (for running tests locally without Docker)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Step-by-step</w:t>
      </w:r>
    </w:p>
    <w:p>
      <w:pPr>
        <w:pBdr>
          <w:left w:val="single" w:color="2563EB" w:sz="12" w:space="6"/>
        </w:pBdr>
        <w:shd w:fill="EFF6FF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1. Clone and configure</w:t>
      </w:r>
    </w:p>
    <w:p>
      <w:pPr>
        <w:pBdr>
          <w:left w:val="single" w:color="2563EB" w:sz="12" w:space="6"/>
        </w:pBdr>
        <w:shd w:fill="EFF6FF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git clone &lt;repo-url&gt; &amp;&amp; cd logistics-api-challenge</w:t>
      </w:r>
    </w:p>
    <w:p>
      <w:pPr>
        <w:pBdr>
          <w:left w:val="single" w:color="2563EB" w:sz="12" w:space="6"/>
        </w:pBdr>
        <w:shd w:fill="EFF6FF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cp .env.example .env</w:t>
      </w:r>
    </w:p>
    <w:p>
      <w:pPr>
        <w:pBdr>
          <w:left w:val="single" w:color="2563EB" w:sz="12" w:space="6"/>
        </w:pBdr>
        <w:shd w:fill="EFF6FF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563EB" w:sz="12" w:space="6"/>
        </w:pBdr>
        <w:shd w:fill="EFF6FF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2. Build the image</w:t>
      </w:r>
    </w:p>
    <w:p>
      <w:pPr>
        <w:pBdr>
          <w:left w:val="single" w:color="2563EB" w:sz="12" w:space="6"/>
        </w:pBdr>
        <w:shd w:fill="EFF6FF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./scripts/build.sh</w:t>
      </w:r>
    </w:p>
    <w:p>
      <w:pPr>
        <w:pBdr>
          <w:left w:val="single" w:color="2563EB" w:sz="12" w:space="6"/>
        </w:pBdr>
        <w:shd w:fill="EFF6FF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563EB" w:sz="12" w:space="6"/>
        </w:pBdr>
        <w:shd w:fill="EFF6FF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3. Start the stack</w:t>
      </w:r>
    </w:p>
    <w:p>
      <w:pPr>
        <w:pBdr>
          <w:left w:val="single" w:color="2563EB" w:sz="12" w:space="6"/>
        </w:pBdr>
        <w:shd w:fill="EFF6FF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./scripts/start.sh</w:t>
      </w:r>
    </w:p>
    <w:p>
      <w:pPr>
        <w:pBdr>
          <w:left w:val="single" w:color="2563EB" w:sz="12" w:space="6"/>
        </w:pBdr>
        <w:shd w:fill="EFF6FF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563EB" w:sz="12" w:space="6"/>
        </w:pBdr>
        <w:shd w:fill="EFF6FF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4. Verify (manual curl)</w:t>
      </w:r>
    </w:p>
    <w:p>
      <w:pPr>
        <w:pBdr>
          <w:left w:val="single" w:color="2563EB" w:sz="12" w:space="6"/>
        </w:pBdr>
        <w:shd w:fill="EFF6FF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curl http://localhost/health</w:t>
      </w:r>
    </w:p>
    <w:p>
      <w:pPr>
        <w:pBdr>
          <w:left w:val="single" w:color="2563EB" w:sz="12" w:space="6"/>
        </w:pBdr>
        <w:shd w:fill="EFF6FF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563EB" w:sz="12" w:space="6"/>
        </w:pBdr>
        <w:shd w:fill="EFF6FF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5. Test MD5 validation</w:t>
      </w:r>
    </w:p>
    <w:p>
      <w:pPr>
        <w:pBdr>
          <w:left w:val="single" w:color="2563EB" w:sz="12" w:space="6"/>
        </w:pBdr>
        <w:shd w:fill="EFF6FF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PAYLOAD='{"order_id":42,"status":"shipped"}'</w:t>
      </w:r>
    </w:p>
    <w:p>
      <w:pPr>
        <w:pBdr>
          <w:left w:val="single" w:color="2563EB" w:sz="12" w:space="6"/>
        </w:pBdr>
        <w:shd w:fill="EFF6FF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MD5=$(python3 -c "</w:t>
      </w:r>
    </w:p>
    <w:p>
      <w:pPr>
        <w:pBdr>
          <w:left w:val="single" w:color="2563EB" w:sz="12" w:space="6"/>
        </w:pBdr>
        <w:shd w:fill="EFF6FF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import hashlib,json</w:t>
      </w:r>
    </w:p>
    <w:p>
      <w:pPr>
        <w:pBdr>
          <w:left w:val="single" w:color="2563EB" w:sz="12" w:space="6"/>
        </w:pBdr>
        <w:shd w:fill="EFF6FF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c=json.dumps(json.loads('$PAYLOAD'),sort_keys=True,separators=(',',':'))</w:t>
      </w:r>
    </w:p>
    <w:p>
      <w:pPr>
        <w:pBdr>
          <w:left w:val="single" w:color="2563EB" w:sz="12" w:space="6"/>
        </w:pBdr>
        <w:shd w:fill="EFF6FF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print(hashlib.md5(c.encode()).hexdigest())</w:t>
      </w:r>
    </w:p>
    <w:p>
      <w:pPr>
        <w:pBdr>
          <w:left w:val="single" w:color="2563EB" w:sz="12" w:space="6"/>
        </w:pBdr>
        <w:shd w:fill="EFF6FF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")</w:t>
      </w:r>
    </w:p>
    <w:p>
      <w:pPr>
        <w:pBdr>
          <w:left w:val="single" w:color="2563EB" w:sz="12" w:space="6"/>
        </w:pBdr>
        <w:shd w:fill="EFF6FF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curl -X POST http://localhost/validate-md5 \</w:t>
      </w:r>
    </w:p>
    <w:p>
      <w:pPr>
        <w:pBdr>
          <w:left w:val="single" w:color="2563EB" w:sz="12" w:space="6"/>
        </w:pBdr>
        <w:shd w:fill="EFF6FF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-H 'Content-Type: application/json' \</w:t>
      </w:r>
    </w:p>
    <w:p>
      <w:pPr>
        <w:pBdr>
          <w:left w:val="single" w:color="2563EB" w:sz="12" w:space="6"/>
        </w:pBdr>
        <w:shd w:fill="EFF6FF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-d "{\"payload\":$PAYLOAD,\"md5_hash\":\"$MD5\"}"</w:t>
      </w:r>
    </w:p>
    <w:p>
      <w:pPr>
        <w:pBdr>
          <w:left w:val="single" w:color="2563EB" w:sz="12" w:space="6"/>
        </w:pBdr>
        <w:shd w:fill="EFF6FF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563EB" w:sz="12" w:space="6"/>
        </w:pBdr>
        <w:shd w:fill="EFF6FF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6. Open Swagger UI</w:t>
      </w:r>
    </w:p>
    <w:p>
      <w:pPr>
        <w:pBdr>
          <w:left w:val="single" w:color="2563EB" w:sz="12" w:space="6"/>
        </w:pBdr>
        <w:shd w:fill="EFF6FF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xdg-open http://localhost/docs</w:t>
      </w:r>
    </w:p>
    <w:p>
      <w:pPr>
        <w:pBdr>
          <w:left w:val="single" w:color="2563EB" w:sz="12" w:space="6"/>
        </w:pBdr>
        <w:shd w:fill="EFF6FF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563EB" w:sz="12" w:space="6"/>
        </w:pBdr>
        <w:shd w:fill="EFF6FF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7. Run unit tests</w:t>
      </w:r>
    </w:p>
    <w:p>
      <w:pPr>
        <w:pBdr>
          <w:left w:val="single" w:color="2563EB" w:sz="12" w:space="6"/>
        </w:pBdr>
        <w:shd w:fill="EFF6FF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pip install -r requirements.txt</w:t>
      </w:r>
    </w:p>
    <w:p>
      <w:pPr>
        <w:pBdr>
          <w:left w:val="single" w:color="2563EB" w:sz="12" w:space="6"/>
        </w:pBdr>
        <w:shd w:fill="EFF6FF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pytest tests/ -v</w:t>
      </w:r>
    </w:p>
    <w:p>
      <w:pPr>
        <w:pBdr>
          <w:left w:val="single" w:color="2563EB" w:sz="12" w:space="6"/>
        </w:pBdr>
        <w:shd w:fill="EFF6FF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563EB" w:sz="12" w:space="6"/>
        </w:pBdr>
        <w:shd w:fill="EFF6FF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8. Monitor health (Ctrl+C to stop)</w:t>
      </w:r>
    </w:p>
    <w:p>
      <w:pPr>
        <w:pBdr>
          <w:left w:val="single" w:color="2563EB" w:sz="12" w:space="6"/>
        </w:pBdr>
        <w:shd w:fill="EFF6FF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./scripts/healthcheck.sh</w:t>
      </w:r>
    </w:p>
    <w:p>
      <w:pPr>
        <w:pBdr>
          <w:left w:val="single" w:color="2563EB" w:sz="12" w:space="6"/>
        </w:pBdr>
        <w:shd w:fill="EFF6FF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563EB" w:sz="12" w:space="6"/>
        </w:pBdr>
        <w:shd w:fill="EFF6FF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9. Tear down</w:t>
      </w:r>
    </w:p>
    <w:p>
      <w:pPr>
        <w:pBdr>
          <w:left w:val="single" w:color="2563EB" w:sz="12" w:space="6"/>
        </w:pBdr>
        <w:shd w:fill="EFF6FF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./scripts/stop.sh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7. Risk Analysis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7.1 Security Risks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026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Container running as root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HIGH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Dockerfile: non-root appuser, no shell, no home dir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Port 8000 exposed to host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HIGH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docker-compose: expose: only — Nginx is sole ingress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MD5 used for authentication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HIGH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MD5 is used for integrity fingerprinting only, not auth. README states this clearly. Use HMAC-SHA256 for auth scenarios.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Information disclosure via headers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9"/>
                <w:szCs w:val="19"/>
              </w:rPr>
              <w:t xml:space="preserve">MEDIUM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server_tokens off removes Nginx version; uvicorn default Server header is kept minimal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DoS via large payloads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9"/>
                <w:szCs w:val="19"/>
              </w:rPr>
              <w:t xml:space="preserve">MEDIUM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Nginx client_max_body_size 512k + Pydantic validation reject oversized / malformed bodies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Secrets in environment variables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9"/>
                <w:szCs w:val="19"/>
              </w:rPr>
              <w:t xml:space="preserve">MEDIUM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.env in .gitignore; .env.example committed without secrets; CI uses GitHub Secrets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Dot-file exposure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LOW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Nginx location ~/\. { deny all; }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Unpatched base image CVEs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LOW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apt-get upgrade -y at build time + CI rebuild on schedule (cron trigger)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7.2 Operational Risks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026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Single Uvicorn worker — no HA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HIGH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Acceptable for this challenge. Production: scale horizontally with Compose replicas or K8s HPA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 HTTPS / TLS termination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HIGH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Add TLS cert to Nginx (Let's Encrypt / cert-manager) and add 443:443 in Compose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 rate limiting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9"/>
                <w:szCs w:val="19"/>
              </w:rPr>
              <w:t xml:space="preserve">MEDIUM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Add nginx limit_req_zone in production to prevent brute-force / flood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 structured logging / tracing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9"/>
                <w:szCs w:val="19"/>
              </w:rPr>
              <w:t xml:space="preserve">MEDIUM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Add OpenTelemetry or structlog; ship to Loki / Datadog in production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 authentication on endpoints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9"/>
                <w:szCs w:val="19"/>
              </w:rPr>
              <w:t xml:space="preserve">MEDIUM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For internal services: add API key header or mutual TLS. For public: OAuth2 / JWT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Docker layer cache stale in CI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LOW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Cache keyed on requirements.txt + Dockerfile hash; invalidated on change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healthcheck.sh requires curl on host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LOW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Script exits with clear error if curl missing; Docker internal healthcheck uses urllib.request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8. Production Readiness Checklist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026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TLS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Nginx TLS termination (Let's Encrypt or internal CA)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Required before go-live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TLS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HSTS header (Strict-Transport-Security)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Required before go-live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Auth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API key or JWT validation on POST /validate-md5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Required before go-live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Scaling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Multiple Uvicorn workers OR Compose replicas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9"/>
                <w:szCs w:val="19"/>
              </w:rPr>
              <w:t xml:space="preserve">Recommended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Rate limiting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nginx limit_req_zone on /validate-md5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9"/>
                <w:szCs w:val="19"/>
              </w:rPr>
              <w:t xml:space="preserve">Recommended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Observability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Structured JSON logs + request-id propagation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9"/>
                <w:szCs w:val="19"/>
              </w:rPr>
              <w:t xml:space="preserve">Recommended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Observability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OpenTelemetry traces to Jaeger / Zipkin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9"/>
                <w:szCs w:val="19"/>
              </w:rPr>
              <w:t xml:space="preserve">Recommended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Images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Non-root appuser in container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Images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Multistage build (no dev tools in runner image)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Images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apt-get upgrade at build time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Networking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Port 8000 not exposed to host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Networking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Security headers on all responses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CI/CD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Lint + tests gate before Docker build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CI/CD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Real curl smoke test in GitHub Actions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CI/CD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Docker layer cache (BuildX + GHA cache)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Secrets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.env in .gitignore; no secrets committed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✅ Done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9. Tech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626"/>
      </w:tblGrid>
      <w:tr>
        <w:trPr>
          <w:tblHeader/>
        </w:trP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/ Tag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API Framework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FastAPI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0.115.5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ASGI Server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Uvicorn[standard]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0.32.1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Settings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pydantic-settings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2.6.1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Runtime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Python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3.12 (slim)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Reverse Proxy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Nginx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1.27-alpine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Orchestration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Docker Compose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v2 plugin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Linter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Ruff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0.7.4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Test Framework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pytest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8.3.3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CI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ubuntu-latest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10. Scripts Reference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426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  <w:tc>
          <w:tcPr>
            <w:tcW w:type="dxa" w:w="4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build.sh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--no-cache</w:t>
            </w:r>
          </w:p>
        </w:tc>
        <w:tc>
          <w:tcPr>
            <w:tcW w:type="dxa" w:w="4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Build Docker image. Applies logistics-api:local and logistics-api:&lt;git-sha&gt; tags.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start.sh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--build  --env-file &lt;path&gt;</w:t>
            </w:r>
          </w:p>
        </w:tc>
        <w:tc>
          <w:tcPr>
            <w:tcW w:type="dxa" w:w="4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Start Compose stack in detached mode. Polls /health until ready. Prints Swagger URL on success.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stop.sh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--volumes  --rmi</w:t>
            </w:r>
          </w:p>
        </w:tc>
        <w:tc>
          <w:tcPr>
            <w:tcW w:type="dxa" w:w="4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Stop and remove containers + network. --volumes deletes data. --rmi removes images.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healthcheck.sh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--url &lt;url&gt;  --interval &lt;s&gt;</w:t>
            </w:r>
          </w:p>
        </w:tc>
        <w:tc>
          <w:tcPr>
            <w:tcW w:type="dxa" w:w="4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Infinite loop: polls /health every 5 s. Prints timestamped UP/DOWN with consecutive failure count.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top w:val="single" w:color="E5E7EB" w:sz="4" w:space="6"/>
        </w:pBdr>
        <w:spacing w:after="0" w:before="160"/>
        <w:jc w:val="center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Logistics Validation API • DevSecOps Technical Challenge • © 2025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2026-05-26T03:12:48.695Z</dcterms:created>
  <dcterms:modified xsi:type="dcterms:W3CDTF">2026-05-26T03:12:48.695Z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