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PRESERVED-BODY-TEXT</w:t>
      </w:r>
    </w:p>
  </w:body>
</w:document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terNumber">
    <vt:lpwstr>SYNTHETIC-MATTER-0012</vt:lpwstr>
  </property>
</Properties>
</file>