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Heading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Heading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Heading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Heading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Heading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GUI'en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Heading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Heading3"/>
      </w:pPr>
      <w:bookmarkStart w:id="6" w:name="_Toc119153017"/>
      <w:r w:rsidRPr="00C93CCC">
        <w:t>Søge-træer</w:t>
      </w:r>
      <w:bookmarkEnd w:id="6"/>
    </w:p>
    <w:p w14:paraId="276EE5FC" w14:textId="3B41978A" w:rsidR="00C41FAC" w:rsidRPr="00C93CCC" w:rsidRDefault="00C41FAC" w:rsidP="00C41FAC">
      <w:r w:rsidRPr="00C93CCC">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93CCC" w:rsidRDefault="00C41FAC" w:rsidP="00C41FAC">
      <w:r w:rsidRPr="00C93CCC">
        <w:lastRenderedPageBreak/>
        <w:t>Søge-resultater kan udstilles som tekst-udsnit fra søge-hits, som f.eks:</w:t>
      </w:r>
    </w:p>
    <w:p w14:paraId="543A853A" w14:textId="56581A94" w:rsidR="00C41FAC" w:rsidRPr="00C93CCC" w:rsidRDefault="00C41FAC" w:rsidP="00C41FAC">
      <w:pPr>
        <w:pStyle w:val="ListParagraph"/>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Paragraph"/>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*embedded Domain Specific Language</w:t>
      </w:r>
    </w:p>
    <w:p w14:paraId="67C04D2F" w14:textId="77777777" w:rsidR="004F3AD3" w:rsidRPr="00C93CCC" w:rsidRDefault="004F3AD3" w:rsidP="004F3AD3">
      <w:pPr>
        <w:pStyle w:val="Heading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Heading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*Nix, OSX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virtualiseres eller måske køres i en cloud-løsning? </w:t>
      </w:r>
    </w:p>
    <w:p w14:paraId="414A21DE" w14:textId="6A4172D3" w:rsidR="00270959" w:rsidRPr="00C93CCC" w:rsidRDefault="00270959" w:rsidP="00270959">
      <w:r w:rsidRPr="00C93CCC">
        <w:t>I DR eksisterer Windows, Linux og Apple OSX side-om-side, og bliver anvendt af overlappende brugergrupper. Alle servere er enten *N</w:t>
      </w:r>
      <w:r w:rsidR="00A56F3F" w:rsidRPr="00C93CCC">
        <w:t>i</w:t>
      </w:r>
      <w:r w:rsidRPr="00C93CCC">
        <w:t xml:space="preserve">x (Unix-like, 2022) eller varianter af Windows Server, mens klienterne enten kører Windows eller OSX. </w:t>
      </w:r>
    </w:p>
    <w:p w14:paraId="4AEEC1AD" w14:textId="478B871F" w:rsidR="00270959" w:rsidRPr="00C93CCC" w:rsidRDefault="00270959" w:rsidP="00270959">
      <w:r w:rsidRPr="00C93CCC">
        <w:t xml:space="preserve">Jeg ønsker at brugere med både Win og OSX-klienter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Heading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Heading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Heading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Heading4"/>
      </w:pPr>
      <w:r w:rsidRPr="00C93CCC">
        <w:t>JavaScript</w:t>
      </w:r>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39670D">
      <w:pPr>
        <w:pStyle w:val="Heading4"/>
      </w:pPr>
      <w:r w:rsidRPr="00C93CCC">
        <w:t>C#</w:t>
      </w:r>
    </w:p>
    <w:p w14:paraId="2FEBA4EB" w14:textId="2C00CE5A"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Heading4"/>
      </w:pPr>
      <w:r w:rsidRPr="00C93CCC">
        <w:t>Python</w:t>
      </w:r>
    </w:p>
    <w:p w14:paraId="713E96CB" w14:textId="610E1B90"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Heading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Heading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Heading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Kubernetes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OnPremise-hardware.</w:t>
      </w:r>
      <w:r w:rsidR="00D84703" w:rsidRPr="00C93CCC">
        <w:rPr>
          <w:lang w:eastAsia="da-DK"/>
        </w:rPr>
        <w:br/>
      </w:r>
      <w:r w:rsidR="00D84703" w:rsidRPr="00C93CCC">
        <w:rPr>
          <w:lang w:eastAsia="da-DK"/>
        </w:rPr>
        <w:br/>
        <w:t xml:space="preserve">Cloud-computing er et paradigme der faciliterer omfattende adgang til en central pulje af ressourcer. Det har traditionelt været forbundet med VMs, men containers er ved at vinde frem. 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Heading4"/>
      </w:pPr>
      <w:r w:rsidRPr="00C93CCC">
        <w:lastRenderedPageBreak/>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4085D19D" w14:textId="1283B15E"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en proces eller applikation</w:t>
      </w:r>
    </w:p>
    <w:p w14:paraId="15C9F2FA" w14:textId="120A271D" w:rsidR="00F82C60" w:rsidRPr="00C93CCC" w:rsidRDefault="00F82C60" w:rsidP="00545FEE">
      <w:pPr>
        <w:pStyle w:val="Heading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987C25">
        <w:rPr>
          <w:lang w:val="en-US"/>
        </w:rPr>
        <w:br/>
      </w:r>
      <w:r w:rsidR="004911B5" w:rsidRPr="00987C25">
        <w:rPr>
          <w:lang w:val="en-US"/>
        </w:rPr>
        <w:t>VM: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Heading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DR har for nyligt besluttet af være ”Cloud First”, efter at have været OnPremise-orienteret.</w:t>
      </w:r>
      <w:r w:rsidRPr="00C93CCC">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latency (svartider) er markant højere mellem lokal klient og cloud-server. Dvs. meget granuleret trafik med mange forespøgsler/svar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OnPremise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Heading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Vi anvender Microsoft HyperV til drift af windows-systemer, og VMWare til linux.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Azure Stack HCI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provisioneres </w:t>
      </w:r>
      <w:r w:rsidR="005022EF" w:rsidRPr="00A829AE">
        <w:rPr>
          <w:rFonts w:cs="Calibri"/>
        </w:rPr>
        <w:t>mod både Cloud og OnPremise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Heading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Pr="00C93CCC">
        <w:rPr>
          <w:lang w:eastAsia="da-DK"/>
        </w:rPr>
        <w:br/>
      </w:r>
      <w:r w:rsidRPr="00C93CCC">
        <w:rPr>
          <w:lang w:eastAsia="da-DK"/>
        </w:rPr>
        <w:br/>
      </w:r>
      <w:r w:rsidR="00880219" w:rsidRPr="00C93CCC">
        <w:rPr>
          <w:lang w:eastAsia="da-DK"/>
        </w:rPr>
        <w:t>Kubernetes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21" w:name="_Toc119153032"/>
      <w:r w:rsidRPr="00C93CCC">
        <w:rPr>
          <w:lang w:eastAsia="da-DK"/>
        </w:rPr>
        <w:t>Stateless vs. Statefull</w:t>
      </w:r>
      <w:bookmarkEnd w:id="21"/>
    </w:p>
    <w:p w14:paraId="3A0F79E3" w14:textId="1ADE1E70" w:rsidR="004F3AD3" w:rsidRPr="00C93CCC" w:rsidRDefault="006278A4" w:rsidP="00DD3FED">
      <w:pPr>
        <w:rPr>
          <w:lang w:eastAsia="da-DK"/>
        </w:rPr>
      </w:pPr>
      <w:r w:rsidRPr="00C93CCC">
        <w:rPr>
          <w:lang w:eastAsia="da-DK"/>
        </w:rPr>
        <w:t>”DRs container-strategi indebærer at vi foretrækker ’StateLess’ fremfor ’StateFull’. Vi ønsker at kunne rive hele containeren ned når vi re-deployer en app via vores pipeline”</w:t>
      </w:r>
      <w:r w:rsidRPr="00C93CCC">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Heading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Brug Docker for Desktop til udvikling og debugging</w:t>
      </w:r>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Heading2"/>
      </w:pPr>
      <w:bookmarkStart w:id="23" w:name="_Toc119153039"/>
      <w:r w:rsidRPr="00C93CCC">
        <w:t>Database - RDBMS vs. NoSql</w:t>
      </w:r>
      <w:bookmarkEnd w:id="23"/>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24" w:name="_Toc119153040"/>
      <w:r w:rsidRPr="00C93CCC">
        <w:t>Relationel Database Management Systems</w:t>
      </w:r>
      <w:bookmarkEnd w:id="24"/>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Heading3"/>
      </w:pPr>
      <w:bookmarkStart w:id="25" w:name="_Toc119153041"/>
      <w:r w:rsidRPr="00C93CCC">
        <w:t>NoSQL</w:t>
      </w:r>
      <w:bookmarkEnd w:id="25"/>
    </w:p>
    <w:p w14:paraId="65D44B1C" w14:textId="77777777" w:rsidR="00545FEE" w:rsidRPr="00C93CCC" w:rsidRDefault="00545FEE" w:rsidP="00545FEE">
      <w:r w:rsidRPr="00C93CCC">
        <w:t>NoSQL begrebet dukkede op i begyndelsen af vores årtusinde. Det betegnes som et ikke-relationelt database-paradigme som ikke er afhængigt af tabeller og deres nøgler. Det betyder at en NoSQL-db potentielt kan være bedre egnet til data-sæt som tekstdokumenter, graph-data o.l.</w:t>
      </w:r>
      <w:r w:rsidRPr="00C93CCC">
        <w:br/>
      </w:r>
      <w:r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C93CCC">
        <w:br/>
      </w:r>
      <w:r w:rsidRPr="00C93CCC">
        <w:br/>
        <w:t>NoSQL databaser kan under-grupperes i 4 strukturer:</w:t>
      </w:r>
    </w:p>
    <w:p w14:paraId="1C526BFB" w14:textId="77777777" w:rsidR="00545FEE" w:rsidRPr="00C93CCC" w:rsidRDefault="00545FEE" w:rsidP="00545FEE">
      <w:pPr>
        <w:pStyle w:val="ListParagraph"/>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Paragraph"/>
        <w:numPr>
          <w:ilvl w:val="0"/>
          <w:numId w:val="25"/>
        </w:numPr>
      </w:pPr>
      <w:r w:rsidRPr="00C93CCC">
        <w:t>Key/Value: HashMap-baseret lookup</w:t>
      </w:r>
    </w:p>
    <w:p w14:paraId="6315A91F" w14:textId="77777777" w:rsidR="00545FEE" w:rsidRPr="00C93CCC" w:rsidRDefault="00545FEE" w:rsidP="00545FEE">
      <w:pPr>
        <w:pStyle w:val="ListParagraph"/>
        <w:numPr>
          <w:ilvl w:val="0"/>
          <w:numId w:val="25"/>
        </w:numPr>
      </w:pPr>
      <w:r w:rsidRPr="00C93CCC">
        <w:t>Dokument-orienterede: egnet til JSON, XML ol.</w:t>
      </w:r>
    </w:p>
    <w:p w14:paraId="5105E3E0" w14:textId="77777777" w:rsidR="00545FEE" w:rsidRPr="00C93CCC" w:rsidRDefault="00545FEE" w:rsidP="00545FEE">
      <w:pPr>
        <w:pStyle w:val="ListParagraph"/>
        <w:numPr>
          <w:ilvl w:val="0"/>
          <w:numId w:val="25"/>
        </w:numPr>
      </w:pPr>
      <w:r w:rsidRPr="00C93CCC">
        <w:t>Graph-orienterede: repræsenterer data i node-baserede strukturer.</w:t>
      </w:r>
    </w:p>
    <w:p w14:paraId="6A03EB81" w14:textId="77777777" w:rsidR="00545FEE" w:rsidRPr="00C93CCC" w:rsidRDefault="00545FEE" w:rsidP="00545FEE">
      <w:pPr>
        <w:pStyle w:val="Heading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Heading1"/>
      </w:pPr>
      <w:bookmarkStart w:id="27" w:name="_Toc119153034"/>
      <w:r w:rsidRPr="00C93CCC">
        <w:t>LOGWATCHER TEKNOLOGI</w:t>
      </w:r>
      <w:bookmarkEnd w:id="27"/>
    </w:p>
    <w:p w14:paraId="12C90891" w14:textId="57190AEE" w:rsidR="0039670D" w:rsidRPr="00C93CCC" w:rsidRDefault="0039670D" w:rsidP="004F3AD3">
      <w:pPr>
        <w:pStyle w:val="Heading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Heading3"/>
      </w:pPr>
      <w:bookmarkStart w:id="29" w:name="_Toc119153036"/>
      <w:r w:rsidRPr="00C93CCC">
        <w:t>eDSL – embedded Domain Specific Language</w:t>
      </w:r>
      <w:bookmarkEnd w:id="29"/>
    </w:p>
    <w:p w14:paraId="3195D546" w14:textId="77777777" w:rsidR="0039670D" w:rsidRPr="00C93CCC" w:rsidRDefault="0039670D" w:rsidP="0039670D">
      <w:r w:rsidRPr="00C93CCC">
        <w:t xml:space="preserve">Ved at indbygge et eDSL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Heading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Heading2"/>
      </w:pPr>
      <w:r w:rsidRPr="00C93CCC">
        <w:t>Drifts-miljø</w:t>
      </w:r>
    </w:p>
    <w:p w14:paraId="7224DC46" w14:textId="66E68505" w:rsidR="00DD3FED" w:rsidRPr="00C93CCC" w:rsidRDefault="00C81174" w:rsidP="00DD3FED">
      <w:pPr>
        <w:rPr>
          <w:lang w:eastAsia="da-DK"/>
        </w:rPr>
      </w:pPr>
      <w:r w:rsidRPr="00C93CCC">
        <w:rPr>
          <w:lang w:eastAsia="da-DK"/>
        </w:rPr>
        <w:t>Jeg vil anvende Docker for desktop. En .NET Core container, og en MongoDB-container.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Heading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r w:rsidR="00FA61DD" w:rsidRPr="00C93CCC">
        <w:rPr>
          <w:b/>
          <w:bCs/>
        </w:rPr>
        <w:t>TimeOfEvent</w:t>
      </w:r>
      <w:r w:rsidR="00FA61DD" w:rsidRPr="00C93CCC">
        <w:t xml:space="preserve">: hvornår fandt </w:t>
      </w:r>
      <w:r w:rsidR="00DF51D0" w:rsidRPr="00C93CCC">
        <w:t>begivenheden</w:t>
      </w:r>
      <w:r w:rsidR="00FA61DD" w:rsidRPr="00C93CCC">
        <w:t xml:space="preserve"> sted</w:t>
      </w:r>
      <w:r w:rsidR="00FA61DD" w:rsidRPr="00C93CCC">
        <w:br/>
      </w:r>
      <w:r w:rsidR="00FA61DD" w:rsidRPr="00C93CCC">
        <w:rPr>
          <w:b/>
          <w:bCs/>
        </w:rPr>
        <w:t>Severity</w:t>
      </w:r>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Event-description</w:t>
      </w:r>
      <w:r w:rsidR="001771AC" w:rsidRPr="00C93CCC">
        <w:t>: en mere detaljeret beskrivelse af fejlen og evt. relateret tilstand</w:t>
      </w:r>
      <w:r w:rsidR="001771AC" w:rsidRPr="00C93CCC">
        <w:br/>
      </w:r>
      <w:r w:rsidR="001771AC" w:rsidRPr="00C93CCC">
        <w:rPr>
          <w:b/>
          <w:bCs/>
        </w:rPr>
        <w:t>Source-module</w:t>
      </w:r>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(TimeOfEvent)</w:t>
      </w:r>
      <w:r w:rsidRPr="00C93CCC">
        <w:t xml:space="preserve"> kan f.eks være angivet i UTC eller DK-tid. Niveauet for log-linjens alvorlighed</w:t>
      </w:r>
      <w:r w:rsidR="000D0FBE" w:rsidRPr="00C93CCC">
        <w:t xml:space="preserve"> (</w:t>
      </w:r>
      <w:r w:rsidR="000D13F5" w:rsidRPr="00C93CCC">
        <w:t>S</w:t>
      </w:r>
      <w:r w:rsidR="000D0FBE" w:rsidRPr="00C93CCC">
        <w:t>everity)</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987C25"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987C25"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Vores database bør anvende ét TimeOfEvent-format, ét Severity-format,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nødvendigt at filtrere og re-formatere log-data inden persisteri</w:t>
      </w:r>
      <w:r w:rsidR="00DF51D0" w:rsidRPr="00C93CCC">
        <w:t>ng</w:t>
      </w:r>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Heading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Først skal log-data pre-processes og indlæses i databasen. Derefter skal der læses fra databasen ind i søgemoteren.</w:t>
      </w:r>
    </w:p>
    <w:p w14:paraId="7AD0ADA0" w14:textId="32A1CD42" w:rsidR="00C93CCC" w:rsidRDefault="00C93CCC" w:rsidP="004A1723"/>
    <w:p w14:paraId="044C39D1" w14:textId="3F84AE9F" w:rsidR="00C93CCC" w:rsidRDefault="0038273D" w:rsidP="00C93CCC">
      <w:pPr>
        <w:pStyle w:val="Heading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sådan som det blev gennemgået i CPH modulet ”</w:t>
      </w:r>
      <w:r w:rsidR="00356C29">
        <w:t>Systemudvikling</w:t>
      </w:r>
      <w:r w:rsidR="00236CE0">
        <w:t>”. Iconix metoden er en minimal</w:t>
      </w:r>
      <w:r w:rsidR="00356C29">
        <w:t>istisk</w:t>
      </w:r>
      <w:r w:rsidR="00236CE0">
        <w:t xml:space="preserve">, effektiv tilgang baseret på UseCase-drevne UML-modeller. </w:t>
      </w:r>
      <w:r w:rsidR="00356C29">
        <w:t xml:space="preserve">Unified Modelling Language – </w:t>
      </w:r>
      <w:r w:rsidR="00236CE0">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UML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rsidR="008E54B5">
        <w:t>.</w:t>
      </w:r>
      <w:r w:rsidR="008E54B5">
        <w:br/>
      </w:r>
    </w:p>
    <w:p w14:paraId="02269674" w14:textId="7F649B18" w:rsidR="0038273D" w:rsidRDefault="004B5CA7" w:rsidP="0038273D">
      <w:pPr>
        <w:pStyle w:val="Heading2"/>
      </w:pPr>
      <w:r>
        <w:t>ICONIX</w:t>
      </w:r>
      <w:r w:rsidR="0038273D">
        <w:t xml:space="preserve"> begreber og processer</w:t>
      </w:r>
    </w:p>
    <w:p w14:paraId="5FFF4EA5" w14:textId="47C74D84" w:rsidR="008B579D" w:rsidRDefault="008E54B5" w:rsidP="004A1723">
      <w:r>
        <w:t xml:space="preserve">Første trin består i at samle en såkaldt </w:t>
      </w:r>
      <w:r w:rsidRPr="008E54B5">
        <w:rPr>
          <w:b/>
          <w:bCs/>
        </w:rPr>
        <w:t>Funktionel Beskrivelse</w:t>
      </w:r>
      <w:r w:rsidR="008178E1">
        <w:rPr>
          <w:b/>
          <w:bCs/>
        </w:rPr>
        <w:t xml:space="preserve"> (1)</w:t>
      </w:r>
      <w:r>
        <w:t xml:space="preserve">, som i klart sprog beskriver hvordan applikationen forventes af præsentere sig overfor brugeren, og hvordan interaktion foregår. </w:t>
      </w:r>
    </w:p>
    <w:p w14:paraId="689B7271" w14:textId="06B54068"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(2)</w:t>
      </w:r>
      <w:r>
        <w:t xml:space="preserve">. Denne bruges til at identificere objekter som </w:t>
      </w:r>
      <w:r w:rsidR="007A02FC">
        <w:t>er relevante at modellere i softwaren, og ikke mindst deres indbyrdes relation.</w:t>
      </w:r>
      <w:r w:rsidR="008B579D">
        <w:t xml:space="preserve"> </w:t>
      </w:r>
    </w:p>
    <w:p w14:paraId="605C64AD" w14:textId="6491C2C3" w:rsidR="008B579D" w:rsidRDefault="008B579D" w:rsidP="004A1723">
      <w:r>
        <w:t xml:space="preserve">Næste trin er at </w:t>
      </w:r>
      <w:r w:rsidR="007A02FC">
        <w:t xml:space="preserve">bygge </w:t>
      </w:r>
      <w:r w:rsidR="007A02FC" w:rsidRPr="007A02FC">
        <w:rPr>
          <w:b/>
          <w:bCs/>
        </w:rPr>
        <w:t>Use Case</w:t>
      </w:r>
      <w:r>
        <w:rPr>
          <w:b/>
          <w:bCs/>
        </w:rPr>
        <w:t xml:space="preserve"> Packages</w:t>
      </w:r>
      <w:r w:rsidR="008178E1">
        <w:rPr>
          <w:b/>
          <w:bCs/>
        </w:rPr>
        <w:t xml:space="preserve"> (3)</w:t>
      </w:r>
      <w:r>
        <w:t>. I bullet-point form listes de primære trin for hver case. Desuden bygges et diagram over trinenes indbyrdes relation og afhængighed.</w:t>
      </w:r>
      <w:r>
        <w:br/>
      </w:r>
      <w:r>
        <w:br/>
      </w:r>
      <w:r w:rsidR="00367DF7">
        <w:t xml:space="preserve">Det </w:t>
      </w:r>
      <w:r w:rsidR="00A944C4">
        <w:t>er</w:t>
      </w:r>
      <w:r w:rsidR="00367DF7">
        <w:t xml:space="preserve"> oplagt at udvikle skitser til hvordan softwarens </w:t>
      </w:r>
      <w:r w:rsidR="00367DF7" w:rsidRPr="00367DF7">
        <w:rPr>
          <w:b/>
          <w:bCs/>
        </w:rPr>
        <w:t>GUI</w:t>
      </w:r>
      <w:r w:rsidR="008178E1">
        <w:rPr>
          <w:b/>
          <w:bCs/>
        </w:rPr>
        <w:t xml:space="preserve"> (4)</w:t>
      </w:r>
      <w:r w:rsidR="00367DF7">
        <w:t xml:space="preserve"> kan designes, gerne i en forsimplet form som lægger vægt på funktion snarere end form. Overvejelse om grænsefladen kan også påvirke strukturen af domæne-modellen. </w:t>
      </w:r>
    </w:p>
    <w:p w14:paraId="3D2BE126" w14:textId="630B3F60" w:rsidR="008B579D" w:rsidRDefault="008B579D" w:rsidP="004A1723">
      <w:r>
        <w:t xml:space="preserve">Nu skrives komplette </w:t>
      </w:r>
      <w:r w:rsidRPr="008B579D">
        <w:rPr>
          <w:b/>
          <w:bCs/>
        </w:rPr>
        <w:t>Use Cases</w:t>
      </w:r>
      <w:r w:rsidR="008178E1">
        <w:rPr>
          <w:b/>
          <w:bCs/>
        </w:rPr>
        <w:t xml:space="preserve"> (5)</w:t>
      </w:r>
      <w:r>
        <w:t xml:space="preserve">, som i klart sprog og abstrakte detaljer beskriver hvordan en facet af brugerens interaktion med softwaren skal foregå og udspille sig. </w:t>
      </w:r>
    </w:p>
    <w:p w14:paraId="372D1F03" w14:textId="5DD56DFE" w:rsidR="008B579D" w:rsidRDefault="00367DF7" w:rsidP="004A1723">
      <w:r w:rsidRPr="0038273D">
        <w:rPr>
          <w:b/>
          <w:bCs/>
        </w:rPr>
        <w:t>Robustness Diagram</w:t>
      </w:r>
      <w:r w:rsidRPr="008178E1">
        <w:rPr>
          <w:b/>
          <w:bCs/>
        </w:rPr>
        <w:t xml:space="preserve"> </w:t>
      </w:r>
      <w:r w:rsidR="008178E1" w:rsidRPr="008178E1">
        <w:rPr>
          <w:b/>
          <w:bCs/>
        </w:rPr>
        <w:t xml:space="preserve">(6) </w:t>
      </w:r>
      <w:r>
        <w:t xml:space="preserve">er </w:t>
      </w:r>
      <w:r w:rsidR="0038273D">
        <w:t>et Iconix-specifict begreb som sigter efter at koble Use Cases til deres objekter. Vi søger at identificere domæne-modellens objekter i de analyserede Use Cases.</w:t>
      </w:r>
    </w:p>
    <w:p w14:paraId="73DAE50F" w14:textId="69EFB881" w:rsidR="002862C8" w:rsidRDefault="008B579D" w:rsidP="004A1723">
      <w:r>
        <w:t>ICONIX-processen lægger op til at hele design-fasen er iterativ, hvor en opdagelse på ét niveau kan påvirke tidligere beslutninger og kræve at de revurderes og tilpasses.</w:t>
      </w:r>
      <w:r>
        <w:br/>
      </w:r>
    </w:p>
    <w:p w14:paraId="7893BED0" w14:textId="4C7016D1" w:rsidR="002862C8" w:rsidRDefault="002862C8" w:rsidP="002862C8">
      <w:pPr>
        <w:pStyle w:val="Heading3"/>
      </w:pPr>
      <w:r>
        <w:t>Funktionel Beskrivelse</w:t>
      </w:r>
      <w:r w:rsidR="008178E1">
        <w:t xml:space="preserve"> (1)</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2C1ED02A" w:rsidR="004B5CA7" w:rsidRDefault="004B5CA7" w:rsidP="002862C8">
      <w:r>
        <w:t>Brugeren kan oprette nye målsystemer</w:t>
      </w:r>
      <w:r w:rsidR="00216117">
        <w:t xml:space="preserve"> og tilføje dem til en </w:t>
      </w:r>
      <w:r w:rsidR="00216117" w:rsidRPr="00216117">
        <w:rPr>
          <w:color w:val="FF0000"/>
        </w:rPr>
        <w:t>målsystem-liste</w:t>
      </w:r>
      <w:r>
        <w:t xml:space="preserve">. Oprettelse indebærer definition af af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34F73E9E" w:rsidR="00FD7F9A" w:rsidRDefault="008E429D" w:rsidP="002862C8">
      <w:r>
        <w:t xml:space="preserve">Brugeren kan afgrænse </w:t>
      </w:r>
      <w:r w:rsidRPr="00214EF6">
        <w:rPr>
          <w:color w:val="FF0000"/>
        </w:rPr>
        <w:t xml:space="preserve">søgningen </w:t>
      </w:r>
      <w:r>
        <w:t xml:space="preserve">ved at angive </w:t>
      </w:r>
      <w:r w:rsidR="00CE7050">
        <w:t>é</w:t>
      </w:r>
      <w:r w:rsidR="000C64C5">
        <w:t xml:space="preserve">t </w:t>
      </w:r>
      <w:r w:rsidR="00CE7050">
        <w:t xml:space="preserve">eller flere </w:t>
      </w:r>
      <w:r w:rsidRPr="00FD7F9A">
        <w:rPr>
          <w:color w:val="FF0000"/>
        </w:rPr>
        <w:t xml:space="preserve">nøgleord </w:t>
      </w:r>
      <w:r w:rsidR="00CE7050" w:rsidRPr="00CE7050">
        <w:t xml:space="preserve">i en </w:t>
      </w:r>
      <w:r w:rsidR="00CE7050">
        <w:rPr>
          <w:color w:val="FF0000"/>
        </w:rPr>
        <w:t>nøgleords</w:t>
      </w:r>
      <w:r w:rsidR="00365331">
        <w:rPr>
          <w:color w:val="FF0000"/>
        </w:rPr>
        <w:t>-</w:t>
      </w:r>
      <w:r w:rsidR="00CE7050">
        <w:rPr>
          <w:color w:val="FF0000"/>
        </w:rPr>
        <w:t xml:space="preserve">liste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br/>
      </w:r>
      <w:r>
        <w:lastRenderedPageBreak/>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r w:rsidR="000C64C5" w:rsidRPr="009151CE">
        <w:rPr>
          <w:color w:val="FF0000"/>
        </w:rPr>
        <w:t>severity</w:t>
      </w:r>
      <w:r w:rsidR="000C64C5">
        <w:t>.</w:t>
      </w:r>
      <w:r w:rsidR="00214EF6">
        <w:t xml:space="preserve"> Hvis brugeren klikker på en linje i hitlisten, vises hele linjen</w:t>
      </w:r>
      <w:r w:rsidR="00FD7F9A">
        <w:br/>
      </w:r>
    </w:p>
    <w:p w14:paraId="2DBFE341" w14:textId="18965253" w:rsidR="002862C8" w:rsidRDefault="00FD7F9A" w:rsidP="00037E28">
      <w:pPr>
        <w:pStyle w:val="Heading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leGrid"/>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r>
              <w:t>SourceSystemCollection</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r>
              <w:t>SourceFolder</w:t>
            </w:r>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r>
              <w:t>LogLine</w:t>
            </w:r>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r>
              <w:t>LineTemplate</w:t>
            </w:r>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r>
              <w:t>SourceSystem</w:t>
            </w:r>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r>
              <w:t>KeyWord</w:t>
            </w:r>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r>
              <w:t>KeyWordList</w:t>
            </w:r>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r>
              <w:t>SearchPeriod</w:t>
            </w:r>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r>
              <w:t>EventTime</w:t>
            </w:r>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r>
              <w:t>LogHit</w:t>
            </w:r>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r>
              <w:t>HitCollection</w:t>
            </w:r>
          </w:p>
        </w:tc>
      </w:tr>
      <w:tr w:rsidR="009151CE" w14:paraId="7CE7FEB3" w14:textId="77777777" w:rsidTr="002D509D">
        <w:tc>
          <w:tcPr>
            <w:tcW w:w="3120" w:type="dxa"/>
          </w:tcPr>
          <w:p w14:paraId="0F0C1CC9" w14:textId="311FD405" w:rsidR="009151CE" w:rsidRDefault="009151CE" w:rsidP="00FD7F9A">
            <w:r>
              <w:t>Severity</w:t>
            </w:r>
          </w:p>
        </w:tc>
        <w:tc>
          <w:tcPr>
            <w:tcW w:w="3117" w:type="dxa"/>
          </w:tcPr>
          <w:p w14:paraId="5EB911AD" w14:textId="4263476F" w:rsidR="009151CE" w:rsidRPr="002D509D" w:rsidRDefault="009151CE" w:rsidP="00FD7F9A">
            <w:pPr>
              <w:rPr>
                <w:lang w:val="en-US"/>
              </w:rPr>
            </w:pPr>
            <w:r>
              <w:t>Severity</w:t>
            </w:r>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Heading4"/>
      </w:pPr>
      <w:r>
        <w:t>LogWatcher – Domæne model – version 1</w:t>
      </w:r>
    </w:p>
    <w:p w14:paraId="2DB8F697" w14:textId="75C2B6F3" w:rsidR="00BE58FA" w:rsidRDefault="00BE58FA" w:rsidP="00BE58FA"/>
    <w:p w14:paraId="3720CBCE" w14:textId="49F18FF9" w:rsidR="00BE58FA" w:rsidRPr="00BE58FA" w:rsidRDefault="00CE7050" w:rsidP="00BE58FA">
      <w:r>
        <w:rPr>
          <w:noProof/>
        </w:rPr>
        <w:drawing>
          <wp:anchor distT="0" distB="0" distL="114300" distR="114300" simplePos="0" relativeHeight="251660288" behindDoc="0" locked="0" layoutInCell="1" allowOverlap="1" wp14:anchorId="045D5AB2" wp14:editId="613B924D">
            <wp:simplePos x="0" y="0"/>
            <wp:positionH relativeFrom="margin">
              <wp:align>center</wp:align>
            </wp:positionH>
            <wp:positionV relativeFrom="paragraph">
              <wp:posOffset>2217</wp:posOffset>
            </wp:positionV>
            <wp:extent cx="4003675" cy="2298700"/>
            <wp:effectExtent l="0" t="0" r="0" b="635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4003675" cy="2298700"/>
                    </a:xfrm>
                    <a:prstGeom prst="rect">
                      <a:avLst/>
                    </a:prstGeom>
                    <a:ln>
                      <a:noFill/>
                    </a:ln>
                  </pic:spPr>
                </pic:pic>
              </a:graphicData>
            </a:graphic>
            <wp14:sizeRelH relativeFrom="margin">
              <wp14:pctWidth>0</wp14:pctWidth>
            </wp14:sizeRelH>
            <wp14:sizeRelV relativeFrom="margin">
              <wp14:pctHeight>0</wp14:pctHeight>
            </wp14:sizeRelV>
          </wp:anchor>
        </w:drawing>
      </w:r>
    </w:p>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A592478" w:rsidR="00BE58FA" w:rsidRDefault="00BE58FA" w:rsidP="00FD7F9A"/>
    <w:p w14:paraId="28D8F81F" w14:textId="26B37FA6" w:rsidR="00BE58FA" w:rsidRDefault="00BE58FA" w:rsidP="00FD7F9A"/>
    <w:p w14:paraId="4F34DA98" w14:textId="39B2EA83" w:rsidR="00BE58FA" w:rsidRDefault="00BE58FA" w:rsidP="00FD7F9A"/>
    <w:p w14:paraId="1FDB6FA5" w14:textId="4056CE6E" w:rsidR="00BE58FA" w:rsidRDefault="00BE58FA" w:rsidP="00FD7F9A"/>
    <w:p w14:paraId="106DE2E5" w14:textId="36AAB72C" w:rsidR="008011C9" w:rsidRDefault="008011C9" w:rsidP="008011C9">
      <w:pPr>
        <w:pStyle w:val="Heading3"/>
      </w:pPr>
      <w:r>
        <w:t>Use Cases</w:t>
      </w:r>
      <w:r w:rsidR="008178E1">
        <w:t xml:space="preserve"> Packages (3)</w:t>
      </w:r>
    </w:p>
    <w:p w14:paraId="02D75106" w14:textId="5F75A74A" w:rsidR="008011C9" w:rsidRDefault="00992870" w:rsidP="008011C9">
      <w:r>
        <w:t>Kortfattet overblik over Use Cases og interne relationer</w:t>
      </w:r>
      <w:r w:rsidR="008011C9">
        <w:t>.</w:t>
      </w:r>
    </w:p>
    <w:p w14:paraId="7370722C" w14:textId="3A07AFF8" w:rsidR="008011C9" w:rsidRDefault="008011C9" w:rsidP="008011C9">
      <w:pPr>
        <w:pStyle w:val="Heading4"/>
      </w:pPr>
      <w:r>
        <w:lastRenderedPageBreak/>
        <w:t>Create New Source System</w:t>
      </w:r>
    </w:p>
    <w:p w14:paraId="7CECF087" w14:textId="77777777" w:rsidR="008A59C5" w:rsidRDefault="008178E1" w:rsidP="008178E1">
      <w:r>
        <w:t>Opret nyt målsystem</w:t>
      </w:r>
    </w:p>
    <w:p w14:paraId="2DA908A7" w14:textId="200C9C64" w:rsidR="008178E1" w:rsidRDefault="008A59C5" w:rsidP="008A59C5">
      <w:pPr>
        <w:jc w:val="center"/>
      </w:pPr>
      <w:r>
        <w:rPr>
          <w:noProof/>
        </w:rPr>
        <w:drawing>
          <wp:inline distT="0" distB="0" distL="0" distR="0" wp14:anchorId="1ED861A7" wp14:editId="4C2A6684">
            <wp:extent cx="3086100" cy="923925"/>
            <wp:effectExtent l="0" t="0" r="0" b="952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7">
                      <a:extLst>
                        <a:ext uri="{28A0092B-C50C-407E-A947-70E740481C1C}">
                          <a14:useLocalDpi xmlns:a14="http://schemas.microsoft.com/office/drawing/2010/main" val="0"/>
                        </a:ext>
                      </a:extLst>
                    </a:blip>
                    <a:stretch>
                      <a:fillRect/>
                    </a:stretch>
                  </pic:blipFill>
                  <pic:spPr>
                    <a:xfrm>
                      <a:off x="0" y="0"/>
                      <a:ext cx="3086100" cy="923925"/>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Heading4"/>
      </w:pPr>
      <w:r>
        <w:t>Edit an existing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167E5185">
            <wp:extent cx="5181600" cy="9239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8">
                      <a:extLst>
                        <a:ext uri="{28A0092B-C50C-407E-A947-70E740481C1C}">
                          <a14:useLocalDpi xmlns:a14="http://schemas.microsoft.com/office/drawing/2010/main" val="0"/>
                        </a:ext>
                      </a:extLst>
                    </a:blip>
                    <a:stretch>
                      <a:fillRect/>
                    </a:stretch>
                  </pic:blipFill>
                  <pic:spPr>
                    <a:xfrm>
                      <a:off x="0" y="0"/>
                      <a:ext cx="5181600" cy="923925"/>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Heading4"/>
      </w:pPr>
      <w:r>
        <w:t>Select an existing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1F8C69A">
            <wp:extent cx="3086100" cy="92392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9">
                      <a:extLst>
                        <a:ext uri="{28A0092B-C50C-407E-A947-70E740481C1C}">
                          <a14:useLocalDpi xmlns:a14="http://schemas.microsoft.com/office/drawing/2010/main" val="0"/>
                        </a:ext>
                      </a:extLst>
                    </a:blip>
                    <a:stretch>
                      <a:fillRect/>
                    </a:stretch>
                  </pic:blipFill>
                  <pic:spPr>
                    <a:xfrm>
                      <a:off x="0" y="0"/>
                      <a:ext cx="3086100" cy="923925"/>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Heading4"/>
        <w:rPr>
          <w:lang w:val="en-US"/>
        </w:rPr>
      </w:pPr>
      <w:r w:rsidRPr="00987C25">
        <w:rPr>
          <w:lang w:val="en-US"/>
        </w:rPr>
        <w:t>Update logs for a selected SourceSystem</w:t>
      </w:r>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0">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Heading4"/>
      </w:pPr>
      <w:r>
        <w:t>Define SearchSet for a search</w:t>
      </w:r>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lastRenderedPageBreak/>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1">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Heading4"/>
      </w:pPr>
      <w:r>
        <w:t xml:space="preserve">Execute search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2">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Heading4"/>
      </w:pPr>
      <w:r>
        <w:t>View returned hits from search</w:t>
      </w:r>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3">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54D2007C" w14:textId="176980CC" w:rsidR="00987C25" w:rsidRDefault="00987C25" w:rsidP="00FD7F9A"/>
    <w:p w14:paraId="457ECD3A" w14:textId="2C940FF9" w:rsidR="00987C25" w:rsidRDefault="00987C25" w:rsidP="00FD7F9A"/>
    <w:p w14:paraId="47359E7F" w14:textId="6F0E3C36" w:rsidR="00987C25" w:rsidRDefault="00987C25" w:rsidP="00FD7F9A"/>
    <w:p w14:paraId="1028C7CD" w14:textId="0785B168" w:rsidR="00987C25" w:rsidRDefault="00987C25" w:rsidP="00FD7F9A"/>
    <w:p w14:paraId="2EF3A385" w14:textId="53D4FCC2" w:rsidR="00987C25" w:rsidRDefault="00987C25" w:rsidP="00FD7F9A"/>
    <w:p w14:paraId="2CF17758" w14:textId="77777777" w:rsidR="00987C25" w:rsidRDefault="00987C25" w:rsidP="00FD7F9A"/>
    <w:p w14:paraId="1C111011" w14:textId="55AC1101" w:rsidR="00060C21" w:rsidRDefault="00987C25" w:rsidP="00987C25">
      <w:pPr>
        <w:pStyle w:val="Heading3"/>
      </w:pPr>
      <w:r>
        <w:lastRenderedPageBreak/>
        <w:t>Grafisk Interface – GUI</w:t>
      </w:r>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64815FB5">
            <wp:extent cx="5943600" cy="387096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492A7E34" w14:textId="7E387DD5" w:rsidR="00060C21" w:rsidRDefault="00060C21" w:rsidP="00FD7F9A"/>
    <w:p w14:paraId="584058A0" w14:textId="3794E2E5" w:rsidR="00060C21" w:rsidRDefault="00060C21" w:rsidP="00FD7F9A"/>
    <w:p w14:paraId="65D12CD4" w14:textId="251B70E5" w:rsidR="00060C21" w:rsidRDefault="00060C21" w:rsidP="00FD7F9A"/>
    <w:p w14:paraId="6D553007" w14:textId="77777777" w:rsidR="00987C25" w:rsidRDefault="00060C21" w:rsidP="00987C25">
      <w:pPr>
        <w:pStyle w:val="Heading3"/>
      </w:pPr>
      <w:r>
        <w:t xml:space="preserve">Use Cases </w:t>
      </w:r>
    </w:p>
    <w:p w14:paraId="615625E7" w14:textId="400327E3" w:rsidR="00060C21" w:rsidRDefault="00060C21" w:rsidP="00060C21">
      <w:r>
        <w:t>Ved at udvælge og beskrive brugerhandlinger kan vi sætte domænemodellen i spil.</w:t>
      </w:r>
    </w:p>
    <w:p w14:paraId="4571BF62" w14:textId="77777777" w:rsidR="00987C25" w:rsidRDefault="00987C25" w:rsidP="00060C21"/>
    <w:p w14:paraId="5681EB0B" w14:textId="5122F730" w:rsidR="00987C25" w:rsidRDefault="00060C21" w:rsidP="00987C25">
      <w:pPr>
        <w:pStyle w:val="Heading4"/>
      </w:pPr>
      <w:r>
        <w:t>Create New Source System</w:t>
      </w:r>
    </w:p>
    <w:p w14:paraId="2727AC64" w14:textId="0229CCAE" w:rsidR="00060C21" w:rsidRDefault="00060C21" w:rsidP="00060C21">
      <w:r>
        <w:t>Brugeren ser en liste over allerede eksisterende målsystemer som er oprettet i applikationen. Brugeren klikker på knappen ”Tilføj Målsystem”, og der vises felter for indtastning af kildefolder, og definitionen af målsystemets loglinje-struktur.</w:t>
      </w:r>
    </w:p>
    <w:p w14:paraId="380D3A44" w14:textId="77777777" w:rsidR="00060C21" w:rsidRDefault="00060C21" w:rsidP="00060C21">
      <w:r>
        <w:t>Hvis de indtastede data passerer validering, aktiveres ”Gem”-knappen. Hvis brugeren trykker på ”Gem”, b</w:t>
      </w:r>
    </w:p>
    <w:p w14:paraId="6E81168C" w14:textId="77777777" w:rsidR="00060C21" w:rsidRDefault="00060C21" w:rsidP="00060C21"/>
    <w:p w14:paraId="7A0EB9A0" w14:textId="77777777" w:rsidR="00987C25" w:rsidRDefault="00060C21" w:rsidP="00987C25">
      <w:pPr>
        <w:pStyle w:val="Heading4"/>
      </w:pPr>
      <w:r>
        <w:t>Select an existing SourceSystem</w:t>
      </w:r>
    </w:p>
    <w:p w14:paraId="4D3B0D78" w14:textId="64280705" w:rsidR="00060C21" w:rsidRPr="00FD7F9A" w:rsidRDefault="00060C21" w:rsidP="00060C21">
      <w:r>
        <w:t>Brugeren ser en liste over de målsystemer som er oprettet i applikationen. Listen giver mulighed for at vælge én eller flere systemer.</w:t>
      </w:r>
    </w:p>
    <w:sectPr w:rsidR="00060C21" w:rsidRPr="00FD7F9A"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31B3"/>
    <w:rsid w:val="001212A6"/>
    <w:rsid w:val="00134ED2"/>
    <w:rsid w:val="001771AC"/>
    <w:rsid w:val="001D5BCA"/>
    <w:rsid w:val="00200C01"/>
    <w:rsid w:val="0021248A"/>
    <w:rsid w:val="00214EF6"/>
    <w:rsid w:val="00216117"/>
    <w:rsid w:val="00234433"/>
    <w:rsid w:val="00236CE0"/>
    <w:rsid w:val="00245349"/>
    <w:rsid w:val="0024744E"/>
    <w:rsid w:val="00270959"/>
    <w:rsid w:val="00276821"/>
    <w:rsid w:val="00283693"/>
    <w:rsid w:val="002862C8"/>
    <w:rsid w:val="002C17A1"/>
    <w:rsid w:val="002C3A05"/>
    <w:rsid w:val="002C4ACD"/>
    <w:rsid w:val="002D2CE6"/>
    <w:rsid w:val="002D509D"/>
    <w:rsid w:val="002F0BED"/>
    <w:rsid w:val="003321C1"/>
    <w:rsid w:val="00356C29"/>
    <w:rsid w:val="003601FE"/>
    <w:rsid w:val="00365331"/>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11C9"/>
    <w:rsid w:val="00803DBC"/>
    <w:rsid w:val="00816654"/>
    <w:rsid w:val="008178E1"/>
    <w:rsid w:val="00827307"/>
    <w:rsid w:val="00833064"/>
    <w:rsid w:val="00861526"/>
    <w:rsid w:val="0087237A"/>
    <w:rsid w:val="00872DDE"/>
    <w:rsid w:val="008730F4"/>
    <w:rsid w:val="00880219"/>
    <w:rsid w:val="0088192E"/>
    <w:rsid w:val="008939C2"/>
    <w:rsid w:val="00894B87"/>
    <w:rsid w:val="00896821"/>
    <w:rsid w:val="008A59C5"/>
    <w:rsid w:val="008B579D"/>
    <w:rsid w:val="008C26FD"/>
    <w:rsid w:val="008C3622"/>
    <w:rsid w:val="008E429D"/>
    <w:rsid w:val="008E54B5"/>
    <w:rsid w:val="008F23AD"/>
    <w:rsid w:val="009151CE"/>
    <w:rsid w:val="00987C25"/>
    <w:rsid w:val="00992870"/>
    <w:rsid w:val="009A6B33"/>
    <w:rsid w:val="009B2285"/>
    <w:rsid w:val="00A048FD"/>
    <w:rsid w:val="00A34DFF"/>
    <w:rsid w:val="00A56F3F"/>
    <w:rsid w:val="00A64AD2"/>
    <w:rsid w:val="00A829AE"/>
    <w:rsid w:val="00A92C91"/>
    <w:rsid w:val="00A944C4"/>
    <w:rsid w:val="00AB26B1"/>
    <w:rsid w:val="00AB5306"/>
    <w:rsid w:val="00AE29A2"/>
    <w:rsid w:val="00AE4279"/>
    <w:rsid w:val="00AE5CE6"/>
    <w:rsid w:val="00AF3E53"/>
    <w:rsid w:val="00B32DE0"/>
    <w:rsid w:val="00B879E8"/>
    <w:rsid w:val="00BA23C3"/>
    <w:rsid w:val="00BB246F"/>
    <w:rsid w:val="00BB559F"/>
    <w:rsid w:val="00BC1DA9"/>
    <w:rsid w:val="00BD5D80"/>
    <w:rsid w:val="00BE58FA"/>
    <w:rsid w:val="00BE699D"/>
    <w:rsid w:val="00BF149E"/>
    <w:rsid w:val="00C30852"/>
    <w:rsid w:val="00C37C5A"/>
    <w:rsid w:val="00C41FAC"/>
    <w:rsid w:val="00C81174"/>
    <w:rsid w:val="00C84B04"/>
    <w:rsid w:val="00C9220F"/>
    <w:rsid w:val="00C93CCC"/>
    <w:rsid w:val="00CA0215"/>
    <w:rsid w:val="00CA27C3"/>
    <w:rsid w:val="00CB2D6D"/>
    <w:rsid w:val="00CD14F5"/>
    <w:rsid w:val="00CE7050"/>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861E4"/>
    <w:rsid w:val="00E97F69"/>
    <w:rsid w:val="00EB0724"/>
    <w:rsid w:val="00EB0987"/>
    <w:rsid w:val="00ED3123"/>
    <w:rsid w:val="00EF33EA"/>
    <w:rsid w:val="00F01834"/>
    <w:rsid w:val="00F04E69"/>
    <w:rsid w:val="00F20E52"/>
    <w:rsid w:val="00F41F68"/>
    <w:rsid w:val="00F461D7"/>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6B911C"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47601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99CA3C"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14</Pages>
  <Words>4164</Words>
  <Characters>25404</Characters>
  <Application>Microsoft Office Word</Application>
  <DocSecurity>0</DocSecurity>
  <Lines>211</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75</cp:revision>
  <dcterms:created xsi:type="dcterms:W3CDTF">2022-10-23T08:02:00Z</dcterms:created>
  <dcterms:modified xsi:type="dcterms:W3CDTF">2022-11-14T18:22:00Z</dcterms:modified>
</cp:coreProperties>
</file>