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C99B6" w14:textId="172EFDF0" w:rsidR="00045D03" w:rsidRPr="001D7F27" w:rsidRDefault="00A34ABF" w:rsidP="00130DBE">
      <w:pPr>
        <w:spacing w:before="240" w:after="240" w:line="360" w:lineRule="auto"/>
        <w:jc w:val="center"/>
        <w:rPr>
          <w:b/>
          <w:bCs/>
          <w:sz w:val="32"/>
          <w:szCs w:val="32"/>
        </w:rPr>
      </w:pPr>
      <w:r w:rsidRPr="001D7F27">
        <w:rPr>
          <w:b/>
          <w:bCs/>
          <w:sz w:val="32"/>
          <w:szCs w:val="32"/>
        </w:rPr>
        <w:t>Social Media Recommendation Application</w:t>
      </w:r>
      <w:r w:rsidR="005841FB" w:rsidRPr="001D7F27">
        <w:rPr>
          <w:b/>
          <w:bCs/>
          <w:sz w:val="32"/>
          <w:szCs w:val="32"/>
        </w:rPr>
        <w:t xml:space="preserve"> Based on Reviews</w:t>
      </w:r>
    </w:p>
    <w:p w14:paraId="4E1C75DF" w14:textId="12D572C9" w:rsidR="00FF12BE" w:rsidRPr="00FF12BE" w:rsidRDefault="00B524E2" w:rsidP="001E4F5D">
      <w:pPr>
        <w:spacing w:after="240" w:line="360" w:lineRule="auto"/>
        <w:ind w:firstLine="720"/>
        <w:jc w:val="both"/>
        <w:rPr>
          <w:color w:val="000000"/>
          <w:shd w:val="clear" w:color="auto" w:fill="FFFFFF"/>
        </w:rPr>
      </w:pPr>
      <w:r w:rsidRPr="00B524E2">
        <w:rPr>
          <w:color w:val="000000"/>
          <w:shd w:val="clear" w:color="auto" w:fill="FFFFFF"/>
        </w:rPr>
        <w:t>The “</w:t>
      </w:r>
      <w:r w:rsidRPr="00807B79">
        <w:rPr>
          <w:b/>
          <w:bCs/>
          <w:color w:val="000000"/>
          <w:shd w:val="clear" w:color="auto" w:fill="FFFFFF"/>
        </w:rPr>
        <w:t>Social Media Recommendation Application</w:t>
      </w:r>
      <w:r w:rsidRPr="00B524E2">
        <w:rPr>
          <w:color w:val="000000"/>
          <w:shd w:val="clear" w:color="auto" w:fill="FFFFFF"/>
        </w:rPr>
        <w:t xml:space="preserve">” </w:t>
      </w:r>
      <w:r w:rsidR="00153A20" w:rsidRPr="00153A20">
        <w:rPr>
          <w:color w:val="000000"/>
          <w:shd w:val="clear" w:color="auto" w:fill="FFFFFF"/>
        </w:rPr>
        <w:t xml:space="preserve">is an advanced tool designed to analyze and filter reviews of social media applications in the </w:t>
      </w:r>
      <w:proofErr w:type="spellStart"/>
      <w:r w:rsidR="00153A20" w:rsidRPr="008D652B">
        <w:rPr>
          <w:i/>
          <w:iCs/>
          <w:color w:val="000000"/>
          <w:shd w:val="clear" w:color="auto" w:fill="FFFFFF"/>
        </w:rPr>
        <w:t>DE’Store</w:t>
      </w:r>
      <w:proofErr w:type="spellEnd"/>
      <w:r w:rsidR="00153A20" w:rsidRPr="00153A20">
        <w:rPr>
          <w:color w:val="000000"/>
          <w:shd w:val="clear" w:color="auto" w:fill="FFFFFF"/>
        </w:rPr>
        <w:t>. Its purpose is to offer tailored recommendations based on user preferences and sentiments.</w:t>
      </w:r>
      <w:r w:rsidR="00153A20">
        <w:rPr>
          <w:color w:val="000000"/>
          <w:shd w:val="clear" w:color="auto" w:fill="FFFFFF"/>
        </w:rPr>
        <w:t xml:space="preserve"> </w:t>
      </w:r>
      <w:r w:rsidRPr="00B524E2">
        <w:rPr>
          <w:color w:val="000000"/>
          <w:shd w:val="clear" w:color="auto" w:fill="FFFFFF"/>
        </w:rPr>
        <w:t xml:space="preserve">As a programmer, your objective is to develop this application with precision, ensuring it accurately assesses reviews and suggests social media </w:t>
      </w:r>
      <w:r w:rsidR="00AB0C0D" w:rsidRPr="00B524E2">
        <w:rPr>
          <w:color w:val="000000"/>
          <w:shd w:val="clear" w:color="auto" w:fill="FFFFFF"/>
        </w:rPr>
        <w:t>applications</w:t>
      </w:r>
      <w:r w:rsidRPr="00B524E2">
        <w:rPr>
          <w:color w:val="000000"/>
          <w:shd w:val="clear" w:color="auto" w:fill="FFFFFF"/>
        </w:rPr>
        <w:t xml:space="preserve"> that align with users’ </w:t>
      </w:r>
      <w:r w:rsidR="00153A20" w:rsidRPr="00153A20">
        <w:rPr>
          <w:color w:val="000000"/>
          <w:shd w:val="clear" w:color="auto" w:fill="FFFFFF"/>
        </w:rPr>
        <w:t>preferences and emotions</w:t>
      </w:r>
      <w:r w:rsidR="00DF6594" w:rsidRPr="00FF12BE">
        <w:rPr>
          <w:color w:val="000000"/>
          <w:shd w:val="clear" w:color="auto" w:fill="FFFFFF"/>
        </w:rPr>
        <w:t>.</w:t>
      </w:r>
    </w:p>
    <w:p w14:paraId="7F49EBF2" w14:textId="77777777" w:rsidR="002C20EB" w:rsidRDefault="002C20EB" w:rsidP="002C20EB">
      <w:pPr>
        <w:pStyle w:val="ListParagraph"/>
        <w:numPr>
          <w:ilvl w:val="0"/>
          <w:numId w:val="20"/>
        </w:numPr>
        <w:spacing w:after="160" w:line="360" w:lineRule="auto"/>
        <w:ind w:left="360"/>
        <w:jc w:val="both"/>
      </w:pPr>
      <w:r>
        <w:t xml:space="preserve">First, the application will </w:t>
      </w:r>
      <w:r>
        <w:rPr>
          <w:b/>
          <w:bCs/>
        </w:rPr>
        <w:t>check</w:t>
      </w:r>
      <w:r>
        <w:t xml:space="preserve"> whether there is “</w:t>
      </w:r>
      <w:proofErr w:type="spellStart"/>
      <w:proofErr w:type="gramStart"/>
      <w:r>
        <w:rPr>
          <w:b/>
          <w:bCs/>
        </w:rPr>
        <w:t>model.pickle</w:t>
      </w:r>
      <w:proofErr w:type="spellEnd"/>
      <w:proofErr w:type="gramEnd"/>
      <w:r>
        <w:t>” file in the application directory or not.</w:t>
      </w:r>
    </w:p>
    <w:p w14:paraId="51ED8DFC" w14:textId="77777777" w:rsidR="002C20EB" w:rsidRDefault="002C20EB" w:rsidP="002C20EB">
      <w:pPr>
        <w:pStyle w:val="ListParagraph"/>
        <w:numPr>
          <w:ilvl w:val="0"/>
          <w:numId w:val="20"/>
        </w:numPr>
        <w:spacing w:after="160" w:line="360" w:lineRule="auto"/>
        <w:ind w:left="360"/>
        <w:jc w:val="both"/>
      </w:pPr>
      <w:r>
        <w:t xml:space="preserve">If the file </w:t>
      </w:r>
      <w:r>
        <w:rPr>
          <w:b/>
          <w:bCs/>
        </w:rPr>
        <w:t>exists</w:t>
      </w:r>
      <w:r>
        <w:t xml:space="preserve">, then the application will </w:t>
      </w:r>
      <w:r>
        <w:rPr>
          <w:b/>
          <w:bCs/>
        </w:rPr>
        <w:t>read</w:t>
      </w:r>
      <w:r>
        <w:t xml:space="preserve"> and </w:t>
      </w:r>
      <w:r>
        <w:rPr>
          <w:b/>
          <w:bCs/>
        </w:rPr>
        <w:t>load</w:t>
      </w:r>
      <w:r>
        <w:t xml:space="preserve"> the </w:t>
      </w:r>
      <w:r>
        <w:rPr>
          <w:b/>
          <w:bCs/>
        </w:rPr>
        <w:t>data training</w:t>
      </w:r>
      <w:r>
        <w:t xml:space="preserve"> from the </w:t>
      </w:r>
      <w:r>
        <w:rPr>
          <w:b/>
          <w:bCs/>
        </w:rPr>
        <w:t>file</w:t>
      </w:r>
      <w:r>
        <w:t>.</w:t>
      </w:r>
    </w:p>
    <w:p w14:paraId="216CEC1E" w14:textId="77777777" w:rsidR="002C20EB" w:rsidRDefault="002C20EB" w:rsidP="002C20EB">
      <w:pPr>
        <w:pStyle w:val="ListParagraph"/>
        <w:numPr>
          <w:ilvl w:val="0"/>
          <w:numId w:val="20"/>
        </w:numPr>
        <w:spacing w:after="160" w:line="360" w:lineRule="auto"/>
        <w:ind w:left="360"/>
        <w:jc w:val="both"/>
      </w:pPr>
      <w:r>
        <w:t xml:space="preserve">If the file </w:t>
      </w:r>
      <w:r>
        <w:rPr>
          <w:b/>
          <w:bCs/>
        </w:rPr>
        <w:t>doesn’t exist</w:t>
      </w:r>
      <w:r>
        <w:t xml:space="preserve">, then the application will </w:t>
      </w:r>
      <w:r>
        <w:rPr>
          <w:b/>
          <w:bCs/>
        </w:rPr>
        <w:t>train</w:t>
      </w:r>
      <w:r>
        <w:t xml:space="preserve"> the review data with </w:t>
      </w:r>
      <w:r>
        <w:rPr>
          <w:b/>
          <w:bCs/>
        </w:rPr>
        <w:t>Naïve Bayes Classifier</w:t>
      </w:r>
      <w:r>
        <w:t xml:space="preserve"> from </w:t>
      </w:r>
      <w:r>
        <w:rPr>
          <w:b/>
          <w:bCs/>
        </w:rPr>
        <w:t>NLTK data twitter sample</w:t>
      </w:r>
      <w:r>
        <w:t xml:space="preserve"> provided in “</w:t>
      </w:r>
      <w:r>
        <w:rPr>
          <w:b/>
          <w:bCs/>
        </w:rPr>
        <w:t>dataset.csv</w:t>
      </w:r>
      <w:r>
        <w:t xml:space="preserve">”. The </w:t>
      </w:r>
      <w:r>
        <w:rPr>
          <w:b/>
          <w:bCs/>
        </w:rPr>
        <w:t>data training</w:t>
      </w:r>
      <w:r>
        <w:t xml:space="preserve"> will </w:t>
      </w:r>
      <w:proofErr w:type="gramStart"/>
      <w:r>
        <w:t>be following</w:t>
      </w:r>
      <w:proofErr w:type="gramEnd"/>
      <w:r>
        <w:t xml:space="preserve"> these rules:</w:t>
      </w:r>
    </w:p>
    <w:p w14:paraId="6AAB0021" w14:textId="77777777" w:rsidR="002C20EB" w:rsidRDefault="002C20EB" w:rsidP="002C20EB">
      <w:pPr>
        <w:pStyle w:val="ListParagraph"/>
        <w:numPr>
          <w:ilvl w:val="0"/>
          <w:numId w:val="21"/>
        </w:numPr>
        <w:spacing w:after="160" w:line="360" w:lineRule="auto"/>
        <w:ind w:left="720"/>
        <w:jc w:val="both"/>
      </w:pPr>
      <w:r>
        <w:rPr>
          <w:b/>
          <w:bCs/>
        </w:rPr>
        <w:t xml:space="preserve">Preprocess </w:t>
      </w:r>
      <w:r>
        <w:t xml:space="preserve">the dataset by </w:t>
      </w:r>
      <w:r>
        <w:rPr>
          <w:b/>
          <w:bCs/>
        </w:rPr>
        <w:t>tokenizing the words</w:t>
      </w:r>
      <w:r>
        <w:t xml:space="preserve">, </w:t>
      </w:r>
      <w:r>
        <w:rPr>
          <w:b/>
          <w:bCs/>
        </w:rPr>
        <w:t>remove stop words</w:t>
      </w:r>
      <w:r>
        <w:t xml:space="preserve">, </w:t>
      </w:r>
      <w:r>
        <w:rPr>
          <w:b/>
          <w:bCs/>
        </w:rPr>
        <w:t>remove symbols and number</w:t>
      </w:r>
      <w:r>
        <w:t xml:space="preserve">, </w:t>
      </w:r>
      <w:r>
        <w:rPr>
          <w:b/>
          <w:bCs/>
        </w:rPr>
        <w:t>stemming</w:t>
      </w:r>
      <w:r>
        <w:t xml:space="preserve">, and </w:t>
      </w:r>
      <w:r>
        <w:rPr>
          <w:b/>
          <w:bCs/>
        </w:rPr>
        <w:t>lemmatizing the words</w:t>
      </w:r>
      <w:r>
        <w:t>.</w:t>
      </w:r>
    </w:p>
    <w:p w14:paraId="3D30EBE6" w14:textId="77777777" w:rsidR="002C20EB" w:rsidRDefault="002C20EB" w:rsidP="002C20EB">
      <w:pPr>
        <w:pStyle w:val="ListParagraph"/>
        <w:numPr>
          <w:ilvl w:val="0"/>
          <w:numId w:val="21"/>
        </w:numPr>
        <w:spacing w:after="160" w:line="360" w:lineRule="auto"/>
        <w:ind w:left="720"/>
        <w:jc w:val="both"/>
      </w:pPr>
      <w:r>
        <w:t>Compare the review words with the words in the list of dictionaries.</w:t>
      </w:r>
    </w:p>
    <w:p w14:paraId="18D69E57" w14:textId="08EB583D" w:rsidR="002C20EB" w:rsidRDefault="002C20EB" w:rsidP="002C20EB">
      <w:pPr>
        <w:pStyle w:val="ListParagraph"/>
        <w:numPr>
          <w:ilvl w:val="0"/>
          <w:numId w:val="22"/>
        </w:numPr>
        <w:spacing w:after="160" w:line="360" w:lineRule="auto"/>
        <w:ind w:left="1080"/>
        <w:jc w:val="both"/>
      </w:pPr>
      <w:r>
        <w:t xml:space="preserve">If the review is in the </w:t>
      </w:r>
      <w:r>
        <w:rPr>
          <w:b/>
          <w:bCs/>
        </w:rPr>
        <w:t xml:space="preserve">good </w:t>
      </w:r>
      <w:r>
        <w:t xml:space="preserve">category, then set the </w:t>
      </w:r>
      <w:r>
        <w:rPr>
          <w:b/>
          <w:bCs/>
        </w:rPr>
        <w:t>review</w:t>
      </w:r>
      <w:r>
        <w:t xml:space="preserve"> </w:t>
      </w:r>
      <w:r>
        <w:rPr>
          <w:b/>
          <w:bCs/>
        </w:rPr>
        <w:t>category</w:t>
      </w:r>
      <w:r>
        <w:t xml:space="preserve"> to</w:t>
      </w:r>
      <w:r>
        <w:rPr>
          <w:b/>
          <w:bCs/>
        </w:rPr>
        <w:t xml:space="preserve"> </w:t>
      </w:r>
      <w:r w:rsidR="00A81020">
        <w:rPr>
          <w:b/>
          <w:bCs/>
        </w:rPr>
        <w:t>positive</w:t>
      </w:r>
      <w:r>
        <w:t>.</w:t>
      </w:r>
    </w:p>
    <w:p w14:paraId="7C852387" w14:textId="1B8751D1" w:rsidR="002C20EB" w:rsidRDefault="002C20EB" w:rsidP="002C20EB">
      <w:pPr>
        <w:pStyle w:val="ListParagraph"/>
        <w:numPr>
          <w:ilvl w:val="0"/>
          <w:numId w:val="22"/>
        </w:numPr>
        <w:spacing w:after="160" w:line="360" w:lineRule="auto"/>
        <w:ind w:left="1080"/>
        <w:jc w:val="both"/>
      </w:pPr>
      <w:r>
        <w:t xml:space="preserve">If the review is in the </w:t>
      </w:r>
      <w:r>
        <w:rPr>
          <w:b/>
          <w:bCs/>
        </w:rPr>
        <w:t xml:space="preserve">neutral </w:t>
      </w:r>
      <w:r>
        <w:t xml:space="preserve">category, then set the </w:t>
      </w:r>
      <w:r>
        <w:rPr>
          <w:b/>
          <w:bCs/>
        </w:rPr>
        <w:t>review</w:t>
      </w:r>
      <w:r>
        <w:t xml:space="preserve"> </w:t>
      </w:r>
      <w:r>
        <w:rPr>
          <w:b/>
          <w:bCs/>
        </w:rPr>
        <w:t>category</w:t>
      </w:r>
      <w:r>
        <w:t xml:space="preserve"> to </w:t>
      </w:r>
      <w:r w:rsidR="00A81020">
        <w:rPr>
          <w:b/>
          <w:bCs/>
        </w:rPr>
        <w:t>n</w:t>
      </w:r>
      <w:r>
        <w:rPr>
          <w:b/>
          <w:bCs/>
        </w:rPr>
        <w:t>eutral</w:t>
      </w:r>
      <w:r>
        <w:t>.</w:t>
      </w:r>
    </w:p>
    <w:p w14:paraId="1AB0ED87" w14:textId="77E35411" w:rsidR="002C20EB" w:rsidRDefault="002C20EB" w:rsidP="002C20EB">
      <w:pPr>
        <w:pStyle w:val="ListParagraph"/>
        <w:numPr>
          <w:ilvl w:val="0"/>
          <w:numId w:val="22"/>
        </w:numPr>
        <w:spacing w:after="160" w:line="360" w:lineRule="auto"/>
        <w:ind w:left="1080"/>
        <w:jc w:val="both"/>
      </w:pPr>
      <w:r>
        <w:t xml:space="preserve">If the review is in the </w:t>
      </w:r>
      <w:r>
        <w:rPr>
          <w:b/>
          <w:bCs/>
        </w:rPr>
        <w:t xml:space="preserve">not good </w:t>
      </w:r>
      <w:r>
        <w:t xml:space="preserve">category, then set the </w:t>
      </w:r>
      <w:r>
        <w:rPr>
          <w:b/>
          <w:bCs/>
        </w:rPr>
        <w:t>review</w:t>
      </w:r>
      <w:r>
        <w:t xml:space="preserve"> </w:t>
      </w:r>
      <w:r>
        <w:rPr>
          <w:b/>
          <w:bCs/>
        </w:rPr>
        <w:t>category</w:t>
      </w:r>
      <w:r>
        <w:t xml:space="preserve"> to </w:t>
      </w:r>
      <w:r w:rsidR="00A81020" w:rsidRPr="00A81020">
        <w:rPr>
          <w:b/>
          <w:bCs/>
        </w:rPr>
        <w:t>n</w:t>
      </w:r>
      <w:r>
        <w:rPr>
          <w:b/>
          <w:bCs/>
        </w:rPr>
        <w:t>egative</w:t>
      </w:r>
      <w:r>
        <w:t>.</w:t>
      </w:r>
    </w:p>
    <w:p w14:paraId="109514B6" w14:textId="77777777" w:rsidR="002C20EB" w:rsidRDefault="002C20EB" w:rsidP="002C20EB">
      <w:pPr>
        <w:pStyle w:val="ListParagraph"/>
        <w:numPr>
          <w:ilvl w:val="0"/>
          <w:numId w:val="23"/>
        </w:numPr>
        <w:spacing w:after="160" w:line="360" w:lineRule="auto"/>
        <w:jc w:val="both"/>
      </w:pPr>
      <w:r>
        <w:rPr>
          <w:b/>
          <w:bCs/>
        </w:rPr>
        <w:t>Train</w:t>
      </w:r>
      <w:r>
        <w:t xml:space="preserve"> the model using </w:t>
      </w:r>
      <w:r>
        <w:rPr>
          <w:b/>
          <w:bCs/>
        </w:rPr>
        <w:t>Naïve Bayes</w:t>
      </w:r>
      <w:r>
        <w:t>.</w:t>
      </w:r>
    </w:p>
    <w:p w14:paraId="4248343A" w14:textId="77777777" w:rsidR="002C20EB" w:rsidRDefault="002C20EB" w:rsidP="002C20EB">
      <w:pPr>
        <w:pStyle w:val="ListParagraph"/>
        <w:numPr>
          <w:ilvl w:val="0"/>
          <w:numId w:val="23"/>
        </w:numPr>
        <w:spacing w:after="160" w:line="360" w:lineRule="auto"/>
        <w:jc w:val="both"/>
      </w:pPr>
      <w:r>
        <w:rPr>
          <w:b/>
          <w:bCs/>
        </w:rPr>
        <w:t>Save training model to pickle file</w:t>
      </w:r>
      <w:r>
        <w:t xml:space="preserve"> with format name “</w:t>
      </w:r>
      <w:proofErr w:type="spellStart"/>
      <w:proofErr w:type="gramStart"/>
      <w:r>
        <w:rPr>
          <w:b/>
          <w:bCs/>
        </w:rPr>
        <w:t>model.pickle</w:t>
      </w:r>
      <w:proofErr w:type="spellEnd"/>
      <w:proofErr w:type="gramEnd"/>
      <w:r>
        <w:t>”.</w:t>
      </w:r>
    </w:p>
    <w:p w14:paraId="6708720E" w14:textId="77777777" w:rsidR="002C20EB" w:rsidRDefault="002C20EB" w:rsidP="002C20EB">
      <w:pPr>
        <w:pStyle w:val="ListParagraph"/>
        <w:numPr>
          <w:ilvl w:val="0"/>
          <w:numId w:val="24"/>
        </w:numPr>
        <w:spacing w:after="160" w:line="360" w:lineRule="auto"/>
        <w:ind w:left="360"/>
        <w:jc w:val="both"/>
      </w:pPr>
      <w:r>
        <w:t xml:space="preserve">The application menu will </w:t>
      </w:r>
      <w:r>
        <w:rPr>
          <w:b/>
          <w:bCs/>
        </w:rPr>
        <w:t xml:space="preserve">show user reviews </w:t>
      </w:r>
      <w:r>
        <w:t xml:space="preserve">and their respective </w:t>
      </w:r>
      <w:r>
        <w:rPr>
          <w:b/>
          <w:bCs/>
        </w:rPr>
        <w:t>classifications</w:t>
      </w:r>
      <w:r>
        <w:t xml:space="preserve"> based on the </w:t>
      </w:r>
      <w:r>
        <w:rPr>
          <w:b/>
          <w:bCs/>
        </w:rPr>
        <w:t>provided</w:t>
      </w:r>
      <w:r>
        <w:t xml:space="preserve"> </w:t>
      </w:r>
      <w:r>
        <w:rPr>
          <w:b/>
          <w:bCs/>
        </w:rPr>
        <w:t>categories</w:t>
      </w:r>
      <w:r>
        <w:t xml:space="preserve">, consisting of </w:t>
      </w:r>
      <w:r>
        <w:rPr>
          <w:b/>
          <w:bCs/>
        </w:rPr>
        <w:t>four menus</w:t>
      </w:r>
      <w:r>
        <w:t xml:space="preserve">. </w:t>
      </w:r>
      <w:r>
        <w:rPr>
          <w:b/>
          <w:bCs/>
        </w:rPr>
        <w:t>Validate</w:t>
      </w:r>
      <w:r>
        <w:t xml:space="preserve"> in the menu, that user can only choose number in the range of menu provided (</w:t>
      </w:r>
      <w:r>
        <w:rPr>
          <w:b/>
          <w:bCs/>
        </w:rPr>
        <w:t>1 – 4</w:t>
      </w:r>
      <w:r>
        <w:t>).</w:t>
      </w:r>
    </w:p>
    <w:p w14:paraId="4A0C6CE2" w14:textId="77777777" w:rsidR="002C20EB" w:rsidRDefault="002C20EB" w:rsidP="002C20EB">
      <w:pPr>
        <w:pStyle w:val="ListParagraph"/>
        <w:numPr>
          <w:ilvl w:val="3"/>
          <w:numId w:val="25"/>
        </w:numPr>
        <w:spacing w:after="160" w:line="360" w:lineRule="auto"/>
        <w:ind w:left="720"/>
        <w:jc w:val="both"/>
        <w:rPr>
          <w:b/>
          <w:bCs/>
        </w:rPr>
      </w:pPr>
      <w:r>
        <w:rPr>
          <w:b/>
          <w:bCs/>
        </w:rPr>
        <w:t>Write Your Review</w:t>
      </w:r>
    </w:p>
    <w:p w14:paraId="59BA0639" w14:textId="77777777" w:rsidR="002C20EB" w:rsidRDefault="002C20EB" w:rsidP="002C20EB">
      <w:pPr>
        <w:pStyle w:val="ListParagraph"/>
        <w:numPr>
          <w:ilvl w:val="3"/>
          <w:numId w:val="25"/>
        </w:numPr>
        <w:spacing w:after="160" w:line="360" w:lineRule="auto"/>
        <w:ind w:left="720"/>
        <w:jc w:val="both"/>
        <w:rPr>
          <w:b/>
          <w:bCs/>
        </w:rPr>
      </w:pPr>
      <w:r>
        <w:rPr>
          <w:b/>
          <w:bCs/>
        </w:rPr>
        <w:t>View Social Media Recommendation</w:t>
      </w:r>
    </w:p>
    <w:p w14:paraId="508D96AB" w14:textId="77777777" w:rsidR="002C20EB" w:rsidRDefault="002C20EB" w:rsidP="002C20EB">
      <w:pPr>
        <w:pStyle w:val="ListParagraph"/>
        <w:numPr>
          <w:ilvl w:val="3"/>
          <w:numId w:val="25"/>
        </w:numPr>
        <w:spacing w:after="160" w:line="360" w:lineRule="auto"/>
        <w:ind w:left="720"/>
        <w:jc w:val="both"/>
        <w:rPr>
          <w:b/>
          <w:bCs/>
        </w:rPr>
      </w:pPr>
      <w:r>
        <w:rPr>
          <w:b/>
          <w:bCs/>
        </w:rPr>
        <w:t>View Named Entity Recognition</w:t>
      </w:r>
    </w:p>
    <w:p w14:paraId="62D9EF6B" w14:textId="77777777" w:rsidR="002C20EB" w:rsidRDefault="002C20EB" w:rsidP="002C20EB">
      <w:pPr>
        <w:pStyle w:val="ListParagraph"/>
        <w:numPr>
          <w:ilvl w:val="3"/>
          <w:numId w:val="25"/>
        </w:numPr>
        <w:spacing w:after="160" w:line="360" w:lineRule="auto"/>
        <w:ind w:left="720"/>
        <w:jc w:val="both"/>
        <w:rPr>
          <w:b/>
          <w:bCs/>
        </w:rPr>
      </w:pPr>
      <w:r>
        <w:rPr>
          <w:b/>
          <w:bCs/>
        </w:rPr>
        <w:t>Exit</w:t>
      </w:r>
    </w:p>
    <w:p w14:paraId="0BD5C0C5" w14:textId="77777777" w:rsidR="00807B79" w:rsidRPr="00DF6594" w:rsidRDefault="00807B79" w:rsidP="00807B79">
      <w:pPr>
        <w:spacing w:line="360" w:lineRule="auto"/>
        <w:jc w:val="center"/>
      </w:pPr>
      <w:r w:rsidRPr="00DF6594">
        <w:rPr>
          <w:noProof/>
        </w:rPr>
        <w:lastRenderedPageBreak/>
        <w:drawing>
          <wp:inline distT="0" distB="0" distL="0" distR="0" wp14:anchorId="1AB646E8" wp14:editId="5B9C6D9C">
            <wp:extent cx="5760000" cy="1500458"/>
            <wp:effectExtent l="19050" t="19050" r="0" b="5080"/>
            <wp:docPr id="353465454" name="Picture 353465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65454" name="Picture 3534654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50045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510EEC" w14:textId="177E8369" w:rsidR="00807B79" w:rsidRPr="00DF6594" w:rsidRDefault="00807B79" w:rsidP="00807B79">
      <w:pPr>
        <w:pStyle w:val="Caption"/>
        <w:jc w:val="center"/>
        <w:rPr>
          <w:b/>
          <w:bCs/>
          <w:color w:val="auto"/>
          <w:sz w:val="20"/>
          <w:szCs w:val="20"/>
        </w:rPr>
      </w:pPr>
      <w:r w:rsidRPr="00DF6594">
        <w:rPr>
          <w:b/>
          <w:bCs/>
          <w:color w:val="auto"/>
          <w:sz w:val="20"/>
          <w:szCs w:val="20"/>
        </w:rPr>
        <w:t xml:space="preserve">Figure </w:t>
      </w:r>
      <w:r w:rsidRPr="00DF6594">
        <w:rPr>
          <w:b/>
          <w:bCs/>
          <w:color w:val="auto"/>
          <w:sz w:val="20"/>
          <w:szCs w:val="20"/>
        </w:rPr>
        <w:fldChar w:fldCharType="begin"/>
      </w:r>
      <w:r w:rsidRPr="00DF6594">
        <w:rPr>
          <w:b/>
          <w:bCs/>
          <w:color w:val="auto"/>
          <w:sz w:val="20"/>
          <w:szCs w:val="20"/>
        </w:rPr>
        <w:instrText xml:space="preserve"> SEQ Figure \* ARABIC </w:instrText>
      </w:r>
      <w:r w:rsidRPr="00DF6594">
        <w:rPr>
          <w:b/>
          <w:bCs/>
          <w:color w:val="auto"/>
          <w:sz w:val="20"/>
          <w:szCs w:val="20"/>
        </w:rPr>
        <w:fldChar w:fldCharType="separate"/>
      </w:r>
      <w:r w:rsidR="007740C2">
        <w:rPr>
          <w:b/>
          <w:bCs/>
          <w:noProof/>
          <w:color w:val="auto"/>
          <w:sz w:val="20"/>
          <w:szCs w:val="20"/>
        </w:rPr>
        <w:t>1</w:t>
      </w:r>
      <w:r w:rsidRPr="00DF6594">
        <w:rPr>
          <w:b/>
          <w:bCs/>
          <w:color w:val="auto"/>
          <w:sz w:val="20"/>
          <w:szCs w:val="20"/>
        </w:rPr>
        <w:fldChar w:fldCharType="end"/>
      </w:r>
      <w:r w:rsidRPr="00DF6594">
        <w:rPr>
          <w:b/>
          <w:bCs/>
          <w:color w:val="auto"/>
          <w:sz w:val="20"/>
          <w:szCs w:val="20"/>
        </w:rPr>
        <w:t xml:space="preserve">. </w:t>
      </w:r>
      <w:r>
        <w:rPr>
          <w:b/>
          <w:bCs/>
          <w:color w:val="auto"/>
          <w:sz w:val="20"/>
          <w:szCs w:val="20"/>
        </w:rPr>
        <w:t>Main Menu (No Review)</w:t>
      </w:r>
    </w:p>
    <w:p w14:paraId="1BC60B8F" w14:textId="78021486" w:rsidR="00403ED8" w:rsidRDefault="00403ED8" w:rsidP="00403ED8">
      <w:pPr>
        <w:pStyle w:val="ListParagraph"/>
        <w:numPr>
          <w:ilvl w:val="0"/>
          <w:numId w:val="24"/>
        </w:numPr>
        <w:spacing w:after="160" w:line="360" w:lineRule="auto"/>
        <w:ind w:left="360"/>
        <w:jc w:val="both"/>
        <w:rPr>
          <w:b/>
          <w:bCs/>
        </w:rPr>
      </w:pPr>
      <w:r>
        <w:t xml:space="preserve">If user choose </w:t>
      </w:r>
      <w:r>
        <w:rPr>
          <w:b/>
          <w:bCs/>
        </w:rPr>
        <w:t xml:space="preserve">menu 1 </w:t>
      </w:r>
      <w:r>
        <w:t>(“</w:t>
      </w:r>
      <w:r>
        <w:rPr>
          <w:b/>
          <w:bCs/>
        </w:rPr>
        <w:t>Write Your Review</w:t>
      </w:r>
      <w:r>
        <w:t>”), then the application will:</w:t>
      </w:r>
    </w:p>
    <w:p w14:paraId="17B6236D" w14:textId="77777777" w:rsidR="00403ED8" w:rsidRPr="00B3447E" w:rsidRDefault="00403ED8" w:rsidP="00403ED8">
      <w:pPr>
        <w:pStyle w:val="ListParagraph"/>
        <w:numPr>
          <w:ilvl w:val="0"/>
          <w:numId w:val="26"/>
        </w:numPr>
        <w:spacing w:after="160" w:line="360" w:lineRule="auto"/>
        <w:ind w:left="720"/>
        <w:jc w:val="both"/>
        <w:rPr>
          <w:b/>
          <w:bCs/>
        </w:rPr>
      </w:pPr>
      <w:r>
        <w:t xml:space="preserve">If there are </w:t>
      </w:r>
      <w:r w:rsidRPr="004B20EC">
        <w:rPr>
          <w:b/>
          <w:bCs/>
        </w:rPr>
        <w:t>saved reviews</w:t>
      </w:r>
      <w:r>
        <w:t xml:space="preserve">, ask the user whether they want to </w:t>
      </w:r>
      <w:r w:rsidRPr="004B20EC">
        <w:rPr>
          <w:b/>
          <w:bCs/>
        </w:rPr>
        <w:t>rewrite their reviews</w:t>
      </w:r>
      <w:r>
        <w:t xml:space="preserve"> or </w:t>
      </w:r>
      <w:r w:rsidRPr="004B20EC">
        <w:rPr>
          <w:b/>
          <w:bCs/>
        </w:rPr>
        <w:t>not</w:t>
      </w:r>
      <w:r>
        <w:t xml:space="preserve">. </w:t>
      </w:r>
      <w:r w:rsidRPr="00093106">
        <w:rPr>
          <w:b/>
          <w:bCs/>
        </w:rPr>
        <w:t>Validate</w:t>
      </w:r>
      <w:r>
        <w:t xml:space="preserve"> that the input must be </w:t>
      </w:r>
      <w:r w:rsidRPr="00093106">
        <w:rPr>
          <w:b/>
          <w:bCs/>
        </w:rPr>
        <w:t>‘Y’ or ‘N’</w:t>
      </w:r>
      <w:r>
        <w:t>.</w:t>
      </w:r>
    </w:p>
    <w:p w14:paraId="66D6A8F0" w14:textId="026DE4EB" w:rsidR="00403ED8" w:rsidRPr="00B63402" w:rsidRDefault="00403ED8" w:rsidP="00403ED8">
      <w:pPr>
        <w:pStyle w:val="ListParagraph"/>
        <w:numPr>
          <w:ilvl w:val="0"/>
          <w:numId w:val="26"/>
        </w:numPr>
        <w:spacing w:after="160" w:line="360" w:lineRule="auto"/>
        <w:ind w:left="720"/>
        <w:jc w:val="both"/>
        <w:rPr>
          <w:b/>
          <w:bCs/>
        </w:rPr>
      </w:pPr>
      <w:r>
        <w:t xml:space="preserve">If the </w:t>
      </w:r>
      <w:r w:rsidRPr="00DA3FC7">
        <w:rPr>
          <w:b/>
          <w:bCs/>
        </w:rPr>
        <w:t>reviews are not available</w:t>
      </w:r>
      <w:r>
        <w:t xml:space="preserve"> yet or </w:t>
      </w:r>
      <w:r w:rsidR="00807B79">
        <w:t>the user</w:t>
      </w:r>
      <w:r>
        <w:t xml:space="preserve"> </w:t>
      </w:r>
      <w:r w:rsidR="007740C2" w:rsidRPr="00DA3FC7">
        <w:rPr>
          <w:b/>
          <w:bCs/>
        </w:rPr>
        <w:t>agrees</w:t>
      </w:r>
      <w:r>
        <w:t xml:space="preserve"> to </w:t>
      </w:r>
      <w:r w:rsidRPr="00DA3FC7">
        <w:rPr>
          <w:b/>
          <w:bCs/>
        </w:rPr>
        <w:t>rewrite</w:t>
      </w:r>
      <w:r>
        <w:t xml:space="preserve"> existing reviews. Ask the user to input review. </w:t>
      </w:r>
      <w:r>
        <w:rPr>
          <w:b/>
          <w:bCs/>
        </w:rPr>
        <w:t>Validate</w:t>
      </w:r>
      <w:r>
        <w:t xml:space="preserve"> that the input must </w:t>
      </w:r>
      <w:r>
        <w:rPr>
          <w:b/>
          <w:bCs/>
        </w:rPr>
        <w:t xml:space="preserve">at least </w:t>
      </w:r>
      <w:proofErr w:type="gramStart"/>
      <w:r>
        <w:rPr>
          <w:b/>
          <w:bCs/>
        </w:rPr>
        <w:t>contains of</w:t>
      </w:r>
      <w:proofErr w:type="gramEnd"/>
      <w:r>
        <w:rPr>
          <w:b/>
          <w:bCs/>
        </w:rPr>
        <w:t xml:space="preserve"> 15 words</w:t>
      </w:r>
      <w:r>
        <w:t>.</w:t>
      </w:r>
    </w:p>
    <w:p w14:paraId="4FDB20DA" w14:textId="074ADB44" w:rsidR="007740C2" w:rsidRPr="007740C2" w:rsidRDefault="00403ED8" w:rsidP="007740C2">
      <w:pPr>
        <w:pStyle w:val="ListParagraph"/>
        <w:numPr>
          <w:ilvl w:val="0"/>
          <w:numId w:val="26"/>
        </w:numPr>
        <w:spacing w:after="160" w:line="360" w:lineRule="auto"/>
        <w:ind w:left="720"/>
        <w:jc w:val="both"/>
        <w:rPr>
          <w:b/>
          <w:bCs/>
        </w:rPr>
      </w:pPr>
      <w:r>
        <w:t xml:space="preserve">Afterward, the application will </w:t>
      </w:r>
      <w:r>
        <w:rPr>
          <w:b/>
          <w:bCs/>
        </w:rPr>
        <w:t>save</w:t>
      </w:r>
      <w:r>
        <w:t xml:space="preserve"> the </w:t>
      </w:r>
      <w:r>
        <w:rPr>
          <w:b/>
          <w:bCs/>
        </w:rPr>
        <w:t>review</w:t>
      </w:r>
      <w:r>
        <w:t xml:space="preserve"> and </w:t>
      </w:r>
      <w:r>
        <w:rPr>
          <w:b/>
          <w:bCs/>
        </w:rPr>
        <w:t>display</w:t>
      </w:r>
      <w:r>
        <w:t xml:space="preserve"> the </w:t>
      </w:r>
      <w:r>
        <w:rPr>
          <w:b/>
          <w:bCs/>
        </w:rPr>
        <w:t>review</w:t>
      </w:r>
      <w:r>
        <w:t xml:space="preserve"> </w:t>
      </w:r>
      <w:r>
        <w:rPr>
          <w:b/>
          <w:bCs/>
        </w:rPr>
        <w:t>category</w:t>
      </w:r>
      <w:r>
        <w:t xml:space="preserve"> in the main menu.</w:t>
      </w:r>
    </w:p>
    <w:p w14:paraId="72F5AA1D" w14:textId="77777777" w:rsidR="007740C2" w:rsidRPr="00DF6594" w:rsidRDefault="007740C2" w:rsidP="007740C2">
      <w:pPr>
        <w:spacing w:line="360" w:lineRule="auto"/>
        <w:jc w:val="center"/>
      </w:pPr>
      <w:r w:rsidRPr="00DF6594">
        <w:rPr>
          <w:noProof/>
        </w:rPr>
        <w:drawing>
          <wp:inline distT="0" distB="0" distL="0" distR="0" wp14:anchorId="79582882" wp14:editId="1F1685B8">
            <wp:extent cx="5760000" cy="1372343"/>
            <wp:effectExtent l="19050" t="19050" r="0" b="0"/>
            <wp:docPr id="1133522077" name="Picture 1133522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22077" name="Picture 113352207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7" r="1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372343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C103F" w14:textId="4A50885B" w:rsidR="007740C2" w:rsidRPr="00DF6594" w:rsidRDefault="007740C2" w:rsidP="007740C2">
      <w:pPr>
        <w:pStyle w:val="Caption"/>
        <w:jc w:val="center"/>
        <w:rPr>
          <w:b/>
          <w:bCs/>
          <w:color w:val="auto"/>
          <w:sz w:val="20"/>
          <w:szCs w:val="20"/>
        </w:rPr>
      </w:pPr>
      <w:r w:rsidRPr="00DF6594">
        <w:rPr>
          <w:b/>
          <w:bCs/>
          <w:color w:val="auto"/>
          <w:sz w:val="20"/>
          <w:szCs w:val="20"/>
        </w:rPr>
        <w:t xml:space="preserve">Figure </w:t>
      </w:r>
      <w:r w:rsidRPr="00DF6594">
        <w:rPr>
          <w:b/>
          <w:bCs/>
          <w:color w:val="auto"/>
          <w:sz w:val="20"/>
          <w:szCs w:val="20"/>
        </w:rPr>
        <w:fldChar w:fldCharType="begin"/>
      </w:r>
      <w:r w:rsidRPr="00DF6594">
        <w:rPr>
          <w:b/>
          <w:bCs/>
          <w:color w:val="auto"/>
          <w:sz w:val="20"/>
          <w:szCs w:val="20"/>
        </w:rPr>
        <w:instrText xml:space="preserve"> SEQ Figure \* ARABIC </w:instrText>
      </w:r>
      <w:r w:rsidRPr="00DF6594">
        <w:rPr>
          <w:b/>
          <w:bCs/>
          <w:color w:val="auto"/>
          <w:sz w:val="20"/>
          <w:szCs w:val="20"/>
        </w:rPr>
        <w:fldChar w:fldCharType="separate"/>
      </w:r>
      <w:r>
        <w:rPr>
          <w:b/>
          <w:bCs/>
          <w:noProof/>
          <w:color w:val="auto"/>
          <w:sz w:val="20"/>
          <w:szCs w:val="20"/>
        </w:rPr>
        <w:t>2</w:t>
      </w:r>
      <w:r w:rsidRPr="00DF6594">
        <w:rPr>
          <w:b/>
          <w:bCs/>
          <w:color w:val="auto"/>
          <w:sz w:val="20"/>
          <w:szCs w:val="20"/>
        </w:rPr>
        <w:fldChar w:fldCharType="end"/>
      </w:r>
      <w:r w:rsidRPr="00DF6594">
        <w:rPr>
          <w:b/>
          <w:bCs/>
          <w:color w:val="auto"/>
          <w:sz w:val="20"/>
          <w:szCs w:val="20"/>
        </w:rPr>
        <w:t xml:space="preserve">. </w:t>
      </w:r>
      <w:r>
        <w:rPr>
          <w:b/>
          <w:bCs/>
          <w:color w:val="auto"/>
          <w:sz w:val="20"/>
          <w:szCs w:val="20"/>
        </w:rPr>
        <w:t>Main Menu (Review Exists)</w:t>
      </w:r>
    </w:p>
    <w:p w14:paraId="01B4AC4A" w14:textId="77777777" w:rsidR="00403ED8" w:rsidRDefault="00403ED8" w:rsidP="00403ED8">
      <w:pPr>
        <w:pStyle w:val="ListParagraph"/>
        <w:numPr>
          <w:ilvl w:val="0"/>
          <w:numId w:val="24"/>
        </w:numPr>
        <w:spacing w:after="160" w:line="360" w:lineRule="auto"/>
        <w:ind w:left="360"/>
        <w:jc w:val="both"/>
        <w:rPr>
          <w:b/>
          <w:bCs/>
        </w:rPr>
      </w:pPr>
      <w:r>
        <w:t xml:space="preserve">If user choose </w:t>
      </w:r>
      <w:r>
        <w:rPr>
          <w:b/>
          <w:bCs/>
        </w:rPr>
        <w:t>menu 2</w:t>
      </w:r>
      <w:r>
        <w:t xml:space="preserve"> (“</w:t>
      </w:r>
      <w:r>
        <w:rPr>
          <w:b/>
          <w:bCs/>
        </w:rPr>
        <w:t>View Social Media Recommendation</w:t>
      </w:r>
      <w:r>
        <w:t>”), then the application will:</w:t>
      </w:r>
    </w:p>
    <w:p w14:paraId="0B4239B3" w14:textId="77777777" w:rsidR="00403ED8" w:rsidRPr="00DA3FC7" w:rsidRDefault="00403ED8" w:rsidP="00403ED8">
      <w:pPr>
        <w:pStyle w:val="ListParagraph"/>
        <w:numPr>
          <w:ilvl w:val="0"/>
          <w:numId w:val="27"/>
        </w:numPr>
        <w:spacing w:after="160" w:line="360" w:lineRule="auto"/>
        <w:ind w:left="720"/>
        <w:jc w:val="both"/>
        <w:rPr>
          <w:b/>
          <w:bCs/>
        </w:rPr>
      </w:pPr>
      <w:r>
        <w:rPr>
          <w:b/>
          <w:bCs/>
        </w:rPr>
        <w:t>Check</w:t>
      </w:r>
      <w:r>
        <w:t xml:space="preserve"> whether there is a </w:t>
      </w:r>
      <w:r>
        <w:rPr>
          <w:b/>
          <w:bCs/>
        </w:rPr>
        <w:t>review</w:t>
      </w:r>
      <w:r>
        <w:t xml:space="preserve"> or not.</w:t>
      </w:r>
    </w:p>
    <w:p w14:paraId="06AC3EF5" w14:textId="1526195E" w:rsidR="00403ED8" w:rsidRDefault="00403ED8" w:rsidP="00403ED8">
      <w:pPr>
        <w:pStyle w:val="ListParagraph"/>
        <w:numPr>
          <w:ilvl w:val="0"/>
          <w:numId w:val="27"/>
        </w:numPr>
        <w:spacing w:after="160" w:line="360" w:lineRule="auto"/>
        <w:ind w:left="720"/>
        <w:jc w:val="both"/>
      </w:pPr>
      <w:r>
        <w:t xml:space="preserve">If there is no </w:t>
      </w:r>
      <w:r>
        <w:rPr>
          <w:b/>
          <w:bCs/>
        </w:rPr>
        <w:t>review</w:t>
      </w:r>
      <w:r>
        <w:t xml:space="preserve"> </w:t>
      </w:r>
      <w:r>
        <w:rPr>
          <w:b/>
          <w:bCs/>
        </w:rPr>
        <w:t>exists</w:t>
      </w:r>
      <w:r>
        <w:t xml:space="preserve">, then show a </w:t>
      </w:r>
      <w:r>
        <w:rPr>
          <w:b/>
          <w:bCs/>
        </w:rPr>
        <w:t>message</w:t>
      </w:r>
      <w:r>
        <w:t xml:space="preserve"> to notify the user and redirect user </w:t>
      </w:r>
      <w:r>
        <w:rPr>
          <w:b/>
          <w:bCs/>
        </w:rPr>
        <w:t>back to main menu</w:t>
      </w:r>
      <w:r>
        <w:t>.</w:t>
      </w:r>
    </w:p>
    <w:p w14:paraId="7C837D31" w14:textId="77777777" w:rsidR="00403ED8" w:rsidRDefault="00403ED8" w:rsidP="00403ED8">
      <w:pPr>
        <w:pStyle w:val="ListParagraph"/>
        <w:numPr>
          <w:ilvl w:val="0"/>
          <w:numId w:val="27"/>
        </w:numPr>
        <w:spacing w:after="160" w:line="360" w:lineRule="auto"/>
        <w:ind w:left="720"/>
        <w:jc w:val="both"/>
      </w:pPr>
      <w:r>
        <w:t xml:space="preserve">The application should </w:t>
      </w:r>
      <w:r>
        <w:rPr>
          <w:b/>
          <w:bCs/>
        </w:rPr>
        <w:t>support</w:t>
      </w:r>
      <w:r>
        <w:t xml:space="preserve"> </w:t>
      </w:r>
      <w:r>
        <w:rPr>
          <w:b/>
          <w:bCs/>
        </w:rPr>
        <w:t>one</w:t>
      </w:r>
      <w:r>
        <w:t xml:space="preserve"> </w:t>
      </w:r>
      <w:r>
        <w:rPr>
          <w:b/>
          <w:bCs/>
        </w:rPr>
        <w:t>text representation or word embedding techniques</w:t>
      </w:r>
      <w:r>
        <w:t xml:space="preserve"> for feature extraction, allowing the examiner to choose from TF-IDF, Word2Vec, or language models such as unigram, bigram, or trigram. The selected technique should be applied during the recommendation process to </w:t>
      </w:r>
      <w:r>
        <w:rPr>
          <w:b/>
          <w:bCs/>
        </w:rPr>
        <w:t>calculate</w:t>
      </w:r>
      <w:r>
        <w:t xml:space="preserve"> </w:t>
      </w:r>
      <w:r>
        <w:rPr>
          <w:b/>
          <w:bCs/>
        </w:rPr>
        <w:t>cosine</w:t>
      </w:r>
      <w:r>
        <w:t xml:space="preserve"> </w:t>
      </w:r>
      <w:r>
        <w:rPr>
          <w:b/>
          <w:bCs/>
        </w:rPr>
        <w:t>similarities</w:t>
      </w:r>
      <w:r>
        <w:t xml:space="preserve"> between user queries and document text.</w:t>
      </w:r>
    </w:p>
    <w:p w14:paraId="5B66C5B9" w14:textId="77777777" w:rsidR="00403ED8" w:rsidRDefault="00403ED8" w:rsidP="00403ED8">
      <w:pPr>
        <w:pStyle w:val="ListParagraph"/>
        <w:numPr>
          <w:ilvl w:val="0"/>
          <w:numId w:val="27"/>
        </w:numPr>
        <w:spacing w:after="160" w:line="360" w:lineRule="auto"/>
        <w:ind w:left="720"/>
        <w:jc w:val="both"/>
      </w:pPr>
      <w:r>
        <w:rPr>
          <w:b/>
          <w:bCs/>
        </w:rPr>
        <w:t>Calculate</w:t>
      </w:r>
      <w:r>
        <w:t xml:space="preserve"> the </w:t>
      </w:r>
      <w:r>
        <w:rPr>
          <w:b/>
          <w:bCs/>
        </w:rPr>
        <w:t>cosine similarities</w:t>
      </w:r>
      <w:r>
        <w:t xml:space="preserve"> of the user queries with the documents that have been embedded using any text representation or word embedding techniques.</w:t>
      </w:r>
    </w:p>
    <w:p w14:paraId="3BE92AD2" w14:textId="15B92E3A" w:rsidR="007740C2" w:rsidRDefault="00403ED8" w:rsidP="007740C2">
      <w:pPr>
        <w:pStyle w:val="ListParagraph"/>
        <w:numPr>
          <w:ilvl w:val="0"/>
          <w:numId w:val="27"/>
        </w:numPr>
        <w:spacing w:after="160" w:line="360" w:lineRule="auto"/>
        <w:ind w:left="720"/>
        <w:jc w:val="both"/>
      </w:pPr>
      <w:r>
        <w:rPr>
          <w:b/>
          <w:bCs/>
        </w:rPr>
        <w:lastRenderedPageBreak/>
        <w:t>Display</w:t>
      </w:r>
      <w:r>
        <w:t xml:space="preserve"> the </w:t>
      </w:r>
      <w:r>
        <w:rPr>
          <w:b/>
          <w:bCs/>
        </w:rPr>
        <w:t>top 3 social media</w:t>
      </w:r>
      <w:r>
        <w:t xml:space="preserve"> from the </w:t>
      </w:r>
      <w:r>
        <w:rPr>
          <w:b/>
          <w:bCs/>
        </w:rPr>
        <w:t>cosine similarity results</w:t>
      </w:r>
      <w:r>
        <w:t xml:space="preserve"> as social media recommendations.</w:t>
      </w:r>
    </w:p>
    <w:p w14:paraId="2802C693" w14:textId="77777777" w:rsidR="007740C2" w:rsidRPr="00DF6594" w:rsidRDefault="007740C2" w:rsidP="007740C2">
      <w:pPr>
        <w:spacing w:line="360" w:lineRule="auto"/>
        <w:jc w:val="center"/>
      </w:pPr>
      <w:r w:rsidRPr="00DF6594">
        <w:rPr>
          <w:noProof/>
        </w:rPr>
        <w:drawing>
          <wp:inline distT="0" distB="0" distL="0" distR="0" wp14:anchorId="5242F920" wp14:editId="7A7F5A60">
            <wp:extent cx="5760000" cy="1203303"/>
            <wp:effectExtent l="19050" t="19050" r="0" b="0"/>
            <wp:docPr id="985505500" name="Picture 985505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05500" name="Picture 9855055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20330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88C039" w14:textId="50C93B93" w:rsidR="007740C2" w:rsidRPr="00DF6594" w:rsidRDefault="007740C2" w:rsidP="007740C2">
      <w:pPr>
        <w:pStyle w:val="Caption"/>
        <w:jc w:val="center"/>
        <w:rPr>
          <w:b/>
          <w:bCs/>
          <w:color w:val="auto"/>
          <w:sz w:val="20"/>
          <w:szCs w:val="20"/>
        </w:rPr>
      </w:pPr>
      <w:r w:rsidRPr="00DF6594">
        <w:rPr>
          <w:b/>
          <w:bCs/>
          <w:color w:val="auto"/>
          <w:sz w:val="20"/>
          <w:szCs w:val="20"/>
        </w:rPr>
        <w:t xml:space="preserve">Figure </w:t>
      </w:r>
      <w:r w:rsidRPr="00DF6594">
        <w:rPr>
          <w:b/>
          <w:bCs/>
          <w:color w:val="auto"/>
          <w:sz w:val="20"/>
          <w:szCs w:val="20"/>
        </w:rPr>
        <w:fldChar w:fldCharType="begin"/>
      </w:r>
      <w:r w:rsidRPr="00DF6594">
        <w:rPr>
          <w:b/>
          <w:bCs/>
          <w:color w:val="auto"/>
          <w:sz w:val="20"/>
          <w:szCs w:val="20"/>
        </w:rPr>
        <w:instrText xml:space="preserve"> SEQ Figure \* ARABIC </w:instrText>
      </w:r>
      <w:r w:rsidRPr="00DF6594">
        <w:rPr>
          <w:b/>
          <w:bCs/>
          <w:color w:val="auto"/>
          <w:sz w:val="20"/>
          <w:szCs w:val="20"/>
        </w:rPr>
        <w:fldChar w:fldCharType="separate"/>
      </w:r>
      <w:r>
        <w:rPr>
          <w:b/>
          <w:bCs/>
          <w:noProof/>
          <w:color w:val="auto"/>
          <w:sz w:val="20"/>
          <w:szCs w:val="20"/>
        </w:rPr>
        <w:t>3</w:t>
      </w:r>
      <w:r w:rsidRPr="00DF6594">
        <w:rPr>
          <w:b/>
          <w:bCs/>
          <w:color w:val="auto"/>
          <w:sz w:val="20"/>
          <w:szCs w:val="20"/>
        </w:rPr>
        <w:fldChar w:fldCharType="end"/>
      </w:r>
      <w:r w:rsidRPr="00DF6594">
        <w:rPr>
          <w:b/>
          <w:bCs/>
          <w:color w:val="auto"/>
          <w:sz w:val="20"/>
          <w:szCs w:val="20"/>
        </w:rPr>
        <w:t xml:space="preserve">. </w:t>
      </w:r>
      <w:r>
        <w:rPr>
          <w:b/>
          <w:bCs/>
          <w:color w:val="auto"/>
          <w:sz w:val="20"/>
          <w:szCs w:val="20"/>
        </w:rPr>
        <w:t>The Top 3 Social Media Recommendation Result</w:t>
      </w:r>
    </w:p>
    <w:p w14:paraId="34EE5475" w14:textId="4C249437" w:rsidR="000C6475" w:rsidRPr="000C6475" w:rsidRDefault="00403ED8" w:rsidP="000C6475">
      <w:pPr>
        <w:pStyle w:val="ListParagraph"/>
        <w:numPr>
          <w:ilvl w:val="0"/>
          <w:numId w:val="24"/>
        </w:numPr>
        <w:spacing w:after="160" w:line="360" w:lineRule="auto"/>
        <w:ind w:left="360"/>
        <w:jc w:val="both"/>
        <w:rPr>
          <w:b/>
          <w:bCs/>
        </w:rPr>
      </w:pPr>
      <w:r>
        <w:t xml:space="preserve">If user choose </w:t>
      </w:r>
      <w:r>
        <w:rPr>
          <w:b/>
          <w:bCs/>
        </w:rPr>
        <w:t>menu 3</w:t>
      </w:r>
      <w:r>
        <w:t xml:space="preserve"> (“</w:t>
      </w:r>
      <w:r>
        <w:rPr>
          <w:b/>
          <w:bCs/>
        </w:rPr>
        <w:t>View Named Entity Recognition</w:t>
      </w:r>
      <w:r>
        <w:t>”), then the application will:</w:t>
      </w:r>
    </w:p>
    <w:p w14:paraId="4D3B9690" w14:textId="4FC0DD15" w:rsidR="000C6475" w:rsidRPr="000C6475" w:rsidRDefault="000C6475" w:rsidP="000C6475">
      <w:pPr>
        <w:pStyle w:val="ListParagraph"/>
        <w:numPr>
          <w:ilvl w:val="0"/>
          <w:numId w:val="27"/>
        </w:numPr>
        <w:spacing w:after="160" w:line="360" w:lineRule="auto"/>
        <w:ind w:left="720"/>
        <w:jc w:val="both"/>
        <w:rPr>
          <w:b/>
          <w:bCs/>
        </w:rPr>
      </w:pPr>
      <w:r>
        <w:t xml:space="preserve">If there is no </w:t>
      </w:r>
      <w:r w:rsidRPr="000C6475">
        <w:rPr>
          <w:b/>
          <w:bCs/>
        </w:rPr>
        <w:t>review</w:t>
      </w:r>
      <w:r>
        <w:t xml:space="preserve"> </w:t>
      </w:r>
      <w:r w:rsidRPr="000C6475">
        <w:rPr>
          <w:b/>
          <w:bCs/>
        </w:rPr>
        <w:t>exists</w:t>
      </w:r>
      <w:r>
        <w:t xml:space="preserve">, then show a </w:t>
      </w:r>
      <w:r w:rsidRPr="000C6475">
        <w:rPr>
          <w:b/>
          <w:bCs/>
        </w:rPr>
        <w:t>message</w:t>
      </w:r>
      <w:r>
        <w:t xml:space="preserve"> to notify the user and redirect user </w:t>
      </w:r>
      <w:r w:rsidRPr="000C6475">
        <w:rPr>
          <w:b/>
          <w:bCs/>
        </w:rPr>
        <w:t>back to main menu</w:t>
      </w:r>
      <w:r>
        <w:t>.</w:t>
      </w:r>
    </w:p>
    <w:p w14:paraId="0F871BA1" w14:textId="18AC2510" w:rsidR="000C6475" w:rsidRPr="007740C2" w:rsidRDefault="000C6475" w:rsidP="007740C2">
      <w:pPr>
        <w:pStyle w:val="ListParagraph"/>
        <w:numPr>
          <w:ilvl w:val="0"/>
          <w:numId w:val="27"/>
        </w:numPr>
        <w:spacing w:after="160" w:line="360" w:lineRule="auto"/>
        <w:ind w:left="720"/>
        <w:jc w:val="both"/>
        <w:rPr>
          <w:b/>
          <w:bCs/>
        </w:rPr>
      </w:pPr>
      <w:r>
        <w:t xml:space="preserve">Display </w:t>
      </w:r>
      <w:r>
        <w:rPr>
          <w:b/>
          <w:bCs/>
        </w:rPr>
        <w:t>entity tags</w:t>
      </w:r>
      <w:r>
        <w:t xml:space="preserve"> such as </w:t>
      </w:r>
      <w:r>
        <w:rPr>
          <w:b/>
          <w:bCs/>
        </w:rPr>
        <w:t>time</w:t>
      </w:r>
      <w:r>
        <w:t xml:space="preserve"> and </w:t>
      </w:r>
      <w:r w:rsidR="00A902A6">
        <w:rPr>
          <w:b/>
          <w:bCs/>
        </w:rPr>
        <w:t>cardinal</w:t>
      </w:r>
      <w:r>
        <w:t xml:space="preserve">, along with the corresponding </w:t>
      </w:r>
      <w:r>
        <w:rPr>
          <w:b/>
          <w:bCs/>
        </w:rPr>
        <w:t>entity</w:t>
      </w:r>
      <w:r>
        <w:t xml:space="preserve"> </w:t>
      </w:r>
      <w:r>
        <w:rPr>
          <w:b/>
          <w:bCs/>
        </w:rPr>
        <w:t>items</w:t>
      </w:r>
      <w:r>
        <w:t xml:space="preserve"> present in the document.</w:t>
      </w:r>
    </w:p>
    <w:p w14:paraId="17C6BEA3" w14:textId="77777777" w:rsidR="007740C2" w:rsidRPr="00DF6594" w:rsidRDefault="007740C2" w:rsidP="007740C2">
      <w:pPr>
        <w:spacing w:line="360" w:lineRule="auto"/>
        <w:jc w:val="center"/>
      </w:pPr>
      <w:r w:rsidRPr="00DF6594">
        <w:rPr>
          <w:noProof/>
        </w:rPr>
        <w:drawing>
          <wp:inline distT="0" distB="0" distL="0" distR="0" wp14:anchorId="25E8359B" wp14:editId="566FCEF4">
            <wp:extent cx="5760000" cy="811436"/>
            <wp:effectExtent l="19050" t="19050" r="0" b="8255"/>
            <wp:docPr id="20562748" name="Picture 20562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748" name="Picture 2056274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9"/>
                    <a:stretch/>
                  </pic:blipFill>
                  <pic:spPr bwMode="auto">
                    <a:xfrm>
                      <a:off x="0" y="0"/>
                      <a:ext cx="5760000" cy="811436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8C42B7" w14:textId="2F7A8F81" w:rsidR="007740C2" w:rsidRPr="00DF6594" w:rsidRDefault="007740C2" w:rsidP="007740C2">
      <w:pPr>
        <w:pStyle w:val="Caption"/>
        <w:jc w:val="center"/>
        <w:rPr>
          <w:b/>
          <w:bCs/>
          <w:color w:val="auto"/>
          <w:sz w:val="20"/>
          <w:szCs w:val="20"/>
        </w:rPr>
      </w:pPr>
      <w:r w:rsidRPr="00DF6594">
        <w:rPr>
          <w:b/>
          <w:bCs/>
          <w:color w:val="auto"/>
          <w:sz w:val="20"/>
          <w:szCs w:val="20"/>
        </w:rPr>
        <w:t xml:space="preserve">Figure </w:t>
      </w:r>
      <w:r w:rsidRPr="00DF6594">
        <w:rPr>
          <w:b/>
          <w:bCs/>
          <w:color w:val="auto"/>
          <w:sz w:val="20"/>
          <w:szCs w:val="20"/>
        </w:rPr>
        <w:fldChar w:fldCharType="begin"/>
      </w:r>
      <w:r w:rsidRPr="00DF6594">
        <w:rPr>
          <w:b/>
          <w:bCs/>
          <w:color w:val="auto"/>
          <w:sz w:val="20"/>
          <w:szCs w:val="20"/>
        </w:rPr>
        <w:instrText xml:space="preserve"> SEQ Figure \* ARABIC </w:instrText>
      </w:r>
      <w:r w:rsidRPr="00DF6594">
        <w:rPr>
          <w:b/>
          <w:bCs/>
          <w:color w:val="auto"/>
          <w:sz w:val="20"/>
          <w:szCs w:val="20"/>
        </w:rPr>
        <w:fldChar w:fldCharType="separate"/>
      </w:r>
      <w:r>
        <w:rPr>
          <w:b/>
          <w:bCs/>
          <w:noProof/>
          <w:color w:val="auto"/>
          <w:sz w:val="20"/>
          <w:szCs w:val="20"/>
        </w:rPr>
        <w:t>4</w:t>
      </w:r>
      <w:r w:rsidRPr="00DF6594">
        <w:rPr>
          <w:b/>
          <w:bCs/>
          <w:color w:val="auto"/>
          <w:sz w:val="20"/>
          <w:szCs w:val="20"/>
        </w:rPr>
        <w:fldChar w:fldCharType="end"/>
      </w:r>
      <w:r w:rsidRPr="00DF6594">
        <w:rPr>
          <w:b/>
          <w:bCs/>
          <w:color w:val="auto"/>
          <w:sz w:val="20"/>
          <w:szCs w:val="20"/>
        </w:rPr>
        <w:t xml:space="preserve">. </w:t>
      </w:r>
      <w:r w:rsidRPr="007740C2">
        <w:rPr>
          <w:b/>
          <w:bCs/>
          <w:color w:val="auto"/>
          <w:sz w:val="20"/>
          <w:szCs w:val="20"/>
        </w:rPr>
        <w:t>Named Entity Recognition Result</w:t>
      </w:r>
    </w:p>
    <w:p w14:paraId="3070F4E7" w14:textId="3CD5EB6E" w:rsidR="00DF6594" w:rsidRPr="007740C2" w:rsidRDefault="00403ED8" w:rsidP="007740C2">
      <w:pPr>
        <w:pStyle w:val="ListParagraph"/>
        <w:numPr>
          <w:ilvl w:val="0"/>
          <w:numId w:val="24"/>
        </w:numPr>
        <w:spacing w:after="160" w:line="360" w:lineRule="auto"/>
        <w:ind w:left="360"/>
        <w:jc w:val="both"/>
        <w:rPr>
          <w:b/>
          <w:bCs/>
        </w:rPr>
      </w:pPr>
      <w:r>
        <w:t xml:space="preserve">If user choose </w:t>
      </w:r>
      <w:r>
        <w:rPr>
          <w:b/>
          <w:bCs/>
        </w:rPr>
        <w:t xml:space="preserve">menu 4 </w:t>
      </w:r>
      <w:r>
        <w:t>(“</w:t>
      </w:r>
      <w:r>
        <w:rPr>
          <w:b/>
          <w:bCs/>
        </w:rPr>
        <w:t>Exit</w:t>
      </w:r>
      <w:r>
        <w:t xml:space="preserve">”), then </w:t>
      </w:r>
      <w:r>
        <w:rPr>
          <w:b/>
          <w:bCs/>
        </w:rPr>
        <w:t>terminate</w:t>
      </w:r>
      <w:r>
        <w:t xml:space="preserve"> the application.</w:t>
      </w:r>
    </w:p>
    <w:sectPr w:rsidR="00DF6594" w:rsidRPr="007740C2" w:rsidSect="00A176A0">
      <w:headerReference w:type="default" r:id="rId11"/>
      <w:footerReference w:type="default" r:id="rId12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0B2F8" w14:textId="77777777" w:rsidR="00C75C95" w:rsidRDefault="00C75C95">
      <w:r>
        <w:separator/>
      </w:r>
    </w:p>
  </w:endnote>
  <w:endnote w:type="continuationSeparator" w:id="0">
    <w:p w14:paraId="3FF0B695" w14:textId="77777777" w:rsidR="00C75C95" w:rsidRDefault="00C75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7D798" w14:textId="77777777" w:rsidR="00BE24B4" w:rsidRPr="00D32597" w:rsidRDefault="00000000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w:pict w14:anchorId="16EF8170">
        <v:line id="_x0000_s1025" alt="" style="position:absolute;z-index:251658240;mso-wrap-edited:f;mso-width-percent:0;mso-height-percent:0;mso-width-percent:0;mso-height-percent:0" from="0,10.65pt" to="522pt,10.65pt"/>
      </w:pict>
    </w:r>
  </w:p>
  <w:p w14:paraId="7886A367" w14:textId="13DD22C5" w:rsidR="00BE24B4" w:rsidRDefault="00B85C90">
    <w:pPr>
      <w:pStyle w:val="Footer"/>
      <w:rPr>
        <w:rStyle w:val="PageNumber"/>
        <w:sz w:val="22"/>
        <w:szCs w:val="22"/>
      </w:rPr>
    </w:pPr>
    <w:r w:rsidRPr="00D32597">
      <w:rPr>
        <w:sz w:val="22"/>
        <w:szCs w:val="22"/>
        <w:lang w:val="id-ID"/>
      </w:rPr>
      <w:t xml:space="preserve">Halaman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PAGE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  <w:r w:rsidRPr="00D32597">
      <w:rPr>
        <w:rStyle w:val="PageNumber"/>
        <w:sz w:val="22"/>
        <w:szCs w:val="22"/>
        <w:lang w:val="id-ID"/>
      </w:rPr>
      <w:t xml:space="preserve"> dari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NUMPAGES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</w:p>
  <w:p w14:paraId="6037A7AB" w14:textId="77777777" w:rsidR="00BE24B4" w:rsidRPr="00A34D50" w:rsidRDefault="00B85C90">
    <w:pPr>
      <w:pStyle w:val="Footer"/>
      <w:rPr>
        <w:i/>
        <w:sz w:val="20"/>
        <w:szCs w:val="22"/>
      </w:rPr>
    </w:pPr>
    <w:r w:rsidRPr="00A34D50">
      <w:rPr>
        <w:rStyle w:val="PageNumber"/>
        <w:i/>
        <w:sz w:val="20"/>
        <w:szCs w:val="22"/>
      </w:rPr>
      <w:t xml:space="preserve">Page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Pr="00A34D50">
      <w:rPr>
        <w:rStyle w:val="PageNumber"/>
        <w:i/>
        <w:sz w:val="20"/>
        <w:szCs w:val="22"/>
      </w:rPr>
      <w:t>of</w:t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96C69" w14:textId="77777777" w:rsidR="00C75C95" w:rsidRDefault="00C75C95">
      <w:r>
        <w:separator/>
      </w:r>
    </w:p>
  </w:footnote>
  <w:footnote w:type="continuationSeparator" w:id="0">
    <w:p w14:paraId="3439C77C" w14:textId="77777777" w:rsidR="00C75C95" w:rsidRDefault="00C75C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345B3" w14:textId="77777777" w:rsidR="00BE24B4" w:rsidRPr="00B15614" w:rsidRDefault="00B85C90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3645CA9B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993"/>
    <w:multiLevelType w:val="hybridMultilevel"/>
    <w:tmpl w:val="87FAFAA4"/>
    <w:lvl w:ilvl="0" w:tplc="9A2AD1F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C80A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563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DA0C3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502A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BCA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CD3400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FA04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A2E7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D1059E1"/>
    <w:multiLevelType w:val="hybridMultilevel"/>
    <w:tmpl w:val="CDF010BE"/>
    <w:lvl w:ilvl="0" w:tplc="5EE0556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E722B7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40C8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4AF2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98E52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9EEFE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A0988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46DDF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9C875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BE34B1"/>
    <w:multiLevelType w:val="hybridMultilevel"/>
    <w:tmpl w:val="A9E8B01A"/>
    <w:lvl w:ilvl="0" w:tplc="B0B80C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6014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FF307086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53A8A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BE4C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3068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0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1054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D408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C0023"/>
    <w:multiLevelType w:val="hybridMultilevel"/>
    <w:tmpl w:val="CE9A8624"/>
    <w:lvl w:ilvl="0" w:tplc="E1F05CB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764E19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1A46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5B827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24030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945CF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904E78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1E022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80D0338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C14E38"/>
    <w:multiLevelType w:val="hybridMultilevel"/>
    <w:tmpl w:val="DE62FD2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811E39"/>
    <w:multiLevelType w:val="hybridMultilevel"/>
    <w:tmpl w:val="325EB5D8"/>
    <w:lvl w:ilvl="0" w:tplc="358EDD52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12F6EF7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00062A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7522286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D6528AF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4C45C5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FF62B0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AE3A75F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A7ECA76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2BA51E8F"/>
    <w:multiLevelType w:val="hybridMultilevel"/>
    <w:tmpl w:val="4B64C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FA1C3F"/>
    <w:multiLevelType w:val="hybridMultilevel"/>
    <w:tmpl w:val="C15A0C2E"/>
    <w:lvl w:ilvl="0" w:tplc="44AE50CC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1B40B8A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F4F4FD4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A24F1EA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DD68AD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0DA3EB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E556B4F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C4B6334A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272666CC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354B44B5"/>
    <w:multiLevelType w:val="hybridMultilevel"/>
    <w:tmpl w:val="2C50840A"/>
    <w:lvl w:ilvl="0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9" w15:restartNumberingAfterBreak="0">
    <w:nsid w:val="3B881097"/>
    <w:multiLevelType w:val="hybridMultilevel"/>
    <w:tmpl w:val="325EB5D8"/>
    <w:lvl w:ilvl="0" w:tplc="757816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158CE5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94AA00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0BA99B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33D4928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AE215A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A084967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44EEBA2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AE0FB4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3C6C34B9"/>
    <w:multiLevelType w:val="hybridMultilevel"/>
    <w:tmpl w:val="19169FA0"/>
    <w:lvl w:ilvl="0" w:tplc="CCFEB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0C7D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9AE01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072F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BE4F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0469F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B626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F60B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5648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D6623C4"/>
    <w:multiLevelType w:val="hybridMultilevel"/>
    <w:tmpl w:val="DCDC719A"/>
    <w:lvl w:ilvl="0" w:tplc="7B14290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3476E2"/>
    <w:multiLevelType w:val="hybridMultilevel"/>
    <w:tmpl w:val="7A78D4AC"/>
    <w:lvl w:ilvl="0" w:tplc="F3129E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78ABE2" w:tentative="1">
      <w:start w:val="1"/>
      <w:numFmt w:val="lowerLetter"/>
      <w:lvlText w:val="%2."/>
      <w:lvlJc w:val="left"/>
      <w:pPr>
        <w:ind w:left="1440" w:hanging="360"/>
      </w:pPr>
    </w:lvl>
    <w:lvl w:ilvl="2" w:tplc="AD865984" w:tentative="1">
      <w:start w:val="1"/>
      <w:numFmt w:val="lowerRoman"/>
      <w:lvlText w:val="%3."/>
      <w:lvlJc w:val="right"/>
      <w:pPr>
        <w:ind w:left="2160" w:hanging="180"/>
      </w:pPr>
    </w:lvl>
    <w:lvl w:ilvl="3" w:tplc="8C3C4DB6" w:tentative="1">
      <w:start w:val="1"/>
      <w:numFmt w:val="decimal"/>
      <w:lvlText w:val="%4."/>
      <w:lvlJc w:val="left"/>
      <w:pPr>
        <w:ind w:left="2880" w:hanging="360"/>
      </w:pPr>
    </w:lvl>
    <w:lvl w:ilvl="4" w:tplc="A80C58AA" w:tentative="1">
      <w:start w:val="1"/>
      <w:numFmt w:val="lowerLetter"/>
      <w:lvlText w:val="%5."/>
      <w:lvlJc w:val="left"/>
      <w:pPr>
        <w:ind w:left="3600" w:hanging="360"/>
      </w:pPr>
    </w:lvl>
    <w:lvl w:ilvl="5" w:tplc="09E86B0A" w:tentative="1">
      <w:start w:val="1"/>
      <w:numFmt w:val="lowerRoman"/>
      <w:lvlText w:val="%6."/>
      <w:lvlJc w:val="right"/>
      <w:pPr>
        <w:ind w:left="4320" w:hanging="180"/>
      </w:pPr>
    </w:lvl>
    <w:lvl w:ilvl="6" w:tplc="D8F83F12" w:tentative="1">
      <w:start w:val="1"/>
      <w:numFmt w:val="decimal"/>
      <w:lvlText w:val="%7."/>
      <w:lvlJc w:val="left"/>
      <w:pPr>
        <w:ind w:left="5040" w:hanging="360"/>
      </w:pPr>
    </w:lvl>
    <w:lvl w:ilvl="7" w:tplc="01C40E3A" w:tentative="1">
      <w:start w:val="1"/>
      <w:numFmt w:val="lowerLetter"/>
      <w:lvlText w:val="%8."/>
      <w:lvlJc w:val="left"/>
      <w:pPr>
        <w:ind w:left="5760" w:hanging="360"/>
      </w:pPr>
    </w:lvl>
    <w:lvl w:ilvl="8" w:tplc="135AE8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8808A4"/>
    <w:multiLevelType w:val="hybridMultilevel"/>
    <w:tmpl w:val="447E2260"/>
    <w:lvl w:ilvl="0" w:tplc="38CA1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5C73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D8659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75C99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A865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D5816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1870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FCF2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AC0ED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87A46D4"/>
    <w:multiLevelType w:val="hybridMultilevel"/>
    <w:tmpl w:val="325EB5D8"/>
    <w:lvl w:ilvl="0" w:tplc="D7A807C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8BAA664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D9C6FF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1BC58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C69CF6C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F6AEFD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897AA35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6A50ECC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3285BA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49BB56FE"/>
    <w:multiLevelType w:val="hybridMultilevel"/>
    <w:tmpl w:val="3E2EF5B4"/>
    <w:lvl w:ilvl="0" w:tplc="49824FE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A24109C"/>
    <w:multiLevelType w:val="hybridMultilevel"/>
    <w:tmpl w:val="BBFAF5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649E60BF"/>
    <w:multiLevelType w:val="hybridMultilevel"/>
    <w:tmpl w:val="9B9C4F3A"/>
    <w:lvl w:ilvl="0" w:tplc="F00EDA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5BE32E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8699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1C5E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2A30A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3BE31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66E0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16EC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5CA5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755755C"/>
    <w:multiLevelType w:val="hybridMultilevel"/>
    <w:tmpl w:val="D15C7012"/>
    <w:lvl w:ilvl="0" w:tplc="DC345C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CF6AAD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5A98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E41C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BA47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5C5A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6AAF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74CC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33C6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DE0561"/>
    <w:multiLevelType w:val="hybridMultilevel"/>
    <w:tmpl w:val="167AC0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B345CF"/>
    <w:multiLevelType w:val="hybridMultilevel"/>
    <w:tmpl w:val="30882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C50563"/>
    <w:multiLevelType w:val="hybridMultilevel"/>
    <w:tmpl w:val="CD142A5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D72568E"/>
    <w:multiLevelType w:val="hybridMultilevel"/>
    <w:tmpl w:val="7B22518A"/>
    <w:lvl w:ilvl="0" w:tplc="53F671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62189026">
    <w:abstractNumId w:val="9"/>
  </w:num>
  <w:num w:numId="2" w16cid:durableId="1062097410">
    <w:abstractNumId w:val="14"/>
  </w:num>
  <w:num w:numId="3" w16cid:durableId="290288941">
    <w:abstractNumId w:val="5"/>
  </w:num>
  <w:num w:numId="4" w16cid:durableId="2102797748">
    <w:abstractNumId w:val="17"/>
  </w:num>
  <w:num w:numId="5" w16cid:durableId="1122501631">
    <w:abstractNumId w:val="7"/>
  </w:num>
  <w:num w:numId="6" w16cid:durableId="1459452189">
    <w:abstractNumId w:val="13"/>
  </w:num>
  <w:num w:numId="7" w16cid:durableId="790053289">
    <w:abstractNumId w:val="10"/>
  </w:num>
  <w:num w:numId="8" w16cid:durableId="1943343113">
    <w:abstractNumId w:val="19"/>
  </w:num>
  <w:num w:numId="9" w16cid:durableId="2002810282">
    <w:abstractNumId w:val="2"/>
  </w:num>
  <w:num w:numId="10" w16cid:durableId="114368231">
    <w:abstractNumId w:val="3"/>
  </w:num>
  <w:num w:numId="11" w16cid:durableId="1780103460">
    <w:abstractNumId w:val="5"/>
  </w:num>
  <w:num w:numId="12" w16cid:durableId="250553240">
    <w:abstractNumId w:val="1"/>
  </w:num>
  <w:num w:numId="13" w16cid:durableId="1007906636">
    <w:abstractNumId w:val="18"/>
  </w:num>
  <w:num w:numId="14" w16cid:durableId="1727532969">
    <w:abstractNumId w:val="12"/>
  </w:num>
  <w:num w:numId="15" w16cid:durableId="1978097166">
    <w:abstractNumId w:val="0"/>
  </w:num>
  <w:num w:numId="16" w16cid:durableId="801003252">
    <w:abstractNumId w:val="18"/>
  </w:num>
  <w:num w:numId="17" w16cid:durableId="484055871">
    <w:abstractNumId w:val="1"/>
  </w:num>
  <w:num w:numId="18" w16cid:durableId="1446734572">
    <w:abstractNumId w:val="23"/>
  </w:num>
  <w:num w:numId="19" w16cid:durableId="994647469">
    <w:abstractNumId w:val="11"/>
  </w:num>
  <w:num w:numId="20" w16cid:durableId="1375806488">
    <w:abstractNumId w:val="16"/>
  </w:num>
  <w:num w:numId="21" w16cid:durableId="1065109598">
    <w:abstractNumId w:val="8"/>
  </w:num>
  <w:num w:numId="22" w16cid:durableId="1291471875">
    <w:abstractNumId w:val="15"/>
  </w:num>
  <w:num w:numId="23" w16cid:durableId="554975054">
    <w:abstractNumId w:val="20"/>
  </w:num>
  <w:num w:numId="24" w16cid:durableId="540628982">
    <w:abstractNumId w:val="21"/>
  </w:num>
  <w:num w:numId="25" w16cid:durableId="115684648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35626612">
    <w:abstractNumId w:val="22"/>
  </w:num>
  <w:num w:numId="27" w16cid:durableId="18443233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50C"/>
    <w:rsid w:val="0000110D"/>
    <w:rsid w:val="000012C2"/>
    <w:rsid w:val="000041CA"/>
    <w:rsid w:val="000050B2"/>
    <w:rsid w:val="0000665D"/>
    <w:rsid w:val="00006AF4"/>
    <w:rsid w:val="000077C8"/>
    <w:rsid w:val="00013BA7"/>
    <w:rsid w:val="00014C03"/>
    <w:rsid w:val="00016374"/>
    <w:rsid w:val="00017B48"/>
    <w:rsid w:val="0002612C"/>
    <w:rsid w:val="0003008B"/>
    <w:rsid w:val="00031810"/>
    <w:rsid w:val="00033FB2"/>
    <w:rsid w:val="0003533C"/>
    <w:rsid w:val="00037EEF"/>
    <w:rsid w:val="000415E8"/>
    <w:rsid w:val="00042C15"/>
    <w:rsid w:val="00042D51"/>
    <w:rsid w:val="00044B17"/>
    <w:rsid w:val="000454A6"/>
    <w:rsid w:val="00045531"/>
    <w:rsid w:val="00045D03"/>
    <w:rsid w:val="00046FCF"/>
    <w:rsid w:val="0004703A"/>
    <w:rsid w:val="000527DD"/>
    <w:rsid w:val="000539FD"/>
    <w:rsid w:val="000561BB"/>
    <w:rsid w:val="000661AC"/>
    <w:rsid w:val="000741D7"/>
    <w:rsid w:val="0007489A"/>
    <w:rsid w:val="00077EFF"/>
    <w:rsid w:val="000803D9"/>
    <w:rsid w:val="000820C4"/>
    <w:rsid w:val="00082650"/>
    <w:rsid w:val="00091329"/>
    <w:rsid w:val="00091ABE"/>
    <w:rsid w:val="00092ADB"/>
    <w:rsid w:val="00096A74"/>
    <w:rsid w:val="00096F28"/>
    <w:rsid w:val="000A112A"/>
    <w:rsid w:val="000A5169"/>
    <w:rsid w:val="000B276E"/>
    <w:rsid w:val="000B3BBE"/>
    <w:rsid w:val="000C263F"/>
    <w:rsid w:val="000C3B16"/>
    <w:rsid w:val="000C43B6"/>
    <w:rsid w:val="000C6475"/>
    <w:rsid w:val="000D6175"/>
    <w:rsid w:val="000D63FD"/>
    <w:rsid w:val="000E1704"/>
    <w:rsid w:val="000E2B52"/>
    <w:rsid w:val="000E3FEE"/>
    <w:rsid w:val="000F260B"/>
    <w:rsid w:val="001042DF"/>
    <w:rsid w:val="00104795"/>
    <w:rsid w:val="00105A02"/>
    <w:rsid w:val="001267A6"/>
    <w:rsid w:val="00130DBE"/>
    <w:rsid w:val="00140FA6"/>
    <w:rsid w:val="00141F2B"/>
    <w:rsid w:val="00153A20"/>
    <w:rsid w:val="0015441C"/>
    <w:rsid w:val="00162F62"/>
    <w:rsid w:val="00170795"/>
    <w:rsid w:val="0017695D"/>
    <w:rsid w:val="00176C19"/>
    <w:rsid w:val="00182819"/>
    <w:rsid w:val="001861FB"/>
    <w:rsid w:val="0019166F"/>
    <w:rsid w:val="00191C85"/>
    <w:rsid w:val="00192525"/>
    <w:rsid w:val="001A1F8D"/>
    <w:rsid w:val="001A3C9B"/>
    <w:rsid w:val="001B69A0"/>
    <w:rsid w:val="001B6D32"/>
    <w:rsid w:val="001C06F6"/>
    <w:rsid w:val="001D4081"/>
    <w:rsid w:val="001D79B2"/>
    <w:rsid w:val="001D7F27"/>
    <w:rsid w:val="001E3069"/>
    <w:rsid w:val="001E4F5D"/>
    <w:rsid w:val="001E7B94"/>
    <w:rsid w:val="001F0EEE"/>
    <w:rsid w:val="001F3F61"/>
    <w:rsid w:val="001F46C2"/>
    <w:rsid w:val="001F709A"/>
    <w:rsid w:val="00200DE3"/>
    <w:rsid w:val="0020546F"/>
    <w:rsid w:val="002066EE"/>
    <w:rsid w:val="0021012A"/>
    <w:rsid w:val="0021077F"/>
    <w:rsid w:val="00213D4C"/>
    <w:rsid w:val="002234F2"/>
    <w:rsid w:val="00233B03"/>
    <w:rsid w:val="00244B2C"/>
    <w:rsid w:val="002471AD"/>
    <w:rsid w:val="00247A28"/>
    <w:rsid w:val="00254875"/>
    <w:rsid w:val="00260AA6"/>
    <w:rsid w:val="002679EF"/>
    <w:rsid w:val="00271E37"/>
    <w:rsid w:val="00273C09"/>
    <w:rsid w:val="00274EEC"/>
    <w:rsid w:val="00286DF6"/>
    <w:rsid w:val="002A28DE"/>
    <w:rsid w:val="002B0D89"/>
    <w:rsid w:val="002C20EB"/>
    <w:rsid w:val="002C6071"/>
    <w:rsid w:val="002C790D"/>
    <w:rsid w:val="002D4A34"/>
    <w:rsid w:val="002D6900"/>
    <w:rsid w:val="002D7E99"/>
    <w:rsid w:val="002F2F70"/>
    <w:rsid w:val="002F3BA5"/>
    <w:rsid w:val="003002AF"/>
    <w:rsid w:val="00305E78"/>
    <w:rsid w:val="003060E0"/>
    <w:rsid w:val="00306780"/>
    <w:rsid w:val="00310757"/>
    <w:rsid w:val="0031101D"/>
    <w:rsid w:val="00312E5C"/>
    <w:rsid w:val="00331249"/>
    <w:rsid w:val="0033715E"/>
    <w:rsid w:val="00341964"/>
    <w:rsid w:val="00342959"/>
    <w:rsid w:val="0034303F"/>
    <w:rsid w:val="003463BF"/>
    <w:rsid w:val="0034661D"/>
    <w:rsid w:val="00356A90"/>
    <w:rsid w:val="0035760A"/>
    <w:rsid w:val="00360BC9"/>
    <w:rsid w:val="003613FE"/>
    <w:rsid w:val="00362AE2"/>
    <w:rsid w:val="003703D0"/>
    <w:rsid w:val="00381BA6"/>
    <w:rsid w:val="003979D0"/>
    <w:rsid w:val="003C23D0"/>
    <w:rsid w:val="003D0013"/>
    <w:rsid w:val="003D3752"/>
    <w:rsid w:val="003E51B8"/>
    <w:rsid w:val="003E647C"/>
    <w:rsid w:val="003F2A35"/>
    <w:rsid w:val="003F2C83"/>
    <w:rsid w:val="00403ED8"/>
    <w:rsid w:val="00412E01"/>
    <w:rsid w:val="00415716"/>
    <w:rsid w:val="00416535"/>
    <w:rsid w:val="00416A82"/>
    <w:rsid w:val="00425918"/>
    <w:rsid w:val="004421C2"/>
    <w:rsid w:val="00445760"/>
    <w:rsid w:val="0046588D"/>
    <w:rsid w:val="004669A8"/>
    <w:rsid w:val="00472AB7"/>
    <w:rsid w:val="004732F0"/>
    <w:rsid w:val="004769C9"/>
    <w:rsid w:val="00477025"/>
    <w:rsid w:val="004A2C14"/>
    <w:rsid w:val="004A64E1"/>
    <w:rsid w:val="004B161B"/>
    <w:rsid w:val="004B1E2D"/>
    <w:rsid w:val="004B483A"/>
    <w:rsid w:val="004B4DA9"/>
    <w:rsid w:val="004C058C"/>
    <w:rsid w:val="004C2F78"/>
    <w:rsid w:val="004F48C3"/>
    <w:rsid w:val="00502119"/>
    <w:rsid w:val="00504836"/>
    <w:rsid w:val="0051046B"/>
    <w:rsid w:val="00511EB0"/>
    <w:rsid w:val="0051295D"/>
    <w:rsid w:val="0051412C"/>
    <w:rsid w:val="00515E63"/>
    <w:rsid w:val="00522890"/>
    <w:rsid w:val="00522973"/>
    <w:rsid w:val="0053440C"/>
    <w:rsid w:val="00543D1A"/>
    <w:rsid w:val="005453D5"/>
    <w:rsid w:val="00546E9E"/>
    <w:rsid w:val="0054703C"/>
    <w:rsid w:val="005542B7"/>
    <w:rsid w:val="005611F9"/>
    <w:rsid w:val="0057288B"/>
    <w:rsid w:val="00577CD0"/>
    <w:rsid w:val="00581156"/>
    <w:rsid w:val="005819D2"/>
    <w:rsid w:val="00582454"/>
    <w:rsid w:val="0058265F"/>
    <w:rsid w:val="005835FB"/>
    <w:rsid w:val="005841FB"/>
    <w:rsid w:val="005915E6"/>
    <w:rsid w:val="00593C39"/>
    <w:rsid w:val="005A4CF6"/>
    <w:rsid w:val="005C6CA9"/>
    <w:rsid w:val="005D1462"/>
    <w:rsid w:val="005D527D"/>
    <w:rsid w:val="005E05E5"/>
    <w:rsid w:val="005E0C99"/>
    <w:rsid w:val="005E4259"/>
    <w:rsid w:val="005F02D9"/>
    <w:rsid w:val="005F17C9"/>
    <w:rsid w:val="00612864"/>
    <w:rsid w:val="0061571F"/>
    <w:rsid w:val="00621C61"/>
    <w:rsid w:val="00626757"/>
    <w:rsid w:val="006439C8"/>
    <w:rsid w:val="00643B45"/>
    <w:rsid w:val="00650882"/>
    <w:rsid w:val="00652BF6"/>
    <w:rsid w:val="006611CB"/>
    <w:rsid w:val="0066445D"/>
    <w:rsid w:val="00665E84"/>
    <w:rsid w:val="00670F1F"/>
    <w:rsid w:val="0067125D"/>
    <w:rsid w:val="00674B6D"/>
    <w:rsid w:val="00675BA7"/>
    <w:rsid w:val="0067617D"/>
    <w:rsid w:val="0067622A"/>
    <w:rsid w:val="006773D6"/>
    <w:rsid w:val="00682B99"/>
    <w:rsid w:val="00683B4C"/>
    <w:rsid w:val="00685576"/>
    <w:rsid w:val="006923A2"/>
    <w:rsid w:val="00694EDD"/>
    <w:rsid w:val="006A5D6B"/>
    <w:rsid w:val="006B5D4E"/>
    <w:rsid w:val="006B6357"/>
    <w:rsid w:val="006D35F2"/>
    <w:rsid w:val="006E50B6"/>
    <w:rsid w:val="006F2A4A"/>
    <w:rsid w:val="006F67D7"/>
    <w:rsid w:val="007008C1"/>
    <w:rsid w:val="00700E92"/>
    <w:rsid w:val="00705191"/>
    <w:rsid w:val="00706D1C"/>
    <w:rsid w:val="00707782"/>
    <w:rsid w:val="00716CCB"/>
    <w:rsid w:val="00720F12"/>
    <w:rsid w:val="00722785"/>
    <w:rsid w:val="0073103F"/>
    <w:rsid w:val="007327BE"/>
    <w:rsid w:val="007360C1"/>
    <w:rsid w:val="00743D4A"/>
    <w:rsid w:val="0075274B"/>
    <w:rsid w:val="00764298"/>
    <w:rsid w:val="00767610"/>
    <w:rsid w:val="007740C2"/>
    <w:rsid w:val="00780A61"/>
    <w:rsid w:val="007847CE"/>
    <w:rsid w:val="00796972"/>
    <w:rsid w:val="00796E58"/>
    <w:rsid w:val="007A36AB"/>
    <w:rsid w:val="007B11BC"/>
    <w:rsid w:val="007D7BE0"/>
    <w:rsid w:val="007E2F1C"/>
    <w:rsid w:val="007E7065"/>
    <w:rsid w:val="007F647F"/>
    <w:rsid w:val="007F6726"/>
    <w:rsid w:val="00802FB1"/>
    <w:rsid w:val="00805C9D"/>
    <w:rsid w:val="00807B79"/>
    <w:rsid w:val="00813100"/>
    <w:rsid w:val="00814BEE"/>
    <w:rsid w:val="00822113"/>
    <w:rsid w:val="00822CBD"/>
    <w:rsid w:val="00824CE9"/>
    <w:rsid w:val="00832BDA"/>
    <w:rsid w:val="00832FED"/>
    <w:rsid w:val="00833617"/>
    <w:rsid w:val="00846123"/>
    <w:rsid w:val="00854DDE"/>
    <w:rsid w:val="00857588"/>
    <w:rsid w:val="00870812"/>
    <w:rsid w:val="00871578"/>
    <w:rsid w:val="00885D14"/>
    <w:rsid w:val="00890EBF"/>
    <w:rsid w:val="00893574"/>
    <w:rsid w:val="008A48B6"/>
    <w:rsid w:val="008A5A07"/>
    <w:rsid w:val="008A5BD2"/>
    <w:rsid w:val="008B419C"/>
    <w:rsid w:val="008C4717"/>
    <w:rsid w:val="008C47AD"/>
    <w:rsid w:val="008C7A38"/>
    <w:rsid w:val="008D3D8E"/>
    <w:rsid w:val="008D4F8D"/>
    <w:rsid w:val="008D614D"/>
    <w:rsid w:val="008D652B"/>
    <w:rsid w:val="008D6AA2"/>
    <w:rsid w:val="008E407E"/>
    <w:rsid w:val="008E6937"/>
    <w:rsid w:val="008F0988"/>
    <w:rsid w:val="008F2044"/>
    <w:rsid w:val="00900BB0"/>
    <w:rsid w:val="0090313A"/>
    <w:rsid w:val="0090795F"/>
    <w:rsid w:val="00921591"/>
    <w:rsid w:val="009317F1"/>
    <w:rsid w:val="009341F2"/>
    <w:rsid w:val="0093602C"/>
    <w:rsid w:val="00941B05"/>
    <w:rsid w:val="0094225D"/>
    <w:rsid w:val="00943EE8"/>
    <w:rsid w:val="00945086"/>
    <w:rsid w:val="009471C2"/>
    <w:rsid w:val="00951930"/>
    <w:rsid w:val="00966C0C"/>
    <w:rsid w:val="00970696"/>
    <w:rsid w:val="00981B53"/>
    <w:rsid w:val="00984CAD"/>
    <w:rsid w:val="0099487D"/>
    <w:rsid w:val="00996837"/>
    <w:rsid w:val="009976D7"/>
    <w:rsid w:val="009B65C2"/>
    <w:rsid w:val="009C0AB8"/>
    <w:rsid w:val="009C4931"/>
    <w:rsid w:val="009E013E"/>
    <w:rsid w:val="009E1011"/>
    <w:rsid w:val="009F6A34"/>
    <w:rsid w:val="00A1145F"/>
    <w:rsid w:val="00A11EE2"/>
    <w:rsid w:val="00A176A0"/>
    <w:rsid w:val="00A22697"/>
    <w:rsid w:val="00A22A44"/>
    <w:rsid w:val="00A25DAF"/>
    <w:rsid w:val="00A342C4"/>
    <w:rsid w:val="00A34ABF"/>
    <w:rsid w:val="00A34D50"/>
    <w:rsid w:val="00A43527"/>
    <w:rsid w:val="00A46E75"/>
    <w:rsid w:val="00A578CF"/>
    <w:rsid w:val="00A6482B"/>
    <w:rsid w:val="00A64862"/>
    <w:rsid w:val="00A71F33"/>
    <w:rsid w:val="00A744E4"/>
    <w:rsid w:val="00A81020"/>
    <w:rsid w:val="00A902A6"/>
    <w:rsid w:val="00A90DB1"/>
    <w:rsid w:val="00A912A5"/>
    <w:rsid w:val="00A92AEF"/>
    <w:rsid w:val="00A93CAF"/>
    <w:rsid w:val="00AA3173"/>
    <w:rsid w:val="00AA4708"/>
    <w:rsid w:val="00AB0B65"/>
    <w:rsid w:val="00AB0C0D"/>
    <w:rsid w:val="00AD0FCB"/>
    <w:rsid w:val="00AD125D"/>
    <w:rsid w:val="00AD2518"/>
    <w:rsid w:val="00AD3919"/>
    <w:rsid w:val="00AD55D6"/>
    <w:rsid w:val="00AE2280"/>
    <w:rsid w:val="00AE5D87"/>
    <w:rsid w:val="00AF3F0A"/>
    <w:rsid w:val="00B01B0D"/>
    <w:rsid w:val="00B03612"/>
    <w:rsid w:val="00B15614"/>
    <w:rsid w:val="00B23424"/>
    <w:rsid w:val="00B234EB"/>
    <w:rsid w:val="00B321A6"/>
    <w:rsid w:val="00B342BA"/>
    <w:rsid w:val="00B34BE8"/>
    <w:rsid w:val="00B363C5"/>
    <w:rsid w:val="00B37032"/>
    <w:rsid w:val="00B3733E"/>
    <w:rsid w:val="00B40F95"/>
    <w:rsid w:val="00B4343A"/>
    <w:rsid w:val="00B46588"/>
    <w:rsid w:val="00B50D70"/>
    <w:rsid w:val="00B511D8"/>
    <w:rsid w:val="00B524E2"/>
    <w:rsid w:val="00B52577"/>
    <w:rsid w:val="00B533CD"/>
    <w:rsid w:val="00B545BA"/>
    <w:rsid w:val="00B55312"/>
    <w:rsid w:val="00B77CE1"/>
    <w:rsid w:val="00B84031"/>
    <w:rsid w:val="00B84237"/>
    <w:rsid w:val="00B85217"/>
    <w:rsid w:val="00B855AE"/>
    <w:rsid w:val="00B85C90"/>
    <w:rsid w:val="00B879CA"/>
    <w:rsid w:val="00B90626"/>
    <w:rsid w:val="00B94057"/>
    <w:rsid w:val="00B9613A"/>
    <w:rsid w:val="00B97FD8"/>
    <w:rsid w:val="00BB21A1"/>
    <w:rsid w:val="00BB3007"/>
    <w:rsid w:val="00BB68AF"/>
    <w:rsid w:val="00BC2FAA"/>
    <w:rsid w:val="00BD13AC"/>
    <w:rsid w:val="00BD29AE"/>
    <w:rsid w:val="00BD2D7F"/>
    <w:rsid w:val="00BD4448"/>
    <w:rsid w:val="00BD6C7B"/>
    <w:rsid w:val="00BE0587"/>
    <w:rsid w:val="00BE24B4"/>
    <w:rsid w:val="00BF0197"/>
    <w:rsid w:val="00BF07DC"/>
    <w:rsid w:val="00C02255"/>
    <w:rsid w:val="00C0601F"/>
    <w:rsid w:val="00C13E32"/>
    <w:rsid w:val="00C2097A"/>
    <w:rsid w:val="00C21841"/>
    <w:rsid w:val="00C21A44"/>
    <w:rsid w:val="00C3347C"/>
    <w:rsid w:val="00C40EB4"/>
    <w:rsid w:val="00C46A52"/>
    <w:rsid w:val="00C47B9C"/>
    <w:rsid w:val="00C47E5A"/>
    <w:rsid w:val="00C5576D"/>
    <w:rsid w:val="00C639A1"/>
    <w:rsid w:val="00C658BD"/>
    <w:rsid w:val="00C6661A"/>
    <w:rsid w:val="00C75C95"/>
    <w:rsid w:val="00C9141A"/>
    <w:rsid w:val="00C94BC0"/>
    <w:rsid w:val="00C95E55"/>
    <w:rsid w:val="00C9734B"/>
    <w:rsid w:val="00CA2B04"/>
    <w:rsid w:val="00CA35BE"/>
    <w:rsid w:val="00CB13D8"/>
    <w:rsid w:val="00CB78B7"/>
    <w:rsid w:val="00CC3977"/>
    <w:rsid w:val="00CC590E"/>
    <w:rsid w:val="00CC7295"/>
    <w:rsid w:val="00CE6613"/>
    <w:rsid w:val="00CF142C"/>
    <w:rsid w:val="00D01341"/>
    <w:rsid w:val="00D0172B"/>
    <w:rsid w:val="00D032DD"/>
    <w:rsid w:val="00D04099"/>
    <w:rsid w:val="00D044F9"/>
    <w:rsid w:val="00D14412"/>
    <w:rsid w:val="00D212D6"/>
    <w:rsid w:val="00D22C8A"/>
    <w:rsid w:val="00D32366"/>
    <w:rsid w:val="00D32597"/>
    <w:rsid w:val="00D40699"/>
    <w:rsid w:val="00D42554"/>
    <w:rsid w:val="00D43285"/>
    <w:rsid w:val="00D74D2C"/>
    <w:rsid w:val="00D777F0"/>
    <w:rsid w:val="00D809CA"/>
    <w:rsid w:val="00D8206A"/>
    <w:rsid w:val="00D8237D"/>
    <w:rsid w:val="00D843FE"/>
    <w:rsid w:val="00D86F59"/>
    <w:rsid w:val="00DA0DB4"/>
    <w:rsid w:val="00DA4B79"/>
    <w:rsid w:val="00DA7A95"/>
    <w:rsid w:val="00DD4D27"/>
    <w:rsid w:val="00DD624D"/>
    <w:rsid w:val="00DD66F4"/>
    <w:rsid w:val="00DE3195"/>
    <w:rsid w:val="00DE5055"/>
    <w:rsid w:val="00DF6594"/>
    <w:rsid w:val="00E0352E"/>
    <w:rsid w:val="00E0596C"/>
    <w:rsid w:val="00E167C8"/>
    <w:rsid w:val="00E204A1"/>
    <w:rsid w:val="00E21BA6"/>
    <w:rsid w:val="00E25050"/>
    <w:rsid w:val="00E3219E"/>
    <w:rsid w:val="00E3718D"/>
    <w:rsid w:val="00E40E9B"/>
    <w:rsid w:val="00E41261"/>
    <w:rsid w:val="00E436B1"/>
    <w:rsid w:val="00E43D10"/>
    <w:rsid w:val="00E44BDC"/>
    <w:rsid w:val="00E46BD6"/>
    <w:rsid w:val="00E57D28"/>
    <w:rsid w:val="00E615D0"/>
    <w:rsid w:val="00E63E36"/>
    <w:rsid w:val="00E64842"/>
    <w:rsid w:val="00E860CE"/>
    <w:rsid w:val="00E8673E"/>
    <w:rsid w:val="00E8693F"/>
    <w:rsid w:val="00E87067"/>
    <w:rsid w:val="00E8712F"/>
    <w:rsid w:val="00E877EA"/>
    <w:rsid w:val="00EA70BA"/>
    <w:rsid w:val="00EB58DA"/>
    <w:rsid w:val="00EB5E6E"/>
    <w:rsid w:val="00EB6722"/>
    <w:rsid w:val="00EC672D"/>
    <w:rsid w:val="00EC7C81"/>
    <w:rsid w:val="00ED0F73"/>
    <w:rsid w:val="00ED2251"/>
    <w:rsid w:val="00ED2CD4"/>
    <w:rsid w:val="00ED2CDB"/>
    <w:rsid w:val="00EE255F"/>
    <w:rsid w:val="00EE6FB1"/>
    <w:rsid w:val="00EF3453"/>
    <w:rsid w:val="00EF4F67"/>
    <w:rsid w:val="00F0188B"/>
    <w:rsid w:val="00F17383"/>
    <w:rsid w:val="00F21C1C"/>
    <w:rsid w:val="00F25979"/>
    <w:rsid w:val="00F26858"/>
    <w:rsid w:val="00F4265B"/>
    <w:rsid w:val="00F50E69"/>
    <w:rsid w:val="00F659B7"/>
    <w:rsid w:val="00F7073A"/>
    <w:rsid w:val="00F7250C"/>
    <w:rsid w:val="00F75178"/>
    <w:rsid w:val="00F76831"/>
    <w:rsid w:val="00F76BDB"/>
    <w:rsid w:val="00F865BD"/>
    <w:rsid w:val="00F93AD1"/>
    <w:rsid w:val="00F95761"/>
    <w:rsid w:val="00FA1998"/>
    <w:rsid w:val="00FA589D"/>
    <w:rsid w:val="00FC2AF5"/>
    <w:rsid w:val="00FC2F4D"/>
    <w:rsid w:val="00FC458D"/>
    <w:rsid w:val="00FD0A00"/>
    <w:rsid w:val="00FD2C52"/>
    <w:rsid w:val="00FD6B26"/>
    <w:rsid w:val="00FE6378"/>
    <w:rsid w:val="00FE729E"/>
    <w:rsid w:val="00FF12BE"/>
    <w:rsid w:val="00FF15C5"/>
    <w:rsid w:val="00FF680A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A8B5A22"/>
  <w15:docId w15:val="{1C2F385F-9D5A-4A49-961E-D7B3778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40C2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semiHidden/>
    <w:unhideWhenUsed/>
    <w:rsid w:val="008131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310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D4A3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D4A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D4A34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D4A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D4A34"/>
    <w:rPr>
      <w:b/>
      <w:bCs/>
    </w:rPr>
  </w:style>
  <w:style w:type="paragraph" w:styleId="Caption">
    <w:name w:val="caption"/>
    <w:basedOn w:val="Normal"/>
    <w:next w:val="Normal"/>
    <w:unhideWhenUsed/>
    <w:qFormat/>
    <w:rsid w:val="00DF6594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longtext">
    <w:name w:val="long_text"/>
    <w:basedOn w:val="DefaultParagraphFont"/>
    <w:rsid w:val="00C2097A"/>
  </w:style>
  <w:style w:type="paragraph" w:styleId="Revision">
    <w:name w:val="Revision"/>
    <w:hidden/>
    <w:uiPriority w:val="99"/>
    <w:semiHidden/>
    <w:rsid w:val="00E204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B14972BA45BD47B3B120E9D54CA4F5" ma:contentTypeVersion="14" ma:contentTypeDescription="Create a new document." ma:contentTypeScope="" ma:versionID="657e6c44314c0a0a8eb4161617243879">
  <xsd:schema xmlns:xsd="http://www.w3.org/2001/XMLSchema" xmlns:xs="http://www.w3.org/2001/XMLSchema" xmlns:p="http://schemas.microsoft.com/office/2006/metadata/properties" xmlns:ns2="06dd7198-9f69-4b52-9ad8-623c9ba944b5" xmlns:ns3="1f003750-f5da-409e-99e6-8ff9bea2e38b" targetNamespace="http://schemas.microsoft.com/office/2006/metadata/properties" ma:root="true" ma:fieldsID="e29c561de29e116c1589bf9763c5d313" ns2:_="" ns3:_="">
    <xsd:import namespace="06dd7198-9f69-4b52-9ad8-623c9ba944b5"/>
    <xsd:import namespace="1f003750-f5da-409e-99e6-8ff9bea2e3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dd7198-9f69-4b52-9ad8-623c9ba944b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003750-f5da-409e-99e6-8ff9bea2e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2802744-7fd5-42e0-b4ac-2f85b671e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003750-f5da-409e-99e6-8ff9bea2e38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A3E88DF-AA43-45A7-A494-45177153B9FC}"/>
</file>

<file path=customXml/itemProps2.xml><?xml version="1.0" encoding="utf-8"?>
<ds:datastoreItem xmlns:ds="http://schemas.openxmlformats.org/officeDocument/2006/customXml" ds:itemID="{A9813A58-A562-478E-A874-D75391890F83}"/>
</file>

<file path=customXml/itemProps3.xml><?xml version="1.0" encoding="utf-8"?>
<ds:datastoreItem xmlns:ds="http://schemas.openxmlformats.org/officeDocument/2006/customXml" ds:itemID="{DE75FCD3-DB82-4274-8979-33E9C53E8A7E}"/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(3).dotx</Template>
  <TotalTime>1370</TotalTime>
  <Pages>3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creator>Master</dc:creator>
  <cp:lastModifiedBy>Academic SLC</cp:lastModifiedBy>
  <cp:revision>282</cp:revision>
  <cp:lastPrinted>2012-09-10T04:38:00Z</cp:lastPrinted>
  <dcterms:created xsi:type="dcterms:W3CDTF">2012-09-10T04:38:00Z</dcterms:created>
  <dcterms:modified xsi:type="dcterms:W3CDTF">2026-06-02T07:43:00Z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0x01010076B14972BA45BD47B3B120E9D54CA4F5</vt:lpwstr>
  </property>
</Properties>
</file>