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3AAA" w14:textId="77777777" w:rsidR="005B6A00" w:rsidRDefault="00450F39">
      <w:pPr>
        <w:spacing w:after="800"/>
        <w:jc w:val="center"/>
      </w:pPr>
      <w:r>
        <w:rPr>
          <w:b/>
          <w:bCs/>
          <w:color w:val="5C5167"/>
          <w:sz w:val="28"/>
          <w:szCs w:val="28"/>
        </w:rPr>
        <w:t>KEYCE INFORMATIQUE</w:t>
      </w:r>
    </w:p>
    <w:p w14:paraId="3B932D67" w14:textId="77777777" w:rsidR="005B6A00" w:rsidRDefault="005B6A00">
      <w:pPr>
        <w:pBdr>
          <w:bottom w:val="single" w:sz="12" w:space="1" w:color="6D5313"/>
        </w:pBdr>
        <w:spacing w:before="120" w:after="120"/>
      </w:pPr>
    </w:p>
    <w:p w14:paraId="18419141" w14:textId="77777777" w:rsidR="005B6A00" w:rsidRDefault="00450F39">
      <w:pPr>
        <w:spacing w:after="60"/>
        <w:jc w:val="center"/>
      </w:pPr>
      <w:r>
        <w:rPr>
          <w:b/>
          <w:bCs/>
          <w:sz w:val="36"/>
          <w:szCs w:val="36"/>
        </w:rPr>
        <w:t xml:space="preserve">Conception et développement de </w:t>
      </w:r>
      <w:proofErr w:type="spellStart"/>
      <w:r>
        <w:rPr>
          <w:b/>
          <w:bCs/>
          <w:sz w:val="36"/>
          <w:szCs w:val="36"/>
        </w:rPr>
        <w:t>NetSecureManager</w:t>
      </w:r>
      <w:proofErr w:type="spellEnd"/>
      <w:r>
        <w:rPr>
          <w:b/>
          <w:bCs/>
          <w:sz w:val="36"/>
          <w:szCs w:val="36"/>
        </w:rPr>
        <w:t xml:space="preserve"> :</w:t>
      </w:r>
    </w:p>
    <w:p w14:paraId="266E2403" w14:textId="77777777" w:rsidR="005B6A00" w:rsidRDefault="00450F39">
      <w:pPr>
        <w:spacing w:after="60"/>
        <w:jc w:val="center"/>
      </w:pPr>
      <w:proofErr w:type="gramStart"/>
      <w:r>
        <w:rPr>
          <w:b/>
          <w:bCs/>
          <w:sz w:val="36"/>
          <w:szCs w:val="36"/>
        </w:rPr>
        <w:t>plateforme</w:t>
      </w:r>
      <w:proofErr w:type="gramEnd"/>
      <w:r>
        <w:rPr>
          <w:b/>
          <w:bCs/>
          <w:sz w:val="36"/>
          <w:szCs w:val="36"/>
        </w:rPr>
        <w:t xml:space="preserve"> de supervision des réseaux d'entreprises</w:t>
      </w:r>
    </w:p>
    <w:p w14:paraId="6A683FCF" w14:textId="77777777" w:rsidR="005B6A00" w:rsidRDefault="005B6A00">
      <w:pPr>
        <w:pBdr>
          <w:bottom w:val="single" w:sz="12" w:space="1" w:color="6D5313"/>
        </w:pBdr>
        <w:spacing w:before="120" w:after="120"/>
      </w:pPr>
    </w:p>
    <w:p w14:paraId="3C64D54C" w14:textId="77777777" w:rsidR="005B6A00" w:rsidRDefault="00450F39">
      <w:pPr>
        <w:spacing w:before="600" w:after="200"/>
        <w:jc w:val="center"/>
      </w:pPr>
      <w:r>
        <w:rPr>
          <w:b/>
          <w:bCs/>
          <w:sz w:val="30"/>
          <w:szCs w:val="30"/>
        </w:rPr>
        <w:t>RAPPORT DE FIN DE PROJET B2</w:t>
      </w:r>
    </w:p>
    <w:p w14:paraId="03578A12" w14:textId="77777777" w:rsidR="005B6A00" w:rsidRDefault="00450F39">
      <w:pPr>
        <w:spacing w:after="1000"/>
        <w:jc w:val="center"/>
      </w:pPr>
      <w:r>
        <w:t>FILIÈRE : TRONC COMMUN</w:t>
      </w:r>
    </w:p>
    <w:p w14:paraId="505896A0" w14:textId="77777777" w:rsidR="005B6A00" w:rsidRDefault="00450F39">
      <w:pPr>
        <w:spacing w:after="80"/>
        <w:jc w:val="center"/>
      </w:pPr>
      <w:r>
        <w:rPr>
          <w:i/>
          <w:iCs/>
          <w:color w:val="5C5167"/>
          <w:sz w:val="22"/>
          <w:szCs w:val="22"/>
        </w:rPr>
        <w:t>Présenté par</w:t>
      </w:r>
    </w:p>
    <w:p w14:paraId="719759E7" w14:textId="77777777" w:rsidR="005B6A00" w:rsidRDefault="00450F39">
      <w:pPr>
        <w:spacing w:after="800"/>
        <w:jc w:val="center"/>
      </w:pPr>
      <w:r>
        <w:rPr>
          <w:b/>
          <w:bCs/>
          <w:sz w:val="30"/>
          <w:szCs w:val="30"/>
        </w:rPr>
        <w:t>AISSATOU FADHEELA FAOUZI</w:t>
      </w:r>
    </w:p>
    <w:p w14:paraId="465902EB" w14:textId="118272A9" w:rsidR="005B6A00" w:rsidRDefault="005B6A00">
      <w:pPr>
        <w:spacing w:after="1000"/>
        <w:jc w:val="center"/>
      </w:pPr>
    </w:p>
    <w:p w14:paraId="36E57ECA" w14:textId="77777777" w:rsidR="00D55E25" w:rsidRDefault="00D55E25">
      <w:pPr>
        <w:spacing w:after="1000"/>
        <w:jc w:val="center"/>
      </w:pPr>
    </w:p>
    <w:p w14:paraId="6AB7CB91" w14:textId="77777777" w:rsidR="00D55E25" w:rsidRDefault="00D55E25">
      <w:pPr>
        <w:spacing w:after="1000"/>
        <w:jc w:val="center"/>
      </w:pPr>
    </w:p>
    <w:p w14:paraId="0B9EA08E" w14:textId="77777777" w:rsidR="00D55E25" w:rsidRDefault="00D55E25">
      <w:pPr>
        <w:spacing w:after="1000"/>
        <w:jc w:val="center"/>
      </w:pPr>
    </w:p>
    <w:p w14:paraId="1F54AF77" w14:textId="77777777" w:rsidR="00D55E25" w:rsidRDefault="00D55E25">
      <w:pPr>
        <w:spacing w:after="1000"/>
        <w:jc w:val="center"/>
      </w:pPr>
    </w:p>
    <w:p w14:paraId="5FD1C776" w14:textId="77777777" w:rsidR="005B6A00" w:rsidRDefault="00450F39">
      <w:pPr>
        <w:spacing w:after="120"/>
        <w:jc w:val="center"/>
      </w:pPr>
      <w:r>
        <w:rPr>
          <w:b/>
          <w:bCs/>
        </w:rPr>
        <w:t>ANNÉE ACADÉMIQUE 2025/2026</w:t>
      </w:r>
    </w:p>
    <w:p w14:paraId="0DDDEEC2" w14:textId="77777777" w:rsidR="005B6A00" w:rsidRDefault="005B6A00">
      <w:pPr>
        <w:sectPr w:rsidR="005B6A00">
          <w:pgSz w:w="11906" w:h="16838"/>
          <w:pgMar w:top="1417" w:right="1417" w:bottom="1417" w:left="1417" w:header="708" w:footer="708" w:gutter="0"/>
          <w:cols w:space="720"/>
          <w:docGrid w:linePitch="360"/>
        </w:sectPr>
      </w:pPr>
    </w:p>
    <w:p w14:paraId="161D49BE" w14:textId="77777777" w:rsidR="005B6A00" w:rsidRDefault="00450F39">
      <w:pPr>
        <w:spacing w:after="360"/>
        <w:jc w:val="center"/>
      </w:pPr>
      <w:r>
        <w:rPr>
          <w:b/>
          <w:bCs/>
          <w:sz w:val="30"/>
          <w:szCs w:val="30"/>
        </w:rPr>
        <w:lastRenderedPageBreak/>
        <w:t>DÉDICACE</w:t>
      </w:r>
    </w:p>
    <w:p w14:paraId="7CA2B983" w14:textId="77777777" w:rsidR="005B6A00" w:rsidRDefault="005B6A00">
      <w:pPr>
        <w:spacing w:before="3000"/>
      </w:pPr>
    </w:p>
    <w:p w14:paraId="09B3DF56" w14:textId="77777777" w:rsidR="005B6A00" w:rsidRDefault="00450F39">
      <w:pPr>
        <w:spacing w:after="140" w:line="324" w:lineRule="auto"/>
        <w:ind w:left="2800"/>
        <w:jc w:val="both"/>
      </w:pPr>
      <w:r>
        <w:rPr>
          <w:i/>
          <w:iCs/>
        </w:rPr>
        <w:t>Je dédie ce travail,</w:t>
      </w:r>
    </w:p>
    <w:p w14:paraId="548BACC0" w14:textId="77777777" w:rsidR="005B6A00" w:rsidRDefault="00450F39">
      <w:pPr>
        <w:spacing w:after="140" w:line="324" w:lineRule="auto"/>
        <w:ind w:left="2800"/>
        <w:jc w:val="both"/>
      </w:pPr>
      <w:r>
        <w:rPr>
          <w:i/>
          <w:iCs/>
        </w:rPr>
        <w:t>À ma mère, pour son amour, ses sacrifices, ses encouragements et son soutien inconditionnel qui m'ont permis de poursuivre mes études et de ne jamais abandonner face aux difficultés.</w:t>
      </w:r>
    </w:p>
    <w:p w14:paraId="0D6F18AC" w14:textId="77777777" w:rsidR="005B6A00" w:rsidRDefault="00450F39">
      <w:pPr>
        <w:spacing w:after="140" w:line="324" w:lineRule="auto"/>
        <w:ind w:left="2800"/>
        <w:jc w:val="both"/>
      </w:pPr>
      <w:r>
        <w:rPr>
          <w:i/>
          <w:iCs/>
        </w:rPr>
        <w:t>À ma sœur, pour sa présence, son affection, ses encouragements et son soutien tout au long de mon parcours.</w:t>
      </w:r>
    </w:p>
    <w:p w14:paraId="7A122691" w14:textId="77777777" w:rsidR="005B6A00" w:rsidRDefault="00450F39">
      <w:pPr>
        <w:spacing w:after="140" w:line="324" w:lineRule="auto"/>
        <w:ind w:left="2800"/>
        <w:jc w:val="both"/>
      </w:pPr>
      <w:r>
        <w:rPr>
          <w:i/>
          <w:iCs/>
        </w:rPr>
        <w:t>À mes encadreurs, pour leur disponibilité, leurs conseils, leurs orientations et les connaissances qu'ils m'ont transmises tout au long de la réalisation de ce travail.</w:t>
      </w:r>
    </w:p>
    <w:p w14:paraId="255E8FB3" w14:textId="77777777" w:rsidR="005B6A00" w:rsidRDefault="00450F39">
      <w:pPr>
        <w:spacing w:after="140" w:line="324" w:lineRule="auto"/>
        <w:ind w:left="2800"/>
        <w:jc w:val="both"/>
      </w:pPr>
      <w:r>
        <w:rPr>
          <w:i/>
          <w:iCs/>
        </w:rPr>
        <w:t>À vous tous, je dédie ce travail avec toute ma gratitude et ma reconnaissance.</w:t>
      </w:r>
    </w:p>
    <w:p w14:paraId="37BB85CB" w14:textId="77777777" w:rsidR="005B6A00" w:rsidRDefault="00450F39">
      <w:pPr>
        <w:pageBreakBefore/>
        <w:spacing w:after="360"/>
        <w:jc w:val="center"/>
      </w:pPr>
      <w:r>
        <w:rPr>
          <w:b/>
          <w:bCs/>
          <w:sz w:val="30"/>
          <w:szCs w:val="30"/>
        </w:rPr>
        <w:lastRenderedPageBreak/>
        <w:t>REMERCIEMENTS</w:t>
      </w:r>
    </w:p>
    <w:p w14:paraId="30088654" w14:textId="77777777" w:rsidR="005B6A00" w:rsidRDefault="00450F39">
      <w:pPr>
        <w:spacing w:after="140" w:line="324" w:lineRule="auto"/>
        <w:jc w:val="both"/>
      </w:pPr>
      <w:r>
        <w:t>La réalisation de ce travail a été possible grâce au soutien, aux conseils et à l'accompagnement de plusieurs personnes auxquelles nous tenons à exprimer notre profonde gratitude.</w:t>
      </w:r>
    </w:p>
    <w:p w14:paraId="5216063A" w14:textId="77777777" w:rsidR="005B6A00" w:rsidRDefault="00450F39">
      <w:pPr>
        <w:spacing w:after="140" w:line="324" w:lineRule="auto"/>
        <w:jc w:val="both"/>
      </w:pPr>
      <w:r>
        <w:t>Nous adressons tout d'abord nos sincères remerciements à notre mère, pour son amour, ses sacrifices, ses encouragements et son soutien constant tout au long de notre parcours académique. Sa présence et sa confiance ont été une source importante de motivation et de persévérance.</w:t>
      </w:r>
    </w:p>
    <w:p w14:paraId="31F9C460" w14:textId="77777777" w:rsidR="005B6A00" w:rsidRDefault="00450F39">
      <w:pPr>
        <w:spacing w:after="140" w:line="324" w:lineRule="auto"/>
        <w:jc w:val="both"/>
      </w:pPr>
      <w:r>
        <w:t>Nous remercions également notre sœur pour son affection, son soutien et ses encouragements qui nous ont accompagnés durant cette période de formation et de réalisation de ce projet.</w:t>
      </w:r>
    </w:p>
    <w:p w14:paraId="55EF6087" w14:textId="77777777" w:rsidR="005B6A00" w:rsidRDefault="00450F39">
      <w:pPr>
        <w:spacing w:after="140" w:line="324" w:lineRule="auto"/>
        <w:jc w:val="both"/>
      </w:pPr>
      <w:r>
        <w:t>Nous exprimons notre profonde reconnaissance à nos encadreurs pour leur disponibilité, leurs conseils, leurs orientations et leurs remarques constructives, qui nous ont permis d'améliorer notre travail et d'acquérir de nouvelles compétences.</w:t>
      </w:r>
    </w:p>
    <w:p w14:paraId="5B570A16" w14:textId="77777777" w:rsidR="005B6A00" w:rsidRDefault="00450F39">
      <w:pPr>
        <w:spacing w:after="140" w:line="324" w:lineRule="auto"/>
        <w:jc w:val="both"/>
      </w:pPr>
      <w:r>
        <w:t xml:space="preserve">Nos remerciements vont également à l'ensemble du corps enseignant de </w:t>
      </w:r>
      <w:proofErr w:type="spellStart"/>
      <w:r>
        <w:t>Keyce</w:t>
      </w:r>
      <w:proofErr w:type="spellEnd"/>
      <w:r>
        <w:t xml:space="preserve"> Informatique pour la qualité de la formation reçue, les connaissances transmises et les compétences acquises au cours de notre parcours académique.</w:t>
      </w:r>
    </w:p>
    <w:p w14:paraId="352ACF2D" w14:textId="77777777" w:rsidR="005B6A00" w:rsidRDefault="00450F39">
      <w:pPr>
        <w:spacing w:after="140" w:line="324" w:lineRule="auto"/>
        <w:jc w:val="both"/>
      </w:pPr>
      <w:r>
        <w:t>Enfin, nous remercions toutes les personnes qui, de près ou de loin, ont contribué à la réalisation de ce projet et à l'aboutissement de ce travail.</w:t>
      </w:r>
    </w:p>
    <w:p w14:paraId="465ABB60" w14:textId="77777777" w:rsidR="005B6A00" w:rsidRDefault="00450F39">
      <w:pPr>
        <w:spacing w:after="140" w:line="324" w:lineRule="auto"/>
        <w:jc w:val="both"/>
      </w:pPr>
      <w:r>
        <w:t>À toutes et à tous, nous adressons nos sincères remerciements.</w:t>
      </w:r>
    </w:p>
    <w:p w14:paraId="21D33D66" w14:textId="77777777" w:rsidR="005B6A00" w:rsidRDefault="00450F39">
      <w:pPr>
        <w:pageBreakBefore/>
        <w:spacing w:after="360"/>
        <w:jc w:val="center"/>
      </w:pPr>
      <w:r>
        <w:rPr>
          <w:b/>
          <w:bCs/>
          <w:sz w:val="30"/>
          <w:szCs w:val="30"/>
        </w:rPr>
        <w:lastRenderedPageBreak/>
        <w:t>RÉSUMÉ</w:t>
      </w:r>
    </w:p>
    <w:p w14:paraId="3FE73EA2" w14:textId="77777777" w:rsidR="005B6A00" w:rsidRDefault="00450F39">
      <w:pPr>
        <w:spacing w:after="140" w:line="324" w:lineRule="auto"/>
        <w:jc w:val="both"/>
      </w:pPr>
      <w:r>
        <w:t>La supervision des réseaux informatiques constitue un enjeu majeur pour les entreprises, notamment dans un contexte où les infrastructures réseau deviennent de plus en plus complexes et distribuées. Une mauvaise visibilité sur l'état du réseau peut entraîner des interruptions de service, des difficultés de détection des anomalies et des risques de sécurité.</w:t>
      </w:r>
    </w:p>
    <w:p w14:paraId="255A98C2" w14:textId="77777777" w:rsidR="005B6A00" w:rsidRDefault="00450F39">
      <w:pPr>
        <w:spacing w:after="140" w:line="324" w:lineRule="auto"/>
        <w:jc w:val="both"/>
      </w:pPr>
      <w:r>
        <w:t xml:space="preserve">Dans le cadre de ce projet, nous avons conçu et développé </w:t>
      </w:r>
      <w:proofErr w:type="spellStart"/>
      <w:r>
        <w:t>NetSecureManager</w:t>
      </w:r>
      <w:proofErr w:type="spellEnd"/>
      <w:r>
        <w:t>, une plateforme web dédiée à la supervision et à la sécurisation des réseaux informatiques. La solution permet notamment de découvrir les réseaux et les équipements, de suivre leur état, de centraliser les informations de supervision et de détecter certaines anomalies à travers un système d'alertes. Elle a également été pensée pour permettre la supervision de plusieurs sites grâce à l'utilisation d'agents installés sur les réseaux distants.</w:t>
      </w:r>
    </w:p>
    <w:p w14:paraId="1FA2FE08" w14:textId="77777777" w:rsidR="005B6A00" w:rsidRDefault="00450F39">
      <w:pPr>
        <w:spacing w:after="140" w:line="324" w:lineRule="auto"/>
        <w:jc w:val="both"/>
      </w:pPr>
      <w:r>
        <w:t xml:space="preserve">La plateforme repose sur une architecture composée d'une interface web développée avec </w:t>
      </w:r>
      <w:proofErr w:type="spellStart"/>
      <w:r>
        <w:t>React</w:t>
      </w:r>
      <w:proofErr w:type="spellEnd"/>
      <w:r>
        <w:t xml:space="preserve"> et Vite, d'un serveur backend basé sur Node.js et Express, ainsi que d'une base de données MySQL. La découverte et la supervision du réseau s'appuient notamment sur des mécanismes tels que le ping/ICMP et le protocole SNMP.</w:t>
      </w:r>
    </w:p>
    <w:p w14:paraId="4AF82B2F" w14:textId="77777777" w:rsidR="005B6A00" w:rsidRDefault="00450F39">
      <w:pPr>
        <w:spacing w:after="140" w:line="324" w:lineRule="auto"/>
        <w:jc w:val="both"/>
      </w:pPr>
      <w:r>
        <w:t xml:space="preserve">L'objectif de </w:t>
      </w:r>
      <w:proofErr w:type="spellStart"/>
      <w:r>
        <w:t>NetSecureManager</w:t>
      </w:r>
      <w:proofErr w:type="spellEnd"/>
      <w:r>
        <w:t xml:space="preserve"> est de fournir une solution centralisée permettant aux administrateurs réseau d'avoir une meilleure visibilité sur leur infrastructure, de réagir plus rapidement aux incidents et d'améliorer la disponibilité et la sécurité du réseau.</w:t>
      </w:r>
    </w:p>
    <w:p w14:paraId="2D9D7F58" w14:textId="77777777" w:rsidR="005B6A00" w:rsidRDefault="00450F39">
      <w:pPr>
        <w:spacing w:after="140" w:line="324" w:lineRule="auto"/>
        <w:jc w:val="both"/>
      </w:pPr>
      <w:r>
        <w:rPr>
          <w:b/>
          <w:bCs/>
        </w:rPr>
        <w:t>Mots-clés</w:t>
      </w:r>
      <w:r>
        <w:t xml:space="preserve"> : supervision réseau, cybersécurité, </w:t>
      </w:r>
      <w:proofErr w:type="spellStart"/>
      <w:r>
        <w:t>NetSecureManager</w:t>
      </w:r>
      <w:proofErr w:type="spellEnd"/>
      <w:r>
        <w:t xml:space="preserve">, SNMP, ICMP, </w:t>
      </w:r>
      <w:proofErr w:type="spellStart"/>
      <w:r>
        <w:t>React</w:t>
      </w:r>
      <w:proofErr w:type="spellEnd"/>
      <w:r>
        <w:t>, Node.js, MySQL, réseau informatique, monitoring.</w:t>
      </w:r>
    </w:p>
    <w:p w14:paraId="0E2B2192" w14:textId="77777777" w:rsidR="005B6A00" w:rsidRPr="00DF6EAF" w:rsidRDefault="00450F39">
      <w:pPr>
        <w:pageBreakBefore/>
        <w:spacing w:after="360"/>
        <w:jc w:val="center"/>
        <w:rPr>
          <w:lang w:val="en-GB"/>
        </w:rPr>
      </w:pPr>
      <w:r w:rsidRPr="00DF6EAF">
        <w:rPr>
          <w:b/>
          <w:bCs/>
          <w:sz w:val="30"/>
          <w:szCs w:val="30"/>
          <w:lang w:val="en-GB"/>
        </w:rPr>
        <w:lastRenderedPageBreak/>
        <w:t>ABSTRACT</w:t>
      </w:r>
    </w:p>
    <w:p w14:paraId="27B3A646" w14:textId="77777777" w:rsidR="005B6A00" w:rsidRPr="00DF6EAF" w:rsidRDefault="00450F39">
      <w:pPr>
        <w:spacing w:after="140" w:line="324" w:lineRule="auto"/>
        <w:jc w:val="both"/>
        <w:rPr>
          <w:lang w:val="en-GB"/>
        </w:rPr>
      </w:pPr>
      <w:r w:rsidRPr="00DF6EAF">
        <w:rPr>
          <w:lang w:val="en-GB"/>
        </w:rPr>
        <w:t>Computer network monitoring has become a major challenge for organizations, particularly as network infrastructures become increasingly complex and distributed. Poor visibility into network status can lead to service interruptions, difficulties in detecting anomalies, and security risks.</w:t>
      </w:r>
    </w:p>
    <w:p w14:paraId="31FE82CE" w14:textId="77777777" w:rsidR="005B6A00" w:rsidRPr="00DF6EAF" w:rsidRDefault="00450F39">
      <w:pPr>
        <w:spacing w:after="140" w:line="324" w:lineRule="auto"/>
        <w:jc w:val="both"/>
        <w:rPr>
          <w:lang w:val="en-GB"/>
        </w:rPr>
      </w:pPr>
      <w:r w:rsidRPr="00DF6EAF">
        <w:rPr>
          <w:lang w:val="en-GB"/>
        </w:rPr>
        <w:t xml:space="preserve">As part of this project, we designed and developed </w:t>
      </w:r>
      <w:proofErr w:type="spellStart"/>
      <w:r w:rsidRPr="00DF6EAF">
        <w:rPr>
          <w:lang w:val="en-GB"/>
        </w:rPr>
        <w:t>NetSecureManager</w:t>
      </w:r>
      <w:proofErr w:type="spellEnd"/>
      <w:r w:rsidRPr="00DF6EAF">
        <w:rPr>
          <w:lang w:val="en-GB"/>
        </w:rPr>
        <w:t xml:space="preserve">, a web-based platform dedicated to computer network monitoring and security. The solution provides features such as network and device discovery, network status monitoring, centralized supervision information, and anomaly detection through an alert management system. It is also designed to support multi-site monitoring </w:t>
      </w:r>
      <w:proofErr w:type="gramStart"/>
      <w:r w:rsidRPr="00DF6EAF">
        <w:rPr>
          <w:lang w:val="en-GB"/>
        </w:rPr>
        <w:t>through the use of</w:t>
      </w:r>
      <w:proofErr w:type="gramEnd"/>
      <w:r w:rsidRPr="00DF6EAF">
        <w:rPr>
          <w:lang w:val="en-GB"/>
        </w:rPr>
        <w:t xml:space="preserve"> agents deployed on remote networks.</w:t>
      </w:r>
    </w:p>
    <w:p w14:paraId="0BECD53B" w14:textId="77777777" w:rsidR="005B6A00" w:rsidRPr="00DF6EAF" w:rsidRDefault="00450F39">
      <w:pPr>
        <w:spacing w:after="140" w:line="324" w:lineRule="auto"/>
        <w:jc w:val="both"/>
        <w:rPr>
          <w:lang w:val="en-GB"/>
        </w:rPr>
      </w:pPr>
      <w:r w:rsidRPr="00DF6EAF">
        <w:rPr>
          <w:lang w:val="en-GB"/>
        </w:rPr>
        <w:t>The platform is based on an architecture consisting of a web interface developed with React and Vite, a backend server built with Node.js and Express, and a MySQL database. Network discovery and monitoring rely on mechanisms such as ICMP/Ping and the SNMP protocol.</w:t>
      </w:r>
    </w:p>
    <w:p w14:paraId="17BCFB59" w14:textId="77777777" w:rsidR="005B6A00" w:rsidRPr="00DF6EAF" w:rsidRDefault="00450F39">
      <w:pPr>
        <w:spacing w:after="140" w:line="324" w:lineRule="auto"/>
        <w:jc w:val="both"/>
        <w:rPr>
          <w:lang w:val="en-GB"/>
        </w:rPr>
      </w:pPr>
      <w:r w:rsidRPr="00DF6EAF">
        <w:rPr>
          <w:lang w:val="en-GB"/>
        </w:rPr>
        <w:t xml:space="preserve">The main objective of </w:t>
      </w:r>
      <w:proofErr w:type="spellStart"/>
      <w:r w:rsidRPr="00DF6EAF">
        <w:rPr>
          <w:lang w:val="en-GB"/>
        </w:rPr>
        <w:t>NetSecureManager</w:t>
      </w:r>
      <w:proofErr w:type="spellEnd"/>
      <w:r w:rsidRPr="00DF6EAF">
        <w:rPr>
          <w:lang w:val="en-GB"/>
        </w:rPr>
        <w:t xml:space="preserve"> is to provide a centralized solution that enables network administrators to gain better visibility into their infrastructure, respond more quickly to incidents, and improve network availability and security.</w:t>
      </w:r>
    </w:p>
    <w:p w14:paraId="480340AD" w14:textId="77777777" w:rsidR="005B6A00" w:rsidRPr="00DF6EAF" w:rsidRDefault="00450F39">
      <w:pPr>
        <w:spacing w:after="140" w:line="324" w:lineRule="auto"/>
        <w:jc w:val="both"/>
        <w:rPr>
          <w:lang w:val="en-GB"/>
        </w:rPr>
      </w:pPr>
      <w:r w:rsidRPr="00DF6EAF">
        <w:rPr>
          <w:b/>
          <w:bCs/>
          <w:lang w:val="en-GB"/>
        </w:rPr>
        <w:t>Keywords</w:t>
      </w:r>
      <w:r w:rsidRPr="00DF6EAF">
        <w:rPr>
          <w:lang w:val="en-GB"/>
        </w:rPr>
        <w:t xml:space="preserve">: network monitoring, cybersecurity, </w:t>
      </w:r>
      <w:proofErr w:type="spellStart"/>
      <w:r w:rsidRPr="00DF6EAF">
        <w:rPr>
          <w:lang w:val="en-GB"/>
        </w:rPr>
        <w:t>NetSecureManager</w:t>
      </w:r>
      <w:proofErr w:type="spellEnd"/>
      <w:r w:rsidRPr="00DF6EAF">
        <w:rPr>
          <w:lang w:val="en-GB"/>
        </w:rPr>
        <w:t>, SNMP, ICMP, React, Node.js, MySQL, computer network, monitoring.</w:t>
      </w:r>
    </w:p>
    <w:p w14:paraId="3FD5014B" w14:textId="77777777" w:rsidR="005B6A00" w:rsidRDefault="00450F39">
      <w:pPr>
        <w:pageBreakBefore/>
        <w:spacing w:after="360"/>
        <w:jc w:val="center"/>
      </w:pPr>
      <w:r>
        <w:rPr>
          <w:b/>
          <w:bCs/>
          <w:sz w:val="30"/>
          <w:szCs w:val="30"/>
        </w:rPr>
        <w:lastRenderedPageBreak/>
        <w:t>SOMMAIRE</w:t>
      </w:r>
    </w:p>
    <w:sdt>
      <w:sdtPr>
        <w:alias w:val="Sommaire"/>
        <w:id w:val="998615639"/>
      </w:sdtPr>
      <w:sdtContent>
        <w:p w14:paraId="51AC7D8B" w14:textId="6C7796B0" w:rsidR="00DF6EAF" w:rsidRDefault="00450F39">
          <w:pPr>
            <w:pStyle w:val="TM1"/>
            <w:tabs>
              <w:tab w:val="right" w:leader="dot" w:pos="9062"/>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40896054" w:history="1">
            <w:r w:rsidR="00DF6EAF" w:rsidRPr="009F3119">
              <w:rPr>
                <w:rStyle w:val="Lienhypertexte"/>
                <w:noProof/>
              </w:rPr>
              <w:t>Introduction générale</w:t>
            </w:r>
            <w:r w:rsidR="00DF6EAF">
              <w:rPr>
                <w:noProof/>
              </w:rPr>
              <w:tab/>
            </w:r>
            <w:r w:rsidR="00DF6EAF">
              <w:rPr>
                <w:noProof/>
              </w:rPr>
              <w:fldChar w:fldCharType="begin"/>
            </w:r>
            <w:r w:rsidR="00DF6EAF">
              <w:rPr>
                <w:noProof/>
              </w:rPr>
              <w:instrText xml:space="preserve"> PAGEREF _Toc240896054 \h </w:instrText>
            </w:r>
            <w:r w:rsidR="00DF6EAF">
              <w:rPr>
                <w:noProof/>
              </w:rPr>
            </w:r>
            <w:r w:rsidR="00DF6EAF">
              <w:rPr>
                <w:noProof/>
              </w:rPr>
              <w:fldChar w:fldCharType="separate"/>
            </w:r>
            <w:r w:rsidR="00DF6EAF">
              <w:rPr>
                <w:noProof/>
              </w:rPr>
              <w:t>1</w:t>
            </w:r>
            <w:r w:rsidR="00DF6EAF">
              <w:rPr>
                <w:noProof/>
              </w:rPr>
              <w:fldChar w:fldCharType="end"/>
            </w:r>
          </w:hyperlink>
        </w:p>
        <w:p w14:paraId="61591D07" w14:textId="2BB65A1C"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55" w:history="1">
            <w:r w:rsidRPr="009F3119">
              <w:rPr>
                <w:rStyle w:val="Lienhypertexte"/>
                <w:noProof/>
              </w:rPr>
              <w:t>Chapitre 1 : Contexte et problématique</w:t>
            </w:r>
            <w:r>
              <w:rPr>
                <w:noProof/>
              </w:rPr>
              <w:tab/>
            </w:r>
            <w:r>
              <w:rPr>
                <w:noProof/>
              </w:rPr>
              <w:fldChar w:fldCharType="begin"/>
            </w:r>
            <w:r>
              <w:rPr>
                <w:noProof/>
              </w:rPr>
              <w:instrText xml:space="preserve"> PAGEREF _Toc240896055 \h </w:instrText>
            </w:r>
            <w:r>
              <w:rPr>
                <w:noProof/>
              </w:rPr>
            </w:r>
            <w:r>
              <w:rPr>
                <w:noProof/>
              </w:rPr>
              <w:fldChar w:fldCharType="separate"/>
            </w:r>
            <w:r>
              <w:rPr>
                <w:noProof/>
              </w:rPr>
              <w:t>2</w:t>
            </w:r>
            <w:r>
              <w:rPr>
                <w:noProof/>
              </w:rPr>
              <w:fldChar w:fldCharType="end"/>
            </w:r>
          </w:hyperlink>
        </w:p>
        <w:p w14:paraId="32BB8616" w14:textId="0D0A9447"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56" w:history="1">
            <w:r w:rsidRPr="009F3119">
              <w:rPr>
                <w:rStyle w:val="Lienhypertexte"/>
                <w:noProof/>
              </w:rPr>
              <w:t>1.1 Présentation de la structure d'accueil</w:t>
            </w:r>
            <w:r>
              <w:rPr>
                <w:noProof/>
              </w:rPr>
              <w:tab/>
            </w:r>
            <w:r>
              <w:rPr>
                <w:noProof/>
              </w:rPr>
              <w:fldChar w:fldCharType="begin"/>
            </w:r>
            <w:r>
              <w:rPr>
                <w:noProof/>
              </w:rPr>
              <w:instrText xml:space="preserve"> PAGEREF _Toc240896056 \h </w:instrText>
            </w:r>
            <w:r>
              <w:rPr>
                <w:noProof/>
              </w:rPr>
            </w:r>
            <w:r>
              <w:rPr>
                <w:noProof/>
              </w:rPr>
              <w:fldChar w:fldCharType="separate"/>
            </w:r>
            <w:r>
              <w:rPr>
                <w:noProof/>
              </w:rPr>
              <w:t>2</w:t>
            </w:r>
            <w:r>
              <w:rPr>
                <w:noProof/>
              </w:rPr>
              <w:fldChar w:fldCharType="end"/>
            </w:r>
          </w:hyperlink>
        </w:p>
        <w:p w14:paraId="5F13CD16" w14:textId="64C2B892"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57" w:history="1">
            <w:r w:rsidRPr="009F3119">
              <w:rPr>
                <w:rStyle w:val="Lienhypertexte"/>
                <w:noProof/>
              </w:rPr>
              <w:t>1.2 Problématique</w:t>
            </w:r>
            <w:r>
              <w:rPr>
                <w:noProof/>
              </w:rPr>
              <w:tab/>
            </w:r>
            <w:r>
              <w:rPr>
                <w:noProof/>
              </w:rPr>
              <w:fldChar w:fldCharType="begin"/>
            </w:r>
            <w:r>
              <w:rPr>
                <w:noProof/>
              </w:rPr>
              <w:instrText xml:space="preserve"> PAGEREF _Toc240896057 \h </w:instrText>
            </w:r>
            <w:r>
              <w:rPr>
                <w:noProof/>
              </w:rPr>
            </w:r>
            <w:r>
              <w:rPr>
                <w:noProof/>
              </w:rPr>
              <w:fldChar w:fldCharType="separate"/>
            </w:r>
            <w:r>
              <w:rPr>
                <w:noProof/>
              </w:rPr>
              <w:t>2</w:t>
            </w:r>
            <w:r>
              <w:rPr>
                <w:noProof/>
              </w:rPr>
              <w:fldChar w:fldCharType="end"/>
            </w:r>
          </w:hyperlink>
        </w:p>
        <w:p w14:paraId="15AFAFB1" w14:textId="45B52CD1"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58" w:history="1">
            <w:r w:rsidRPr="009F3119">
              <w:rPr>
                <w:rStyle w:val="Lienhypertexte"/>
                <w:noProof/>
              </w:rPr>
              <w:t>1.3 Objectifs du projet</w:t>
            </w:r>
            <w:r>
              <w:rPr>
                <w:noProof/>
              </w:rPr>
              <w:tab/>
            </w:r>
            <w:r>
              <w:rPr>
                <w:noProof/>
              </w:rPr>
              <w:fldChar w:fldCharType="begin"/>
            </w:r>
            <w:r>
              <w:rPr>
                <w:noProof/>
              </w:rPr>
              <w:instrText xml:space="preserve"> PAGEREF _Toc240896058 \h </w:instrText>
            </w:r>
            <w:r>
              <w:rPr>
                <w:noProof/>
              </w:rPr>
            </w:r>
            <w:r>
              <w:rPr>
                <w:noProof/>
              </w:rPr>
              <w:fldChar w:fldCharType="separate"/>
            </w:r>
            <w:r>
              <w:rPr>
                <w:noProof/>
              </w:rPr>
              <w:t>3</w:t>
            </w:r>
            <w:r>
              <w:rPr>
                <w:noProof/>
              </w:rPr>
              <w:fldChar w:fldCharType="end"/>
            </w:r>
          </w:hyperlink>
        </w:p>
        <w:p w14:paraId="0FF3E5F5" w14:textId="5681DC56"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59" w:history="1">
            <w:r w:rsidRPr="009F3119">
              <w:rPr>
                <w:rStyle w:val="Lienhypertexte"/>
                <w:noProof/>
              </w:rPr>
              <w:t>1.4 Étude de l'existant</w:t>
            </w:r>
            <w:r>
              <w:rPr>
                <w:noProof/>
              </w:rPr>
              <w:tab/>
            </w:r>
            <w:r>
              <w:rPr>
                <w:noProof/>
              </w:rPr>
              <w:fldChar w:fldCharType="begin"/>
            </w:r>
            <w:r>
              <w:rPr>
                <w:noProof/>
              </w:rPr>
              <w:instrText xml:space="preserve"> PAGEREF _Toc240896059 \h </w:instrText>
            </w:r>
            <w:r>
              <w:rPr>
                <w:noProof/>
              </w:rPr>
            </w:r>
            <w:r>
              <w:rPr>
                <w:noProof/>
              </w:rPr>
              <w:fldChar w:fldCharType="separate"/>
            </w:r>
            <w:r>
              <w:rPr>
                <w:noProof/>
              </w:rPr>
              <w:t>3</w:t>
            </w:r>
            <w:r>
              <w:rPr>
                <w:noProof/>
              </w:rPr>
              <w:fldChar w:fldCharType="end"/>
            </w:r>
          </w:hyperlink>
        </w:p>
        <w:p w14:paraId="1AC99484" w14:textId="34917F89"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60" w:history="1">
            <w:r w:rsidRPr="009F3119">
              <w:rPr>
                <w:rStyle w:val="Lienhypertexte"/>
                <w:noProof/>
              </w:rPr>
              <w:t>Chapitre 2 : Analyse et conception</w:t>
            </w:r>
            <w:r>
              <w:rPr>
                <w:noProof/>
              </w:rPr>
              <w:tab/>
            </w:r>
            <w:r>
              <w:rPr>
                <w:noProof/>
              </w:rPr>
              <w:fldChar w:fldCharType="begin"/>
            </w:r>
            <w:r>
              <w:rPr>
                <w:noProof/>
              </w:rPr>
              <w:instrText xml:space="preserve"> PAGEREF _Toc240896060 \h </w:instrText>
            </w:r>
            <w:r>
              <w:rPr>
                <w:noProof/>
              </w:rPr>
            </w:r>
            <w:r>
              <w:rPr>
                <w:noProof/>
              </w:rPr>
              <w:fldChar w:fldCharType="separate"/>
            </w:r>
            <w:r>
              <w:rPr>
                <w:noProof/>
              </w:rPr>
              <w:t>5</w:t>
            </w:r>
            <w:r>
              <w:rPr>
                <w:noProof/>
              </w:rPr>
              <w:fldChar w:fldCharType="end"/>
            </w:r>
          </w:hyperlink>
        </w:p>
        <w:p w14:paraId="42533B62" w14:textId="5ACA1BF1"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1" w:history="1">
            <w:r w:rsidRPr="009F3119">
              <w:rPr>
                <w:rStyle w:val="Lienhypertexte"/>
                <w:noProof/>
              </w:rPr>
              <w:t>2.1 Acteurs et rôles</w:t>
            </w:r>
            <w:r>
              <w:rPr>
                <w:noProof/>
              </w:rPr>
              <w:tab/>
            </w:r>
            <w:r>
              <w:rPr>
                <w:noProof/>
              </w:rPr>
              <w:fldChar w:fldCharType="begin"/>
            </w:r>
            <w:r>
              <w:rPr>
                <w:noProof/>
              </w:rPr>
              <w:instrText xml:space="preserve"> PAGEREF _Toc240896061 \h </w:instrText>
            </w:r>
            <w:r>
              <w:rPr>
                <w:noProof/>
              </w:rPr>
            </w:r>
            <w:r>
              <w:rPr>
                <w:noProof/>
              </w:rPr>
              <w:fldChar w:fldCharType="separate"/>
            </w:r>
            <w:r>
              <w:rPr>
                <w:noProof/>
              </w:rPr>
              <w:t>5</w:t>
            </w:r>
            <w:r>
              <w:rPr>
                <w:noProof/>
              </w:rPr>
              <w:fldChar w:fldCharType="end"/>
            </w:r>
          </w:hyperlink>
        </w:p>
        <w:p w14:paraId="0E19F79F" w14:textId="63C360C8"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2" w:history="1">
            <w:r w:rsidRPr="009F3119">
              <w:rPr>
                <w:rStyle w:val="Lienhypertexte"/>
                <w:noProof/>
              </w:rPr>
              <w:t>2.2 Besoins fonctionnels</w:t>
            </w:r>
            <w:r>
              <w:rPr>
                <w:noProof/>
              </w:rPr>
              <w:tab/>
            </w:r>
            <w:r>
              <w:rPr>
                <w:noProof/>
              </w:rPr>
              <w:fldChar w:fldCharType="begin"/>
            </w:r>
            <w:r>
              <w:rPr>
                <w:noProof/>
              </w:rPr>
              <w:instrText xml:space="preserve"> PAGEREF _Toc240896062 \h </w:instrText>
            </w:r>
            <w:r>
              <w:rPr>
                <w:noProof/>
              </w:rPr>
            </w:r>
            <w:r>
              <w:rPr>
                <w:noProof/>
              </w:rPr>
              <w:fldChar w:fldCharType="separate"/>
            </w:r>
            <w:r>
              <w:rPr>
                <w:noProof/>
              </w:rPr>
              <w:t>5</w:t>
            </w:r>
            <w:r>
              <w:rPr>
                <w:noProof/>
              </w:rPr>
              <w:fldChar w:fldCharType="end"/>
            </w:r>
          </w:hyperlink>
        </w:p>
        <w:p w14:paraId="153D3A26" w14:textId="0CA9A40E"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3" w:history="1">
            <w:r w:rsidRPr="009F3119">
              <w:rPr>
                <w:rStyle w:val="Lienhypertexte"/>
                <w:noProof/>
              </w:rPr>
              <w:t>2.3 Besoins non fonctionnels</w:t>
            </w:r>
            <w:r>
              <w:rPr>
                <w:noProof/>
              </w:rPr>
              <w:tab/>
            </w:r>
            <w:r>
              <w:rPr>
                <w:noProof/>
              </w:rPr>
              <w:fldChar w:fldCharType="begin"/>
            </w:r>
            <w:r>
              <w:rPr>
                <w:noProof/>
              </w:rPr>
              <w:instrText xml:space="preserve"> PAGEREF _Toc240896063 \h </w:instrText>
            </w:r>
            <w:r>
              <w:rPr>
                <w:noProof/>
              </w:rPr>
            </w:r>
            <w:r>
              <w:rPr>
                <w:noProof/>
              </w:rPr>
              <w:fldChar w:fldCharType="separate"/>
            </w:r>
            <w:r>
              <w:rPr>
                <w:noProof/>
              </w:rPr>
              <w:t>6</w:t>
            </w:r>
            <w:r>
              <w:rPr>
                <w:noProof/>
              </w:rPr>
              <w:fldChar w:fldCharType="end"/>
            </w:r>
          </w:hyperlink>
        </w:p>
        <w:p w14:paraId="68EC7DCC" w14:textId="2D3B640C"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4" w:history="1">
            <w:r w:rsidRPr="009F3119">
              <w:rPr>
                <w:rStyle w:val="Lienhypertexte"/>
                <w:noProof/>
              </w:rPr>
              <w:t>2.4 Principes de conception</w:t>
            </w:r>
            <w:r>
              <w:rPr>
                <w:noProof/>
              </w:rPr>
              <w:tab/>
            </w:r>
            <w:r>
              <w:rPr>
                <w:noProof/>
              </w:rPr>
              <w:fldChar w:fldCharType="begin"/>
            </w:r>
            <w:r>
              <w:rPr>
                <w:noProof/>
              </w:rPr>
              <w:instrText xml:space="preserve"> PAGEREF _Toc240896064 \h </w:instrText>
            </w:r>
            <w:r>
              <w:rPr>
                <w:noProof/>
              </w:rPr>
            </w:r>
            <w:r>
              <w:rPr>
                <w:noProof/>
              </w:rPr>
              <w:fldChar w:fldCharType="separate"/>
            </w:r>
            <w:r>
              <w:rPr>
                <w:noProof/>
              </w:rPr>
              <w:t>6</w:t>
            </w:r>
            <w:r>
              <w:rPr>
                <w:noProof/>
              </w:rPr>
              <w:fldChar w:fldCharType="end"/>
            </w:r>
          </w:hyperlink>
        </w:p>
        <w:p w14:paraId="53A2EB93" w14:textId="10EB5175"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5" w:history="1">
            <w:r w:rsidRPr="009F3119">
              <w:rPr>
                <w:rStyle w:val="Lienhypertexte"/>
                <w:noProof/>
              </w:rPr>
              <w:t>2.5 Architecture générale</w:t>
            </w:r>
            <w:r>
              <w:rPr>
                <w:noProof/>
              </w:rPr>
              <w:tab/>
            </w:r>
            <w:r>
              <w:rPr>
                <w:noProof/>
              </w:rPr>
              <w:fldChar w:fldCharType="begin"/>
            </w:r>
            <w:r>
              <w:rPr>
                <w:noProof/>
              </w:rPr>
              <w:instrText xml:space="preserve"> PAGEREF _Toc240896065 \h </w:instrText>
            </w:r>
            <w:r>
              <w:rPr>
                <w:noProof/>
              </w:rPr>
            </w:r>
            <w:r>
              <w:rPr>
                <w:noProof/>
              </w:rPr>
              <w:fldChar w:fldCharType="separate"/>
            </w:r>
            <w:r>
              <w:rPr>
                <w:noProof/>
              </w:rPr>
              <w:t>7</w:t>
            </w:r>
            <w:r>
              <w:rPr>
                <w:noProof/>
              </w:rPr>
              <w:fldChar w:fldCharType="end"/>
            </w:r>
          </w:hyperlink>
        </w:p>
        <w:p w14:paraId="2C3458E5" w14:textId="65F805E9"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6" w:history="1">
            <w:r w:rsidRPr="009F3119">
              <w:rPr>
                <w:rStyle w:val="Lienhypertexte"/>
                <w:noProof/>
              </w:rPr>
              <w:t>2.6 Architecture logicielle</w:t>
            </w:r>
            <w:r>
              <w:rPr>
                <w:noProof/>
              </w:rPr>
              <w:tab/>
            </w:r>
            <w:r>
              <w:rPr>
                <w:noProof/>
              </w:rPr>
              <w:fldChar w:fldCharType="begin"/>
            </w:r>
            <w:r>
              <w:rPr>
                <w:noProof/>
              </w:rPr>
              <w:instrText xml:space="preserve"> PAGEREF _Toc240896066 \h </w:instrText>
            </w:r>
            <w:r>
              <w:rPr>
                <w:noProof/>
              </w:rPr>
            </w:r>
            <w:r>
              <w:rPr>
                <w:noProof/>
              </w:rPr>
              <w:fldChar w:fldCharType="separate"/>
            </w:r>
            <w:r>
              <w:rPr>
                <w:noProof/>
              </w:rPr>
              <w:t>7</w:t>
            </w:r>
            <w:r>
              <w:rPr>
                <w:noProof/>
              </w:rPr>
              <w:fldChar w:fldCharType="end"/>
            </w:r>
          </w:hyperlink>
        </w:p>
        <w:p w14:paraId="6F4311A5" w14:textId="7E42AB10"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7" w:history="1">
            <w:r w:rsidRPr="009F3119">
              <w:rPr>
                <w:rStyle w:val="Lienhypertexte"/>
                <w:noProof/>
              </w:rPr>
              <w:t>2.7 Modèle des données</w:t>
            </w:r>
            <w:r>
              <w:rPr>
                <w:noProof/>
              </w:rPr>
              <w:tab/>
            </w:r>
            <w:r>
              <w:rPr>
                <w:noProof/>
              </w:rPr>
              <w:fldChar w:fldCharType="begin"/>
            </w:r>
            <w:r>
              <w:rPr>
                <w:noProof/>
              </w:rPr>
              <w:instrText xml:space="preserve"> PAGEREF _Toc240896067 \h </w:instrText>
            </w:r>
            <w:r>
              <w:rPr>
                <w:noProof/>
              </w:rPr>
            </w:r>
            <w:r>
              <w:rPr>
                <w:noProof/>
              </w:rPr>
              <w:fldChar w:fldCharType="separate"/>
            </w:r>
            <w:r>
              <w:rPr>
                <w:noProof/>
              </w:rPr>
              <w:t>8</w:t>
            </w:r>
            <w:r>
              <w:rPr>
                <w:noProof/>
              </w:rPr>
              <w:fldChar w:fldCharType="end"/>
            </w:r>
          </w:hyperlink>
        </w:p>
        <w:p w14:paraId="7B08D994" w14:textId="2621D611"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68" w:history="1">
            <w:r w:rsidRPr="009F3119">
              <w:rPr>
                <w:rStyle w:val="Lienhypertexte"/>
                <w:noProof/>
              </w:rPr>
              <w:t>2.8 Cas d'utilisation principaux</w:t>
            </w:r>
            <w:r>
              <w:rPr>
                <w:noProof/>
              </w:rPr>
              <w:tab/>
            </w:r>
            <w:r>
              <w:rPr>
                <w:noProof/>
              </w:rPr>
              <w:fldChar w:fldCharType="begin"/>
            </w:r>
            <w:r>
              <w:rPr>
                <w:noProof/>
              </w:rPr>
              <w:instrText xml:space="preserve"> PAGEREF _Toc240896068 \h </w:instrText>
            </w:r>
            <w:r>
              <w:rPr>
                <w:noProof/>
              </w:rPr>
            </w:r>
            <w:r>
              <w:rPr>
                <w:noProof/>
              </w:rPr>
              <w:fldChar w:fldCharType="separate"/>
            </w:r>
            <w:r>
              <w:rPr>
                <w:noProof/>
              </w:rPr>
              <w:t>9</w:t>
            </w:r>
            <w:r>
              <w:rPr>
                <w:noProof/>
              </w:rPr>
              <w:fldChar w:fldCharType="end"/>
            </w:r>
          </w:hyperlink>
        </w:p>
        <w:p w14:paraId="1D8FFFAC" w14:textId="4C5BB604"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69" w:history="1">
            <w:r w:rsidRPr="009F3119">
              <w:rPr>
                <w:rStyle w:val="Lienhypertexte"/>
                <w:noProof/>
              </w:rPr>
              <w:t>Chapitre 3 : Technologies et protocoles</w:t>
            </w:r>
            <w:r>
              <w:rPr>
                <w:noProof/>
              </w:rPr>
              <w:tab/>
            </w:r>
            <w:r>
              <w:rPr>
                <w:noProof/>
              </w:rPr>
              <w:fldChar w:fldCharType="begin"/>
            </w:r>
            <w:r>
              <w:rPr>
                <w:noProof/>
              </w:rPr>
              <w:instrText xml:space="preserve"> PAGEREF _Toc240896069 \h </w:instrText>
            </w:r>
            <w:r>
              <w:rPr>
                <w:noProof/>
              </w:rPr>
            </w:r>
            <w:r>
              <w:rPr>
                <w:noProof/>
              </w:rPr>
              <w:fldChar w:fldCharType="separate"/>
            </w:r>
            <w:r>
              <w:rPr>
                <w:noProof/>
              </w:rPr>
              <w:t>11</w:t>
            </w:r>
            <w:r>
              <w:rPr>
                <w:noProof/>
              </w:rPr>
              <w:fldChar w:fldCharType="end"/>
            </w:r>
          </w:hyperlink>
        </w:p>
        <w:p w14:paraId="38503B88" w14:textId="61727BA8"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0" w:history="1">
            <w:r w:rsidRPr="009F3119">
              <w:rPr>
                <w:rStyle w:val="Lienhypertexte"/>
                <w:noProof/>
              </w:rPr>
              <w:t>3.1 Choix de la pile logicielle</w:t>
            </w:r>
            <w:r>
              <w:rPr>
                <w:noProof/>
              </w:rPr>
              <w:tab/>
            </w:r>
            <w:r>
              <w:rPr>
                <w:noProof/>
              </w:rPr>
              <w:fldChar w:fldCharType="begin"/>
            </w:r>
            <w:r>
              <w:rPr>
                <w:noProof/>
              </w:rPr>
              <w:instrText xml:space="preserve"> PAGEREF _Toc240896070 \h </w:instrText>
            </w:r>
            <w:r>
              <w:rPr>
                <w:noProof/>
              </w:rPr>
            </w:r>
            <w:r>
              <w:rPr>
                <w:noProof/>
              </w:rPr>
              <w:fldChar w:fldCharType="separate"/>
            </w:r>
            <w:r>
              <w:rPr>
                <w:noProof/>
              </w:rPr>
              <w:t>11</w:t>
            </w:r>
            <w:r>
              <w:rPr>
                <w:noProof/>
              </w:rPr>
              <w:fldChar w:fldCharType="end"/>
            </w:r>
          </w:hyperlink>
        </w:p>
        <w:p w14:paraId="7908A645" w14:textId="6E064A78"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1" w:history="1">
            <w:r w:rsidRPr="009F3119">
              <w:rPr>
                <w:rStyle w:val="Lienhypertexte"/>
                <w:noProof/>
              </w:rPr>
              <w:t>3.2 Protocoles réseau exploités</w:t>
            </w:r>
            <w:r>
              <w:rPr>
                <w:noProof/>
              </w:rPr>
              <w:tab/>
            </w:r>
            <w:r>
              <w:rPr>
                <w:noProof/>
              </w:rPr>
              <w:fldChar w:fldCharType="begin"/>
            </w:r>
            <w:r>
              <w:rPr>
                <w:noProof/>
              </w:rPr>
              <w:instrText xml:space="preserve"> PAGEREF _Toc240896071 \h </w:instrText>
            </w:r>
            <w:r>
              <w:rPr>
                <w:noProof/>
              </w:rPr>
            </w:r>
            <w:r>
              <w:rPr>
                <w:noProof/>
              </w:rPr>
              <w:fldChar w:fldCharType="separate"/>
            </w:r>
            <w:r>
              <w:rPr>
                <w:noProof/>
              </w:rPr>
              <w:t>12</w:t>
            </w:r>
            <w:r>
              <w:rPr>
                <w:noProof/>
              </w:rPr>
              <w:fldChar w:fldCharType="end"/>
            </w:r>
          </w:hyperlink>
        </w:p>
        <w:p w14:paraId="5BDFAB69" w14:textId="491BD111"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2" w:history="1">
            <w:r w:rsidRPr="009F3119">
              <w:rPr>
                <w:rStyle w:val="Lienhypertexte"/>
                <w:noProof/>
              </w:rPr>
              <w:t>3.3 Sources de données externes</w:t>
            </w:r>
            <w:r>
              <w:rPr>
                <w:noProof/>
              </w:rPr>
              <w:tab/>
            </w:r>
            <w:r>
              <w:rPr>
                <w:noProof/>
              </w:rPr>
              <w:fldChar w:fldCharType="begin"/>
            </w:r>
            <w:r>
              <w:rPr>
                <w:noProof/>
              </w:rPr>
              <w:instrText xml:space="preserve"> PAGEREF _Toc240896072 \h </w:instrText>
            </w:r>
            <w:r>
              <w:rPr>
                <w:noProof/>
              </w:rPr>
            </w:r>
            <w:r>
              <w:rPr>
                <w:noProof/>
              </w:rPr>
              <w:fldChar w:fldCharType="separate"/>
            </w:r>
            <w:r>
              <w:rPr>
                <w:noProof/>
              </w:rPr>
              <w:t>12</w:t>
            </w:r>
            <w:r>
              <w:rPr>
                <w:noProof/>
              </w:rPr>
              <w:fldChar w:fldCharType="end"/>
            </w:r>
          </w:hyperlink>
        </w:p>
        <w:p w14:paraId="2EBFCF36" w14:textId="195AB8B5"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3" w:history="1">
            <w:r w:rsidRPr="009F3119">
              <w:rPr>
                <w:rStyle w:val="Lienhypertexte"/>
                <w:noProof/>
              </w:rPr>
              <w:t>3.4 Outils de développement</w:t>
            </w:r>
            <w:r>
              <w:rPr>
                <w:noProof/>
              </w:rPr>
              <w:tab/>
            </w:r>
            <w:r>
              <w:rPr>
                <w:noProof/>
              </w:rPr>
              <w:fldChar w:fldCharType="begin"/>
            </w:r>
            <w:r>
              <w:rPr>
                <w:noProof/>
              </w:rPr>
              <w:instrText xml:space="preserve"> PAGEREF _Toc240896073 \h </w:instrText>
            </w:r>
            <w:r>
              <w:rPr>
                <w:noProof/>
              </w:rPr>
            </w:r>
            <w:r>
              <w:rPr>
                <w:noProof/>
              </w:rPr>
              <w:fldChar w:fldCharType="separate"/>
            </w:r>
            <w:r>
              <w:rPr>
                <w:noProof/>
              </w:rPr>
              <w:t>12</w:t>
            </w:r>
            <w:r>
              <w:rPr>
                <w:noProof/>
              </w:rPr>
              <w:fldChar w:fldCharType="end"/>
            </w:r>
          </w:hyperlink>
        </w:p>
        <w:p w14:paraId="0F7D0BF5" w14:textId="0C92C0DE"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74" w:history="1">
            <w:r w:rsidRPr="009F3119">
              <w:rPr>
                <w:rStyle w:val="Lienhypertexte"/>
                <w:noProof/>
              </w:rPr>
              <w:t>Chapitre 4 : Réalisation</w:t>
            </w:r>
            <w:r>
              <w:rPr>
                <w:noProof/>
              </w:rPr>
              <w:tab/>
            </w:r>
            <w:r>
              <w:rPr>
                <w:noProof/>
              </w:rPr>
              <w:fldChar w:fldCharType="begin"/>
            </w:r>
            <w:r>
              <w:rPr>
                <w:noProof/>
              </w:rPr>
              <w:instrText xml:space="preserve"> PAGEREF _Toc240896074 \h </w:instrText>
            </w:r>
            <w:r>
              <w:rPr>
                <w:noProof/>
              </w:rPr>
            </w:r>
            <w:r>
              <w:rPr>
                <w:noProof/>
              </w:rPr>
              <w:fldChar w:fldCharType="separate"/>
            </w:r>
            <w:r>
              <w:rPr>
                <w:noProof/>
              </w:rPr>
              <w:t>14</w:t>
            </w:r>
            <w:r>
              <w:rPr>
                <w:noProof/>
              </w:rPr>
              <w:fldChar w:fldCharType="end"/>
            </w:r>
          </w:hyperlink>
        </w:p>
        <w:p w14:paraId="4B407877" w14:textId="4465371C"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5" w:history="1">
            <w:r w:rsidRPr="009F3119">
              <w:rPr>
                <w:rStyle w:val="Lienhypertexte"/>
                <w:noProof/>
              </w:rPr>
              <w:t>4.1 Base de données et migrations</w:t>
            </w:r>
            <w:r>
              <w:rPr>
                <w:noProof/>
              </w:rPr>
              <w:tab/>
            </w:r>
            <w:r>
              <w:rPr>
                <w:noProof/>
              </w:rPr>
              <w:fldChar w:fldCharType="begin"/>
            </w:r>
            <w:r>
              <w:rPr>
                <w:noProof/>
              </w:rPr>
              <w:instrText xml:space="preserve"> PAGEREF _Toc240896075 \h </w:instrText>
            </w:r>
            <w:r>
              <w:rPr>
                <w:noProof/>
              </w:rPr>
            </w:r>
            <w:r>
              <w:rPr>
                <w:noProof/>
              </w:rPr>
              <w:fldChar w:fldCharType="separate"/>
            </w:r>
            <w:r>
              <w:rPr>
                <w:noProof/>
              </w:rPr>
              <w:t>14</w:t>
            </w:r>
            <w:r>
              <w:rPr>
                <w:noProof/>
              </w:rPr>
              <w:fldChar w:fldCharType="end"/>
            </w:r>
          </w:hyperlink>
        </w:p>
        <w:p w14:paraId="035A4B7F" w14:textId="6B2E7162"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6" w:history="1">
            <w:r w:rsidRPr="009F3119">
              <w:rPr>
                <w:rStyle w:val="Lienhypertexte"/>
                <w:noProof/>
              </w:rPr>
              <w:t>4.2 Authentification et sécurité d'accès</w:t>
            </w:r>
            <w:r>
              <w:rPr>
                <w:noProof/>
              </w:rPr>
              <w:tab/>
            </w:r>
            <w:r>
              <w:rPr>
                <w:noProof/>
              </w:rPr>
              <w:fldChar w:fldCharType="begin"/>
            </w:r>
            <w:r>
              <w:rPr>
                <w:noProof/>
              </w:rPr>
              <w:instrText xml:space="preserve"> PAGEREF _Toc240896076 \h </w:instrText>
            </w:r>
            <w:r>
              <w:rPr>
                <w:noProof/>
              </w:rPr>
            </w:r>
            <w:r>
              <w:rPr>
                <w:noProof/>
              </w:rPr>
              <w:fldChar w:fldCharType="separate"/>
            </w:r>
            <w:r>
              <w:rPr>
                <w:noProof/>
              </w:rPr>
              <w:t>14</w:t>
            </w:r>
            <w:r>
              <w:rPr>
                <w:noProof/>
              </w:rPr>
              <w:fldChar w:fldCharType="end"/>
            </w:r>
          </w:hyperlink>
        </w:p>
        <w:p w14:paraId="3A0EE795" w14:textId="4FA501C1"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7" w:history="1">
            <w:r w:rsidRPr="009F3119">
              <w:rPr>
                <w:rStyle w:val="Lienhypertexte"/>
                <w:noProof/>
              </w:rPr>
              <w:t>4.3 Découverte du réseau</w:t>
            </w:r>
            <w:r>
              <w:rPr>
                <w:noProof/>
              </w:rPr>
              <w:tab/>
            </w:r>
            <w:r>
              <w:rPr>
                <w:noProof/>
              </w:rPr>
              <w:fldChar w:fldCharType="begin"/>
            </w:r>
            <w:r>
              <w:rPr>
                <w:noProof/>
              </w:rPr>
              <w:instrText xml:space="preserve"> PAGEREF _Toc240896077 \h </w:instrText>
            </w:r>
            <w:r>
              <w:rPr>
                <w:noProof/>
              </w:rPr>
            </w:r>
            <w:r>
              <w:rPr>
                <w:noProof/>
              </w:rPr>
              <w:fldChar w:fldCharType="separate"/>
            </w:r>
            <w:r>
              <w:rPr>
                <w:noProof/>
              </w:rPr>
              <w:t>15</w:t>
            </w:r>
            <w:r>
              <w:rPr>
                <w:noProof/>
              </w:rPr>
              <w:fldChar w:fldCharType="end"/>
            </w:r>
          </w:hyperlink>
        </w:p>
        <w:p w14:paraId="68D70B8E" w14:textId="48989D46"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8" w:history="1">
            <w:r w:rsidRPr="009F3119">
              <w:rPr>
                <w:rStyle w:val="Lienhypertexte"/>
                <w:noProof/>
              </w:rPr>
              <w:t>4.4 Supervision continue</w:t>
            </w:r>
            <w:r>
              <w:rPr>
                <w:noProof/>
              </w:rPr>
              <w:tab/>
            </w:r>
            <w:r>
              <w:rPr>
                <w:noProof/>
              </w:rPr>
              <w:fldChar w:fldCharType="begin"/>
            </w:r>
            <w:r>
              <w:rPr>
                <w:noProof/>
              </w:rPr>
              <w:instrText xml:space="preserve"> PAGEREF _Toc240896078 \h </w:instrText>
            </w:r>
            <w:r>
              <w:rPr>
                <w:noProof/>
              </w:rPr>
            </w:r>
            <w:r>
              <w:rPr>
                <w:noProof/>
              </w:rPr>
              <w:fldChar w:fldCharType="separate"/>
            </w:r>
            <w:r>
              <w:rPr>
                <w:noProof/>
              </w:rPr>
              <w:t>15</w:t>
            </w:r>
            <w:r>
              <w:rPr>
                <w:noProof/>
              </w:rPr>
              <w:fldChar w:fldCharType="end"/>
            </w:r>
          </w:hyperlink>
        </w:p>
        <w:p w14:paraId="1CE32AEB" w14:textId="3968BB08"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79" w:history="1">
            <w:r w:rsidRPr="009F3119">
              <w:rPr>
                <w:rStyle w:val="Lienhypertexte"/>
                <w:noProof/>
              </w:rPr>
              <w:t>4.5 Alertes, incidents et notifications</w:t>
            </w:r>
            <w:r>
              <w:rPr>
                <w:noProof/>
              </w:rPr>
              <w:tab/>
            </w:r>
            <w:r>
              <w:rPr>
                <w:noProof/>
              </w:rPr>
              <w:fldChar w:fldCharType="begin"/>
            </w:r>
            <w:r>
              <w:rPr>
                <w:noProof/>
              </w:rPr>
              <w:instrText xml:space="preserve"> PAGEREF _Toc240896079 \h </w:instrText>
            </w:r>
            <w:r>
              <w:rPr>
                <w:noProof/>
              </w:rPr>
            </w:r>
            <w:r>
              <w:rPr>
                <w:noProof/>
              </w:rPr>
              <w:fldChar w:fldCharType="separate"/>
            </w:r>
            <w:r>
              <w:rPr>
                <w:noProof/>
              </w:rPr>
              <w:t>16</w:t>
            </w:r>
            <w:r>
              <w:rPr>
                <w:noProof/>
              </w:rPr>
              <w:fldChar w:fldCharType="end"/>
            </w:r>
          </w:hyperlink>
        </w:p>
        <w:p w14:paraId="51F2352A" w14:textId="6D0B3A70"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0" w:history="1">
            <w:r w:rsidRPr="009F3119">
              <w:rPr>
                <w:rStyle w:val="Lienhypertexte"/>
                <w:noProof/>
              </w:rPr>
              <w:t>4.6 Multi-sites et agents</w:t>
            </w:r>
            <w:r>
              <w:rPr>
                <w:noProof/>
              </w:rPr>
              <w:tab/>
            </w:r>
            <w:r>
              <w:rPr>
                <w:noProof/>
              </w:rPr>
              <w:fldChar w:fldCharType="begin"/>
            </w:r>
            <w:r>
              <w:rPr>
                <w:noProof/>
              </w:rPr>
              <w:instrText xml:space="preserve"> PAGEREF _Toc240896080 \h </w:instrText>
            </w:r>
            <w:r>
              <w:rPr>
                <w:noProof/>
              </w:rPr>
            </w:r>
            <w:r>
              <w:rPr>
                <w:noProof/>
              </w:rPr>
              <w:fldChar w:fldCharType="separate"/>
            </w:r>
            <w:r>
              <w:rPr>
                <w:noProof/>
              </w:rPr>
              <w:t>16</w:t>
            </w:r>
            <w:r>
              <w:rPr>
                <w:noProof/>
              </w:rPr>
              <w:fldChar w:fldCharType="end"/>
            </w:r>
          </w:hyperlink>
        </w:p>
        <w:p w14:paraId="53EE6426" w14:textId="0DC38BF9"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1" w:history="1">
            <w:r w:rsidRPr="009F3119">
              <w:rPr>
                <w:rStyle w:val="Lienhypertexte"/>
                <w:noProof/>
              </w:rPr>
              <w:t>4.7 Bande passante et qualité du réseau</w:t>
            </w:r>
            <w:r>
              <w:rPr>
                <w:noProof/>
              </w:rPr>
              <w:tab/>
            </w:r>
            <w:r>
              <w:rPr>
                <w:noProof/>
              </w:rPr>
              <w:fldChar w:fldCharType="begin"/>
            </w:r>
            <w:r>
              <w:rPr>
                <w:noProof/>
              </w:rPr>
              <w:instrText xml:space="preserve"> PAGEREF _Toc240896081 \h </w:instrText>
            </w:r>
            <w:r>
              <w:rPr>
                <w:noProof/>
              </w:rPr>
            </w:r>
            <w:r>
              <w:rPr>
                <w:noProof/>
              </w:rPr>
              <w:fldChar w:fldCharType="separate"/>
            </w:r>
            <w:r>
              <w:rPr>
                <w:noProof/>
              </w:rPr>
              <w:t>17</w:t>
            </w:r>
            <w:r>
              <w:rPr>
                <w:noProof/>
              </w:rPr>
              <w:fldChar w:fldCharType="end"/>
            </w:r>
          </w:hyperlink>
        </w:p>
        <w:p w14:paraId="7B84E21D" w14:textId="4AA9F459"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2" w:history="1">
            <w:r w:rsidRPr="009F3119">
              <w:rPr>
                <w:rStyle w:val="Lienhypertexte"/>
                <w:noProof/>
              </w:rPr>
              <w:t>4.8 Sécurité du parc</w:t>
            </w:r>
            <w:r>
              <w:rPr>
                <w:noProof/>
              </w:rPr>
              <w:tab/>
            </w:r>
            <w:r>
              <w:rPr>
                <w:noProof/>
              </w:rPr>
              <w:fldChar w:fldCharType="begin"/>
            </w:r>
            <w:r>
              <w:rPr>
                <w:noProof/>
              </w:rPr>
              <w:instrText xml:space="preserve"> PAGEREF _Toc240896082 \h </w:instrText>
            </w:r>
            <w:r>
              <w:rPr>
                <w:noProof/>
              </w:rPr>
            </w:r>
            <w:r>
              <w:rPr>
                <w:noProof/>
              </w:rPr>
              <w:fldChar w:fldCharType="separate"/>
            </w:r>
            <w:r>
              <w:rPr>
                <w:noProof/>
              </w:rPr>
              <w:t>17</w:t>
            </w:r>
            <w:r>
              <w:rPr>
                <w:noProof/>
              </w:rPr>
              <w:fldChar w:fldCharType="end"/>
            </w:r>
          </w:hyperlink>
        </w:p>
        <w:p w14:paraId="33E36A59" w14:textId="7C903F0A"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3" w:history="1">
            <w:r w:rsidRPr="009F3119">
              <w:rPr>
                <w:rStyle w:val="Lienhypertexte"/>
                <w:noProof/>
              </w:rPr>
              <w:t>4.9 Rapports</w:t>
            </w:r>
            <w:r>
              <w:rPr>
                <w:noProof/>
              </w:rPr>
              <w:tab/>
            </w:r>
            <w:r>
              <w:rPr>
                <w:noProof/>
              </w:rPr>
              <w:fldChar w:fldCharType="begin"/>
            </w:r>
            <w:r>
              <w:rPr>
                <w:noProof/>
              </w:rPr>
              <w:instrText xml:space="preserve"> PAGEREF _Toc240896083 \h </w:instrText>
            </w:r>
            <w:r>
              <w:rPr>
                <w:noProof/>
              </w:rPr>
            </w:r>
            <w:r>
              <w:rPr>
                <w:noProof/>
              </w:rPr>
              <w:fldChar w:fldCharType="separate"/>
            </w:r>
            <w:r>
              <w:rPr>
                <w:noProof/>
              </w:rPr>
              <w:t>17</w:t>
            </w:r>
            <w:r>
              <w:rPr>
                <w:noProof/>
              </w:rPr>
              <w:fldChar w:fldCharType="end"/>
            </w:r>
          </w:hyperlink>
        </w:p>
        <w:p w14:paraId="36739CE4" w14:textId="62350751"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4" w:history="1">
            <w:r w:rsidRPr="009F3119">
              <w:rPr>
                <w:rStyle w:val="Lienhypertexte"/>
                <w:noProof/>
              </w:rPr>
              <w:t>4.10 Interface utilisateur</w:t>
            </w:r>
            <w:r>
              <w:rPr>
                <w:noProof/>
              </w:rPr>
              <w:tab/>
            </w:r>
            <w:r>
              <w:rPr>
                <w:noProof/>
              </w:rPr>
              <w:fldChar w:fldCharType="begin"/>
            </w:r>
            <w:r>
              <w:rPr>
                <w:noProof/>
              </w:rPr>
              <w:instrText xml:space="preserve"> PAGEREF _Toc240896084 \h </w:instrText>
            </w:r>
            <w:r>
              <w:rPr>
                <w:noProof/>
              </w:rPr>
            </w:r>
            <w:r>
              <w:rPr>
                <w:noProof/>
              </w:rPr>
              <w:fldChar w:fldCharType="separate"/>
            </w:r>
            <w:r>
              <w:rPr>
                <w:noProof/>
              </w:rPr>
              <w:t>17</w:t>
            </w:r>
            <w:r>
              <w:rPr>
                <w:noProof/>
              </w:rPr>
              <w:fldChar w:fldCharType="end"/>
            </w:r>
          </w:hyperlink>
        </w:p>
        <w:p w14:paraId="0C56B863" w14:textId="2571F443"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5" w:history="1">
            <w:r w:rsidRPr="009F3119">
              <w:rPr>
                <w:rStyle w:val="Lienhypertexte"/>
                <w:noProof/>
              </w:rPr>
              <w:t>4.11 Fonctions essayées puis retirées</w:t>
            </w:r>
            <w:r>
              <w:rPr>
                <w:noProof/>
              </w:rPr>
              <w:tab/>
            </w:r>
            <w:r>
              <w:rPr>
                <w:noProof/>
              </w:rPr>
              <w:fldChar w:fldCharType="begin"/>
            </w:r>
            <w:r>
              <w:rPr>
                <w:noProof/>
              </w:rPr>
              <w:instrText xml:space="preserve"> PAGEREF _Toc240896085 \h </w:instrText>
            </w:r>
            <w:r>
              <w:rPr>
                <w:noProof/>
              </w:rPr>
            </w:r>
            <w:r>
              <w:rPr>
                <w:noProof/>
              </w:rPr>
              <w:fldChar w:fldCharType="separate"/>
            </w:r>
            <w:r>
              <w:rPr>
                <w:noProof/>
              </w:rPr>
              <w:t>18</w:t>
            </w:r>
            <w:r>
              <w:rPr>
                <w:noProof/>
              </w:rPr>
              <w:fldChar w:fldCharType="end"/>
            </w:r>
          </w:hyperlink>
        </w:p>
        <w:p w14:paraId="75EC7478" w14:textId="69A89799"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86" w:history="1">
            <w:r w:rsidRPr="009F3119">
              <w:rPr>
                <w:rStyle w:val="Lienhypertexte"/>
                <w:noProof/>
              </w:rPr>
              <w:t>Chapitre 5 : Tests et validation</w:t>
            </w:r>
            <w:r>
              <w:rPr>
                <w:noProof/>
              </w:rPr>
              <w:tab/>
            </w:r>
            <w:r>
              <w:rPr>
                <w:noProof/>
              </w:rPr>
              <w:fldChar w:fldCharType="begin"/>
            </w:r>
            <w:r>
              <w:rPr>
                <w:noProof/>
              </w:rPr>
              <w:instrText xml:space="preserve"> PAGEREF _Toc240896086 \h </w:instrText>
            </w:r>
            <w:r>
              <w:rPr>
                <w:noProof/>
              </w:rPr>
            </w:r>
            <w:r>
              <w:rPr>
                <w:noProof/>
              </w:rPr>
              <w:fldChar w:fldCharType="separate"/>
            </w:r>
            <w:r>
              <w:rPr>
                <w:noProof/>
              </w:rPr>
              <w:t>19</w:t>
            </w:r>
            <w:r>
              <w:rPr>
                <w:noProof/>
              </w:rPr>
              <w:fldChar w:fldCharType="end"/>
            </w:r>
          </w:hyperlink>
        </w:p>
        <w:p w14:paraId="0B3D1CE1" w14:textId="61E0BCF5"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7" w:history="1">
            <w:r w:rsidRPr="009F3119">
              <w:rPr>
                <w:rStyle w:val="Lienhypertexte"/>
                <w:noProof/>
              </w:rPr>
              <w:t>5.1 Tests automatisés</w:t>
            </w:r>
            <w:r>
              <w:rPr>
                <w:noProof/>
              </w:rPr>
              <w:tab/>
            </w:r>
            <w:r>
              <w:rPr>
                <w:noProof/>
              </w:rPr>
              <w:fldChar w:fldCharType="begin"/>
            </w:r>
            <w:r>
              <w:rPr>
                <w:noProof/>
              </w:rPr>
              <w:instrText xml:space="preserve"> PAGEREF _Toc240896087 \h </w:instrText>
            </w:r>
            <w:r>
              <w:rPr>
                <w:noProof/>
              </w:rPr>
            </w:r>
            <w:r>
              <w:rPr>
                <w:noProof/>
              </w:rPr>
              <w:fldChar w:fldCharType="separate"/>
            </w:r>
            <w:r>
              <w:rPr>
                <w:noProof/>
              </w:rPr>
              <w:t>19</w:t>
            </w:r>
            <w:r>
              <w:rPr>
                <w:noProof/>
              </w:rPr>
              <w:fldChar w:fldCharType="end"/>
            </w:r>
          </w:hyperlink>
        </w:p>
        <w:p w14:paraId="42898BD3" w14:textId="62DED8D5"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8" w:history="1">
            <w:r w:rsidRPr="009F3119">
              <w:rPr>
                <w:rStyle w:val="Lienhypertexte"/>
                <w:noProof/>
              </w:rPr>
              <w:t>5.2 Mesures sur le réseau réel</w:t>
            </w:r>
            <w:r>
              <w:rPr>
                <w:noProof/>
              </w:rPr>
              <w:tab/>
            </w:r>
            <w:r>
              <w:rPr>
                <w:noProof/>
              </w:rPr>
              <w:fldChar w:fldCharType="begin"/>
            </w:r>
            <w:r>
              <w:rPr>
                <w:noProof/>
              </w:rPr>
              <w:instrText xml:space="preserve"> PAGEREF _Toc240896088 \h </w:instrText>
            </w:r>
            <w:r>
              <w:rPr>
                <w:noProof/>
              </w:rPr>
            </w:r>
            <w:r>
              <w:rPr>
                <w:noProof/>
              </w:rPr>
              <w:fldChar w:fldCharType="separate"/>
            </w:r>
            <w:r>
              <w:rPr>
                <w:noProof/>
              </w:rPr>
              <w:t>19</w:t>
            </w:r>
            <w:r>
              <w:rPr>
                <w:noProof/>
              </w:rPr>
              <w:fldChar w:fldCharType="end"/>
            </w:r>
          </w:hyperlink>
        </w:p>
        <w:p w14:paraId="31C5FE50" w14:textId="71D4D32C"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89" w:history="1">
            <w:r w:rsidRPr="009F3119">
              <w:rPr>
                <w:rStyle w:val="Lienhypertexte"/>
                <w:noProof/>
              </w:rPr>
              <w:t>5.3 Tests fonctionnels</w:t>
            </w:r>
            <w:r>
              <w:rPr>
                <w:noProof/>
              </w:rPr>
              <w:tab/>
            </w:r>
            <w:r>
              <w:rPr>
                <w:noProof/>
              </w:rPr>
              <w:fldChar w:fldCharType="begin"/>
            </w:r>
            <w:r>
              <w:rPr>
                <w:noProof/>
              </w:rPr>
              <w:instrText xml:space="preserve"> PAGEREF _Toc240896089 \h </w:instrText>
            </w:r>
            <w:r>
              <w:rPr>
                <w:noProof/>
              </w:rPr>
            </w:r>
            <w:r>
              <w:rPr>
                <w:noProof/>
              </w:rPr>
              <w:fldChar w:fldCharType="separate"/>
            </w:r>
            <w:r>
              <w:rPr>
                <w:noProof/>
              </w:rPr>
              <w:t>19</w:t>
            </w:r>
            <w:r>
              <w:rPr>
                <w:noProof/>
              </w:rPr>
              <w:fldChar w:fldCharType="end"/>
            </w:r>
          </w:hyperlink>
        </w:p>
        <w:p w14:paraId="13BA02AE" w14:textId="442D626F"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90" w:history="1">
            <w:r w:rsidRPr="009F3119">
              <w:rPr>
                <w:rStyle w:val="Lienhypertexte"/>
                <w:noProof/>
              </w:rPr>
              <w:t>5.4 Défauts découverts et corrigés</w:t>
            </w:r>
            <w:r>
              <w:rPr>
                <w:noProof/>
              </w:rPr>
              <w:tab/>
            </w:r>
            <w:r>
              <w:rPr>
                <w:noProof/>
              </w:rPr>
              <w:fldChar w:fldCharType="begin"/>
            </w:r>
            <w:r>
              <w:rPr>
                <w:noProof/>
              </w:rPr>
              <w:instrText xml:space="preserve"> PAGEREF _Toc240896090 \h </w:instrText>
            </w:r>
            <w:r>
              <w:rPr>
                <w:noProof/>
              </w:rPr>
            </w:r>
            <w:r>
              <w:rPr>
                <w:noProof/>
              </w:rPr>
              <w:fldChar w:fldCharType="separate"/>
            </w:r>
            <w:r>
              <w:rPr>
                <w:noProof/>
              </w:rPr>
              <w:t>20</w:t>
            </w:r>
            <w:r>
              <w:rPr>
                <w:noProof/>
              </w:rPr>
              <w:fldChar w:fldCharType="end"/>
            </w:r>
          </w:hyperlink>
        </w:p>
        <w:p w14:paraId="620588DA" w14:textId="79615B21"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91" w:history="1">
            <w:r w:rsidRPr="009F3119">
              <w:rPr>
                <w:rStyle w:val="Lienhypertexte"/>
                <w:noProof/>
              </w:rPr>
              <w:t>5.5 Audits de sécurité du code</w:t>
            </w:r>
            <w:r>
              <w:rPr>
                <w:noProof/>
              </w:rPr>
              <w:tab/>
            </w:r>
            <w:r>
              <w:rPr>
                <w:noProof/>
              </w:rPr>
              <w:fldChar w:fldCharType="begin"/>
            </w:r>
            <w:r>
              <w:rPr>
                <w:noProof/>
              </w:rPr>
              <w:instrText xml:space="preserve"> PAGEREF _Toc240896091 \h </w:instrText>
            </w:r>
            <w:r>
              <w:rPr>
                <w:noProof/>
              </w:rPr>
            </w:r>
            <w:r>
              <w:rPr>
                <w:noProof/>
              </w:rPr>
              <w:fldChar w:fldCharType="separate"/>
            </w:r>
            <w:r>
              <w:rPr>
                <w:noProof/>
              </w:rPr>
              <w:t>20</w:t>
            </w:r>
            <w:r>
              <w:rPr>
                <w:noProof/>
              </w:rPr>
              <w:fldChar w:fldCharType="end"/>
            </w:r>
          </w:hyperlink>
        </w:p>
        <w:p w14:paraId="09600384" w14:textId="2BA077EF"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92" w:history="1">
            <w:r w:rsidRPr="009F3119">
              <w:rPr>
                <w:rStyle w:val="Lienhypertexte"/>
                <w:noProof/>
              </w:rPr>
              <w:t>Chapitre 6 : Limites et perspectives</w:t>
            </w:r>
            <w:r>
              <w:rPr>
                <w:noProof/>
              </w:rPr>
              <w:tab/>
            </w:r>
            <w:r>
              <w:rPr>
                <w:noProof/>
              </w:rPr>
              <w:fldChar w:fldCharType="begin"/>
            </w:r>
            <w:r>
              <w:rPr>
                <w:noProof/>
              </w:rPr>
              <w:instrText xml:space="preserve"> PAGEREF _Toc240896092 \h </w:instrText>
            </w:r>
            <w:r>
              <w:rPr>
                <w:noProof/>
              </w:rPr>
            </w:r>
            <w:r>
              <w:rPr>
                <w:noProof/>
              </w:rPr>
              <w:fldChar w:fldCharType="separate"/>
            </w:r>
            <w:r>
              <w:rPr>
                <w:noProof/>
              </w:rPr>
              <w:t>21</w:t>
            </w:r>
            <w:r>
              <w:rPr>
                <w:noProof/>
              </w:rPr>
              <w:fldChar w:fldCharType="end"/>
            </w:r>
          </w:hyperlink>
        </w:p>
        <w:p w14:paraId="43739D25" w14:textId="33FA3E2F"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93" w:history="1">
            <w:r w:rsidRPr="009F3119">
              <w:rPr>
                <w:rStyle w:val="Lienhypertexte"/>
                <w:noProof/>
              </w:rPr>
              <w:t>6.1 Limites actuelles</w:t>
            </w:r>
            <w:r>
              <w:rPr>
                <w:noProof/>
              </w:rPr>
              <w:tab/>
            </w:r>
            <w:r>
              <w:rPr>
                <w:noProof/>
              </w:rPr>
              <w:fldChar w:fldCharType="begin"/>
            </w:r>
            <w:r>
              <w:rPr>
                <w:noProof/>
              </w:rPr>
              <w:instrText xml:space="preserve"> PAGEREF _Toc240896093 \h </w:instrText>
            </w:r>
            <w:r>
              <w:rPr>
                <w:noProof/>
              </w:rPr>
            </w:r>
            <w:r>
              <w:rPr>
                <w:noProof/>
              </w:rPr>
              <w:fldChar w:fldCharType="separate"/>
            </w:r>
            <w:r>
              <w:rPr>
                <w:noProof/>
              </w:rPr>
              <w:t>21</w:t>
            </w:r>
            <w:r>
              <w:rPr>
                <w:noProof/>
              </w:rPr>
              <w:fldChar w:fldCharType="end"/>
            </w:r>
          </w:hyperlink>
        </w:p>
        <w:p w14:paraId="45606524" w14:textId="36A7C300"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94" w:history="1">
            <w:r w:rsidRPr="009F3119">
              <w:rPr>
                <w:rStyle w:val="Lienhypertexte"/>
                <w:noProof/>
              </w:rPr>
              <w:t>6.2 Perspectives</w:t>
            </w:r>
            <w:r>
              <w:rPr>
                <w:noProof/>
              </w:rPr>
              <w:tab/>
            </w:r>
            <w:r>
              <w:rPr>
                <w:noProof/>
              </w:rPr>
              <w:fldChar w:fldCharType="begin"/>
            </w:r>
            <w:r>
              <w:rPr>
                <w:noProof/>
              </w:rPr>
              <w:instrText xml:space="preserve"> PAGEREF _Toc240896094 \h </w:instrText>
            </w:r>
            <w:r>
              <w:rPr>
                <w:noProof/>
              </w:rPr>
            </w:r>
            <w:r>
              <w:rPr>
                <w:noProof/>
              </w:rPr>
              <w:fldChar w:fldCharType="separate"/>
            </w:r>
            <w:r>
              <w:rPr>
                <w:noProof/>
              </w:rPr>
              <w:t>21</w:t>
            </w:r>
            <w:r>
              <w:rPr>
                <w:noProof/>
              </w:rPr>
              <w:fldChar w:fldCharType="end"/>
            </w:r>
          </w:hyperlink>
        </w:p>
        <w:p w14:paraId="1E14E19C" w14:textId="166434CF"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95" w:history="1">
            <w:r w:rsidRPr="009F3119">
              <w:rPr>
                <w:rStyle w:val="Lienhypertexte"/>
                <w:noProof/>
              </w:rPr>
              <w:t>Conclusion générale</w:t>
            </w:r>
            <w:r>
              <w:rPr>
                <w:noProof/>
              </w:rPr>
              <w:tab/>
            </w:r>
            <w:r>
              <w:rPr>
                <w:noProof/>
              </w:rPr>
              <w:fldChar w:fldCharType="begin"/>
            </w:r>
            <w:r>
              <w:rPr>
                <w:noProof/>
              </w:rPr>
              <w:instrText xml:space="preserve"> PAGEREF _Toc240896095 \h </w:instrText>
            </w:r>
            <w:r>
              <w:rPr>
                <w:noProof/>
              </w:rPr>
            </w:r>
            <w:r>
              <w:rPr>
                <w:noProof/>
              </w:rPr>
              <w:fldChar w:fldCharType="separate"/>
            </w:r>
            <w:r>
              <w:rPr>
                <w:noProof/>
              </w:rPr>
              <w:t>22</w:t>
            </w:r>
            <w:r>
              <w:rPr>
                <w:noProof/>
              </w:rPr>
              <w:fldChar w:fldCharType="end"/>
            </w:r>
          </w:hyperlink>
        </w:p>
        <w:p w14:paraId="221FD4BF" w14:textId="54F02D6C"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096" w:history="1">
            <w:r w:rsidRPr="009F3119">
              <w:rPr>
                <w:rStyle w:val="Lienhypertexte"/>
                <w:noProof/>
              </w:rPr>
              <w:t>Bibliographie et webographie</w:t>
            </w:r>
            <w:r>
              <w:rPr>
                <w:noProof/>
              </w:rPr>
              <w:tab/>
            </w:r>
            <w:r>
              <w:rPr>
                <w:noProof/>
              </w:rPr>
              <w:fldChar w:fldCharType="begin"/>
            </w:r>
            <w:r>
              <w:rPr>
                <w:noProof/>
              </w:rPr>
              <w:instrText xml:space="preserve"> PAGEREF _Toc240896096 \h </w:instrText>
            </w:r>
            <w:r>
              <w:rPr>
                <w:noProof/>
              </w:rPr>
            </w:r>
            <w:r>
              <w:rPr>
                <w:noProof/>
              </w:rPr>
              <w:fldChar w:fldCharType="separate"/>
            </w:r>
            <w:r>
              <w:rPr>
                <w:noProof/>
              </w:rPr>
              <w:t>23</w:t>
            </w:r>
            <w:r>
              <w:rPr>
                <w:noProof/>
              </w:rPr>
              <w:fldChar w:fldCharType="end"/>
            </w:r>
          </w:hyperlink>
        </w:p>
        <w:p w14:paraId="3A316A45" w14:textId="57B2F09A"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97" w:history="1">
            <w:r w:rsidRPr="009F3119">
              <w:rPr>
                <w:rStyle w:val="Lienhypertexte"/>
                <w:noProof/>
              </w:rPr>
              <w:t>Normes et spécifications</w:t>
            </w:r>
            <w:r>
              <w:rPr>
                <w:noProof/>
              </w:rPr>
              <w:tab/>
            </w:r>
            <w:r>
              <w:rPr>
                <w:noProof/>
              </w:rPr>
              <w:fldChar w:fldCharType="begin"/>
            </w:r>
            <w:r>
              <w:rPr>
                <w:noProof/>
              </w:rPr>
              <w:instrText xml:space="preserve"> PAGEREF _Toc240896097 \h </w:instrText>
            </w:r>
            <w:r>
              <w:rPr>
                <w:noProof/>
              </w:rPr>
            </w:r>
            <w:r>
              <w:rPr>
                <w:noProof/>
              </w:rPr>
              <w:fldChar w:fldCharType="separate"/>
            </w:r>
            <w:r>
              <w:rPr>
                <w:noProof/>
              </w:rPr>
              <w:t>23</w:t>
            </w:r>
            <w:r>
              <w:rPr>
                <w:noProof/>
              </w:rPr>
              <w:fldChar w:fldCharType="end"/>
            </w:r>
          </w:hyperlink>
        </w:p>
        <w:p w14:paraId="14C6AC77" w14:textId="52F4DB1D"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98" w:history="1">
            <w:r w:rsidRPr="009F3119">
              <w:rPr>
                <w:rStyle w:val="Lienhypertexte"/>
                <w:noProof/>
              </w:rPr>
              <w:t>Documentation technique</w:t>
            </w:r>
            <w:r>
              <w:rPr>
                <w:noProof/>
              </w:rPr>
              <w:tab/>
            </w:r>
            <w:r>
              <w:rPr>
                <w:noProof/>
              </w:rPr>
              <w:fldChar w:fldCharType="begin"/>
            </w:r>
            <w:r>
              <w:rPr>
                <w:noProof/>
              </w:rPr>
              <w:instrText xml:space="preserve"> PAGEREF _Toc240896098 \h </w:instrText>
            </w:r>
            <w:r>
              <w:rPr>
                <w:noProof/>
              </w:rPr>
            </w:r>
            <w:r>
              <w:rPr>
                <w:noProof/>
              </w:rPr>
              <w:fldChar w:fldCharType="separate"/>
            </w:r>
            <w:r>
              <w:rPr>
                <w:noProof/>
              </w:rPr>
              <w:t>23</w:t>
            </w:r>
            <w:r>
              <w:rPr>
                <w:noProof/>
              </w:rPr>
              <w:fldChar w:fldCharType="end"/>
            </w:r>
          </w:hyperlink>
        </w:p>
        <w:p w14:paraId="24D30B14" w14:textId="4BAF664C"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099" w:history="1">
            <w:r w:rsidRPr="009F3119">
              <w:rPr>
                <w:rStyle w:val="Lienhypertexte"/>
                <w:noProof/>
              </w:rPr>
              <w:t>Solutions étudiées</w:t>
            </w:r>
            <w:r>
              <w:rPr>
                <w:noProof/>
              </w:rPr>
              <w:tab/>
            </w:r>
            <w:r>
              <w:rPr>
                <w:noProof/>
              </w:rPr>
              <w:fldChar w:fldCharType="begin"/>
            </w:r>
            <w:r>
              <w:rPr>
                <w:noProof/>
              </w:rPr>
              <w:instrText xml:space="preserve"> PAGEREF _Toc240896099 \h </w:instrText>
            </w:r>
            <w:r>
              <w:rPr>
                <w:noProof/>
              </w:rPr>
            </w:r>
            <w:r>
              <w:rPr>
                <w:noProof/>
              </w:rPr>
              <w:fldChar w:fldCharType="separate"/>
            </w:r>
            <w:r>
              <w:rPr>
                <w:noProof/>
              </w:rPr>
              <w:t>24</w:t>
            </w:r>
            <w:r>
              <w:rPr>
                <w:noProof/>
              </w:rPr>
              <w:fldChar w:fldCharType="end"/>
            </w:r>
          </w:hyperlink>
        </w:p>
        <w:p w14:paraId="4F5CBA6F" w14:textId="0EF1441E" w:rsidR="00DF6EAF" w:rsidRDefault="00DF6EAF">
          <w:pPr>
            <w:pStyle w:val="TM1"/>
            <w:tabs>
              <w:tab w:val="right" w:leader="dot" w:pos="9062"/>
            </w:tabs>
            <w:rPr>
              <w:rFonts w:asciiTheme="minorHAnsi" w:eastAsiaTheme="minorEastAsia" w:hAnsiTheme="minorHAnsi" w:cstheme="minorBidi"/>
              <w:noProof/>
              <w:color w:val="auto"/>
              <w:kern w:val="2"/>
              <w14:ligatures w14:val="standardContextual"/>
            </w:rPr>
          </w:pPr>
          <w:hyperlink w:anchor="_Toc240896100" w:history="1">
            <w:r w:rsidRPr="009F3119">
              <w:rPr>
                <w:rStyle w:val="Lienhypertexte"/>
                <w:noProof/>
              </w:rPr>
              <w:t>Annexes</w:t>
            </w:r>
            <w:r>
              <w:rPr>
                <w:noProof/>
              </w:rPr>
              <w:tab/>
            </w:r>
            <w:r>
              <w:rPr>
                <w:noProof/>
              </w:rPr>
              <w:fldChar w:fldCharType="begin"/>
            </w:r>
            <w:r>
              <w:rPr>
                <w:noProof/>
              </w:rPr>
              <w:instrText xml:space="preserve"> PAGEREF _Toc240896100 \h </w:instrText>
            </w:r>
            <w:r>
              <w:rPr>
                <w:noProof/>
              </w:rPr>
            </w:r>
            <w:r>
              <w:rPr>
                <w:noProof/>
              </w:rPr>
              <w:fldChar w:fldCharType="separate"/>
            </w:r>
            <w:r>
              <w:rPr>
                <w:noProof/>
              </w:rPr>
              <w:t>25</w:t>
            </w:r>
            <w:r>
              <w:rPr>
                <w:noProof/>
              </w:rPr>
              <w:fldChar w:fldCharType="end"/>
            </w:r>
          </w:hyperlink>
        </w:p>
        <w:p w14:paraId="336908B2" w14:textId="182037BE"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101" w:history="1">
            <w:r w:rsidRPr="009F3119">
              <w:rPr>
                <w:rStyle w:val="Lienhypertexte"/>
                <w:noProof/>
              </w:rPr>
              <w:t>Annexe A : Variables de configuration du serveur</w:t>
            </w:r>
            <w:r>
              <w:rPr>
                <w:noProof/>
              </w:rPr>
              <w:tab/>
            </w:r>
            <w:r>
              <w:rPr>
                <w:noProof/>
              </w:rPr>
              <w:fldChar w:fldCharType="begin"/>
            </w:r>
            <w:r>
              <w:rPr>
                <w:noProof/>
              </w:rPr>
              <w:instrText xml:space="preserve"> PAGEREF _Toc240896101 \h </w:instrText>
            </w:r>
            <w:r>
              <w:rPr>
                <w:noProof/>
              </w:rPr>
            </w:r>
            <w:r>
              <w:rPr>
                <w:noProof/>
              </w:rPr>
              <w:fldChar w:fldCharType="separate"/>
            </w:r>
            <w:r>
              <w:rPr>
                <w:noProof/>
              </w:rPr>
              <w:t>25</w:t>
            </w:r>
            <w:r>
              <w:rPr>
                <w:noProof/>
              </w:rPr>
              <w:fldChar w:fldCharType="end"/>
            </w:r>
          </w:hyperlink>
        </w:p>
        <w:p w14:paraId="5F7F5C5E" w14:textId="5AFE6E97"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102" w:history="1">
            <w:r w:rsidRPr="009F3119">
              <w:rPr>
                <w:rStyle w:val="Lienhypertexte"/>
                <w:noProof/>
              </w:rPr>
              <w:t>Annexe B : Principales routes de l'API</w:t>
            </w:r>
            <w:r>
              <w:rPr>
                <w:noProof/>
              </w:rPr>
              <w:tab/>
            </w:r>
            <w:r>
              <w:rPr>
                <w:noProof/>
              </w:rPr>
              <w:fldChar w:fldCharType="begin"/>
            </w:r>
            <w:r>
              <w:rPr>
                <w:noProof/>
              </w:rPr>
              <w:instrText xml:space="preserve"> PAGEREF _Toc240896102 \h </w:instrText>
            </w:r>
            <w:r>
              <w:rPr>
                <w:noProof/>
              </w:rPr>
            </w:r>
            <w:r>
              <w:rPr>
                <w:noProof/>
              </w:rPr>
              <w:fldChar w:fldCharType="separate"/>
            </w:r>
            <w:r>
              <w:rPr>
                <w:noProof/>
              </w:rPr>
              <w:t>25</w:t>
            </w:r>
            <w:r>
              <w:rPr>
                <w:noProof/>
              </w:rPr>
              <w:fldChar w:fldCharType="end"/>
            </w:r>
          </w:hyperlink>
        </w:p>
        <w:p w14:paraId="34077BD5" w14:textId="178E3DEA"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103" w:history="1">
            <w:r w:rsidRPr="009F3119">
              <w:rPr>
                <w:rStyle w:val="Lienhypertexte"/>
                <w:noProof/>
              </w:rPr>
              <w:t>Annexe C : Installation</w:t>
            </w:r>
            <w:r>
              <w:rPr>
                <w:noProof/>
              </w:rPr>
              <w:tab/>
            </w:r>
            <w:r>
              <w:rPr>
                <w:noProof/>
              </w:rPr>
              <w:fldChar w:fldCharType="begin"/>
            </w:r>
            <w:r>
              <w:rPr>
                <w:noProof/>
              </w:rPr>
              <w:instrText xml:space="preserve"> PAGEREF _Toc240896103 \h </w:instrText>
            </w:r>
            <w:r>
              <w:rPr>
                <w:noProof/>
              </w:rPr>
            </w:r>
            <w:r>
              <w:rPr>
                <w:noProof/>
              </w:rPr>
              <w:fldChar w:fldCharType="separate"/>
            </w:r>
            <w:r>
              <w:rPr>
                <w:noProof/>
              </w:rPr>
              <w:t>26</w:t>
            </w:r>
            <w:r>
              <w:rPr>
                <w:noProof/>
              </w:rPr>
              <w:fldChar w:fldCharType="end"/>
            </w:r>
          </w:hyperlink>
        </w:p>
        <w:p w14:paraId="1E26739F" w14:textId="194828B4" w:rsidR="00DF6EAF" w:rsidRDefault="00DF6EAF">
          <w:pPr>
            <w:pStyle w:val="TM2"/>
            <w:tabs>
              <w:tab w:val="right" w:leader="dot" w:pos="9062"/>
            </w:tabs>
            <w:rPr>
              <w:rFonts w:asciiTheme="minorHAnsi" w:eastAsiaTheme="minorEastAsia" w:hAnsiTheme="minorHAnsi" w:cstheme="minorBidi"/>
              <w:noProof/>
              <w:color w:val="auto"/>
              <w:kern w:val="2"/>
              <w14:ligatures w14:val="standardContextual"/>
            </w:rPr>
          </w:pPr>
          <w:hyperlink w:anchor="_Toc240896104" w:history="1">
            <w:r w:rsidRPr="009F3119">
              <w:rPr>
                <w:rStyle w:val="Lienhypertexte"/>
                <w:noProof/>
              </w:rPr>
              <w:t>Annexe D : Captures d'écran</w:t>
            </w:r>
            <w:r>
              <w:rPr>
                <w:noProof/>
              </w:rPr>
              <w:tab/>
            </w:r>
            <w:r>
              <w:rPr>
                <w:noProof/>
              </w:rPr>
              <w:fldChar w:fldCharType="begin"/>
            </w:r>
            <w:r>
              <w:rPr>
                <w:noProof/>
              </w:rPr>
              <w:instrText xml:space="preserve"> PAGEREF _Toc240896104 \h </w:instrText>
            </w:r>
            <w:r>
              <w:rPr>
                <w:noProof/>
              </w:rPr>
            </w:r>
            <w:r>
              <w:rPr>
                <w:noProof/>
              </w:rPr>
              <w:fldChar w:fldCharType="separate"/>
            </w:r>
            <w:r>
              <w:rPr>
                <w:noProof/>
              </w:rPr>
              <w:t>26</w:t>
            </w:r>
            <w:r>
              <w:rPr>
                <w:noProof/>
              </w:rPr>
              <w:fldChar w:fldCharType="end"/>
            </w:r>
          </w:hyperlink>
        </w:p>
        <w:p w14:paraId="79A27069" w14:textId="3CA35FC1" w:rsidR="005B6A00" w:rsidRDefault="00450F39">
          <w:r>
            <w:fldChar w:fldCharType="end"/>
          </w:r>
        </w:p>
      </w:sdtContent>
    </w:sdt>
    <w:p w14:paraId="67BF67ED" w14:textId="77777777" w:rsidR="005B6A00" w:rsidRDefault="00450F39">
      <w:pPr>
        <w:pageBreakBefore/>
        <w:spacing w:after="360"/>
        <w:jc w:val="center"/>
      </w:pPr>
      <w:r>
        <w:rPr>
          <w:b/>
          <w:bCs/>
          <w:sz w:val="30"/>
          <w:szCs w:val="30"/>
        </w:rPr>
        <w:lastRenderedPageBreak/>
        <w:t>LISTE DES FIGURES</w:t>
      </w:r>
    </w:p>
    <w:p w14:paraId="3502CBA3" w14:textId="77777777" w:rsidR="005B6A00" w:rsidRDefault="00450F39">
      <w:pPr>
        <w:spacing w:after="80"/>
      </w:pPr>
      <w:r>
        <w:rPr>
          <w:sz w:val="22"/>
          <w:szCs w:val="22"/>
        </w:rPr>
        <w:t xml:space="preserve">Figure 1 : Architecture générale de </w:t>
      </w:r>
      <w:proofErr w:type="spellStart"/>
      <w:r>
        <w:rPr>
          <w:sz w:val="22"/>
          <w:szCs w:val="22"/>
        </w:rPr>
        <w:t>NetSecureManager</w:t>
      </w:r>
      <w:proofErr w:type="spellEnd"/>
    </w:p>
    <w:p w14:paraId="474AEC34" w14:textId="77777777" w:rsidR="005B6A00" w:rsidRDefault="00450F39">
      <w:pPr>
        <w:spacing w:after="80"/>
      </w:pPr>
      <w:r>
        <w:rPr>
          <w:sz w:val="22"/>
          <w:szCs w:val="22"/>
        </w:rPr>
        <w:t>Figure 2 : Modèle simplifié des données (tables principales)</w:t>
      </w:r>
    </w:p>
    <w:p w14:paraId="20546561" w14:textId="77777777" w:rsidR="005B6A00" w:rsidRDefault="00450F39">
      <w:pPr>
        <w:spacing w:after="80"/>
      </w:pPr>
      <w:r>
        <w:rPr>
          <w:sz w:val="22"/>
          <w:szCs w:val="22"/>
        </w:rPr>
        <w:t>Figure 3 : Déroulement d'un scan de découverte</w:t>
      </w:r>
    </w:p>
    <w:p w14:paraId="60C1EF96" w14:textId="77777777" w:rsidR="005B6A00" w:rsidRDefault="00450F39">
      <w:pPr>
        <w:spacing w:after="80"/>
      </w:pPr>
      <w:r>
        <w:rPr>
          <w:sz w:val="22"/>
          <w:szCs w:val="22"/>
        </w:rPr>
        <w:t>Figure 4 : Cycle de supervision et décision d'alerte</w:t>
      </w:r>
    </w:p>
    <w:p w14:paraId="0B1133EC" w14:textId="77777777" w:rsidR="005B6A00" w:rsidRDefault="00450F39">
      <w:pPr>
        <w:pageBreakBefore/>
        <w:spacing w:after="360"/>
        <w:jc w:val="center"/>
      </w:pPr>
      <w:r>
        <w:rPr>
          <w:b/>
          <w:bCs/>
          <w:sz w:val="30"/>
          <w:szCs w:val="30"/>
        </w:rPr>
        <w:lastRenderedPageBreak/>
        <w:t>LISTE DES TABLEAUX</w:t>
      </w:r>
    </w:p>
    <w:p w14:paraId="2E01A3D3" w14:textId="77777777" w:rsidR="005B6A00" w:rsidRDefault="00450F39">
      <w:pPr>
        <w:spacing w:after="80"/>
      </w:pPr>
      <w:r>
        <w:rPr>
          <w:sz w:val="22"/>
          <w:szCs w:val="22"/>
        </w:rPr>
        <w:t>Tableau 1 : Solutions existantes de supervision et d'inventaire</w:t>
      </w:r>
    </w:p>
    <w:p w14:paraId="0FF6AD3F" w14:textId="77777777" w:rsidR="005B6A00" w:rsidRDefault="00450F39">
      <w:pPr>
        <w:spacing w:after="80"/>
      </w:pPr>
      <w:r>
        <w:rPr>
          <w:sz w:val="22"/>
          <w:szCs w:val="22"/>
        </w:rPr>
        <w:t>Tableau 2 : Acteurs de la plateforme</w:t>
      </w:r>
    </w:p>
    <w:p w14:paraId="05610A54" w14:textId="77777777" w:rsidR="005B6A00" w:rsidRDefault="00450F39">
      <w:pPr>
        <w:spacing w:after="80"/>
      </w:pPr>
      <w:r>
        <w:rPr>
          <w:sz w:val="22"/>
          <w:szCs w:val="22"/>
        </w:rPr>
        <w:t>Tableau 3 : Besoins fonctionnels</w:t>
      </w:r>
    </w:p>
    <w:p w14:paraId="76D5F415" w14:textId="77777777" w:rsidR="005B6A00" w:rsidRDefault="00450F39">
      <w:pPr>
        <w:spacing w:after="80"/>
      </w:pPr>
      <w:r>
        <w:rPr>
          <w:sz w:val="22"/>
          <w:szCs w:val="22"/>
        </w:rPr>
        <w:t>Tableau 4 : Organisation des 28 tables de la base</w:t>
      </w:r>
    </w:p>
    <w:p w14:paraId="0901B2FB" w14:textId="77777777" w:rsidR="005B6A00" w:rsidRDefault="00450F39">
      <w:pPr>
        <w:spacing w:after="80"/>
      </w:pPr>
      <w:r>
        <w:rPr>
          <w:sz w:val="22"/>
          <w:szCs w:val="22"/>
        </w:rPr>
        <w:t>Tableau 5 : Technologies utilisées</w:t>
      </w:r>
    </w:p>
    <w:p w14:paraId="213C09A6" w14:textId="77777777" w:rsidR="005B6A00" w:rsidRDefault="00450F39">
      <w:pPr>
        <w:spacing w:after="80"/>
      </w:pPr>
      <w:r>
        <w:rPr>
          <w:sz w:val="22"/>
          <w:szCs w:val="22"/>
        </w:rPr>
        <w:t>Tableau 6 : Protocoles exploités et leur usage</w:t>
      </w:r>
    </w:p>
    <w:p w14:paraId="174ADD34" w14:textId="77777777" w:rsidR="005B6A00" w:rsidRDefault="00450F39">
      <w:pPr>
        <w:spacing w:after="80"/>
      </w:pPr>
      <w:r>
        <w:rPr>
          <w:sz w:val="22"/>
          <w:szCs w:val="22"/>
        </w:rPr>
        <w:t>Tableau 7 : Mesures réalisées sur le réseau de l'entreprise</w:t>
      </w:r>
    </w:p>
    <w:p w14:paraId="2E14DAB3" w14:textId="77777777" w:rsidR="005B6A00" w:rsidRDefault="00450F39">
      <w:pPr>
        <w:spacing w:after="80"/>
      </w:pPr>
      <w:r>
        <w:rPr>
          <w:sz w:val="22"/>
          <w:szCs w:val="22"/>
        </w:rPr>
        <w:t>Tableau 8 : Scénarios de tests fonctionnels</w:t>
      </w:r>
    </w:p>
    <w:p w14:paraId="7116D174" w14:textId="77777777" w:rsidR="005B6A00" w:rsidRDefault="00450F39">
      <w:pPr>
        <w:spacing w:after="80"/>
      </w:pPr>
      <w:r>
        <w:rPr>
          <w:sz w:val="22"/>
          <w:szCs w:val="22"/>
        </w:rPr>
        <w:t>Tableau 9 : Principaux défauts corrigés</w:t>
      </w:r>
    </w:p>
    <w:p w14:paraId="136E3379" w14:textId="77777777" w:rsidR="005B6A00" w:rsidRDefault="00450F39">
      <w:pPr>
        <w:spacing w:after="80"/>
      </w:pPr>
      <w:r>
        <w:rPr>
          <w:sz w:val="22"/>
          <w:szCs w:val="22"/>
        </w:rPr>
        <w:t>Tableau 10 : Perspectives d'évolution</w:t>
      </w:r>
    </w:p>
    <w:p w14:paraId="05B964D4" w14:textId="77777777" w:rsidR="005B6A00" w:rsidRDefault="00450F39">
      <w:pPr>
        <w:spacing w:after="80"/>
      </w:pPr>
      <w:r>
        <w:rPr>
          <w:sz w:val="22"/>
          <w:szCs w:val="22"/>
        </w:rPr>
        <w:t>Tableau 11 : Variables de configuration</w:t>
      </w:r>
    </w:p>
    <w:p w14:paraId="345DD183" w14:textId="77777777" w:rsidR="005B6A00" w:rsidRDefault="00450F39">
      <w:pPr>
        <w:spacing w:after="80"/>
      </w:pPr>
      <w:r>
        <w:rPr>
          <w:sz w:val="22"/>
          <w:szCs w:val="22"/>
        </w:rPr>
        <w:t>Tableau 12 : Principales routes de l'API</w:t>
      </w:r>
    </w:p>
    <w:p w14:paraId="0E3B66C9" w14:textId="77777777" w:rsidR="005B6A00" w:rsidRDefault="00450F39">
      <w:pPr>
        <w:pageBreakBefore/>
        <w:spacing w:after="360"/>
        <w:jc w:val="center"/>
      </w:pPr>
      <w:r>
        <w:rPr>
          <w:b/>
          <w:bCs/>
          <w:sz w:val="30"/>
          <w:szCs w:val="30"/>
        </w:rPr>
        <w:lastRenderedPageBreak/>
        <w:t>LISTE DES SIGLES ET ABRÉVIATIONS</w:t>
      </w:r>
    </w:p>
    <w:p w14:paraId="17E2D87B" w14:textId="77777777" w:rsidR="005B6A00" w:rsidRDefault="005B6A00"/>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7258"/>
      </w:tblGrid>
      <w:tr w:rsidR="005B6A00" w14:paraId="28C65089" w14:textId="77777777">
        <w:trPr>
          <w:tblHeader/>
        </w:trPr>
        <w:tc>
          <w:tcPr>
            <w:tcW w:w="181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7497A7A5" w14:textId="77777777" w:rsidR="005B6A00" w:rsidRDefault="00450F39">
            <w:pPr>
              <w:spacing w:line="264" w:lineRule="auto"/>
            </w:pPr>
            <w:r>
              <w:rPr>
                <w:b/>
                <w:bCs/>
                <w:color w:val="FBF9FC"/>
                <w:sz w:val="20"/>
                <w:szCs w:val="20"/>
              </w:rPr>
              <w:t>Sigle</w:t>
            </w:r>
          </w:p>
        </w:tc>
        <w:tc>
          <w:tcPr>
            <w:tcW w:w="725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79075149" w14:textId="77777777" w:rsidR="005B6A00" w:rsidRDefault="00450F39">
            <w:pPr>
              <w:spacing w:line="264" w:lineRule="auto"/>
            </w:pPr>
            <w:r>
              <w:rPr>
                <w:b/>
                <w:bCs/>
                <w:color w:val="FBF9FC"/>
                <w:sz w:val="20"/>
                <w:szCs w:val="20"/>
              </w:rPr>
              <w:t>Signification</w:t>
            </w:r>
          </w:p>
        </w:tc>
      </w:tr>
      <w:tr w:rsidR="005B6A00" w14:paraId="308FDE6B"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B0C6AB7" w14:textId="77777777" w:rsidR="005B6A00" w:rsidRDefault="00450F39">
            <w:pPr>
              <w:spacing w:line="264" w:lineRule="auto"/>
            </w:pPr>
            <w:r>
              <w:rPr>
                <w:sz w:val="20"/>
                <w:szCs w:val="20"/>
              </w:rPr>
              <w:t>API</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666CB3F" w14:textId="77777777" w:rsidR="005B6A00" w:rsidRDefault="00450F39">
            <w:pPr>
              <w:spacing w:line="264" w:lineRule="auto"/>
            </w:pPr>
            <w:r>
              <w:rPr>
                <w:sz w:val="20"/>
                <w:szCs w:val="20"/>
              </w:rPr>
              <w:t xml:space="preserve">Application </w:t>
            </w:r>
            <w:proofErr w:type="spellStart"/>
            <w:r>
              <w:rPr>
                <w:sz w:val="20"/>
                <w:szCs w:val="20"/>
              </w:rPr>
              <w:t>Programming</w:t>
            </w:r>
            <w:proofErr w:type="spellEnd"/>
            <w:r>
              <w:rPr>
                <w:sz w:val="20"/>
                <w:szCs w:val="20"/>
              </w:rPr>
              <w:t xml:space="preserve"> Interface — interface de programmation</w:t>
            </w:r>
          </w:p>
        </w:tc>
      </w:tr>
      <w:tr w:rsidR="005B6A00" w14:paraId="1A97A709"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A5480FF" w14:textId="77777777" w:rsidR="005B6A00" w:rsidRDefault="00450F39">
            <w:pPr>
              <w:spacing w:line="264" w:lineRule="auto"/>
            </w:pPr>
            <w:r>
              <w:rPr>
                <w:sz w:val="20"/>
                <w:szCs w:val="20"/>
              </w:rPr>
              <w:t>ARP</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6E56D1C" w14:textId="77777777" w:rsidR="005B6A00" w:rsidRDefault="00450F39">
            <w:pPr>
              <w:spacing w:line="264" w:lineRule="auto"/>
            </w:pPr>
            <w:proofErr w:type="spellStart"/>
            <w:r>
              <w:rPr>
                <w:sz w:val="20"/>
                <w:szCs w:val="20"/>
              </w:rPr>
              <w:t>Address</w:t>
            </w:r>
            <w:proofErr w:type="spellEnd"/>
            <w:r>
              <w:rPr>
                <w:sz w:val="20"/>
                <w:szCs w:val="20"/>
              </w:rPr>
              <w:t xml:space="preserve"> </w:t>
            </w:r>
            <w:proofErr w:type="spellStart"/>
            <w:r>
              <w:rPr>
                <w:sz w:val="20"/>
                <w:szCs w:val="20"/>
              </w:rPr>
              <w:t>Resolution</w:t>
            </w:r>
            <w:proofErr w:type="spellEnd"/>
            <w:r>
              <w:rPr>
                <w:sz w:val="20"/>
                <w:szCs w:val="20"/>
              </w:rPr>
              <w:t xml:space="preserve"> Protocol</w:t>
            </w:r>
          </w:p>
        </w:tc>
      </w:tr>
      <w:tr w:rsidR="005B6A00" w14:paraId="52934222"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6EFD245" w14:textId="77777777" w:rsidR="005B6A00" w:rsidRDefault="00450F39">
            <w:pPr>
              <w:spacing w:line="264" w:lineRule="auto"/>
            </w:pPr>
            <w:r>
              <w:rPr>
                <w:sz w:val="20"/>
                <w:szCs w:val="20"/>
              </w:rPr>
              <w:t>CIM / WMI</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9627E46" w14:textId="77777777" w:rsidR="005B6A00" w:rsidRDefault="00450F39">
            <w:pPr>
              <w:spacing w:line="264" w:lineRule="auto"/>
            </w:pPr>
            <w:r>
              <w:rPr>
                <w:sz w:val="20"/>
                <w:szCs w:val="20"/>
              </w:rPr>
              <w:t>Common Information Model / Windows Management Instrumentation</w:t>
            </w:r>
          </w:p>
        </w:tc>
      </w:tr>
      <w:tr w:rsidR="005B6A00" w14:paraId="02BA43C1"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65CF22F" w14:textId="77777777" w:rsidR="005B6A00" w:rsidRDefault="00450F39">
            <w:pPr>
              <w:spacing w:line="264" w:lineRule="auto"/>
            </w:pPr>
            <w:r>
              <w:rPr>
                <w:sz w:val="20"/>
                <w:szCs w:val="20"/>
              </w:rPr>
              <w:t>CVE</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6C3DB20" w14:textId="77777777" w:rsidR="005B6A00" w:rsidRDefault="00450F39">
            <w:pPr>
              <w:spacing w:line="264" w:lineRule="auto"/>
            </w:pPr>
            <w:r>
              <w:rPr>
                <w:sz w:val="20"/>
                <w:szCs w:val="20"/>
              </w:rPr>
              <w:t xml:space="preserve">Common </w:t>
            </w:r>
            <w:proofErr w:type="spellStart"/>
            <w:r>
              <w:rPr>
                <w:sz w:val="20"/>
                <w:szCs w:val="20"/>
              </w:rPr>
              <w:t>Vulnerabilities</w:t>
            </w:r>
            <w:proofErr w:type="spellEnd"/>
            <w:r>
              <w:rPr>
                <w:sz w:val="20"/>
                <w:szCs w:val="20"/>
              </w:rPr>
              <w:t xml:space="preserve"> and </w:t>
            </w:r>
            <w:proofErr w:type="spellStart"/>
            <w:r>
              <w:rPr>
                <w:sz w:val="20"/>
                <w:szCs w:val="20"/>
              </w:rPr>
              <w:t>Exposures</w:t>
            </w:r>
            <w:proofErr w:type="spellEnd"/>
            <w:r>
              <w:rPr>
                <w:sz w:val="20"/>
                <w:szCs w:val="20"/>
              </w:rPr>
              <w:t xml:space="preserve"> — identifiant de faille publiée</w:t>
            </w:r>
          </w:p>
        </w:tc>
      </w:tr>
      <w:tr w:rsidR="005B6A00" w:rsidRPr="00D55E25" w14:paraId="4FB23A4B"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EC5F085" w14:textId="77777777" w:rsidR="005B6A00" w:rsidRDefault="00450F39">
            <w:pPr>
              <w:spacing w:line="264" w:lineRule="auto"/>
            </w:pPr>
            <w:r>
              <w:rPr>
                <w:sz w:val="20"/>
                <w:szCs w:val="20"/>
              </w:rPr>
              <w:t xml:space="preserve">DNS / </w:t>
            </w:r>
            <w:proofErr w:type="spellStart"/>
            <w:r>
              <w:rPr>
                <w:sz w:val="20"/>
                <w:szCs w:val="20"/>
              </w:rPr>
              <w:t>mDNS</w:t>
            </w:r>
            <w:proofErr w:type="spellEnd"/>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AA8FB01" w14:textId="77777777" w:rsidR="005B6A00" w:rsidRPr="00DF6EAF" w:rsidRDefault="00450F39">
            <w:pPr>
              <w:spacing w:line="264" w:lineRule="auto"/>
              <w:rPr>
                <w:lang w:val="en-GB"/>
              </w:rPr>
            </w:pPr>
            <w:r w:rsidRPr="00DF6EAF">
              <w:rPr>
                <w:sz w:val="20"/>
                <w:szCs w:val="20"/>
                <w:lang w:val="en-GB"/>
              </w:rPr>
              <w:t>Domain Name System / Multicast DNS</w:t>
            </w:r>
          </w:p>
        </w:tc>
      </w:tr>
      <w:tr w:rsidR="005B6A00" w14:paraId="598325A0"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3731C6D" w14:textId="77777777" w:rsidR="005B6A00" w:rsidRDefault="00450F39">
            <w:pPr>
              <w:spacing w:line="264" w:lineRule="auto"/>
            </w:pPr>
            <w:r>
              <w:rPr>
                <w:sz w:val="20"/>
                <w:szCs w:val="20"/>
              </w:rPr>
              <w:t>GPO</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2163884" w14:textId="77777777" w:rsidR="005B6A00" w:rsidRDefault="00450F39">
            <w:pPr>
              <w:spacing w:line="264" w:lineRule="auto"/>
            </w:pPr>
            <w:r>
              <w:rPr>
                <w:sz w:val="20"/>
                <w:szCs w:val="20"/>
              </w:rPr>
              <w:t>Group Policy Object — stratégie de groupe Windows</w:t>
            </w:r>
          </w:p>
        </w:tc>
      </w:tr>
      <w:tr w:rsidR="005B6A00" w14:paraId="5896FB2F"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74746C4" w14:textId="77777777" w:rsidR="005B6A00" w:rsidRDefault="00450F39">
            <w:pPr>
              <w:spacing w:line="264" w:lineRule="auto"/>
            </w:pPr>
            <w:r>
              <w:rPr>
                <w:sz w:val="20"/>
                <w:szCs w:val="20"/>
              </w:rPr>
              <w:t>ICMP</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472864D" w14:textId="77777777" w:rsidR="005B6A00" w:rsidRDefault="00450F39">
            <w:pPr>
              <w:spacing w:line="264" w:lineRule="auto"/>
            </w:pPr>
            <w:r>
              <w:rPr>
                <w:sz w:val="20"/>
                <w:szCs w:val="20"/>
              </w:rPr>
              <w:t>Internet Control Message Protocol</w:t>
            </w:r>
          </w:p>
        </w:tc>
      </w:tr>
      <w:tr w:rsidR="005B6A00" w:rsidRPr="00D55E25" w14:paraId="2174776E"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32F114B" w14:textId="77777777" w:rsidR="005B6A00" w:rsidRDefault="00450F39">
            <w:pPr>
              <w:spacing w:line="264" w:lineRule="auto"/>
            </w:pPr>
            <w:r>
              <w:rPr>
                <w:sz w:val="20"/>
                <w:szCs w:val="20"/>
              </w:rPr>
              <w:t>IEEE</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FB72E35" w14:textId="77777777" w:rsidR="005B6A00" w:rsidRPr="00DF6EAF" w:rsidRDefault="00450F39">
            <w:pPr>
              <w:spacing w:line="264" w:lineRule="auto"/>
              <w:rPr>
                <w:lang w:val="en-GB"/>
              </w:rPr>
            </w:pPr>
            <w:r w:rsidRPr="00DF6EAF">
              <w:rPr>
                <w:sz w:val="20"/>
                <w:szCs w:val="20"/>
                <w:lang w:val="en-GB"/>
              </w:rPr>
              <w:t>Institute of Electrical and Electronics Engineers</w:t>
            </w:r>
          </w:p>
        </w:tc>
      </w:tr>
      <w:tr w:rsidR="005B6A00" w14:paraId="5FA216E9"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C167814" w14:textId="77777777" w:rsidR="005B6A00" w:rsidRDefault="00450F39">
            <w:pPr>
              <w:spacing w:line="264" w:lineRule="auto"/>
            </w:pPr>
            <w:r>
              <w:rPr>
                <w:sz w:val="20"/>
                <w:szCs w:val="20"/>
              </w:rPr>
              <w:t>JWT</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50944D2" w14:textId="77777777" w:rsidR="005B6A00" w:rsidRDefault="00450F39">
            <w:pPr>
              <w:spacing w:line="264" w:lineRule="auto"/>
            </w:pPr>
            <w:r>
              <w:rPr>
                <w:sz w:val="20"/>
                <w:szCs w:val="20"/>
              </w:rPr>
              <w:t xml:space="preserve">JSON Web </w:t>
            </w:r>
            <w:proofErr w:type="spellStart"/>
            <w:r>
              <w:rPr>
                <w:sz w:val="20"/>
                <w:szCs w:val="20"/>
              </w:rPr>
              <w:t>Token</w:t>
            </w:r>
            <w:proofErr w:type="spellEnd"/>
          </w:p>
        </w:tc>
      </w:tr>
      <w:tr w:rsidR="005B6A00" w14:paraId="451A4FAA"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855D4B0" w14:textId="77777777" w:rsidR="005B6A00" w:rsidRDefault="00450F39">
            <w:pPr>
              <w:spacing w:line="264" w:lineRule="auto"/>
            </w:pPr>
            <w:r>
              <w:rPr>
                <w:sz w:val="20"/>
                <w:szCs w:val="20"/>
              </w:rPr>
              <w:t>MAC</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FCD614B" w14:textId="77777777" w:rsidR="005B6A00" w:rsidRDefault="00450F39">
            <w:pPr>
              <w:spacing w:line="264" w:lineRule="auto"/>
            </w:pPr>
            <w:r>
              <w:rPr>
                <w:sz w:val="20"/>
                <w:szCs w:val="20"/>
              </w:rPr>
              <w:t>Media Access Control — adresse matérielle d'une carte réseau</w:t>
            </w:r>
          </w:p>
        </w:tc>
      </w:tr>
      <w:tr w:rsidR="005B6A00" w14:paraId="54ED9411"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D6F094C" w14:textId="77777777" w:rsidR="005B6A00" w:rsidRDefault="00450F39">
            <w:pPr>
              <w:spacing w:line="264" w:lineRule="auto"/>
            </w:pPr>
            <w:r>
              <w:rPr>
                <w:sz w:val="20"/>
                <w:szCs w:val="20"/>
              </w:rPr>
              <w:t>MIB</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7C46899" w14:textId="77777777" w:rsidR="005B6A00" w:rsidRDefault="00450F39">
            <w:pPr>
              <w:spacing w:line="264" w:lineRule="auto"/>
            </w:pPr>
            <w:r>
              <w:rPr>
                <w:sz w:val="20"/>
                <w:szCs w:val="20"/>
              </w:rPr>
              <w:t>Management Information Base</w:t>
            </w:r>
          </w:p>
        </w:tc>
      </w:tr>
      <w:tr w:rsidR="005B6A00" w:rsidRPr="00D55E25" w14:paraId="295CD548"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9562BE4" w14:textId="77777777" w:rsidR="005B6A00" w:rsidRDefault="00450F39">
            <w:pPr>
              <w:spacing w:line="264" w:lineRule="auto"/>
            </w:pPr>
            <w:r>
              <w:rPr>
                <w:sz w:val="20"/>
                <w:szCs w:val="20"/>
              </w:rPr>
              <w:t>NVD / NIST</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9DE89E4" w14:textId="77777777" w:rsidR="005B6A00" w:rsidRPr="00DF6EAF" w:rsidRDefault="00450F39">
            <w:pPr>
              <w:spacing w:line="264" w:lineRule="auto"/>
              <w:rPr>
                <w:lang w:val="en-GB"/>
              </w:rPr>
            </w:pPr>
            <w:r w:rsidRPr="00DF6EAF">
              <w:rPr>
                <w:sz w:val="20"/>
                <w:szCs w:val="20"/>
                <w:lang w:val="en-GB"/>
              </w:rPr>
              <w:t>National Vulnerability Database / National Institute of Standards and Technology</w:t>
            </w:r>
          </w:p>
        </w:tc>
      </w:tr>
      <w:tr w:rsidR="005B6A00" w14:paraId="5DB0535E"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96F02BF" w14:textId="77777777" w:rsidR="005B6A00" w:rsidRDefault="00450F39">
            <w:pPr>
              <w:spacing w:line="264" w:lineRule="auto"/>
            </w:pPr>
            <w:r>
              <w:rPr>
                <w:sz w:val="20"/>
                <w:szCs w:val="20"/>
              </w:rPr>
              <w:t>OUI</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2C94030" w14:textId="77777777" w:rsidR="005B6A00" w:rsidRDefault="00450F39">
            <w:pPr>
              <w:spacing w:line="264" w:lineRule="auto"/>
            </w:pPr>
            <w:proofErr w:type="spellStart"/>
            <w:r>
              <w:rPr>
                <w:sz w:val="20"/>
                <w:szCs w:val="20"/>
              </w:rPr>
              <w:t>Organizationally</w:t>
            </w:r>
            <w:proofErr w:type="spellEnd"/>
            <w:r>
              <w:rPr>
                <w:sz w:val="20"/>
                <w:szCs w:val="20"/>
              </w:rPr>
              <w:t xml:space="preserve"> Unique Identifier — préfixe fabricant d'une adresse MAC</w:t>
            </w:r>
          </w:p>
        </w:tc>
      </w:tr>
      <w:tr w:rsidR="005B6A00" w14:paraId="292501E3"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07B267F" w14:textId="77777777" w:rsidR="005B6A00" w:rsidRDefault="00450F39">
            <w:pPr>
              <w:spacing w:line="264" w:lineRule="auto"/>
            </w:pPr>
            <w:r>
              <w:rPr>
                <w:sz w:val="20"/>
                <w:szCs w:val="20"/>
              </w:rPr>
              <w:t>PME</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F80BED0" w14:textId="77777777" w:rsidR="005B6A00" w:rsidRDefault="00450F39">
            <w:pPr>
              <w:spacing w:line="264" w:lineRule="auto"/>
            </w:pPr>
            <w:r>
              <w:rPr>
                <w:sz w:val="20"/>
                <w:szCs w:val="20"/>
              </w:rPr>
              <w:t>Petite et moyenne entreprise</w:t>
            </w:r>
          </w:p>
        </w:tc>
      </w:tr>
      <w:tr w:rsidR="005B6A00" w14:paraId="2BD822DD"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BC63085" w14:textId="77777777" w:rsidR="005B6A00" w:rsidRDefault="00450F39">
            <w:pPr>
              <w:spacing w:line="264" w:lineRule="auto"/>
            </w:pPr>
            <w:r>
              <w:rPr>
                <w:sz w:val="20"/>
                <w:szCs w:val="20"/>
              </w:rPr>
              <w:t>REST</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D4003A1" w14:textId="77777777" w:rsidR="005B6A00" w:rsidRDefault="00450F39">
            <w:pPr>
              <w:spacing w:line="264" w:lineRule="auto"/>
            </w:pPr>
            <w:proofErr w:type="spellStart"/>
            <w:r>
              <w:rPr>
                <w:sz w:val="20"/>
                <w:szCs w:val="20"/>
              </w:rPr>
              <w:t>Representational</w:t>
            </w:r>
            <w:proofErr w:type="spellEnd"/>
            <w:r>
              <w:rPr>
                <w:sz w:val="20"/>
                <w:szCs w:val="20"/>
              </w:rPr>
              <w:t xml:space="preserve"> State Transfer</w:t>
            </w:r>
          </w:p>
        </w:tc>
      </w:tr>
      <w:tr w:rsidR="005B6A00" w14:paraId="3AEC81B0"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DBE36ED" w14:textId="77777777" w:rsidR="005B6A00" w:rsidRDefault="00450F39">
            <w:pPr>
              <w:spacing w:line="264" w:lineRule="auto"/>
            </w:pPr>
            <w:r>
              <w:rPr>
                <w:sz w:val="20"/>
                <w:szCs w:val="20"/>
              </w:rPr>
              <w:t>SMB</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54DF63E" w14:textId="77777777" w:rsidR="005B6A00" w:rsidRDefault="00450F39">
            <w:pPr>
              <w:spacing w:line="264" w:lineRule="auto"/>
            </w:pPr>
            <w:r>
              <w:rPr>
                <w:sz w:val="20"/>
                <w:szCs w:val="20"/>
              </w:rPr>
              <w:t>Server Message Block — partage de fichiers Windows</w:t>
            </w:r>
          </w:p>
        </w:tc>
      </w:tr>
      <w:tr w:rsidR="005B6A00" w14:paraId="739C9D97"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E381CA0" w14:textId="77777777" w:rsidR="005B6A00" w:rsidRDefault="00450F39">
            <w:pPr>
              <w:spacing w:line="264" w:lineRule="auto"/>
            </w:pPr>
            <w:r>
              <w:rPr>
                <w:sz w:val="20"/>
                <w:szCs w:val="20"/>
              </w:rPr>
              <w:t>SMTP</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9AED7E0" w14:textId="77777777" w:rsidR="005B6A00" w:rsidRDefault="00450F39">
            <w:pPr>
              <w:spacing w:line="264" w:lineRule="auto"/>
            </w:pPr>
            <w:r>
              <w:rPr>
                <w:sz w:val="20"/>
                <w:szCs w:val="20"/>
              </w:rPr>
              <w:t>Simple Mail Transfer Protocol</w:t>
            </w:r>
          </w:p>
        </w:tc>
      </w:tr>
      <w:tr w:rsidR="005B6A00" w14:paraId="197351AE"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A56954D" w14:textId="77777777" w:rsidR="005B6A00" w:rsidRDefault="00450F39">
            <w:pPr>
              <w:spacing w:line="264" w:lineRule="auto"/>
            </w:pPr>
            <w:r>
              <w:rPr>
                <w:sz w:val="20"/>
                <w:szCs w:val="20"/>
              </w:rPr>
              <w:t>SNMP</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6AA9718" w14:textId="77777777" w:rsidR="005B6A00" w:rsidRDefault="00450F39">
            <w:pPr>
              <w:spacing w:line="264" w:lineRule="auto"/>
            </w:pPr>
            <w:r>
              <w:rPr>
                <w:sz w:val="20"/>
                <w:szCs w:val="20"/>
              </w:rPr>
              <w:t>Simple Network Management Protocol</w:t>
            </w:r>
          </w:p>
        </w:tc>
      </w:tr>
      <w:tr w:rsidR="005B6A00" w14:paraId="4047B28C"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8115181" w14:textId="77777777" w:rsidR="005B6A00" w:rsidRDefault="00450F39">
            <w:pPr>
              <w:spacing w:line="264" w:lineRule="auto"/>
            </w:pPr>
            <w:r>
              <w:rPr>
                <w:sz w:val="20"/>
                <w:szCs w:val="20"/>
              </w:rPr>
              <w:t>SQL</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B70C523" w14:textId="77777777" w:rsidR="005B6A00" w:rsidRDefault="00450F39">
            <w:pPr>
              <w:spacing w:line="264" w:lineRule="auto"/>
            </w:pPr>
            <w:proofErr w:type="spellStart"/>
            <w:r>
              <w:rPr>
                <w:sz w:val="20"/>
                <w:szCs w:val="20"/>
              </w:rPr>
              <w:t>Structured</w:t>
            </w:r>
            <w:proofErr w:type="spellEnd"/>
            <w:r>
              <w:rPr>
                <w:sz w:val="20"/>
                <w:szCs w:val="20"/>
              </w:rPr>
              <w:t xml:space="preserve"> Query </w:t>
            </w:r>
            <w:proofErr w:type="spellStart"/>
            <w:r>
              <w:rPr>
                <w:sz w:val="20"/>
                <w:szCs w:val="20"/>
              </w:rPr>
              <w:t>Language</w:t>
            </w:r>
            <w:proofErr w:type="spellEnd"/>
          </w:p>
        </w:tc>
      </w:tr>
      <w:tr w:rsidR="005B6A00" w14:paraId="07DA13B6"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9996EBE" w14:textId="77777777" w:rsidR="005B6A00" w:rsidRDefault="00450F39">
            <w:pPr>
              <w:spacing w:line="264" w:lineRule="auto"/>
            </w:pPr>
            <w:r>
              <w:rPr>
                <w:sz w:val="20"/>
                <w:szCs w:val="20"/>
              </w:rPr>
              <w:t>TLS</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E3A263F" w14:textId="77777777" w:rsidR="005B6A00" w:rsidRDefault="00450F39">
            <w:pPr>
              <w:spacing w:line="264" w:lineRule="auto"/>
            </w:pPr>
            <w:r>
              <w:rPr>
                <w:sz w:val="20"/>
                <w:szCs w:val="20"/>
              </w:rPr>
              <w:t>Transport Layer Security</w:t>
            </w:r>
          </w:p>
        </w:tc>
      </w:tr>
      <w:tr w:rsidR="005B6A00" w14:paraId="1D1609A6"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432D1E8" w14:textId="77777777" w:rsidR="005B6A00" w:rsidRDefault="00450F39">
            <w:pPr>
              <w:spacing w:line="264" w:lineRule="auto"/>
            </w:pPr>
            <w:r>
              <w:rPr>
                <w:sz w:val="20"/>
                <w:szCs w:val="20"/>
              </w:rPr>
              <w:t>UML</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CAB923D" w14:textId="77777777" w:rsidR="005B6A00" w:rsidRDefault="00450F39">
            <w:pPr>
              <w:spacing w:line="264" w:lineRule="auto"/>
            </w:pPr>
            <w:proofErr w:type="spellStart"/>
            <w:r>
              <w:rPr>
                <w:sz w:val="20"/>
                <w:szCs w:val="20"/>
              </w:rPr>
              <w:t>Unified</w:t>
            </w:r>
            <w:proofErr w:type="spellEnd"/>
            <w:r>
              <w:rPr>
                <w:sz w:val="20"/>
                <w:szCs w:val="20"/>
              </w:rPr>
              <w:t xml:space="preserve"> Modeling </w:t>
            </w:r>
            <w:proofErr w:type="spellStart"/>
            <w:r>
              <w:rPr>
                <w:sz w:val="20"/>
                <w:szCs w:val="20"/>
              </w:rPr>
              <w:t>Language</w:t>
            </w:r>
            <w:proofErr w:type="spellEnd"/>
          </w:p>
        </w:tc>
      </w:tr>
      <w:tr w:rsidR="005B6A00" w14:paraId="7E6A4822" w14:textId="77777777">
        <w:tc>
          <w:tcPr>
            <w:tcW w:w="181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17CF6D3" w14:textId="77777777" w:rsidR="005B6A00" w:rsidRDefault="00450F39">
            <w:pPr>
              <w:spacing w:line="264" w:lineRule="auto"/>
            </w:pPr>
            <w:r>
              <w:rPr>
                <w:sz w:val="20"/>
                <w:szCs w:val="20"/>
              </w:rPr>
              <w:t>VLAN</w:t>
            </w:r>
          </w:p>
        </w:tc>
        <w:tc>
          <w:tcPr>
            <w:tcW w:w="725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215EE77" w14:textId="77777777" w:rsidR="005B6A00" w:rsidRDefault="00450F39">
            <w:pPr>
              <w:spacing w:line="264" w:lineRule="auto"/>
            </w:pPr>
            <w:r>
              <w:rPr>
                <w:sz w:val="20"/>
                <w:szCs w:val="20"/>
              </w:rPr>
              <w:t>Virtual Local Area Network</w:t>
            </w:r>
          </w:p>
        </w:tc>
      </w:tr>
      <w:tr w:rsidR="005B6A00" w14:paraId="28946397" w14:textId="77777777">
        <w:tc>
          <w:tcPr>
            <w:tcW w:w="181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E5E38B0" w14:textId="77777777" w:rsidR="005B6A00" w:rsidRDefault="00450F39">
            <w:pPr>
              <w:spacing w:line="264" w:lineRule="auto"/>
            </w:pPr>
            <w:r>
              <w:rPr>
                <w:sz w:val="20"/>
                <w:szCs w:val="20"/>
              </w:rPr>
              <w:t>WCAG</w:t>
            </w:r>
          </w:p>
        </w:tc>
        <w:tc>
          <w:tcPr>
            <w:tcW w:w="725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FB186FD" w14:textId="77777777" w:rsidR="005B6A00" w:rsidRDefault="00450F39">
            <w:pPr>
              <w:spacing w:line="264" w:lineRule="auto"/>
            </w:pPr>
            <w:r>
              <w:rPr>
                <w:sz w:val="20"/>
                <w:szCs w:val="20"/>
              </w:rPr>
              <w:t xml:space="preserve">Web Content </w:t>
            </w:r>
            <w:proofErr w:type="spellStart"/>
            <w:r>
              <w:rPr>
                <w:sz w:val="20"/>
                <w:szCs w:val="20"/>
              </w:rPr>
              <w:t>Accessibility</w:t>
            </w:r>
            <w:proofErr w:type="spellEnd"/>
            <w:r>
              <w:rPr>
                <w:sz w:val="20"/>
                <w:szCs w:val="20"/>
              </w:rPr>
              <w:t xml:space="preserve"> Guidelines</w:t>
            </w:r>
          </w:p>
        </w:tc>
      </w:tr>
    </w:tbl>
    <w:p w14:paraId="5FBD5CDD" w14:textId="77777777" w:rsidR="005B6A00" w:rsidRDefault="005B6A00">
      <w:pPr>
        <w:spacing w:after="200"/>
      </w:pPr>
    </w:p>
    <w:p w14:paraId="7EA06F49" w14:textId="77777777" w:rsidR="005B6A00" w:rsidRDefault="005B6A00">
      <w:pPr>
        <w:sectPr w:rsidR="005B6A00">
          <w:footerReference w:type="default" r:id="rId7"/>
          <w:pgSz w:w="11906" w:h="16838"/>
          <w:pgMar w:top="1417" w:right="1417" w:bottom="1417" w:left="1417" w:header="708" w:footer="708" w:gutter="0"/>
          <w:pgNumType w:fmt="lowerRoman" w:start="1"/>
          <w:cols w:space="720"/>
          <w:docGrid w:linePitch="360"/>
        </w:sectPr>
      </w:pPr>
    </w:p>
    <w:p w14:paraId="6BDA3E06" w14:textId="77777777" w:rsidR="005B6A00" w:rsidRDefault="00450F39">
      <w:pPr>
        <w:pStyle w:val="Titre1"/>
      </w:pPr>
      <w:bookmarkStart w:id="0" w:name="_Toc240896054"/>
      <w:r>
        <w:lastRenderedPageBreak/>
        <w:t>Introduction générale</w:t>
      </w:r>
      <w:bookmarkEnd w:id="0"/>
    </w:p>
    <w:p w14:paraId="2E8A6BC9" w14:textId="77777777" w:rsidR="005B6A00" w:rsidRDefault="00450F39">
      <w:pPr>
        <w:spacing w:after="140" w:line="324" w:lineRule="auto"/>
        <w:jc w:val="both"/>
      </w:pPr>
      <w:r>
        <w:t>Dans une petite ou moyenne entreprise, le réseau informatique est rarement documenté. Les postes, les imprimantes, les serveurs et les équipements réseau s'ajoutent au fil des besoins ; l'inventaire, quand il existe, est un tableur tenu à la main et devient faux dès la semaine suivante. Lorsqu'une panne survient, c'est souvent un utilisateur qui la signale, et le service informatique découvre le problème en même temps que lui.</w:t>
      </w:r>
    </w:p>
    <w:p w14:paraId="0F55BE63" w14:textId="77777777" w:rsidR="005B6A00" w:rsidRDefault="00450F39">
      <w:pPr>
        <w:spacing w:after="140" w:line="324" w:lineRule="auto"/>
        <w:jc w:val="both"/>
      </w:pPr>
      <w:r>
        <w:t>Les outils de supervision existent depuis longtemps, mais ils ont été pensés pour des équipes spécialisées : leur installation, leur paramétrage et leur coût dépassent ce qu'une PME peut consacrer à la question. Entre le tableur et la plateforme d'entreprise, il manque un outil qui découvre seul le parc, le surveille en continu et dit clairement ce qu'il sait — et ce qu'il ne sait pas.</w:t>
      </w:r>
    </w:p>
    <w:p w14:paraId="67759090" w14:textId="77777777" w:rsidR="005B6A00" w:rsidRDefault="00450F39">
      <w:pPr>
        <w:spacing w:after="140" w:line="324" w:lineRule="auto"/>
        <w:jc w:val="both"/>
      </w:pPr>
      <w:r>
        <w:t xml:space="preserve">C'est l'objet de </w:t>
      </w:r>
      <w:proofErr w:type="spellStart"/>
      <w:r>
        <w:rPr>
          <w:b/>
          <w:bCs/>
        </w:rPr>
        <w:t>NetSecureManager</w:t>
      </w:r>
      <w:proofErr w:type="spellEnd"/>
      <w:r>
        <w:t xml:space="preserve">, la plateforme conçue et réalisée dans le cadre de ce projet. Elle découvre automatiquement les équipements d'un ou plusieurs sites, identifie leur nom, leur fabricant et leur type, surveille leur disponibilité minute par minute, déclenche des alertes et des incidents, mesure l'utilisation du réseau et produit des rapports. Un principe traverse tout le projet : </w:t>
      </w:r>
      <w:r>
        <w:rPr>
          <w:b/>
          <w:bCs/>
        </w:rPr>
        <w:t>aucune information n'est affichée sans la preuve qui la justifie</w:t>
      </w:r>
      <w:r>
        <w:t>. Une machine « hors ligne » l'est parce qu'elle a cessé de répondre après avoir répondu ; une machine jamais vue est « inconnue », pas « en panne ».</w:t>
      </w:r>
    </w:p>
    <w:p w14:paraId="2437D1C9" w14:textId="77777777" w:rsidR="005B6A00" w:rsidRDefault="00450F39">
      <w:pPr>
        <w:spacing w:after="140" w:line="324" w:lineRule="auto"/>
        <w:jc w:val="both"/>
      </w:pPr>
      <w:r>
        <w:t>Ce rapport présente la démarche suivie. Le premier chapitre décrit le contexte, la problématique et les solutions existantes. Le deuxième expose l'analyse des besoins et la conception de la plateforme. Le troisième présente les technologies et protocoles retenus. Le quatrième détaille la réalisation, module par module. Le cinquième rend compte des tests et des mesures effectués sur un réseau réel. Le sixième discute les limites actuelles et les perspectives, avant la conclusion générale.</w:t>
      </w:r>
    </w:p>
    <w:p w14:paraId="0C77CDF6" w14:textId="77777777" w:rsidR="005B6A00" w:rsidRDefault="00450F39">
      <w:pPr>
        <w:spacing w:after="140" w:line="324" w:lineRule="auto"/>
        <w:jc w:val="both"/>
      </w:pPr>
      <w:r>
        <w:t xml:space="preserve">Tout au long du document, on distingue ce qui est </w:t>
      </w:r>
      <w:r>
        <w:rPr>
          <w:b/>
          <w:bCs/>
        </w:rPr>
        <w:t>réalisé et vérifié</w:t>
      </w:r>
      <w:r>
        <w:t xml:space="preserve">, ce qui est </w:t>
      </w:r>
      <w:r>
        <w:rPr>
          <w:b/>
          <w:bCs/>
        </w:rPr>
        <w:t>réalisé mais dépend d'une configuration</w:t>
      </w:r>
      <w:r>
        <w:t xml:space="preserve"> propre à l'entreprise, et ce qui reste </w:t>
      </w:r>
      <w:r>
        <w:rPr>
          <w:b/>
          <w:bCs/>
        </w:rPr>
        <w:t>prévu</w:t>
      </w:r>
      <w:r>
        <w:t>. Cette distinction est volontaire : elle correspond à la façon dont la plateforme elle-même présente ses données.</w:t>
      </w:r>
    </w:p>
    <w:p w14:paraId="6B2503D9" w14:textId="77777777" w:rsidR="005B6A00" w:rsidRDefault="00450F39">
      <w:pPr>
        <w:pStyle w:val="Titre1"/>
        <w:pageBreakBefore/>
      </w:pPr>
      <w:bookmarkStart w:id="1" w:name="_Toc240896055"/>
      <w:r>
        <w:lastRenderedPageBreak/>
        <w:t>Chapitre 1 : Contexte et problématique</w:t>
      </w:r>
      <w:bookmarkEnd w:id="1"/>
    </w:p>
    <w:p w14:paraId="06117F7E" w14:textId="77777777" w:rsidR="005B6A00" w:rsidRDefault="00450F39">
      <w:pPr>
        <w:pStyle w:val="Titre2"/>
        <w:keepNext/>
      </w:pPr>
      <w:bookmarkStart w:id="2" w:name="_Toc240896056"/>
      <w:r>
        <w:t>1.1 Présentation de la structure d'accueil</w:t>
      </w:r>
      <w:bookmarkEnd w:id="2"/>
    </w:p>
    <w:p w14:paraId="6854A85D" w14:textId="77777777" w:rsidR="005B6A00" w:rsidRDefault="00450F39">
      <w:pPr>
        <w:spacing w:after="140"/>
      </w:pPr>
      <w:r>
        <w:rPr>
          <w:i/>
          <w:iCs/>
          <w:highlight w:val="yellow"/>
        </w:rPr>
        <w:t>[Présenter l'entreprise d'accueil : raison sociale, secteur d'activité, date de création, effectif, implantations (site principal et site de Yaoundé), organigramme simplifié et place du service informatique. Ajouter l'organigramme en figure si possible.]</w:t>
      </w:r>
    </w:p>
    <w:p w14:paraId="12CBDC58" w14:textId="77777777" w:rsidR="005B6A00" w:rsidRDefault="00450F39">
      <w:pPr>
        <w:pStyle w:val="Titre3"/>
        <w:keepNext/>
      </w:pPr>
      <w:r>
        <w:t>1.1.1 Le service informatique</w:t>
      </w:r>
    </w:p>
    <w:p w14:paraId="31D0C64E" w14:textId="77777777" w:rsidR="005B6A00" w:rsidRDefault="00450F39">
      <w:pPr>
        <w:spacing w:after="140"/>
      </w:pPr>
      <w:r>
        <w:rPr>
          <w:i/>
          <w:iCs/>
          <w:highlight w:val="yellow"/>
        </w:rPr>
        <w:t>[Décrire le service informatique : nombre de personnes, missions (assistance aux utilisateurs, maintenance du parc, réseau, sécurité), outils utilisés avant le projet, nom et fonction de l'encadreur.]</w:t>
      </w:r>
    </w:p>
    <w:p w14:paraId="315469DD" w14:textId="77777777" w:rsidR="005B6A00" w:rsidRDefault="00450F39">
      <w:pPr>
        <w:pStyle w:val="Titre3"/>
        <w:keepNext/>
      </w:pPr>
      <w:r>
        <w:t>1.1.2 L'environnement technique observé</w:t>
      </w:r>
    </w:p>
    <w:p w14:paraId="0E6E20B9" w14:textId="77777777" w:rsidR="005B6A00" w:rsidRDefault="00450F39">
      <w:pPr>
        <w:spacing w:after="140" w:line="324" w:lineRule="auto"/>
        <w:jc w:val="both"/>
      </w:pPr>
      <w:r>
        <w:t>Les mesures rapportées dans ce document ont été réalisées sur le réseau de l'entreprise, avec son accord. Le site principal regroupe deux plages d'adresses contiguës de 256 adresses chacune, soit 512 adresses. Un second site, à Yaoundé, est relié au site principal et supervisé par un agent local.</w:t>
      </w:r>
    </w:p>
    <w:p w14:paraId="31EA2017" w14:textId="77777777" w:rsidR="005B6A00" w:rsidRDefault="00450F39">
      <w:pPr>
        <w:spacing w:after="140" w:line="324" w:lineRule="auto"/>
        <w:jc w:val="both"/>
      </w:pPr>
      <w:r>
        <w:t xml:space="preserve">Le parc observé est composé en grande majorité de postes de travail sous Windows, complétés de serveurs, d'imprimantes multifonctions, de caméras, de bornes Wi-Fi et d'équipements réseau (routeurs, commutateurs). Un constat a orienté plusieurs choix de conception : sur 105 équipements inventoriés lors d'un relevé, </w:t>
      </w:r>
      <w:r>
        <w:rPr>
          <w:b/>
          <w:bCs/>
        </w:rPr>
        <w:t>seuls 7 répondaient au protocole SNMP</w:t>
      </w:r>
      <w:r>
        <w:t>, et il s'agissait de sept imprimantes. Les postes Windows n'activent pas ce service par défaut. Une plateforme qui s'appuierait uniquement sur SNMP ne verrait donc presque rien de ce parc.</w:t>
      </w:r>
    </w:p>
    <w:p w14:paraId="7DDDE5BF" w14:textId="77777777" w:rsidR="005B6A00" w:rsidRDefault="00450F39">
      <w:pPr>
        <w:spacing w:after="140"/>
      </w:pPr>
      <w:r>
        <w:rPr>
          <w:i/>
          <w:iCs/>
          <w:highlight w:val="yellow"/>
        </w:rPr>
        <w:t>[Vérifier avec l'entreprise les informations techniques qu'elle accepte de voir figurer dans le rapport (plages d'adresses, noms de serveurs, résultats de sécurité). Aucun nom de machine ni adresse de machine vulnérable n'est cité dans ce document.]</w:t>
      </w:r>
    </w:p>
    <w:p w14:paraId="44C3D6F5" w14:textId="77777777" w:rsidR="005B6A00" w:rsidRDefault="00450F39">
      <w:pPr>
        <w:pStyle w:val="Titre2"/>
        <w:keepNext/>
      </w:pPr>
      <w:bookmarkStart w:id="3" w:name="_Toc240896057"/>
      <w:r>
        <w:t>1.2 Problématique</w:t>
      </w:r>
      <w:bookmarkEnd w:id="3"/>
    </w:p>
    <w:p w14:paraId="281A5789" w14:textId="77777777" w:rsidR="005B6A00" w:rsidRDefault="00450F39">
      <w:pPr>
        <w:spacing w:after="140" w:line="324" w:lineRule="auto"/>
        <w:jc w:val="both"/>
      </w:pPr>
      <w:r>
        <w:t>Avant le projet, la connaissance du réseau reposait sur la mémoire des techniciens et sur des relevés ponctuels. Trois difficultés en découlaient :</w:t>
      </w:r>
    </w:p>
    <w:p w14:paraId="159CF724" w14:textId="77777777" w:rsidR="005B6A00" w:rsidRDefault="00450F39">
      <w:pPr>
        <w:pStyle w:val="Paragraphedeliste"/>
        <w:numPr>
          <w:ilvl w:val="0"/>
          <w:numId w:val="2"/>
        </w:numPr>
        <w:spacing w:after="80" w:line="300" w:lineRule="auto"/>
        <w:jc w:val="both"/>
      </w:pPr>
      <w:r>
        <w:rPr>
          <w:b/>
          <w:bCs/>
        </w:rPr>
        <w:t>On ne sait pas précisément ce qui est branché.</w:t>
      </w:r>
      <w:r>
        <w:t xml:space="preserve"> Un équipement ajouté sans être déclaré — un poste personnel, une imprimante, un point d'accès — reste invisible jusqu'au jour où il pose </w:t>
      </w:r>
      <w:proofErr w:type="gramStart"/>
      <w:r>
        <w:t>problème</w:t>
      </w:r>
      <w:proofErr w:type="gramEnd"/>
      <w:r>
        <w:t>.</w:t>
      </w:r>
    </w:p>
    <w:p w14:paraId="41C1E7C9" w14:textId="77777777" w:rsidR="005B6A00" w:rsidRDefault="00450F39">
      <w:pPr>
        <w:pStyle w:val="Paragraphedeliste"/>
        <w:numPr>
          <w:ilvl w:val="0"/>
          <w:numId w:val="2"/>
        </w:numPr>
        <w:spacing w:after="80" w:line="300" w:lineRule="auto"/>
        <w:jc w:val="both"/>
      </w:pPr>
      <w:r>
        <w:rPr>
          <w:b/>
          <w:bCs/>
        </w:rPr>
        <w:t>On apprend les pannes par les utilisateurs.</w:t>
      </w:r>
      <w:r>
        <w:t xml:space="preserve"> Aucun mécanisme ne prévient le service informatique qu'un serveur ou une imprimante ne répond plus.</w:t>
      </w:r>
    </w:p>
    <w:p w14:paraId="46E5DD57" w14:textId="77777777" w:rsidR="005B6A00" w:rsidRDefault="00450F39">
      <w:pPr>
        <w:pStyle w:val="Paragraphedeliste"/>
        <w:numPr>
          <w:ilvl w:val="0"/>
          <w:numId w:val="2"/>
        </w:numPr>
        <w:spacing w:after="80" w:line="300" w:lineRule="auto"/>
        <w:jc w:val="both"/>
      </w:pPr>
      <w:r>
        <w:rPr>
          <w:b/>
          <w:bCs/>
        </w:rPr>
        <w:t>On ne peut pas objectiver l'état du réseau.</w:t>
      </w:r>
      <w:r>
        <w:t xml:space="preserve"> Il est difficile de dire à la direction combien d'équipements sont en service, quel est leur taux de disponibilité ou quels services exposés méritent attention.</w:t>
      </w:r>
    </w:p>
    <w:p w14:paraId="7B692BD7" w14:textId="77777777" w:rsidR="005B6A00" w:rsidRDefault="00450F39">
      <w:pPr>
        <w:spacing w:after="140" w:line="324" w:lineRule="auto"/>
        <w:jc w:val="both"/>
      </w:pPr>
      <w:r>
        <w:lastRenderedPageBreak/>
        <w:t xml:space="preserve">La question posée au projet est donc la suivante : </w:t>
      </w:r>
      <w:r>
        <w:rPr>
          <w:b/>
          <w:bCs/>
        </w:rPr>
        <w:t>comment donner à une PME, sans équipe spécialisée ni budget de licence, une vue fiable, continue et vérifiable de son parc réseau, sur un ou plusieurs sites ?</w:t>
      </w:r>
      <w:r>
        <w:t xml:space="preserve"> Le mot « fiable » est essentiel. Un outil qui affiche des alertes fausses est vite ignoré ; un outil qui affiche « hors ligne » pour une machine qu'il n'a jamais pu joindre trompe son utilisateur.</w:t>
      </w:r>
    </w:p>
    <w:p w14:paraId="0CC3E420" w14:textId="77777777" w:rsidR="005B6A00" w:rsidRDefault="00450F39">
      <w:pPr>
        <w:pStyle w:val="Titre2"/>
        <w:keepNext/>
      </w:pPr>
      <w:bookmarkStart w:id="4" w:name="_Toc240896058"/>
      <w:r>
        <w:t>1.3 Objectifs du projet</w:t>
      </w:r>
      <w:bookmarkEnd w:id="4"/>
    </w:p>
    <w:p w14:paraId="52134D68" w14:textId="77777777" w:rsidR="005B6A00" w:rsidRDefault="00450F39">
      <w:pPr>
        <w:spacing w:after="140" w:line="324" w:lineRule="auto"/>
        <w:jc w:val="both"/>
      </w:pPr>
      <w:r>
        <w:t xml:space="preserve">L'objectif général est de concevoir et réaliser une plateforme web de découverte, d'inventaire et de supervision du réseau, adaptée à une PME </w:t>
      </w:r>
      <w:proofErr w:type="spellStart"/>
      <w:r>
        <w:t>multi-sites</w:t>
      </w:r>
      <w:proofErr w:type="spellEnd"/>
      <w:r>
        <w:t>. Il se décline en objectifs spécifiques :</w:t>
      </w:r>
    </w:p>
    <w:p w14:paraId="498D67F2" w14:textId="77777777" w:rsidR="005B6A00" w:rsidRDefault="00450F39">
      <w:pPr>
        <w:pStyle w:val="Paragraphedeliste"/>
        <w:numPr>
          <w:ilvl w:val="0"/>
          <w:numId w:val="2"/>
        </w:numPr>
        <w:spacing w:after="80" w:line="300" w:lineRule="auto"/>
        <w:jc w:val="both"/>
      </w:pPr>
      <w:proofErr w:type="gramStart"/>
      <w:r>
        <w:t>découvrir</w:t>
      </w:r>
      <w:proofErr w:type="gramEnd"/>
      <w:r>
        <w:t xml:space="preserve"> automatiquement les équipements présents sur une ou plusieurs plages d'adresses ;</w:t>
      </w:r>
    </w:p>
    <w:p w14:paraId="50D98E99" w14:textId="77777777" w:rsidR="005B6A00" w:rsidRDefault="00450F39">
      <w:pPr>
        <w:pStyle w:val="Paragraphedeliste"/>
        <w:numPr>
          <w:ilvl w:val="0"/>
          <w:numId w:val="2"/>
        </w:numPr>
        <w:spacing w:after="80" w:line="300" w:lineRule="auto"/>
        <w:jc w:val="both"/>
      </w:pPr>
      <w:proofErr w:type="gramStart"/>
      <w:r>
        <w:t>identifier</w:t>
      </w:r>
      <w:proofErr w:type="gramEnd"/>
      <w:r>
        <w:t xml:space="preserve"> chaque équipement : nom, fabricant, type, système, services ouverts ;</w:t>
      </w:r>
    </w:p>
    <w:p w14:paraId="45405BB3" w14:textId="77777777" w:rsidR="005B6A00" w:rsidRDefault="00450F39">
      <w:pPr>
        <w:pStyle w:val="Paragraphedeliste"/>
        <w:numPr>
          <w:ilvl w:val="0"/>
          <w:numId w:val="2"/>
        </w:numPr>
        <w:spacing w:after="80" w:line="300" w:lineRule="auto"/>
        <w:jc w:val="both"/>
      </w:pPr>
      <w:proofErr w:type="gramStart"/>
      <w:r>
        <w:t>surveiller</w:t>
      </w:r>
      <w:proofErr w:type="gramEnd"/>
      <w:r>
        <w:t xml:space="preserve"> la disponibilité en continu et distinguer une vraie panne d'une absence d'information ;</w:t>
      </w:r>
    </w:p>
    <w:p w14:paraId="510AACE1" w14:textId="77777777" w:rsidR="005B6A00" w:rsidRDefault="00450F39">
      <w:pPr>
        <w:pStyle w:val="Paragraphedeliste"/>
        <w:numPr>
          <w:ilvl w:val="0"/>
          <w:numId w:val="2"/>
        </w:numPr>
        <w:spacing w:after="80" w:line="300" w:lineRule="auto"/>
        <w:jc w:val="both"/>
      </w:pPr>
      <w:proofErr w:type="gramStart"/>
      <w:r>
        <w:t>alerter</w:t>
      </w:r>
      <w:proofErr w:type="gramEnd"/>
      <w:r>
        <w:t xml:space="preserve"> les bonnes personnes, sans submerger de fausses alertes, et suivre les incidents jusqu'à leur résolution ;</w:t>
      </w:r>
    </w:p>
    <w:p w14:paraId="21971F30" w14:textId="77777777" w:rsidR="005B6A00" w:rsidRDefault="00450F39">
      <w:pPr>
        <w:pStyle w:val="Paragraphedeliste"/>
        <w:numPr>
          <w:ilvl w:val="0"/>
          <w:numId w:val="2"/>
        </w:numPr>
        <w:spacing w:after="80" w:line="300" w:lineRule="auto"/>
        <w:jc w:val="both"/>
      </w:pPr>
      <w:proofErr w:type="gramStart"/>
      <w:r>
        <w:t>superviser</w:t>
      </w:r>
      <w:proofErr w:type="gramEnd"/>
      <w:r>
        <w:t xml:space="preserve"> des sites distants par un agent local ;</w:t>
      </w:r>
    </w:p>
    <w:p w14:paraId="3D943A0C" w14:textId="77777777" w:rsidR="005B6A00" w:rsidRDefault="00450F39">
      <w:pPr>
        <w:pStyle w:val="Paragraphedeliste"/>
        <w:numPr>
          <w:ilvl w:val="0"/>
          <w:numId w:val="2"/>
        </w:numPr>
        <w:spacing w:after="80" w:line="300" w:lineRule="auto"/>
        <w:jc w:val="both"/>
      </w:pPr>
      <w:proofErr w:type="gramStart"/>
      <w:r>
        <w:t>mesurer</w:t>
      </w:r>
      <w:proofErr w:type="gramEnd"/>
      <w:r>
        <w:t xml:space="preserve"> l'utilisation et la qualité du réseau ;</w:t>
      </w:r>
    </w:p>
    <w:p w14:paraId="7A83AE61" w14:textId="77777777" w:rsidR="005B6A00" w:rsidRDefault="00450F39">
      <w:pPr>
        <w:pStyle w:val="Paragraphedeliste"/>
        <w:numPr>
          <w:ilvl w:val="0"/>
          <w:numId w:val="2"/>
        </w:numPr>
        <w:spacing w:after="80" w:line="300" w:lineRule="auto"/>
        <w:jc w:val="both"/>
      </w:pPr>
      <w:proofErr w:type="gramStart"/>
      <w:r>
        <w:t>signaler</w:t>
      </w:r>
      <w:proofErr w:type="gramEnd"/>
      <w:r>
        <w:t xml:space="preserve"> les points d'attention de sécurité (certificats, versions exposées à des failles publiées) ;</w:t>
      </w:r>
    </w:p>
    <w:p w14:paraId="28C5BF25" w14:textId="77777777" w:rsidR="005B6A00" w:rsidRDefault="00450F39">
      <w:pPr>
        <w:pStyle w:val="Paragraphedeliste"/>
        <w:numPr>
          <w:ilvl w:val="0"/>
          <w:numId w:val="2"/>
        </w:numPr>
        <w:spacing w:after="80" w:line="300" w:lineRule="auto"/>
        <w:jc w:val="both"/>
      </w:pPr>
      <w:proofErr w:type="gramStart"/>
      <w:r>
        <w:t>produire</w:t>
      </w:r>
      <w:proofErr w:type="gramEnd"/>
      <w:r>
        <w:t xml:space="preserve"> des rapports lisibles par la direction ;</w:t>
      </w:r>
    </w:p>
    <w:p w14:paraId="4542A451" w14:textId="77777777" w:rsidR="005B6A00" w:rsidRDefault="00450F39">
      <w:pPr>
        <w:pStyle w:val="Paragraphedeliste"/>
        <w:numPr>
          <w:ilvl w:val="0"/>
          <w:numId w:val="2"/>
        </w:numPr>
        <w:spacing w:after="80" w:line="300" w:lineRule="auto"/>
        <w:jc w:val="both"/>
      </w:pPr>
      <w:proofErr w:type="gramStart"/>
      <w:r>
        <w:t>protéger</w:t>
      </w:r>
      <w:proofErr w:type="gramEnd"/>
      <w:r>
        <w:t xml:space="preserve"> l'accès à ces informations par des comptes, des rôles et un cloisonnement par site.</w:t>
      </w:r>
    </w:p>
    <w:p w14:paraId="28A681E8" w14:textId="77777777" w:rsidR="005B6A00" w:rsidRDefault="00450F39">
      <w:pPr>
        <w:pStyle w:val="Titre2"/>
        <w:keepNext/>
      </w:pPr>
      <w:bookmarkStart w:id="5" w:name="_Toc240896059"/>
      <w:r>
        <w:t>1.4 Étude de l'existant</w:t>
      </w:r>
      <w:bookmarkEnd w:id="5"/>
    </w:p>
    <w:p w14:paraId="16D269E4" w14:textId="77777777" w:rsidR="005B6A00" w:rsidRDefault="00450F39">
      <w:pPr>
        <w:pStyle w:val="Titre3"/>
        <w:keepNext/>
      </w:pPr>
      <w:r>
        <w:t>1.4.1 Les solutions du marché</w:t>
      </w:r>
    </w:p>
    <w:p w14:paraId="213503AE" w14:textId="77777777" w:rsidR="005B6A00" w:rsidRDefault="00450F39">
      <w:pPr>
        <w:spacing w:after="140" w:line="324" w:lineRule="auto"/>
        <w:jc w:val="both"/>
      </w:pPr>
      <w:r>
        <w:t>Plusieurs familles d'outils répondent à tout ou partie du besoin. Le tableau suivant les situe sans prétendre les évaluer de manière exhaustive : chacune est reconnue dans son domaine, et le but est de comprendre où se place une solution destinée à une PME.</w:t>
      </w:r>
    </w:p>
    <w:p w14:paraId="09DAF85D" w14:textId="77777777" w:rsidR="005B6A00" w:rsidRDefault="00450F39">
      <w:pPr>
        <w:keepNext/>
        <w:spacing w:before="120" w:after="80"/>
        <w:jc w:val="center"/>
      </w:pPr>
      <w:r>
        <w:rPr>
          <w:i/>
          <w:iCs/>
          <w:color w:val="5C5167"/>
          <w:sz w:val="20"/>
          <w:szCs w:val="20"/>
        </w:rPr>
        <w:t>Tableau 1 : Solutions existantes de supervision et d'inventaire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8"/>
        <w:gridCol w:w="1848"/>
        <w:gridCol w:w="2519"/>
        <w:gridCol w:w="2857"/>
      </w:tblGrid>
      <w:tr w:rsidR="005B6A00" w14:paraId="439D7BA3" w14:textId="77777777">
        <w:trPr>
          <w:tblHeader/>
        </w:trPr>
        <w:tc>
          <w:tcPr>
            <w:tcW w:w="184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3076CC92" w14:textId="77777777" w:rsidR="005B6A00" w:rsidRDefault="00450F39">
            <w:pPr>
              <w:spacing w:line="264" w:lineRule="auto"/>
            </w:pPr>
            <w:r>
              <w:rPr>
                <w:b/>
                <w:bCs/>
                <w:color w:val="FBF9FC"/>
                <w:sz w:val="20"/>
                <w:szCs w:val="20"/>
              </w:rPr>
              <w:t>Solution</w:t>
            </w:r>
          </w:p>
        </w:tc>
        <w:tc>
          <w:tcPr>
            <w:tcW w:w="184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5892CD23" w14:textId="77777777" w:rsidR="005B6A00" w:rsidRDefault="00450F39">
            <w:pPr>
              <w:spacing w:line="264" w:lineRule="auto"/>
            </w:pPr>
            <w:r>
              <w:rPr>
                <w:b/>
                <w:bCs/>
                <w:color w:val="FBF9FC"/>
                <w:sz w:val="20"/>
                <w:szCs w:val="20"/>
              </w:rPr>
              <w:t>Nature</w:t>
            </w:r>
          </w:p>
        </w:tc>
        <w:tc>
          <w:tcPr>
            <w:tcW w:w="2519"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2D4983A" w14:textId="77777777" w:rsidR="005B6A00" w:rsidRDefault="00450F39">
            <w:pPr>
              <w:spacing w:line="264" w:lineRule="auto"/>
            </w:pPr>
            <w:r>
              <w:rPr>
                <w:b/>
                <w:bCs/>
                <w:color w:val="FBF9FC"/>
                <w:sz w:val="20"/>
                <w:szCs w:val="20"/>
              </w:rPr>
              <w:t>Points forts</w:t>
            </w:r>
          </w:p>
        </w:tc>
        <w:tc>
          <w:tcPr>
            <w:tcW w:w="2857"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00E09AC0" w14:textId="77777777" w:rsidR="005B6A00" w:rsidRDefault="00450F39">
            <w:pPr>
              <w:spacing w:line="264" w:lineRule="auto"/>
            </w:pPr>
            <w:r>
              <w:rPr>
                <w:b/>
                <w:bCs/>
                <w:color w:val="FBF9FC"/>
                <w:sz w:val="20"/>
                <w:szCs w:val="20"/>
              </w:rPr>
              <w:t>Ce qui pèse pour une PME</w:t>
            </w:r>
          </w:p>
        </w:tc>
      </w:tr>
      <w:tr w:rsidR="005B6A00" w14:paraId="1459FD3D" w14:textId="77777777">
        <w:tc>
          <w:tcPr>
            <w:tcW w:w="184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B9CE56D" w14:textId="77777777" w:rsidR="005B6A00" w:rsidRDefault="00450F39">
            <w:pPr>
              <w:spacing w:line="264" w:lineRule="auto"/>
            </w:pPr>
            <w:r>
              <w:rPr>
                <w:sz w:val="20"/>
                <w:szCs w:val="20"/>
              </w:rPr>
              <w:t>Zabbix</w:t>
            </w:r>
          </w:p>
        </w:tc>
        <w:tc>
          <w:tcPr>
            <w:tcW w:w="184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D1A30EF" w14:textId="77777777" w:rsidR="005B6A00" w:rsidRDefault="00450F39">
            <w:pPr>
              <w:spacing w:line="264" w:lineRule="auto"/>
            </w:pPr>
            <w:r>
              <w:rPr>
                <w:sz w:val="20"/>
                <w:szCs w:val="20"/>
              </w:rPr>
              <w:t>Logiciel libre (licence AGPLv3)</w:t>
            </w:r>
          </w:p>
        </w:tc>
        <w:tc>
          <w:tcPr>
            <w:tcW w:w="25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0D40C5B" w14:textId="77777777" w:rsidR="005B6A00" w:rsidRDefault="00450F39">
            <w:pPr>
              <w:spacing w:line="264" w:lineRule="auto"/>
            </w:pPr>
            <w:r>
              <w:rPr>
                <w:sz w:val="20"/>
                <w:szCs w:val="20"/>
              </w:rPr>
              <w:t>Très complet, grande communauté, modèles d'équipements nombreux</w:t>
            </w:r>
          </w:p>
        </w:tc>
        <w:tc>
          <w:tcPr>
            <w:tcW w:w="285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1EAB622" w14:textId="77777777" w:rsidR="005B6A00" w:rsidRDefault="00450F39">
            <w:pPr>
              <w:spacing w:line="264" w:lineRule="auto"/>
            </w:pPr>
            <w:r>
              <w:rPr>
                <w:sz w:val="20"/>
                <w:szCs w:val="20"/>
              </w:rPr>
              <w:t>Installation et paramétrage exigeants ; conçu pour des équipes d'exploitation</w:t>
            </w:r>
          </w:p>
        </w:tc>
      </w:tr>
      <w:tr w:rsidR="005B6A00" w14:paraId="3DDECF30" w14:textId="77777777">
        <w:tc>
          <w:tcPr>
            <w:tcW w:w="184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B54BA31" w14:textId="77777777" w:rsidR="005B6A00" w:rsidRDefault="00450F39">
            <w:pPr>
              <w:spacing w:line="264" w:lineRule="auto"/>
            </w:pPr>
            <w:r>
              <w:rPr>
                <w:sz w:val="20"/>
                <w:szCs w:val="20"/>
              </w:rPr>
              <w:lastRenderedPageBreak/>
              <w:t>PRTG Network Monitor (</w:t>
            </w:r>
            <w:proofErr w:type="spellStart"/>
            <w:r>
              <w:rPr>
                <w:sz w:val="20"/>
                <w:szCs w:val="20"/>
              </w:rPr>
              <w:t>Paessler</w:t>
            </w:r>
            <w:proofErr w:type="spellEnd"/>
            <w:r>
              <w:rPr>
                <w:sz w:val="20"/>
                <w:szCs w:val="20"/>
              </w:rPr>
              <w:t>)</w:t>
            </w:r>
          </w:p>
        </w:tc>
        <w:tc>
          <w:tcPr>
            <w:tcW w:w="184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C77CA02" w14:textId="77777777" w:rsidR="005B6A00" w:rsidRDefault="00450F39">
            <w:pPr>
              <w:spacing w:line="264" w:lineRule="auto"/>
            </w:pPr>
            <w:r>
              <w:rPr>
                <w:sz w:val="20"/>
                <w:szCs w:val="20"/>
              </w:rPr>
              <w:t>Logiciel commercial</w:t>
            </w:r>
          </w:p>
        </w:tc>
        <w:tc>
          <w:tcPr>
            <w:tcW w:w="25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A8D9141" w14:textId="77777777" w:rsidR="005B6A00" w:rsidRDefault="00450F39">
            <w:pPr>
              <w:spacing w:line="264" w:lineRule="auto"/>
            </w:pPr>
            <w:r>
              <w:rPr>
                <w:sz w:val="20"/>
                <w:szCs w:val="20"/>
              </w:rPr>
              <w:t>Prise en main guidée, découverte automatique</w:t>
            </w:r>
          </w:p>
        </w:tc>
        <w:tc>
          <w:tcPr>
            <w:tcW w:w="2857"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40A6559" w14:textId="77777777" w:rsidR="005B6A00" w:rsidRDefault="00450F39">
            <w:pPr>
              <w:spacing w:line="264" w:lineRule="auto"/>
            </w:pPr>
            <w:r>
              <w:rPr>
                <w:sz w:val="20"/>
                <w:szCs w:val="20"/>
              </w:rPr>
              <w:t>Licence facturée selon le nombre de capteurs ; fonctionne sous Windows uniquement côté serveur</w:t>
            </w:r>
          </w:p>
        </w:tc>
      </w:tr>
      <w:tr w:rsidR="005B6A00" w14:paraId="2A180132" w14:textId="77777777">
        <w:tc>
          <w:tcPr>
            <w:tcW w:w="184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7BF45B2" w14:textId="77777777" w:rsidR="005B6A00" w:rsidRDefault="00450F39">
            <w:pPr>
              <w:spacing w:line="264" w:lineRule="auto"/>
            </w:pPr>
            <w:r>
              <w:rPr>
                <w:sz w:val="20"/>
                <w:szCs w:val="20"/>
              </w:rPr>
              <w:t>Nagios / Centreon</w:t>
            </w:r>
          </w:p>
        </w:tc>
        <w:tc>
          <w:tcPr>
            <w:tcW w:w="184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FE18EA9" w14:textId="77777777" w:rsidR="005B6A00" w:rsidRDefault="00450F39">
            <w:pPr>
              <w:spacing w:line="264" w:lineRule="auto"/>
            </w:pPr>
            <w:r>
              <w:rPr>
                <w:sz w:val="20"/>
                <w:szCs w:val="20"/>
              </w:rPr>
              <w:t>Libre et commercial selon l'édition</w:t>
            </w:r>
          </w:p>
        </w:tc>
        <w:tc>
          <w:tcPr>
            <w:tcW w:w="25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B2AD0CC" w14:textId="77777777" w:rsidR="005B6A00" w:rsidRDefault="00450F39">
            <w:pPr>
              <w:spacing w:line="264" w:lineRule="auto"/>
            </w:pPr>
            <w:r>
              <w:rPr>
                <w:sz w:val="20"/>
                <w:szCs w:val="20"/>
              </w:rPr>
              <w:t>Modèle de supervision éprouvé, extensible par greffons</w:t>
            </w:r>
          </w:p>
        </w:tc>
        <w:tc>
          <w:tcPr>
            <w:tcW w:w="285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498EF0F" w14:textId="77777777" w:rsidR="005B6A00" w:rsidRDefault="00450F39">
            <w:pPr>
              <w:spacing w:line="264" w:lineRule="auto"/>
            </w:pPr>
            <w:r>
              <w:rPr>
                <w:sz w:val="20"/>
                <w:szCs w:val="20"/>
              </w:rPr>
              <w:t>Configuration par fichiers ou modules ; courbe d'apprentissage</w:t>
            </w:r>
          </w:p>
        </w:tc>
      </w:tr>
      <w:tr w:rsidR="005B6A00" w14:paraId="1C985ACD" w14:textId="77777777">
        <w:tc>
          <w:tcPr>
            <w:tcW w:w="184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5F2A09F" w14:textId="77777777" w:rsidR="005B6A00" w:rsidRDefault="00450F39">
            <w:pPr>
              <w:spacing w:line="264" w:lineRule="auto"/>
            </w:pPr>
            <w:proofErr w:type="spellStart"/>
            <w:r>
              <w:rPr>
                <w:sz w:val="20"/>
                <w:szCs w:val="20"/>
              </w:rPr>
              <w:t>LibreNMS</w:t>
            </w:r>
            <w:proofErr w:type="spellEnd"/>
          </w:p>
        </w:tc>
        <w:tc>
          <w:tcPr>
            <w:tcW w:w="184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808DC35" w14:textId="77777777" w:rsidR="005B6A00" w:rsidRDefault="00450F39">
            <w:pPr>
              <w:spacing w:line="264" w:lineRule="auto"/>
            </w:pPr>
            <w:r>
              <w:rPr>
                <w:sz w:val="20"/>
                <w:szCs w:val="20"/>
              </w:rPr>
              <w:t>Logiciel libre (GPLv3)</w:t>
            </w:r>
          </w:p>
        </w:tc>
        <w:tc>
          <w:tcPr>
            <w:tcW w:w="25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6F4E58D" w14:textId="77777777" w:rsidR="005B6A00" w:rsidRDefault="00450F39">
            <w:pPr>
              <w:spacing w:line="264" w:lineRule="auto"/>
            </w:pPr>
            <w:r>
              <w:rPr>
                <w:sz w:val="20"/>
                <w:szCs w:val="20"/>
              </w:rPr>
              <w:t>Découverte SNMP, graphes automatiques</w:t>
            </w:r>
          </w:p>
        </w:tc>
        <w:tc>
          <w:tcPr>
            <w:tcW w:w="2857"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C171548" w14:textId="77777777" w:rsidR="005B6A00" w:rsidRDefault="00450F39">
            <w:pPr>
              <w:spacing w:line="264" w:lineRule="auto"/>
            </w:pPr>
            <w:r>
              <w:rPr>
                <w:sz w:val="20"/>
                <w:szCs w:val="20"/>
              </w:rPr>
              <w:t>Repose largement sur SNMP, peu présent sur les postes Windows</w:t>
            </w:r>
          </w:p>
        </w:tc>
      </w:tr>
      <w:tr w:rsidR="005B6A00" w14:paraId="26D0D598" w14:textId="77777777">
        <w:tc>
          <w:tcPr>
            <w:tcW w:w="184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BE036D4" w14:textId="77777777" w:rsidR="005B6A00" w:rsidRDefault="00450F39">
            <w:pPr>
              <w:spacing w:line="264" w:lineRule="auto"/>
            </w:pPr>
            <w:r>
              <w:rPr>
                <w:sz w:val="20"/>
                <w:szCs w:val="20"/>
              </w:rPr>
              <w:t>GLPI + agent d'inventaire</w:t>
            </w:r>
          </w:p>
        </w:tc>
        <w:tc>
          <w:tcPr>
            <w:tcW w:w="184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3A41A04" w14:textId="77777777" w:rsidR="005B6A00" w:rsidRDefault="00450F39">
            <w:pPr>
              <w:spacing w:line="264" w:lineRule="auto"/>
            </w:pPr>
            <w:r>
              <w:rPr>
                <w:sz w:val="20"/>
                <w:szCs w:val="20"/>
              </w:rPr>
              <w:t>Logiciel libre</w:t>
            </w:r>
          </w:p>
        </w:tc>
        <w:tc>
          <w:tcPr>
            <w:tcW w:w="25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986CB5E" w14:textId="77777777" w:rsidR="005B6A00" w:rsidRDefault="00450F39">
            <w:pPr>
              <w:spacing w:line="264" w:lineRule="auto"/>
            </w:pPr>
            <w:r>
              <w:rPr>
                <w:sz w:val="20"/>
                <w:szCs w:val="20"/>
              </w:rPr>
              <w:t>Gestion de parc et assistance aux utilisateurs</w:t>
            </w:r>
          </w:p>
        </w:tc>
        <w:tc>
          <w:tcPr>
            <w:tcW w:w="285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334ACAA" w14:textId="77777777" w:rsidR="005B6A00" w:rsidRDefault="00450F39">
            <w:pPr>
              <w:spacing w:line="264" w:lineRule="auto"/>
            </w:pPr>
            <w:r>
              <w:rPr>
                <w:sz w:val="20"/>
                <w:szCs w:val="20"/>
              </w:rPr>
              <w:t>Inventaire déclaratif par agent ; pas une supervision de disponibilité en continu</w:t>
            </w:r>
          </w:p>
        </w:tc>
      </w:tr>
    </w:tbl>
    <w:p w14:paraId="349EE7E9" w14:textId="77777777" w:rsidR="005B6A00" w:rsidRDefault="005B6A00">
      <w:pPr>
        <w:spacing w:after="200"/>
      </w:pPr>
    </w:p>
    <w:p w14:paraId="4F339841" w14:textId="77777777" w:rsidR="005B6A00" w:rsidRDefault="00450F39">
      <w:pPr>
        <w:pStyle w:val="Titre3"/>
        <w:keepNext/>
      </w:pPr>
      <w:r>
        <w:t>1.4.2 Critique et positionnement</w:t>
      </w:r>
    </w:p>
    <w:p w14:paraId="0964E1D0" w14:textId="77777777" w:rsidR="005B6A00" w:rsidRDefault="00450F39">
      <w:pPr>
        <w:spacing w:after="140" w:line="324" w:lineRule="auto"/>
        <w:jc w:val="both"/>
      </w:pPr>
      <w:r>
        <w:t xml:space="preserve">Ces outils sont puissants, mais leur puissance a un prix : du temps d'installation, des compétences spécialisées, parfois une licence. Deux constats ont guidé le positionnement de </w:t>
      </w:r>
      <w:proofErr w:type="spellStart"/>
      <w:r>
        <w:t>NetSecureManager</w:t>
      </w:r>
      <w:proofErr w:type="spellEnd"/>
      <w:r>
        <w:t xml:space="preserve"> :</w:t>
      </w:r>
    </w:p>
    <w:p w14:paraId="7E37A720" w14:textId="77777777" w:rsidR="005B6A00" w:rsidRDefault="00450F39">
      <w:pPr>
        <w:pStyle w:val="Paragraphedeliste"/>
        <w:numPr>
          <w:ilvl w:val="0"/>
          <w:numId w:val="2"/>
        </w:numPr>
        <w:spacing w:after="80" w:line="300" w:lineRule="auto"/>
        <w:jc w:val="both"/>
      </w:pPr>
      <w:r>
        <w:rPr>
          <w:b/>
          <w:bCs/>
        </w:rPr>
        <w:t>La découverte doit fonctionner sans rien installer sur les machines observées</w:t>
      </w:r>
      <w:r>
        <w:t xml:space="preserve"> et sans dépendre de SNMP, puisque le parc réel n'y répond presque pas. D'où la combinaison ARP, ping, ports TCP, résolution de noms et registre des fabricants.</w:t>
      </w:r>
    </w:p>
    <w:p w14:paraId="38136A2A" w14:textId="77777777" w:rsidR="005B6A00" w:rsidRDefault="00450F39">
      <w:pPr>
        <w:pStyle w:val="Paragraphedeliste"/>
        <w:numPr>
          <w:ilvl w:val="0"/>
          <w:numId w:val="2"/>
        </w:numPr>
        <w:spacing w:after="80" w:line="300" w:lineRule="auto"/>
        <w:jc w:val="both"/>
      </w:pPr>
      <w:r>
        <w:rPr>
          <w:b/>
          <w:bCs/>
        </w:rPr>
        <w:t>L'outil doit expliquer ses conclusions.</w:t>
      </w:r>
      <w:r>
        <w:t xml:space="preserve"> Chaque état affiché porte sa preuve : la date du dernier signe de vie, la règle qui a déterminé le type d'une machine, la couverture réelle d'une mesure (« 41 machines sur 73 répondent au ping »).</w:t>
      </w:r>
    </w:p>
    <w:p w14:paraId="5BDCAAB1" w14:textId="77777777" w:rsidR="005B6A00" w:rsidRDefault="00450F39">
      <w:pPr>
        <w:spacing w:after="140" w:line="324" w:lineRule="auto"/>
        <w:jc w:val="both"/>
      </w:pPr>
      <w:proofErr w:type="spellStart"/>
      <w:r>
        <w:t>NetSecureManager</w:t>
      </w:r>
      <w:proofErr w:type="spellEnd"/>
      <w:r>
        <w:t xml:space="preserve"> ne cherche pas à remplacer une plateforme d'entreprise. Il vise une PME qui veut, en une installation, un inventaire à jour, une supervision honnête et des rapports pour sa direction.</w:t>
      </w:r>
    </w:p>
    <w:p w14:paraId="3B8D358C" w14:textId="77777777" w:rsidR="005B6A00" w:rsidRDefault="00450F39">
      <w:pPr>
        <w:pStyle w:val="Titre1"/>
        <w:pageBreakBefore/>
      </w:pPr>
      <w:bookmarkStart w:id="6" w:name="_Toc240896060"/>
      <w:r>
        <w:lastRenderedPageBreak/>
        <w:t>Chapitre 2 : Analyse et conception</w:t>
      </w:r>
      <w:bookmarkEnd w:id="6"/>
    </w:p>
    <w:p w14:paraId="334C0F41" w14:textId="77777777" w:rsidR="005B6A00" w:rsidRDefault="00450F39">
      <w:pPr>
        <w:pStyle w:val="Titre2"/>
        <w:keepNext/>
      </w:pPr>
      <w:bookmarkStart w:id="7" w:name="_Toc240896061"/>
      <w:r>
        <w:t>2.1 Acteurs et rôles</w:t>
      </w:r>
      <w:bookmarkEnd w:id="7"/>
    </w:p>
    <w:p w14:paraId="07F210D3" w14:textId="77777777" w:rsidR="005B6A00" w:rsidRDefault="00450F39">
      <w:pPr>
        <w:spacing w:after="140" w:line="324" w:lineRule="auto"/>
        <w:jc w:val="both"/>
      </w:pPr>
      <w:r>
        <w:t>La plateforme distingue trois rôles humains, appliqués côté serveur à chaque requête, et deux acteurs logiciels.</w:t>
      </w:r>
    </w:p>
    <w:p w14:paraId="6C7C2AD1" w14:textId="77777777" w:rsidR="005B6A00" w:rsidRDefault="00450F39">
      <w:pPr>
        <w:keepNext/>
        <w:spacing w:before="120" w:after="80"/>
        <w:jc w:val="center"/>
      </w:pPr>
      <w:r>
        <w:rPr>
          <w:i/>
          <w:iCs/>
          <w:color w:val="5C5167"/>
          <w:sz w:val="20"/>
          <w:szCs w:val="20"/>
        </w:rPr>
        <w:t>Tableau 2 : Acteurs de la plateforme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3456"/>
        <w:gridCol w:w="3888"/>
      </w:tblGrid>
      <w:tr w:rsidR="005B6A00" w14:paraId="6D78BD18" w14:textId="77777777">
        <w:trPr>
          <w:tblHeader/>
        </w:trPr>
        <w:tc>
          <w:tcPr>
            <w:tcW w:w="172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72838EA8" w14:textId="77777777" w:rsidR="005B6A00" w:rsidRDefault="00450F39">
            <w:pPr>
              <w:spacing w:line="264" w:lineRule="auto"/>
            </w:pPr>
            <w:r>
              <w:rPr>
                <w:b/>
                <w:bCs/>
                <w:color w:val="FBF9FC"/>
                <w:sz w:val="20"/>
                <w:szCs w:val="20"/>
              </w:rPr>
              <w:t>Acteur</w:t>
            </w:r>
          </w:p>
        </w:tc>
        <w:tc>
          <w:tcPr>
            <w:tcW w:w="3456"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3C04B140" w14:textId="77777777" w:rsidR="005B6A00" w:rsidRDefault="00450F39">
            <w:pPr>
              <w:spacing w:line="264" w:lineRule="auto"/>
            </w:pPr>
            <w:r>
              <w:rPr>
                <w:b/>
                <w:bCs/>
                <w:color w:val="FBF9FC"/>
                <w:sz w:val="20"/>
                <w:szCs w:val="20"/>
              </w:rPr>
              <w:t>Description</w:t>
            </w:r>
          </w:p>
        </w:tc>
        <w:tc>
          <w:tcPr>
            <w:tcW w:w="388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B10C596" w14:textId="77777777" w:rsidR="005B6A00" w:rsidRDefault="00450F39">
            <w:pPr>
              <w:spacing w:line="264" w:lineRule="auto"/>
            </w:pPr>
            <w:r>
              <w:rPr>
                <w:b/>
                <w:bCs/>
                <w:color w:val="FBF9FC"/>
                <w:sz w:val="20"/>
                <w:szCs w:val="20"/>
              </w:rPr>
              <w:t>Droits principaux</w:t>
            </w:r>
          </w:p>
        </w:tc>
      </w:tr>
      <w:tr w:rsidR="005B6A00" w14:paraId="784F60D4"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BFB2500" w14:textId="77777777" w:rsidR="005B6A00" w:rsidRDefault="00450F39">
            <w:pPr>
              <w:spacing w:line="264" w:lineRule="auto"/>
            </w:pPr>
            <w:r>
              <w:rPr>
                <w:sz w:val="20"/>
                <w:szCs w:val="20"/>
              </w:rPr>
              <w:t>Administrateur</w:t>
            </w:r>
          </w:p>
        </w:tc>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CC73E66" w14:textId="77777777" w:rsidR="005B6A00" w:rsidRDefault="00450F39">
            <w:pPr>
              <w:spacing w:line="264" w:lineRule="auto"/>
            </w:pPr>
            <w:r>
              <w:rPr>
                <w:sz w:val="20"/>
                <w:szCs w:val="20"/>
              </w:rPr>
              <w:t>Responsable informatique, global ou rattaché à un site</w:t>
            </w:r>
          </w:p>
        </w:tc>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2B1C140" w14:textId="77777777" w:rsidR="005B6A00" w:rsidRDefault="00450F39">
            <w:pPr>
              <w:spacing w:line="264" w:lineRule="auto"/>
            </w:pPr>
            <w:r>
              <w:rPr>
                <w:sz w:val="20"/>
                <w:szCs w:val="20"/>
              </w:rPr>
              <w:t>Tout : sites, utilisateurs, configuration, scans, rapports, réinitialisation</w:t>
            </w:r>
          </w:p>
        </w:tc>
      </w:tr>
      <w:tr w:rsidR="005B6A00" w14:paraId="5B0DD3ED"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842A825" w14:textId="77777777" w:rsidR="005B6A00" w:rsidRDefault="00450F39">
            <w:pPr>
              <w:spacing w:line="264" w:lineRule="auto"/>
            </w:pPr>
            <w:r>
              <w:rPr>
                <w:sz w:val="20"/>
                <w:szCs w:val="20"/>
              </w:rPr>
              <w:t>Opérateur</w:t>
            </w:r>
          </w:p>
        </w:tc>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039590D" w14:textId="77777777" w:rsidR="005B6A00" w:rsidRDefault="00450F39">
            <w:pPr>
              <w:spacing w:line="264" w:lineRule="auto"/>
            </w:pPr>
            <w:r>
              <w:rPr>
                <w:sz w:val="20"/>
                <w:szCs w:val="20"/>
              </w:rPr>
              <w:t>Technicien chargé du suivi quotidien</w:t>
            </w:r>
          </w:p>
        </w:tc>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31A17BF" w14:textId="77777777" w:rsidR="005B6A00" w:rsidRDefault="00450F39">
            <w:pPr>
              <w:spacing w:line="264" w:lineRule="auto"/>
            </w:pPr>
            <w:r>
              <w:rPr>
                <w:sz w:val="20"/>
                <w:szCs w:val="20"/>
              </w:rPr>
              <w:t>Lancer des scans, traiter les alertes et incidents, modifier les équipements de son périmètre</w:t>
            </w:r>
          </w:p>
        </w:tc>
      </w:tr>
      <w:tr w:rsidR="005B6A00" w14:paraId="00BE8A94"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C880743" w14:textId="77777777" w:rsidR="005B6A00" w:rsidRDefault="00450F39">
            <w:pPr>
              <w:spacing w:line="264" w:lineRule="auto"/>
            </w:pPr>
            <w:r>
              <w:rPr>
                <w:sz w:val="20"/>
                <w:szCs w:val="20"/>
              </w:rPr>
              <w:t>Lecteur</w:t>
            </w:r>
          </w:p>
        </w:tc>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98B58DA" w14:textId="77777777" w:rsidR="005B6A00" w:rsidRDefault="00450F39">
            <w:pPr>
              <w:spacing w:line="264" w:lineRule="auto"/>
            </w:pPr>
            <w:r>
              <w:rPr>
                <w:sz w:val="20"/>
                <w:szCs w:val="20"/>
              </w:rPr>
              <w:t>Responsable ou direction</w:t>
            </w:r>
          </w:p>
        </w:tc>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1DC6FED" w14:textId="77777777" w:rsidR="005B6A00" w:rsidRDefault="00450F39">
            <w:pPr>
              <w:spacing w:line="264" w:lineRule="auto"/>
            </w:pPr>
            <w:r>
              <w:rPr>
                <w:sz w:val="20"/>
                <w:szCs w:val="20"/>
              </w:rPr>
              <w:t>Consulter les tableaux de bord, équipements, alertes et rapports</w:t>
            </w:r>
          </w:p>
        </w:tc>
      </w:tr>
      <w:tr w:rsidR="005B6A00" w14:paraId="7F57655C"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8D6FB14" w14:textId="77777777" w:rsidR="005B6A00" w:rsidRDefault="00450F39">
            <w:pPr>
              <w:spacing w:line="264" w:lineRule="auto"/>
            </w:pPr>
            <w:r>
              <w:rPr>
                <w:sz w:val="20"/>
                <w:szCs w:val="20"/>
              </w:rPr>
              <w:t>Agent de site</w:t>
            </w:r>
          </w:p>
        </w:tc>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A6AF84A" w14:textId="77777777" w:rsidR="005B6A00" w:rsidRDefault="00450F39">
            <w:pPr>
              <w:spacing w:line="264" w:lineRule="auto"/>
            </w:pPr>
            <w:r>
              <w:rPr>
                <w:sz w:val="20"/>
                <w:szCs w:val="20"/>
              </w:rPr>
              <w:t>Programme installé sur un site distant</w:t>
            </w:r>
          </w:p>
        </w:tc>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4C40743" w14:textId="77777777" w:rsidR="005B6A00" w:rsidRDefault="00450F39">
            <w:pPr>
              <w:spacing w:line="264" w:lineRule="auto"/>
            </w:pPr>
            <w:r>
              <w:rPr>
                <w:sz w:val="20"/>
                <w:szCs w:val="20"/>
              </w:rPr>
              <w:t>Envoyer les résultats de son site, authentifié par un jeton propre au site</w:t>
            </w:r>
          </w:p>
        </w:tc>
      </w:tr>
      <w:tr w:rsidR="005B6A00" w14:paraId="1B29C9CF"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6D87A53" w14:textId="77777777" w:rsidR="005B6A00" w:rsidRDefault="00450F39">
            <w:pPr>
              <w:spacing w:line="264" w:lineRule="auto"/>
            </w:pPr>
            <w:r>
              <w:rPr>
                <w:sz w:val="20"/>
                <w:szCs w:val="20"/>
              </w:rPr>
              <w:t>Agent de poste</w:t>
            </w:r>
          </w:p>
        </w:tc>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9D99E64" w14:textId="77777777" w:rsidR="005B6A00" w:rsidRDefault="00450F39">
            <w:pPr>
              <w:spacing w:line="264" w:lineRule="auto"/>
            </w:pPr>
            <w:r>
              <w:rPr>
                <w:sz w:val="20"/>
                <w:szCs w:val="20"/>
              </w:rPr>
              <w:t>Script installé sur un poste Windows, avec l'accord de son utilisateur</w:t>
            </w:r>
          </w:p>
        </w:tc>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C9E2CCF" w14:textId="77777777" w:rsidR="005B6A00" w:rsidRDefault="00450F39">
            <w:pPr>
              <w:spacing w:line="264" w:lineRule="auto"/>
            </w:pPr>
            <w:r>
              <w:rPr>
                <w:sz w:val="20"/>
                <w:szCs w:val="20"/>
              </w:rPr>
              <w:t>Envoyer l'inventaire logiciel et les processus de ce poste</w:t>
            </w:r>
          </w:p>
        </w:tc>
      </w:tr>
    </w:tbl>
    <w:p w14:paraId="2D2FBE0D" w14:textId="77777777" w:rsidR="005B6A00" w:rsidRDefault="005B6A00">
      <w:pPr>
        <w:spacing w:after="200"/>
      </w:pPr>
    </w:p>
    <w:p w14:paraId="1B9AC6E0" w14:textId="77777777" w:rsidR="005B6A00" w:rsidRDefault="00450F39">
      <w:pPr>
        <w:spacing w:after="140" w:line="324" w:lineRule="auto"/>
        <w:jc w:val="both"/>
      </w:pPr>
      <w:r>
        <w:t>Un administrateur rattaché à un site ne voit que ce site. Une ressource hors de son périmètre lui répond « introuvable » (code HTTP 404) et non « interdit » (403) : la plateforme ne confirme pas l'existence de ce qu'elle refuse de montrer.</w:t>
      </w:r>
    </w:p>
    <w:p w14:paraId="1BCC4429" w14:textId="77777777" w:rsidR="005B6A00" w:rsidRDefault="00450F39">
      <w:pPr>
        <w:pStyle w:val="Titre2"/>
        <w:keepNext/>
      </w:pPr>
      <w:bookmarkStart w:id="8" w:name="_Toc240896062"/>
      <w:r>
        <w:t>2.2 Besoins fonctionnels</w:t>
      </w:r>
      <w:bookmarkEnd w:id="8"/>
    </w:p>
    <w:p w14:paraId="065FA8FF" w14:textId="77777777" w:rsidR="005B6A00" w:rsidRDefault="00450F39">
      <w:pPr>
        <w:keepNext/>
        <w:spacing w:before="120" w:after="80"/>
        <w:jc w:val="center"/>
      </w:pPr>
      <w:r>
        <w:rPr>
          <w:i/>
          <w:iCs/>
          <w:color w:val="5C5167"/>
          <w:sz w:val="20"/>
          <w:szCs w:val="20"/>
        </w:rPr>
        <w:t>Tableau 3 : Besoins fonctionnels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2592"/>
        <w:gridCol w:w="5616"/>
      </w:tblGrid>
      <w:tr w:rsidR="005B6A00" w14:paraId="4D318036" w14:textId="77777777">
        <w:trPr>
          <w:tblHeader/>
        </w:trPr>
        <w:tc>
          <w:tcPr>
            <w:tcW w:w="86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EE2F8C9" w14:textId="77777777" w:rsidR="005B6A00" w:rsidRDefault="00450F39">
            <w:pPr>
              <w:spacing w:line="264" w:lineRule="auto"/>
            </w:pPr>
            <w:r>
              <w:rPr>
                <w:b/>
                <w:bCs/>
                <w:color w:val="FBF9FC"/>
                <w:sz w:val="20"/>
                <w:szCs w:val="20"/>
              </w:rPr>
              <w:t>N°</w:t>
            </w:r>
          </w:p>
        </w:tc>
        <w:tc>
          <w:tcPr>
            <w:tcW w:w="2592"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046EE8B3" w14:textId="77777777" w:rsidR="005B6A00" w:rsidRDefault="00450F39">
            <w:pPr>
              <w:spacing w:line="264" w:lineRule="auto"/>
            </w:pPr>
            <w:r>
              <w:rPr>
                <w:b/>
                <w:bCs/>
                <w:color w:val="FBF9FC"/>
                <w:sz w:val="20"/>
                <w:szCs w:val="20"/>
              </w:rPr>
              <w:t>Besoin</w:t>
            </w:r>
          </w:p>
        </w:tc>
        <w:tc>
          <w:tcPr>
            <w:tcW w:w="5616"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2DE1DEEA" w14:textId="77777777" w:rsidR="005B6A00" w:rsidRDefault="00450F39">
            <w:pPr>
              <w:spacing w:line="264" w:lineRule="auto"/>
            </w:pPr>
            <w:r>
              <w:rPr>
                <w:b/>
                <w:bCs/>
                <w:color w:val="FBF9FC"/>
                <w:sz w:val="20"/>
                <w:szCs w:val="20"/>
              </w:rPr>
              <w:t>Description</w:t>
            </w:r>
          </w:p>
        </w:tc>
      </w:tr>
      <w:tr w:rsidR="005B6A00" w14:paraId="373AFAD0" w14:textId="77777777">
        <w:tc>
          <w:tcPr>
            <w:tcW w:w="8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F108336" w14:textId="77777777" w:rsidR="005B6A00" w:rsidRDefault="00450F39">
            <w:pPr>
              <w:spacing w:line="264" w:lineRule="auto"/>
            </w:pPr>
            <w:r>
              <w:rPr>
                <w:sz w:val="20"/>
                <w:szCs w:val="20"/>
              </w:rPr>
              <w:t>BF1</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786A887" w14:textId="77777777" w:rsidR="005B6A00" w:rsidRDefault="00450F39">
            <w:pPr>
              <w:spacing w:line="264" w:lineRule="auto"/>
            </w:pPr>
            <w:r>
              <w:rPr>
                <w:sz w:val="20"/>
                <w:szCs w:val="20"/>
              </w:rPr>
              <w:t>Authentification</w:t>
            </w:r>
          </w:p>
        </w:tc>
        <w:tc>
          <w:tcPr>
            <w:tcW w:w="561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3FC0AE6" w14:textId="77777777" w:rsidR="005B6A00" w:rsidRDefault="00450F39">
            <w:pPr>
              <w:spacing w:line="264" w:lineRule="auto"/>
            </w:pPr>
            <w:r>
              <w:rPr>
                <w:sz w:val="20"/>
                <w:szCs w:val="20"/>
              </w:rPr>
              <w:t>Connexion par adresse et mot de passe ; session limitée dans le temps</w:t>
            </w:r>
          </w:p>
        </w:tc>
      </w:tr>
      <w:tr w:rsidR="005B6A00" w14:paraId="16B5F0C3" w14:textId="77777777">
        <w:tc>
          <w:tcPr>
            <w:tcW w:w="8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CB4CE8F" w14:textId="77777777" w:rsidR="005B6A00" w:rsidRDefault="00450F39">
            <w:pPr>
              <w:spacing w:line="264" w:lineRule="auto"/>
            </w:pPr>
            <w:r>
              <w:rPr>
                <w:sz w:val="20"/>
                <w:szCs w:val="20"/>
              </w:rPr>
              <w:t>BF2</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F652B59" w14:textId="77777777" w:rsidR="005B6A00" w:rsidRDefault="00450F39">
            <w:pPr>
              <w:spacing w:line="264" w:lineRule="auto"/>
            </w:pPr>
            <w:r>
              <w:rPr>
                <w:sz w:val="20"/>
                <w:szCs w:val="20"/>
              </w:rPr>
              <w:t>Gestion des sites et plages</w:t>
            </w:r>
          </w:p>
        </w:tc>
        <w:tc>
          <w:tcPr>
            <w:tcW w:w="561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73CE8A6" w14:textId="77777777" w:rsidR="005B6A00" w:rsidRDefault="00450F39">
            <w:pPr>
              <w:spacing w:line="264" w:lineRule="auto"/>
            </w:pPr>
            <w:r>
              <w:rPr>
                <w:sz w:val="20"/>
                <w:szCs w:val="20"/>
              </w:rPr>
              <w:t>Déclarer les sites de l'entreprise et les plages d'adresses à explorer</w:t>
            </w:r>
          </w:p>
        </w:tc>
      </w:tr>
      <w:tr w:rsidR="005B6A00" w14:paraId="3325C44D" w14:textId="77777777">
        <w:tc>
          <w:tcPr>
            <w:tcW w:w="8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CE2351E" w14:textId="77777777" w:rsidR="005B6A00" w:rsidRDefault="00450F39">
            <w:pPr>
              <w:spacing w:line="264" w:lineRule="auto"/>
            </w:pPr>
            <w:r>
              <w:rPr>
                <w:sz w:val="20"/>
                <w:szCs w:val="20"/>
              </w:rPr>
              <w:t>BF3</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D1C964A" w14:textId="77777777" w:rsidR="005B6A00" w:rsidRDefault="00450F39">
            <w:pPr>
              <w:spacing w:line="264" w:lineRule="auto"/>
            </w:pPr>
            <w:r>
              <w:rPr>
                <w:sz w:val="20"/>
                <w:szCs w:val="20"/>
              </w:rPr>
              <w:t>Découverte</w:t>
            </w:r>
          </w:p>
        </w:tc>
        <w:tc>
          <w:tcPr>
            <w:tcW w:w="561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CBE7F47" w14:textId="77777777" w:rsidR="005B6A00" w:rsidRDefault="00450F39">
            <w:pPr>
              <w:spacing w:line="264" w:lineRule="auto"/>
            </w:pPr>
            <w:r>
              <w:rPr>
                <w:sz w:val="20"/>
                <w:szCs w:val="20"/>
              </w:rPr>
              <w:t>Balayer une plage, trouver les machines présentes et les inscrire à l'inventaire</w:t>
            </w:r>
          </w:p>
        </w:tc>
      </w:tr>
      <w:tr w:rsidR="005B6A00" w14:paraId="714A64CC" w14:textId="77777777">
        <w:tc>
          <w:tcPr>
            <w:tcW w:w="8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AE87B0A" w14:textId="77777777" w:rsidR="005B6A00" w:rsidRDefault="00450F39">
            <w:pPr>
              <w:spacing w:line="264" w:lineRule="auto"/>
            </w:pPr>
            <w:r>
              <w:rPr>
                <w:sz w:val="20"/>
                <w:szCs w:val="20"/>
              </w:rPr>
              <w:t>BF4</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3C509E5" w14:textId="77777777" w:rsidR="005B6A00" w:rsidRDefault="00450F39">
            <w:pPr>
              <w:spacing w:line="264" w:lineRule="auto"/>
            </w:pPr>
            <w:r>
              <w:rPr>
                <w:sz w:val="20"/>
                <w:szCs w:val="20"/>
              </w:rPr>
              <w:t>Identification</w:t>
            </w:r>
          </w:p>
        </w:tc>
        <w:tc>
          <w:tcPr>
            <w:tcW w:w="561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919792C" w14:textId="77777777" w:rsidR="005B6A00" w:rsidRDefault="00450F39">
            <w:pPr>
              <w:spacing w:line="264" w:lineRule="auto"/>
            </w:pPr>
            <w:r>
              <w:rPr>
                <w:sz w:val="20"/>
                <w:szCs w:val="20"/>
              </w:rPr>
              <w:t>Déterminer nom, fabricant, type, système, services et versions</w:t>
            </w:r>
          </w:p>
        </w:tc>
      </w:tr>
      <w:tr w:rsidR="005B6A00" w14:paraId="54A0D909" w14:textId="77777777">
        <w:tc>
          <w:tcPr>
            <w:tcW w:w="8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E09E1D1" w14:textId="77777777" w:rsidR="005B6A00" w:rsidRDefault="00450F39">
            <w:pPr>
              <w:spacing w:line="264" w:lineRule="auto"/>
            </w:pPr>
            <w:r>
              <w:rPr>
                <w:sz w:val="20"/>
                <w:szCs w:val="20"/>
              </w:rPr>
              <w:t>BF5</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C28E491" w14:textId="77777777" w:rsidR="005B6A00" w:rsidRDefault="00450F39">
            <w:pPr>
              <w:spacing w:line="264" w:lineRule="auto"/>
            </w:pPr>
            <w:r>
              <w:rPr>
                <w:sz w:val="20"/>
                <w:szCs w:val="20"/>
              </w:rPr>
              <w:t>Supervision</w:t>
            </w:r>
          </w:p>
        </w:tc>
        <w:tc>
          <w:tcPr>
            <w:tcW w:w="561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7D5801D" w14:textId="77777777" w:rsidR="005B6A00" w:rsidRDefault="00450F39">
            <w:pPr>
              <w:spacing w:line="264" w:lineRule="auto"/>
            </w:pPr>
            <w:r>
              <w:rPr>
                <w:sz w:val="20"/>
                <w:szCs w:val="20"/>
              </w:rPr>
              <w:t>Vérifier périodiquement la disponibilité et la charge de chaque équipement</w:t>
            </w:r>
          </w:p>
        </w:tc>
      </w:tr>
      <w:tr w:rsidR="005B6A00" w14:paraId="3AC8F9AE" w14:textId="77777777">
        <w:tc>
          <w:tcPr>
            <w:tcW w:w="8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9B31BE4" w14:textId="77777777" w:rsidR="005B6A00" w:rsidRDefault="00450F39">
            <w:pPr>
              <w:spacing w:line="264" w:lineRule="auto"/>
            </w:pPr>
            <w:r>
              <w:rPr>
                <w:sz w:val="20"/>
                <w:szCs w:val="20"/>
              </w:rPr>
              <w:t>BF6</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741C9B4" w14:textId="77777777" w:rsidR="005B6A00" w:rsidRDefault="00450F39">
            <w:pPr>
              <w:spacing w:line="264" w:lineRule="auto"/>
            </w:pPr>
            <w:r>
              <w:rPr>
                <w:sz w:val="20"/>
                <w:szCs w:val="20"/>
              </w:rPr>
              <w:t>Alertes et incidents</w:t>
            </w:r>
          </w:p>
        </w:tc>
        <w:tc>
          <w:tcPr>
            <w:tcW w:w="561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1E3C9FF" w14:textId="77777777" w:rsidR="005B6A00" w:rsidRDefault="00450F39">
            <w:pPr>
              <w:spacing w:line="264" w:lineRule="auto"/>
            </w:pPr>
            <w:r>
              <w:rPr>
                <w:sz w:val="20"/>
                <w:szCs w:val="20"/>
              </w:rPr>
              <w:t>Signaler les changements d'état, les acquitter, les escalader et les assigner</w:t>
            </w:r>
          </w:p>
        </w:tc>
      </w:tr>
      <w:tr w:rsidR="005B6A00" w14:paraId="474ACF67" w14:textId="77777777">
        <w:tc>
          <w:tcPr>
            <w:tcW w:w="8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B1F4AF9" w14:textId="77777777" w:rsidR="005B6A00" w:rsidRDefault="00450F39">
            <w:pPr>
              <w:spacing w:line="264" w:lineRule="auto"/>
            </w:pPr>
            <w:r>
              <w:rPr>
                <w:sz w:val="20"/>
                <w:szCs w:val="20"/>
              </w:rPr>
              <w:t>BF7</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A8C063B" w14:textId="77777777" w:rsidR="005B6A00" w:rsidRDefault="00450F39">
            <w:pPr>
              <w:spacing w:line="264" w:lineRule="auto"/>
            </w:pPr>
            <w:r>
              <w:rPr>
                <w:sz w:val="20"/>
                <w:szCs w:val="20"/>
              </w:rPr>
              <w:t>Sites distants</w:t>
            </w:r>
          </w:p>
        </w:tc>
        <w:tc>
          <w:tcPr>
            <w:tcW w:w="561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8D7BBC2" w14:textId="77777777" w:rsidR="005B6A00" w:rsidRDefault="00450F39">
            <w:pPr>
              <w:spacing w:line="264" w:lineRule="auto"/>
            </w:pPr>
            <w:r>
              <w:rPr>
                <w:sz w:val="20"/>
                <w:szCs w:val="20"/>
              </w:rPr>
              <w:t>Superviser un site par un agent local qui rend compte au serveur central</w:t>
            </w:r>
          </w:p>
        </w:tc>
      </w:tr>
      <w:tr w:rsidR="005B6A00" w14:paraId="7F692F27" w14:textId="77777777">
        <w:tc>
          <w:tcPr>
            <w:tcW w:w="8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C0378AA" w14:textId="77777777" w:rsidR="005B6A00" w:rsidRDefault="00450F39">
            <w:pPr>
              <w:spacing w:line="264" w:lineRule="auto"/>
            </w:pPr>
            <w:r>
              <w:rPr>
                <w:sz w:val="20"/>
                <w:szCs w:val="20"/>
              </w:rPr>
              <w:t>BF8</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C38C7DB" w14:textId="77777777" w:rsidR="005B6A00" w:rsidRDefault="00450F39">
            <w:pPr>
              <w:spacing w:line="264" w:lineRule="auto"/>
            </w:pPr>
            <w:r>
              <w:rPr>
                <w:sz w:val="20"/>
                <w:szCs w:val="20"/>
              </w:rPr>
              <w:t>Bande passante et qualité</w:t>
            </w:r>
          </w:p>
        </w:tc>
        <w:tc>
          <w:tcPr>
            <w:tcW w:w="561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957FBF1" w14:textId="77777777" w:rsidR="005B6A00" w:rsidRDefault="00450F39">
            <w:pPr>
              <w:spacing w:line="264" w:lineRule="auto"/>
            </w:pPr>
            <w:r>
              <w:rPr>
                <w:sz w:val="20"/>
                <w:szCs w:val="20"/>
              </w:rPr>
              <w:t>Mesurer le trafic et la latence du réseau</w:t>
            </w:r>
          </w:p>
        </w:tc>
      </w:tr>
      <w:tr w:rsidR="005B6A00" w14:paraId="47E7C5F1" w14:textId="77777777">
        <w:tc>
          <w:tcPr>
            <w:tcW w:w="8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142ECDF" w14:textId="77777777" w:rsidR="005B6A00" w:rsidRDefault="00450F39">
            <w:pPr>
              <w:spacing w:line="264" w:lineRule="auto"/>
            </w:pPr>
            <w:r>
              <w:rPr>
                <w:sz w:val="20"/>
                <w:szCs w:val="20"/>
              </w:rPr>
              <w:lastRenderedPageBreak/>
              <w:t>BF9</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F85EAAB" w14:textId="77777777" w:rsidR="005B6A00" w:rsidRDefault="00450F39">
            <w:pPr>
              <w:spacing w:line="264" w:lineRule="auto"/>
            </w:pPr>
            <w:r>
              <w:rPr>
                <w:sz w:val="20"/>
                <w:szCs w:val="20"/>
              </w:rPr>
              <w:t>Sécurité du parc</w:t>
            </w:r>
          </w:p>
        </w:tc>
        <w:tc>
          <w:tcPr>
            <w:tcW w:w="561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F88A326" w14:textId="77777777" w:rsidR="005B6A00" w:rsidRDefault="00450F39">
            <w:pPr>
              <w:spacing w:line="264" w:lineRule="auto"/>
            </w:pPr>
            <w:r>
              <w:rPr>
                <w:sz w:val="20"/>
                <w:szCs w:val="20"/>
              </w:rPr>
              <w:t>Signaler certificats expirés, protocoles anciens et versions concernées par des failles publiées</w:t>
            </w:r>
          </w:p>
        </w:tc>
      </w:tr>
      <w:tr w:rsidR="005B6A00" w14:paraId="569F9EA4" w14:textId="77777777">
        <w:tc>
          <w:tcPr>
            <w:tcW w:w="8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1A17FED" w14:textId="77777777" w:rsidR="005B6A00" w:rsidRDefault="00450F39">
            <w:pPr>
              <w:spacing w:line="264" w:lineRule="auto"/>
            </w:pPr>
            <w:r>
              <w:rPr>
                <w:sz w:val="20"/>
                <w:szCs w:val="20"/>
              </w:rPr>
              <w:t>BF10</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BB5649D" w14:textId="77777777" w:rsidR="005B6A00" w:rsidRDefault="00450F39">
            <w:pPr>
              <w:spacing w:line="264" w:lineRule="auto"/>
            </w:pPr>
            <w:r>
              <w:rPr>
                <w:sz w:val="20"/>
                <w:szCs w:val="20"/>
              </w:rPr>
              <w:t>Intérieur des machines</w:t>
            </w:r>
          </w:p>
        </w:tc>
        <w:tc>
          <w:tcPr>
            <w:tcW w:w="561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8E1B9C0" w14:textId="77777777" w:rsidR="005B6A00" w:rsidRDefault="00450F39">
            <w:pPr>
              <w:spacing w:line="264" w:lineRule="auto"/>
            </w:pPr>
            <w:r>
              <w:rPr>
                <w:sz w:val="20"/>
                <w:szCs w:val="20"/>
              </w:rPr>
              <w:t>Afficher logiciels installés et programmes en cours lorsque la machine le permet</w:t>
            </w:r>
          </w:p>
        </w:tc>
      </w:tr>
      <w:tr w:rsidR="005B6A00" w14:paraId="095BE54D" w14:textId="77777777">
        <w:tc>
          <w:tcPr>
            <w:tcW w:w="8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495D3A4" w14:textId="77777777" w:rsidR="005B6A00" w:rsidRDefault="00450F39">
            <w:pPr>
              <w:spacing w:line="264" w:lineRule="auto"/>
            </w:pPr>
            <w:r>
              <w:rPr>
                <w:sz w:val="20"/>
                <w:szCs w:val="20"/>
              </w:rPr>
              <w:t>BF11</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2E52128" w14:textId="77777777" w:rsidR="005B6A00" w:rsidRDefault="00450F39">
            <w:pPr>
              <w:spacing w:line="264" w:lineRule="auto"/>
            </w:pPr>
            <w:r>
              <w:rPr>
                <w:sz w:val="20"/>
                <w:szCs w:val="20"/>
              </w:rPr>
              <w:t>Rapports</w:t>
            </w:r>
          </w:p>
        </w:tc>
        <w:tc>
          <w:tcPr>
            <w:tcW w:w="561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B35C88E" w14:textId="77777777" w:rsidR="005B6A00" w:rsidRDefault="00450F39">
            <w:pPr>
              <w:spacing w:line="264" w:lineRule="auto"/>
            </w:pPr>
            <w:r>
              <w:rPr>
                <w:sz w:val="20"/>
                <w:szCs w:val="20"/>
              </w:rPr>
              <w:t>Produire un rapport PDF et Excel, l'envoyer par courriel à la demande</w:t>
            </w:r>
          </w:p>
        </w:tc>
      </w:tr>
      <w:tr w:rsidR="005B6A00" w14:paraId="7373E127" w14:textId="77777777">
        <w:tc>
          <w:tcPr>
            <w:tcW w:w="8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5787C3D" w14:textId="77777777" w:rsidR="005B6A00" w:rsidRDefault="00450F39">
            <w:pPr>
              <w:spacing w:line="264" w:lineRule="auto"/>
            </w:pPr>
            <w:r>
              <w:rPr>
                <w:sz w:val="20"/>
                <w:szCs w:val="20"/>
              </w:rPr>
              <w:t>BF12</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A42EBA8" w14:textId="77777777" w:rsidR="005B6A00" w:rsidRDefault="00450F39">
            <w:pPr>
              <w:spacing w:line="264" w:lineRule="auto"/>
            </w:pPr>
            <w:r>
              <w:rPr>
                <w:sz w:val="20"/>
                <w:szCs w:val="20"/>
              </w:rPr>
              <w:t>Administration</w:t>
            </w:r>
          </w:p>
        </w:tc>
        <w:tc>
          <w:tcPr>
            <w:tcW w:w="561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457480D" w14:textId="77777777" w:rsidR="005B6A00" w:rsidRDefault="00450F39">
            <w:pPr>
              <w:spacing w:line="264" w:lineRule="auto"/>
            </w:pPr>
            <w:r>
              <w:rPr>
                <w:sz w:val="20"/>
                <w:szCs w:val="20"/>
              </w:rPr>
              <w:t>Gérer utilisateurs, rôles, paramètres ; consulter le journal d'activité</w:t>
            </w:r>
          </w:p>
        </w:tc>
      </w:tr>
    </w:tbl>
    <w:p w14:paraId="3F918B7B" w14:textId="77777777" w:rsidR="005B6A00" w:rsidRDefault="005B6A00">
      <w:pPr>
        <w:spacing w:after="200"/>
      </w:pPr>
    </w:p>
    <w:p w14:paraId="4DA0C054" w14:textId="77777777" w:rsidR="005B6A00" w:rsidRDefault="00450F39">
      <w:pPr>
        <w:pStyle w:val="Titre2"/>
        <w:keepNext/>
      </w:pPr>
      <w:bookmarkStart w:id="9" w:name="_Toc240896063"/>
      <w:r>
        <w:t>2.3 Besoins non fonctionnels</w:t>
      </w:r>
      <w:bookmarkEnd w:id="9"/>
    </w:p>
    <w:p w14:paraId="2AFF3DC5" w14:textId="77777777" w:rsidR="005B6A00" w:rsidRDefault="00450F39">
      <w:pPr>
        <w:pStyle w:val="Paragraphedeliste"/>
        <w:numPr>
          <w:ilvl w:val="0"/>
          <w:numId w:val="2"/>
        </w:numPr>
        <w:spacing w:after="80" w:line="300" w:lineRule="auto"/>
        <w:jc w:val="both"/>
      </w:pPr>
      <w:r>
        <w:rPr>
          <w:b/>
          <w:bCs/>
        </w:rPr>
        <w:t>Exactitude</w:t>
      </w:r>
      <w:r>
        <w:t xml:space="preserve"> : ne jamais inventer une donnée ; distinguer « hors ligne » et « inconnu » ; afficher la couverture de chaque mesure.</w:t>
      </w:r>
    </w:p>
    <w:p w14:paraId="1CF16D95" w14:textId="77777777" w:rsidR="005B6A00" w:rsidRDefault="00450F39">
      <w:pPr>
        <w:pStyle w:val="Paragraphedeliste"/>
        <w:numPr>
          <w:ilvl w:val="0"/>
          <w:numId w:val="2"/>
        </w:numPr>
        <w:spacing w:after="80" w:line="300" w:lineRule="auto"/>
        <w:jc w:val="both"/>
      </w:pPr>
      <w:r>
        <w:rPr>
          <w:b/>
          <w:bCs/>
        </w:rPr>
        <w:t>Discrétion sur le réseau</w:t>
      </w:r>
      <w:r>
        <w:t xml:space="preserve"> : un nombre limité de machines interrogées en parallèle, pour ne pas perturber la production ni ressembler à une attaque.</w:t>
      </w:r>
    </w:p>
    <w:p w14:paraId="7505BDC0" w14:textId="77777777" w:rsidR="005B6A00" w:rsidRDefault="00450F39">
      <w:pPr>
        <w:pStyle w:val="Paragraphedeliste"/>
        <w:numPr>
          <w:ilvl w:val="0"/>
          <w:numId w:val="2"/>
        </w:numPr>
        <w:spacing w:after="80" w:line="300" w:lineRule="auto"/>
        <w:jc w:val="both"/>
      </w:pPr>
      <w:r>
        <w:rPr>
          <w:b/>
          <w:bCs/>
        </w:rPr>
        <w:t>Sécurité</w:t>
      </w:r>
      <w:r>
        <w:t xml:space="preserve"> : mots de passe hachés, secrets hors de la base et hors du dépôt de code, contrôle d'accès côté serveur, journal des actions.</w:t>
      </w:r>
    </w:p>
    <w:p w14:paraId="784D59AB" w14:textId="77777777" w:rsidR="005B6A00" w:rsidRDefault="00450F39">
      <w:pPr>
        <w:pStyle w:val="Paragraphedeliste"/>
        <w:numPr>
          <w:ilvl w:val="0"/>
          <w:numId w:val="2"/>
        </w:numPr>
        <w:spacing w:after="80" w:line="300" w:lineRule="auto"/>
        <w:jc w:val="both"/>
      </w:pPr>
      <w:r>
        <w:rPr>
          <w:b/>
          <w:bCs/>
        </w:rPr>
        <w:t>Robustesse</w:t>
      </w:r>
      <w:r>
        <w:t xml:space="preserve"> : fonctionner avec une base partiellement migrée, un outil externe absent ou un agent muet, en le signalant plutôt qu'en échouant.</w:t>
      </w:r>
    </w:p>
    <w:p w14:paraId="4A75FD1E" w14:textId="77777777" w:rsidR="005B6A00" w:rsidRDefault="00450F39">
      <w:pPr>
        <w:pStyle w:val="Paragraphedeliste"/>
        <w:numPr>
          <w:ilvl w:val="0"/>
          <w:numId w:val="2"/>
        </w:numPr>
        <w:spacing w:after="80" w:line="300" w:lineRule="auto"/>
        <w:jc w:val="both"/>
      </w:pPr>
      <w:r>
        <w:rPr>
          <w:b/>
          <w:bCs/>
        </w:rPr>
        <w:t>Utilisabilité</w:t>
      </w:r>
      <w:r>
        <w:t xml:space="preserve"> : interface en français, lisible en thème clair et sombre, utilisable sur tablette et téléphone, conforme aux contrastes recommandés par les WCAG 2.1.</w:t>
      </w:r>
    </w:p>
    <w:p w14:paraId="2B7C3573" w14:textId="77777777" w:rsidR="005B6A00" w:rsidRDefault="00450F39">
      <w:pPr>
        <w:pStyle w:val="Paragraphedeliste"/>
        <w:numPr>
          <w:ilvl w:val="0"/>
          <w:numId w:val="2"/>
        </w:numPr>
        <w:spacing w:after="80" w:line="300" w:lineRule="auto"/>
        <w:jc w:val="both"/>
      </w:pPr>
      <w:r>
        <w:rPr>
          <w:b/>
          <w:bCs/>
        </w:rPr>
        <w:t>Maintenabilité</w:t>
      </w:r>
      <w:r>
        <w:t xml:space="preserve"> : code découpé en routes et services, tests automatisés, migrations de base datées et rejouables.</w:t>
      </w:r>
    </w:p>
    <w:p w14:paraId="571B568A" w14:textId="77777777" w:rsidR="005B6A00" w:rsidRDefault="00450F39">
      <w:pPr>
        <w:pStyle w:val="Titre2"/>
        <w:keepNext/>
      </w:pPr>
      <w:bookmarkStart w:id="10" w:name="_Toc240896064"/>
      <w:r>
        <w:t>2.4 Principes de conception</w:t>
      </w:r>
      <w:bookmarkEnd w:id="10"/>
    </w:p>
    <w:p w14:paraId="4ED3DD33" w14:textId="77777777" w:rsidR="005B6A00" w:rsidRDefault="00450F39">
      <w:pPr>
        <w:spacing w:after="140" w:line="324" w:lineRule="auto"/>
        <w:jc w:val="both"/>
      </w:pPr>
      <w:r>
        <w:t>Quatre principes, fixés tôt, ont servi d'arbitre à chaque décision :</w:t>
      </w:r>
    </w:p>
    <w:p w14:paraId="30D9CB0A" w14:textId="77777777" w:rsidR="005B6A00" w:rsidRDefault="00450F39">
      <w:pPr>
        <w:pStyle w:val="Paragraphedeliste"/>
        <w:numPr>
          <w:ilvl w:val="0"/>
          <w:numId w:val="2"/>
        </w:numPr>
        <w:spacing w:after="80" w:line="300" w:lineRule="auto"/>
        <w:jc w:val="both"/>
      </w:pPr>
      <w:r>
        <w:rPr>
          <w:b/>
          <w:bCs/>
        </w:rPr>
        <w:t>La preuve d'existence.</w:t>
      </w:r>
      <w:r>
        <w:t xml:space="preserve"> Une machine n'entre à l'inventaire qu'après un signe de vie direct (réponse ARP, ping, port ouvert ou réponse SNMP). Une adresse lue seulement dans un cache ARP ne suffit pas. La nature de la preuve et sa date sont enregistrées.</w:t>
      </w:r>
    </w:p>
    <w:p w14:paraId="2E4F0C7C" w14:textId="77777777" w:rsidR="005B6A00" w:rsidRDefault="00450F39">
      <w:pPr>
        <w:pStyle w:val="Paragraphedeliste"/>
        <w:numPr>
          <w:ilvl w:val="0"/>
          <w:numId w:val="2"/>
        </w:numPr>
        <w:spacing w:after="80" w:line="300" w:lineRule="auto"/>
        <w:jc w:val="both"/>
      </w:pPr>
      <w:r>
        <w:rPr>
          <w:b/>
          <w:bCs/>
        </w:rPr>
        <w:t>Inconnu n'est pas hors ligne.</w:t>
      </w:r>
      <w:r>
        <w:t xml:space="preserve"> Une machine qui n'a jamais répondu à la supervision est « inconnue ». Elle ne devient « hors ligne » qu'après avoir répondu puis cessé de le faire, plusieurs fois de suite.</w:t>
      </w:r>
    </w:p>
    <w:p w14:paraId="299EC053" w14:textId="77777777" w:rsidR="005B6A00" w:rsidRDefault="00450F39">
      <w:pPr>
        <w:pStyle w:val="Paragraphedeliste"/>
        <w:numPr>
          <w:ilvl w:val="0"/>
          <w:numId w:val="2"/>
        </w:numPr>
        <w:spacing w:after="80" w:line="300" w:lineRule="auto"/>
        <w:jc w:val="both"/>
      </w:pPr>
      <w:r>
        <w:rPr>
          <w:b/>
          <w:bCs/>
        </w:rPr>
        <w:t>Chercher la preuve contraire avant d'alerter.</w:t>
      </w:r>
      <w:r>
        <w:t xml:space="preserve"> Un ping sans réponse ne suffit pas : si un port TCP de la machine répond, ou si elle est visible dans le voisinage réseau, elle fonctionne, et aucune alerte ne part.</w:t>
      </w:r>
    </w:p>
    <w:p w14:paraId="4A44EA5F" w14:textId="77777777" w:rsidR="005B6A00" w:rsidRDefault="00450F39">
      <w:pPr>
        <w:pStyle w:val="Paragraphedeliste"/>
        <w:numPr>
          <w:ilvl w:val="0"/>
          <w:numId w:val="2"/>
        </w:numPr>
        <w:spacing w:after="80" w:line="300" w:lineRule="auto"/>
        <w:jc w:val="both"/>
      </w:pPr>
      <w:r>
        <w:rPr>
          <w:b/>
          <w:bCs/>
        </w:rPr>
        <w:t>Chaque valeur dit d'où elle vient.</w:t>
      </w:r>
      <w:r>
        <w:t xml:space="preserve"> Le type d'une machine est accompagné de la règle qui l'a décidé ; un taux de disponibilité est accompagné de sa méthode de calcul et de ses limites.</w:t>
      </w:r>
    </w:p>
    <w:p w14:paraId="50E01D85" w14:textId="77777777" w:rsidR="005B6A00" w:rsidRDefault="00450F39">
      <w:pPr>
        <w:pStyle w:val="Titre2"/>
        <w:keepNext/>
      </w:pPr>
      <w:bookmarkStart w:id="11" w:name="_Toc240896065"/>
      <w:r>
        <w:lastRenderedPageBreak/>
        <w:t>2.5 Architecture générale</w:t>
      </w:r>
      <w:bookmarkEnd w:id="11"/>
    </w:p>
    <w:p w14:paraId="40D95D72" w14:textId="77777777" w:rsidR="005B6A00" w:rsidRDefault="00450F39">
      <w:pPr>
        <w:spacing w:after="140" w:line="324" w:lineRule="auto"/>
        <w:jc w:val="both"/>
      </w:pPr>
      <w:r>
        <w:t>La plateforme suit une architecture client-serveur en trois niveaux. Le navigateur de l'utilisateur affiche l'interface ; un serveur d'application expose une API REST et exécute la découverte et la supervision ; une base de données MySQL conserve l'inventaire et l'historique. Les sites distants sont servis par un agent qui effectue les mesures localement et transmet ses résultats au serveur central.</w:t>
      </w:r>
    </w:p>
    <w:p w14:paraId="6DE2A7FE" w14:textId="77777777" w:rsidR="005B6A00" w:rsidRDefault="00450F39">
      <w:pPr>
        <w:keepNext/>
        <w:spacing w:before="120" w:after="60"/>
        <w:jc w:val="center"/>
      </w:pPr>
      <w:r>
        <w:rPr>
          <w:noProof/>
        </w:rPr>
        <w:drawing>
          <wp:inline distT="0" distB="0" distL="0" distR="0" wp14:anchorId="0DCC67DE" wp14:editId="75B95902">
            <wp:extent cx="5581650" cy="23526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2352675"/>
                    </a:xfrm>
                    <a:prstGeom prst="rect">
                      <a:avLst/>
                    </a:prstGeom>
                  </pic:spPr>
                </pic:pic>
              </a:graphicData>
            </a:graphic>
          </wp:inline>
        </w:drawing>
      </w:r>
    </w:p>
    <w:p w14:paraId="2B53A35A" w14:textId="77777777" w:rsidR="005B6A00" w:rsidRDefault="00450F39">
      <w:pPr>
        <w:spacing w:after="240"/>
        <w:jc w:val="center"/>
      </w:pPr>
      <w:r>
        <w:rPr>
          <w:i/>
          <w:iCs/>
          <w:color w:val="5C5167"/>
          <w:sz w:val="20"/>
          <w:szCs w:val="20"/>
        </w:rPr>
        <w:t xml:space="preserve">Figure 1 : Architecture générale de </w:t>
      </w:r>
      <w:proofErr w:type="spellStart"/>
      <w:r>
        <w:rPr>
          <w:i/>
          <w:iCs/>
          <w:color w:val="5C5167"/>
          <w:sz w:val="20"/>
          <w:szCs w:val="20"/>
        </w:rPr>
        <w:t>NetSecureManager</w:t>
      </w:r>
      <w:proofErr w:type="spellEnd"/>
    </w:p>
    <w:p w14:paraId="42AE72B6" w14:textId="77777777" w:rsidR="005B6A00" w:rsidRDefault="00450F39">
      <w:pPr>
        <w:spacing w:after="140" w:line="324" w:lineRule="auto"/>
        <w:jc w:val="both"/>
      </w:pPr>
      <w:r>
        <w:t>Ce découpage a une raison pratique : un serveur ne peut pas voir les adresses matérielles (MAC) des machines d'un autre réseau. Pour qu'un site distant bénéficie de la même qualité d'identification que le site principal, les mesures doivent être faites sur place. L'agent, et lui seul, déclare l'état des machines de son site : il est le seul à savoir distinguer « j'ai sondé et la machine n'a pas répondu » de « je n'ai pas regardé ».</w:t>
      </w:r>
    </w:p>
    <w:p w14:paraId="397380BE" w14:textId="77777777" w:rsidR="005B6A00" w:rsidRDefault="00450F39">
      <w:pPr>
        <w:pStyle w:val="Titre2"/>
        <w:keepNext/>
      </w:pPr>
      <w:bookmarkStart w:id="12" w:name="_Toc240896066"/>
      <w:r>
        <w:t>2.6 Architecture logicielle</w:t>
      </w:r>
      <w:bookmarkEnd w:id="12"/>
    </w:p>
    <w:p w14:paraId="1F1EBD96" w14:textId="77777777" w:rsidR="005B6A00" w:rsidRDefault="00450F39">
      <w:pPr>
        <w:spacing w:after="140" w:line="324" w:lineRule="auto"/>
        <w:jc w:val="both"/>
      </w:pPr>
      <w:r>
        <w:t>Le serveur est organisé en trois couches :</w:t>
      </w:r>
    </w:p>
    <w:p w14:paraId="795BDEAF" w14:textId="77777777" w:rsidR="005B6A00" w:rsidRDefault="00450F39">
      <w:pPr>
        <w:pStyle w:val="Paragraphedeliste"/>
        <w:numPr>
          <w:ilvl w:val="0"/>
          <w:numId w:val="2"/>
        </w:numPr>
        <w:spacing w:after="80" w:line="300" w:lineRule="auto"/>
        <w:jc w:val="both"/>
      </w:pPr>
      <w:proofErr w:type="gramStart"/>
      <w:r>
        <w:rPr>
          <w:b/>
          <w:bCs/>
        </w:rPr>
        <w:t>les</w:t>
      </w:r>
      <w:proofErr w:type="gramEnd"/>
      <w:r>
        <w:rPr>
          <w:b/>
          <w:bCs/>
        </w:rPr>
        <w:t xml:space="preserve"> routes</w:t>
      </w:r>
      <w:r>
        <w:t xml:space="preserve"> (</w:t>
      </w:r>
      <w:r>
        <w:rPr>
          <w:rFonts w:ascii="Courier New" w:eastAsia="Courier New" w:hAnsi="Courier New" w:cs="Courier New"/>
          <w:sz w:val="20"/>
          <w:szCs w:val="20"/>
        </w:rPr>
        <w:t>backend/src/routes</w:t>
      </w:r>
      <w:r>
        <w:t>) reçoivent les requêtes HTTP, vérifient l'authentification, le rôle et le périmètre, puis délèguent ;</w:t>
      </w:r>
    </w:p>
    <w:p w14:paraId="547ACC72" w14:textId="77777777" w:rsidR="005B6A00" w:rsidRDefault="00450F39">
      <w:pPr>
        <w:pStyle w:val="Paragraphedeliste"/>
        <w:numPr>
          <w:ilvl w:val="0"/>
          <w:numId w:val="2"/>
        </w:numPr>
        <w:spacing w:after="80" w:line="300" w:lineRule="auto"/>
        <w:jc w:val="both"/>
      </w:pPr>
      <w:proofErr w:type="gramStart"/>
      <w:r>
        <w:rPr>
          <w:b/>
          <w:bCs/>
        </w:rPr>
        <w:t>les</w:t>
      </w:r>
      <w:proofErr w:type="gramEnd"/>
      <w:r>
        <w:rPr>
          <w:b/>
          <w:bCs/>
        </w:rPr>
        <w:t xml:space="preserve"> services</w:t>
      </w:r>
      <w:r>
        <w:t xml:space="preserve"> (</w:t>
      </w:r>
      <w:r>
        <w:rPr>
          <w:rFonts w:ascii="Courier New" w:eastAsia="Courier New" w:hAnsi="Courier New" w:cs="Courier New"/>
          <w:sz w:val="20"/>
          <w:szCs w:val="20"/>
        </w:rPr>
        <w:t>backend/src/services</w:t>
      </w:r>
      <w:r>
        <w:t xml:space="preserve">) contiennent la logique métier : découverte, identification des noms et fabricants, supervision, alertes, rapports, collecte </w:t>
      </w:r>
      <w:proofErr w:type="spellStart"/>
      <w:r>
        <w:t>NetFlow</w:t>
      </w:r>
      <w:proofErr w:type="spellEnd"/>
      <w:r>
        <w:t>, rapprochement des failles ;</w:t>
      </w:r>
    </w:p>
    <w:p w14:paraId="06020869" w14:textId="77777777" w:rsidR="005B6A00" w:rsidRDefault="00450F39">
      <w:pPr>
        <w:pStyle w:val="Paragraphedeliste"/>
        <w:numPr>
          <w:ilvl w:val="0"/>
          <w:numId w:val="2"/>
        </w:numPr>
        <w:spacing w:after="80" w:line="300" w:lineRule="auto"/>
        <w:jc w:val="both"/>
      </w:pPr>
      <w:proofErr w:type="gramStart"/>
      <w:r>
        <w:rPr>
          <w:b/>
          <w:bCs/>
        </w:rPr>
        <w:t>l'accès</w:t>
      </w:r>
      <w:proofErr w:type="gramEnd"/>
      <w:r>
        <w:rPr>
          <w:b/>
          <w:bCs/>
        </w:rPr>
        <w:t xml:space="preserve"> aux données</w:t>
      </w:r>
      <w:r>
        <w:t xml:space="preserve"> passe par un pool de connexions MySQL et des requêtes paramétrées, jamais par concaténation de chaînes.</w:t>
      </w:r>
    </w:p>
    <w:p w14:paraId="17095334" w14:textId="77777777" w:rsidR="005B6A00" w:rsidRDefault="00450F39">
      <w:pPr>
        <w:spacing w:after="140" w:line="324" w:lineRule="auto"/>
        <w:jc w:val="both"/>
      </w:pPr>
      <w:r>
        <w:t xml:space="preserve">L'interface est une application </w:t>
      </w:r>
      <w:proofErr w:type="spellStart"/>
      <w:r>
        <w:t>React</w:t>
      </w:r>
      <w:proofErr w:type="spellEnd"/>
      <w:r>
        <w:t xml:space="preserve"> </w:t>
      </w:r>
      <w:proofErr w:type="spellStart"/>
      <w:r>
        <w:t>monopage</w:t>
      </w:r>
      <w:proofErr w:type="spellEnd"/>
      <w:r>
        <w:t>. Chaque écran est un composant chargé à la demande ; les appels à l'API passent par un client unique qui ajoute le jeton d'authentification et traite les expirations de session.</w:t>
      </w:r>
    </w:p>
    <w:p w14:paraId="5BC9A810" w14:textId="77777777" w:rsidR="005B6A00" w:rsidRDefault="00450F39">
      <w:pPr>
        <w:pStyle w:val="Titre2"/>
        <w:keepNext/>
      </w:pPr>
      <w:bookmarkStart w:id="13" w:name="_Toc240896067"/>
      <w:r>
        <w:lastRenderedPageBreak/>
        <w:t>2.7 Modèle des données</w:t>
      </w:r>
      <w:bookmarkEnd w:id="13"/>
    </w:p>
    <w:p w14:paraId="6241542A" w14:textId="77777777" w:rsidR="005B6A00" w:rsidRDefault="00450F39">
      <w:pPr>
        <w:spacing w:after="140" w:line="324" w:lineRule="auto"/>
        <w:jc w:val="both"/>
      </w:pPr>
      <w:r>
        <w:t>La base compte 28 tables. Le cœur du modèle relie un site à ses plages d'adresses et à ses équipements ; chaque équipement porte ses interfaces réseau, ses services détectés et ses relevés de supervision ; les alertes et incidents se rattachent à l'équipement concerné.</w:t>
      </w:r>
    </w:p>
    <w:p w14:paraId="7F46ADBD" w14:textId="77777777" w:rsidR="005B6A00" w:rsidRDefault="00450F39">
      <w:pPr>
        <w:keepNext/>
        <w:spacing w:before="120" w:after="60"/>
        <w:jc w:val="center"/>
      </w:pPr>
      <w:r>
        <w:rPr>
          <w:noProof/>
        </w:rPr>
        <w:drawing>
          <wp:inline distT="0" distB="0" distL="0" distR="0" wp14:anchorId="629885C1" wp14:editId="105029D6">
            <wp:extent cx="5762625" cy="2667000"/>
            <wp:effectExtent l="0" t="0" r="0" b="0"/>
            <wp:docPr id="2054117124" name="Image 205411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667000"/>
                    </a:xfrm>
                    <a:prstGeom prst="rect">
                      <a:avLst/>
                    </a:prstGeom>
                  </pic:spPr>
                </pic:pic>
              </a:graphicData>
            </a:graphic>
          </wp:inline>
        </w:drawing>
      </w:r>
    </w:p>
    <w:p w14:paraId="55842DBC" w14:textId="77777777" w:rsidR="005B6A00" w:rsidRDefault="00450F39">
      <w:pPr>
        <w:spacing w:after="240"/>
        <w:jc w:val="center"/>
      </w:pPr>
      <w:r>
        <w:rPr>
          <w:i/>
          <w:iCs/>
          <w:color w:val="5C5167"/>
          <w:sz w:val="20"/>
          <w:szCs w:val="20"/>
        </w:rPr>
        <w:t>Figure 2 : Modèle simplifié des données (tables principales)</w:t>
      </w:r>
    </w:p>
    <w:p w14:paraId="4ADB6BB9" w14:textId="77777777" w:rsidR="005B6A00" w:rsidRDefault="00450F39">
      <w:pPr>
        <w:keepNext/>
        <w:spacing w:before="120" w:after="80"/>
        <w:jc w:val="center"/>
      </w:pPr>
      <w:r>
        <w:rPr>
          <w:i/>
          <w:iCs/>
          <w:color w:val="5C5167"/>
          <w:sz w:val="20"/>
          <w:szCs w:val="20"/>
        </w:rPr>
        <w:t>Tableau 4 : Organisation des 28 tables de la base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3974"/>
        <w:gridCol w:w="3370"/>
      </w:tblGrid>
      <w:tr w:rsidR="005B6A00" w14:paraId="18216544" w14:textId="77777777">
        <w:trPr>
          <w:tblHeader/>
        </w:trPr>
        <w:tc>
          <w:tcPr>
            <w:tcW w:w="172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5EC07DA9" w14:textId="77777777" w:rsidR="005B6A00" w:rsidRDefault="00450F39">
            <w:pPr>
              <w:spacing w:line="264" w:lineRule="auto"/>
            </w:pPr>
            <w:r>
              <w:rPr>
                <w:b/>
                <w:bCs/>
                <w:color w:val="FBF9FC"/>
                <w:sz w:val="20"/>
                <w:szCs w:val="20"/>
              </w:rPr>
              <w:t>Domaine</w:t>
            </w:r>
          </w:p>
        </w:tc>
        <w:tc>
          <w:tcPr>
            <w:tcW w:w="397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9A193FD" w14:textId="77777777" w:rsidR="005B6A00" w:rsidRDefault="00450F39">
            <w:pPr>
              <w:spacing w:line="264" w:lineRule="auto"/>
            </w:pPr>
            <w:r>
              <w:rPr>
                <w:b/>
                <w:bCs/>
                <w:color w:val="FBF9FC"/>
                <w:sz w:val="20"/>
                <w:szCs w:val="20"/>
              </w:rPr>
              <w:t>Tables</w:t>
            </w:r>
          </w:p>
        </w:tc>
        <w:tc>
          <w:tcPr>
            <w:tcW w:w="3370"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66B71159" w14:textId="77777777" w:rsidR="005B6A00" w:rsidRDefault="00450F39">
            <w:pPr>
              <w:spacing w:line="264" w:lineRule="auto"/>
            </w:pPr>
            <w:r>
              <w:rPr>
                <w:b/>
                <w:bCs/>
                <w:color w:val="FBF9FC"/>
                <w:sz w:val="20"/>
                <w:szCs w:val="20"/>
              </w:rPr>
              <w:t>Rôle</w:t>
            </w:r>
          </w:p>
        </w:tc>
      </w:tr>
      <w:tr w:rsidR="005B6A00" w14:paraId="6768EF78"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436A4B0" w14:textId="77777777" w:rsidR="005B6A00" w:rsidRDefault="00450F39">
            <w:pPr>
              <w:spacing w:line="264" w:lineRule="auto"/>
            </w:pPr>
            <w:r>
              <w:rPr>
                <w:sz w:val="20"/>
                <w:szCs w:val="20"/>
              </w:rPr>
              <w:t>Organisation</w:t>
            </w:r>
          </w:p>
        </w:tc>
        <w:tc>
          <w:tcPr>
            <w:tcW w:w="397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F58DC9D" w14:textId="77777777" w:rsidR="005B6A00" w:rsidRDefault="00450F39">
            <w:pPr>
              <w:spacing w:line="264" w:lineRule="auto"/>
            </w:pPr>
            <w:r>
              <w:rPr>
                <w:sz w:val="20"/>
                <w:szCs w:val="20"/>
              </w:rPr>
              <w:t>SITE, UTILISATEUR, CONFIGURATION, PLAGE_SCAN, LOG_ACTIVITE</w:t>
            </w:r>
          </w:p>
        </w:tc>
        <w:tc>
          <w:tcPr>
            <w:tcW w:w="337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F14435C" w14:textId="77777777" w:rsidR="005B6A00" w:rsidRDefault="00450F39">
            <w:pPr>
              <w:spacing w:line="264" w:lineRule="auto"/>
            </w:pPr>
            <w:r>
              <w:rPr>
                <w:sz w:val="20"/>
                <w:szCs w:val="20"/>
              </w:rPr>
              <w:t>Sites, comptes, paramètres, plages à explorer, traçabilité</w:t>
            </w:r>
          </w:p>
        </w:tc>
      </w:tr>
      <w:tr w:rsidR="005B6A00" w14:paraId="41206F43"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FB7C0A3" w14:textId="77777777" w:rsidR="005B6A00" w:rsidRDefault="00450F39">
            <w:pPr>
              <w:spacing w:line="264" w:lineRule="auto"/>
            </w:pPr>
            <w:r>
              <w:rPr>
                <w:sz w:val="20"/>
                <w:szCs w:val="20"/>
              </w:rPr>
              <w:t>Inventaire</w:t>
            </w:r>
          </w:p>
        </w:tc>
        <w:tc>
          <w:tcPr>
            <w:tcW w:w="397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765F23A" w14:textId="77777777" w:rsidR="005B6A00" w:rsidRDefault="00450F39">
            <w:pPr>
              <w:spacing w:line="264" w:lineRule="auto"/>
            </w:pPr>
            <w:r>
              <w:rPr>
                <w:sz w:val="20"/>
                <w:szCs w:val="20"/>
              </w:rPr>
              <w:t>EQUIPEMENT, TYPE_EQUIPEMENT, INTERFACE_RESEAU, SERVICE_DETECTE, OUI_FABRICANT</w:t>
            </w:r>
          </w:p>
        </w:tc>
        <w:tc>
          <w:tcPr>
            <w:tcW w:w="337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D0A59B5" w14:textId="77777777" w:rsidR="005B6A00" w:rsidRDefault="00450F39">
            <w:pPr>
              <w:spacing w:line="264" w:lineRule="auto"/>
            </w:pPr>
            <w:r>
              <w:rPr>
                <w:sz w:val="20"/>
                <w:szCs w:val="20"/>
              </w:rPr>
              <w:t>Machines, types, adresses IP et MAC, ports et versions, registre des fabricants</w:t>
            </w:r>
          </w:p>
        </w:tc>
      </w:tr>
      <w:tr w:rsidR="005B6A00" w14:paraId="778EBDE0"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4593695" w14:textId="77777777" w:rsidR="005B6A00" w:rsidRDefault="00450F39">
            <w:pPr>
              <w:spacing w:line="264" w:lineRule="auto"/>
            </w:pPr>
            <w:r>
              <w:rPr>
                <w:sz w:val="20"/>
                <w:szCs w:val="20"/>
              </w:rPr>
              <w:t>Supervision</w:t>
            </w:r>
          </w:p>
        </w:tc>
        <w:tc>
          <w:tcPr>
            <w:tcW w:w="397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D8FB26B" w14:textId="77777777" w:rsidR="005B6A00" w:rsidRDefault="00450F39">
            <w:pPr>
              <w:spacing w:line="264" w:lineRule="auto"/>
            </w:pPr>
            <w:r>
              <w:rPr>
                <w:sz w:val="20"/>
                <w:szCs w:val="20"/>
              </w:rPr>
              <w:t>RELEVE, ALERTE, INCIDENT, NOTIFICATION</w:t>
            </w:r>
          </w:p>
        </w:tc>
        <w:tc>
          <w:tcPr>
            <w:tcW w:w="337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CBC86DE" w14:textId="77777777" w:rsidR="005B6A00" w:rsidRDefault="00450F39">
            <w:pPr>
              <w:spacing w:line="264" w:lineRule="auto"/>
            </w:pPr>
            <w:r>
              <w:rPr>
                <w:sz w:val="20"/>
                <w:szCs w:val="20"/>
              </w:rPr>
              <w:t>Mesures dans le temps, alertes, incidents et envois</w:t>
            </w:r>
          </w:p>
        </w:tc>
      </w:tr>
      <w:tr w:rsidR="005B6A00" w14:paraId="1811E8B0"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A17224D" w14:textId="77777777" w:rsidR="005B6A00" w:rsidRDefault="00450F39">
            <w:pPr>
              <w:spacing w:line="264" w:lineRule="auto"/>
            </w:pPr>
            <w:r>
              <w:rPr>
                <w:sz w:val="20"/>
                <w:szCs w:val="20"/>
              </w:rPr>
              <w:t>Sécurité</w:t>
            </w:r>
          </w:p>
        </w:tc>
        <w:tc>
          <w:tcPr>
            <w:tcW w:w="397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48BBB6A" w14:textId="77777777" w:rsidR="005B6A00" w:rsidRDefault="00450F39">
            <w:pPr>
              <w:spacing w:line="264" w:lineRule="auto"/>
            </w:pPr>
            <w:r>
              <w:rPr>
                <w:sz w:val="20"/>
                <w:szCs w:val="20"/>
              </w:rPr>
              <w:t>CERTIFICAT_TLS, FAILLE_LOGICIEL, INTERROGATION_FAILLES</w:t>
            </w:r>
          </w:p>
        </w:tc>
        <w:tc>
          <w:tcPr>
            <w:tcW w:w="337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FA1AA60" w14:textId="77777777" w:rsidR="005B6A00" w:rsidRDefault="00450F39">
            <w:pPr>
              <w:spacing w:line="264" w:lineRule="auto"/>
            </w:pPr>
            <w:r>
              <w:rPr>
                <w:sz w:val="20"/>
                <w:szCs w:val="20"/>
              </w:rPr>
              <w:t>Certificats observés, failles publiées, suivi des interrogations du NVD</w:t>
            </w:r>
          </w:p>
        </w:tc>
      </w:tr>
      <w:tr w:rsidR="005B6A00" w14:paraId="4229A3B2"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2186A2E" w14:textId="77777777" w:rsidR="005B6A00" w:rsidRDefault="00450F39">
            <w:pPr>
              <w:spacing w:line="264" w:lineRule="auto"/>
            </w:pPr>
            <w:r>
              <w:rPr>
                <w:sz w:val="20"/>
                <w:szCs w:val="20"/>
              </w:rPr>
              <w:t>Intérieur des postes</w:t>
            </w:r>
          </w:p>
        </w:tc>
        <w:tc>
          <w:tcPr>
            <w:tcW w:w="397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DAE09B3" w14:textId="77777777" w:rsidR="005B6A00" w:rsidRDefault="00450F39">
            <w:pPr>
              <w:spacing w:line="264" w:lineRule="auto"/>
            </w:pPr>
            <w:r>
              <w:rPr>
                <w:sz w:val="20"/>
                <w:szCs w:val="20"/>
              </w:rPr>
              <w:t>LOGICIEL_INSTALLE, PROCESSUS_OBSERVE</w:t>
            </w:r>
          </w:p>
        </w:tc>
        <w:tc>
          <w:tcPr>
            <w:tcW w:w="337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8B71191" w14:textId="77777777" w:rsidR="005B6A00" w:rsidRDefault="00450F39">
            <w:pPr>
              <w:spacing w:line="264" w:lineRule="auto"/>
            </w:pPr>
            <w:r>
              <w:rPr>
                <w:sz w:val="20"/>
                <w:szCs w:val="20"/>
              </w:rPr>
              <w:t>Logiciels et programmes en cours, par équipement</w:t>
            </w:r>
          </w:p>
        </w:tc>
      </w:tr>
      <w:tr w:rsidR="005B6A00" w14:paraId="75B8929A"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279AA19" w14:textId="77777777" w:rsidR="005B6A00" w:rsidRDefault="00450F39">
            <w:pPr>
              <w:spacing w:line="264" w:lineRule="auto"/>
            </w:pPr>
            <w:r>
              <w:rPr>
                <w:sz w:val="20"/>
                <w:szCs w:val="20"/>
              </w:rPr>
              <w:t>Accès web et DNS</w:t>
            </w:r>
          </w:p>
        </w:tc>
        <w:tc>
          <w:tcPr>
            <w:tcW w:w="397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07F5108" w14:textId="77777777" w:rsidR="005B6A00" w:rsidRDefault="00450F39">
            <w:pPr>
              <w:spacing w:line="264" w:lineRule="auto"/>
            </w:pPr>
            <w:r>
              <w:rPr>
                <w:sz w:val="20"/>
                <w:szCs w:val="20"/>
              </w:rPr>
              <w:t>CATEGORIE_WEB, DOMAINE_CATEGORIE, POLITIQUE_WEB, POLITIQUE_CATEGORIE, POLITIQUE_DOMAINE, STAT_BLOCAGE, OBSERVATION_DNS, SIGNAL_DNS</w:t>
            </w:r>
          </w:p>
        </w:tc>
        <w:tc>
          <w:tcPr>
            <w:tcW w:w="337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F54727A" w14:textId="77777777" w:rsidR="005B6A00" w:rsidRDefault="00450F39">
            <w:pPr>
              <w:spacing w:line="264" w:lineRule="auto"/>
            </w:pPr>
            <w:r>
              <w:rPr>
                <w:sz w:val="20"/>
                <w:szCs w:val="20"/>
              </w:rPr>
              <w:t>Politiques de filtrage, statistiques agrégées, domaines contactés</w:t>
            </w:r>
          </w:p>
        </w:tc>
      </w:tr>
    </w:tbl>
    <w:p w14:paraId="44DD0772" w14:textId="77777777" w:rsidR="005B6A00" w:rsidRDefault="005B6A00">
      <w:pPr>
        <w:spacing w:after="200"/>
      </w:pPr>
    </w:p>
    <w:p w14:paraId="6E7370A9" w14:textId="77777777" w:rsidR="005B6A00" w:rsidRDefault="00450F39">
      <w:pPr>
        <w:spacing w:after="140" w:line="324" w:lineRule="auto"/>
        <w:jc w:val="both"/>
      </w:pPr>
      <w:r>
        <w:t xml:space="preserve">Deux choix méritent d'être relevés. Les statistiques de blocage web sont agrégées par site, jour et catégorie : </w:t>
      </w:r>
      <w:r>
        <w:rPr>
          <w:b/>
          <w:bCs/>
        </w:rPr>
        <w:t>les colonnes d'adresse, de domaine et d'utilisateur n'existent pas</w:t>
      </w:r>
      <w:r>
        <w:t xml:space="preserve"> dans cette </w:t>
      </w:r>
      <w:r>
        <w:lastRenderedPageBreak/>
        <w:t xml:space="preserve">table, ce qui rend impossible par construction le suivi individuel de la navigation. Et les mots de passe ne sont conservés que sous forme d'empreinte </w:t>
      </w:r>
      <w:proofErr w:type="spellStart"/>
      <w:r>
        <w:rPr>
          <w:rFonts w:ascii="Courier New" w:eastAsia="Courier New" w:hAnsi="Courier New" w:cs="Courier New"/>
          <w:sz w:val="20"/>
          <w:szCs w:val="20"/>
        </w:rPr>
        <w:t>bcrypt</w:t>
      </w:r>
      <w:proofErr w:type="spellEnd"/>
      <w:r>
        <w:t>.</w:t>
      </w:r>
    </w:p>
    <w:p w14:paraId="5DB5F1D6" w14:textId="77777777" w:rsidR="005B6A00" w:rsidRDefault="00450F39">
      <w:pPr>
        <w:pStyle w:val="Titre2"/>
        <w:keepNext/>
      </w:pPr>
      <w:bookmarkStart w:id="14" w:name="_Toc240896068"/>
      <w:r>
        <w:t>2.8 Cas d'utilisation principaux</w:t>
      </w:r>
      <w:bookmarkEnd w:id="14"/>
    </w:p>
    <w:p w14:paraId="280B950E" w14:textId="77777777" w:rsidR="005B6A00" w:rsidRDefault="00450F39">
      <w:pPr>
        <w:pStyle w:val="Titre3"/>
        <w:keepNext/>
      </w:pPr>
      <w:r>
        <w:t>2.8.1 Découvrir un réseau</w:t>
      </w:r>
    </w:p>
    <w:p w14:paraId="5F620CA8" w14:textId="77777777" w:rsidR="005B6A00" w:rsidRDefault="00450F39">
      <w:pPr>
        <w:spacing w:after="140" w:line="324" w:lineRule="auto"/>
        <w:jc w:val="both"/>
      </w:pPr>
      <w:r>
        <w:t>L'opérateur choisit une plage et lance le scan. La plateforme balaie les adresses, identifie chaque machine trouvée et l'inscrit à l'inventaire. Une barre de progression indique l'étape en cours et le pourcentage réalisé. À la fin, le nombre de machines nouvelles, mises à jour et inchangées est affiché.</w:t>
      </w:r>
    </w:p>
    <w:p w14:paraId="4F8C6950" w14:textId="77777777" w:rsidR="005B6A00" w:rsidRDefault="00450F39">
      <w:pPr>
        <w:keepNext/>
        <w:spacing w:before="120" w:after="60"/>
        <w:jc w:val="center"/>
      </w:pPr>
      <w:r>
        <w:rPr>
          <w:noProof/>
        </w:rPr>
        <w:drawing>
          <wp:inline distT="0" distB="0" distL="0" distR="0" wp14:anchorId="6E61BFB8" wp14:editId="3704F2E6">
            <wp:extent cx="5400675" cy="3438525"/>
            <wp:effectExtent l="0" t="0" r="0" b="0"/>
            <wp:docPr id="997538429" name="Image 99753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3438525"/>
                    </a:xfrm>
                    <a:prstGeom prst="rect">
                      <a:avLst/>
                    </a:prstGeom>
                  </pic:spPr>
                </pic:pic>
              </a:graphicData>
            </a:graphic>
          </wp:inline>
        </w:drawing>
      </w:r>
    </w:p>
    <w:p w14:paraId="58B10B8F" w14:textId="77777777" w:rsidR="005B6A00" w:rsidRDefault="00450F39">
      <w:pPr>
        <w:spacing w:after="240"/>
        <w:jc w:val="center"/>
      </w:pPr>
      <w:r>
        <w:rPr>
          <w:i/>
          <w:iCs/>
          <w:color w:val="5C5167"/>
          <w:sz w:val="20"/>
          <w:szCs w:val="20"/>
        </w:rPr>
        <w:t>Figure 3 : Déroulement d'un scan de découverte</w:t>
      </w:r>
    </w:p>
    <w:p w14:paraId="1B156390" w14:textId="77777777" w:rsidR="005B6A00" w:rsidRDefault="00450F39">
      <w:pPr>
        <w:pStyle w:val="Titre3"/>
        <w:keepNext/>
      </w:pPr>
      <w:r>
        <w:t>2.8.2 Être prévenu d'une panne</w:t>
      </w:r>
    </w:p>
    <w:p w14:paraId="1E995365" w14:textId="77777777" w:rsidR="005B6A00" w:rsidRDefault="00450F39">
      <w:pPr>
        <w:spacing w:after="140" w:line="324" w:lineRule="auto"/>
        <w:jc w:val="both"/>
      </w:pPr>
      <w:r>
        <w:t>Chaque minute, la supervision vérifie les équipements actifs. Après trois échecs consécutifs (valeur réglable) et en l'absence de toute preuve contraire, l'équipement passe « hors ligne », une alerte est créée et, selon sa criticité, escaladée en incident. Au retour de l'équipement, l'alerte est clôturée automatiquement.</w:t>
      </w:r>
    </w:p>
    <w:p w14:paraId="7B21197D" w14:textId="77777777" w:rsidR="005B6A00" w:rsidRDefault="00450F39">
      <w:pPr>
        <w:keepNext/>
        <w:spacing w:before="120" w:after="60"/>
        <w:jc w:val="center"/>
      </w:pPr>
      <w:r>
        <w:rPr>
          <w:noProof/>
        </w:rPr>
        <w:lastRenderedPageBreak/>
        <w:drawing>
          <wp:inline distT="0" distB="0" distL="0" distR="0" wp14:anchorId="53E74189" wp14:editId="69CA18C2">
            <wp:extent cx="5400675" cy="2667000"/>
            <wp:effectExtent l="0" t="0" r="0" b="0"/>
            <wp:docPr id="733950749" name="Image 73395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2667000"/>
                    </a:xfrm>
                    <a:prstGeom prst="rect">
                      <a:avLst/>
                    </a:prstGeom>
                  </pic:spPr>
                </pic:pic>
              </a:graphicData>
            </a:graphic>
          </wp:inline>
        </w:drawing>
      </w:r>
    </w:p>
    <w:p w14:paraId="3FDBBB68" w14:textId="77777777" w:rsidR="005B6A00" w:rsidRDefault="00450F39">
      <w:pPr>
        <w:spacing w:after="240"/>
        <w:jc w:val="center"/>
      </w:pPr>
      <w:r>
        <w:rPr>
          <w:i/>
          <w:iCs/>
          <w:color w:val="5C5167"/>
          <w:sz w:val="20"/>
          <w:szCs w:val="20"/>
        </w:rPr>
        <w:t>Figure 4 : Cycle de supervision et décision d'alerte</w:t>
      </w:r>
    </w:p>
    <w:p w14:paraId="6BB16D4E" w14:textId="77777777" w:rsidR="005B6A00" w:rsidRDefault="00450F39">
      <w:pPr>
        <w:pStyle w:val="Titre3"/>
        <w:keepNext/>
      </w:pPr>
      <w:r>
        <w:t>2.8.3 Rendre compte à la direction</w:t>
      </w:r>
    </w:p>
    <w:p w14:paraId="10BB3217" w14:textId="77777777" w:rsidR="005B6A00" w:rsidRDefault="00450F39">
      <w:pPr>
        <w:spacing w:after="140" w:line="324" w:lineRule="auto"/>
        <w:jc w:val="both"/>
      </w:pPr>
      <w:r>
        <w:t>L'administrateur appuie sur « Rapport par courriel » depuis le tableau de bord. Le serveur génère un PDF présentant l'état du parc sous forme de tableaux et l'envoie aux destinataires configurés. Les envois automatiques périodiques ont été désactivés à la demande de l'utilisatrice : le rapport part quand on le décide.</w:t>
      </w:r>
    </w:p>
    <w:p w14:paraId="787D4D6E" w14:textId="77777777" w:rsidR="005B6A00" w:rsidRDefault="00450F39">
      <w:pPr>
        <w:pStyle w:val="Titre1"/>
        <w:pageBreakBefore/>
      </w:pPr>
      <w:bookmarkStart w:id="15" w:name="_Toc240896069"/>
      <w:r>
        <w:lastRenderedPageBreak/>
        <w:t>Chapitre 3 : Technologies et protocoles</w:t>
      </w:r>
      <w:bookmarkEnd w:id="15"/>
    </w:p>
    <w:p w14:paraId="7A107430" w14:textId="77777777" w:rsidR="005B6A00" w:rsidRDefault="00450F39">
      <w:pPr>
        <w:pStyle w:val="Titre2"/>
        <w:keepNext/>
      </w:pPr>
      <w:bookmarkStart w:id="16" w:name="_Toc240896070"/>
      <w:r>
        <w:t>3.1 Choix de la pile logicielle</w:t>
      </w:r>
      <w:bookmarkEnd w:id="16"/>
    </w:p>
    <w:p w14:paraId="64463FC2" w14:textId="77777777" w:rsidR="005B6A00" w:rsidRDefault="00450F39">
      <w:pPr>
        <w:spacing w:after="140" w:line="324" w:lineRule="auto"/>
        <w:jc w:val="both"/>
      </w:pPr>
      <w:r>
        <w:t xml:space="preserve">La plateforme est écrite en JavaScript de bout en bout : Node.js côté serveur, </w:t>
      </w:r>
      <w:proofErr w:type="spellStart"/>
      <w:r>
        <w:t>React</w:t>
      </w:r>
      <w:proofErr w:type="spellEnd"/>
      <w:r>
        <w:t xml:space="preserve"> côté interface. Ce choix permet un seul langage pour tout le projet, un écosystème de bibliothèques réseau mûr (SNMP, ICMP, courriel, PDF) et un modèle d'exécution asynchrone adapté à une application qui passe l'essentiel de son temps à attendre des réponses du réseau.</w:t>
      </w:r>
    </w:p>
    <w:p w14:paraId="7608EC16" w14:textId="77777777" w:rsidR="005B6A00" w:rsidRDefault="00450F39">
      <w:pPr>
        <w:keepNext/>
        <w:spacing w:before="120" w:after="80"/>
        <w:jc w:val="center"/>
      </w:pPr>
      <w:r>
        <w:rPr>
          <w:i/>
          <w:iCs/>
          <w:color w:val="5C5167"/>
          <w:sz w:val="20"/>
          <w:szCs w:val="20"/>
        </w:rPr>
        <w:t>Tableau 5 : Technologies utilisées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2764"/>
        <w:gridCol w:w="4235"/>
      </w:tblGrid>
      <w:tr w:rsidR="005B6A00" w14:paraId="015F084E" w14:textId="77777777">
        <w:trPr>
          <w:tblHeader/>
        </w:trPr>
        <w:tc>
          <w:tcPr>
            <w:tcW w:w="2073"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4F55F670" w14:textId="77777777" w:rsidR="005B6A00" w:rsidRDefault="00450F39">
            <w:pPr>
              <w:spacing w:line="264" w:lineRule="auto"/>
            </w:pPr>
            <w:r>
              <w:rPr>
                <w:b/>
                <w:bCs/>
                <w:color w:val="FBF9FC"/>
                <w:sz w:val="20"/>
                <w:szCs w:val="20"/>
              </w:rPr>
              <w:t>Composant</w:t>
            </w:r>
          </w:p>
        </w:tc>
        <w:tc>
          <w:tcPr>
            <w:tcW w:w="276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2FDBF6A3" w14:textId="77777777" w:rsidR="005B6A00" w:rsidRDefault="00450F39">
            <w:pPr>
              <w:spacing w:line="264" w:lineRule="auto"/>
            </w:pPr>
            <w:r>
              <w:rPr>
                <w:b/>
                <w:bCs/>
                <w:color w:val="FBF9FC"/>
                <w:sz w:val="20"/>
                <w:szCs w:val="20"/>
              </w:rPr>
              <w:t>Technologie (version)</w:t>
            </w:r>
          </w:p>
        </w:tc>
        <w:tc>
          <w:tcPr>
            <w:tcW w:w="4235"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24919DCA" w14:textId="77777777" w:rsidR="005B6A00" w:rsidRDefault="00450F39">
            <w:pPr>
              <w:spacing w:line="264" w:lineRule="auto"/>
            </w:pPr>
            <w:r>
              <w:rPr>
                <w:b/>
                <w:bCs/>
                <w:color w:val="FBF9FC"/>
                <w:sz w:val="20"/>
                <w:szCs w:val="20"/>
              </w:rPr>
              <w:t>Usage dans le projet</w:t>
            </w:r>
          </w:p>
        </w:tc>
      </w:tr>
      <w:tr w:rsidR="005B6A00" w14:paraId="7DE47D40" w14:textId="77777777">
        <w:tc>
          <w:tcPr>
            <w:tcW w:w="207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5CE5B79" w14:textId="77777777" w:rsidR="005B6A00" w:rsidRDefault="00450F39">
            <w:pPr>
              <w:spacing w:line="264" w:lineRule="auto"/>
            </w:pPr>
            <w:r>
              <w:rPr>
                <w:sz w:val="20"/>
                <w:szCs w:val="20"/>
              </w:rPr>
              <w:t>Environnement serveur</w:t>
            </w:r>
          </w:p>
        </w:tc>
        <w:tc>
          <w:tcPr>
            <w:tcW w:w="27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8980135" w14:textId="77777777" w:rsidR="005B6A00" w:rsidRDefault="00450F39">
            <w:pPr>
              <w:spacing w:line="264" w:lineRule="auto"/>
            </w:pPr>
            <w:r>
              <w:rPr>
                <w:sz w:val="20"/>
                <w:szCs w:val="20"/>
              </w:rPr>
              <w:t>Node.js</w:t>
            </w:r>
          </w:p>
        </w:tc>
        <w:tc>
          <w:tcPr>
            <w:tcW w:w="4235"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A7321CD" w14:textId="77777777" w:rsidR="005B6A00" w:rsidRDefault="00450F39">
            <w:pPr>
              <w:spacing w:line="264" w:lineRule="auto"/>
            </w:pPr>
            <w:r>
              <w:rPr>
                <w:sz w:val="20"/>
                <w:szCs w:val="20"/>
              </w:rPr>
              <w:t>Exécution du serveur, de l'agent de site et des outils</w:t>
            </w:r>
          </w:p>
        </w:tc>
      </w:tr>
      <w:tr w:rsidR="005B6A00" w14:paraId="207228FA" w14:textId="77777777">
        <w:tc>
          <w:tcPr>
            <w:tcW w:w="207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1A600E7" w14:textId="77777777" w:rsidR="005B6A00" w:rsidRDefault="00450F39">
            <w:pPr>
              <w:spacing w:line="264" w:lineRule="auto"/>
            </w:pPr>
            <w:r>
              <w:rPr>
                <w:sz w:val="20"/>
                <w:szCs w:val="20"/>
              </w:rPr>
              <w:t>Cadre web</w:t>
            </w:r>
          </w:p>
        </w:tc>
        <w:tc>
          <w:tcPr>
            <w:tcW w:w="27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87D731D" w14:textId="77777777" w:rsidR="005B6A00" w:rsidRDefault="00450F39">
            <w:pPr>
              <w:spacing w:line="264" w:lineRule="auto"/>
            </w:pPr>
            <w:r>
              <w:rPr>
                <w:sz w:val="20"/>
                <w:szCs w:val="20"/>
              </w:rPr>
              <w:t>Express 5.2</w:t>
            </w:r>
          </w:p>
        </w:tc>
        <w:tc>
          <w:tcPr>
            <w:tcW w:w="4235"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FB5E72B" w14:textId="77777777" w:rsidR="005B6A00" w:rsidRDefault="00450F39">
            <w:pPr>
              <w:spacing w:line="264" w:lineRule="auto"/>
            </w:pPr>
            <w:r>
              <w:rPr>
                <w:sz w:val="20"/>
                <w:szCs w:val="20"/>
              </w:rPr>
              <w:t>API REST, intergiciels d'authentification et de contrôle d'accès</w:t>
            </w:r>
          </w:p>
        </w:tc>
      </w:tr>
      <w:tr w:rsidR="005B6A00" w14:paraId="0224D09E" w14:textId="77777777">
        <w:tc>
          <w:tcPr>
            <w:tcW w:w="207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69AB5D1" w14:textId="77777777" w:rsidR="005B6A00" w:rsidRDefault="00450F39">
            <w:pPr>
              <w:spacing w:line="264" w:lineRule="auto"/>
            </w:pPr>
            <w:r>
              <w:rPr>
                <w:sz w:val="20"/>
                <w:szCs w:val="20"/>
              </w:rPr>
              <w:t>Base de données</w:t>
            </w:r>
          </w:p>
        </w:tc>
        <w:tc>
          <w:tcPr>
            <w:tcW w:w="27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83DF935" w14:textId="77777777" w:rsidR="005B6A00" w:rsidRDefault="00450F39">
            <w:pPr>
              <w:spacing w:line="264" w:lineRule="auto"/>
            </w:pPr>
            <w:r>
              <w:rPr>
                <w:sz w:val="20"/>
                <w:szCs w:val="20"/>
              </w:rPr>
              <w:t>MySQL, pilote mysql2 3.23</w:t>
            </w:r>
          </w:p>
        </w:tc>
        <w:tc>
          <w:tcPr>
            <w:tcW w:w="4235"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C8E1768" w14:textId="77777777" w:rsidR="005B6A00" w:rsidRDefault="00450F39">
            <w:pPr>
              <w:spacing w:line="264" w:lineRule="auto"/>
            </w:pPr>
            <w:r>
              <w:rPr>
                <w:sz w:val="20"/>
                <w:szCs w:val="20"/>
              </w:rPr>
              <w:t>Stockage de l'inventaire et de l'historique ; requêtes paramétrées</w:t>
            </w:r>
          </w:p>
        </w:tc>
      </w:tr>
      <w:tr w:rsidR="005B6A00" w14:paraId="4EF97966" w14:textId="77777777">
        <w:tc>
          <w:tcPr>
            <w:tcW w:w="207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963FD16" w14:textId="77777777" w:rsidR="005B6A00" w:rsidRDefault="00450F39">
            <w:pPr>
              <w:spacing w:line="264" w:lineRule="auto"/>
            </w:pPr>
            <w:r>
              <w:rPr>
                <w:sz w:val="20"/>
                <w:szCs w:val="20"/>
              </w:rPr>
              <w:t>Authentification</w:t>
            </w:r>
          </w:p>
        </w:tc>
        <w:tc>
          <w:tcPr>
            <w:tcW w:w="27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BF11DF7" w14:textId="77777777" w:rsidR="005B6A00" w:rsidRDefault="00450F39">
            <w:pPr>
              <w:spacing w:line="264" w:lineRule="auto"/>
            </w:pPr>
            <w:proofErr w:type="spellStart"/>
            <w:proofErr w:type="gramStart"/>
            <w:r>
              <w:rPr>
                <w:sz w:val="20"/>
                <w:szCs w:val="20"/>
              </w:rPr>
              <w:t>jsonwebtoken</w:t>
            </w:r>
            <w:proofErr w:type="spellEnd"/>
            <w:proofErr w:type="gramEnd"/>
            <w:r>
              <w:rPr>
                <w:sz w:val="20"/>
                <w:szCs w:val="20"/>
              </w:rPr>
              <w:t xml:space="preserve"> 9, </w:t>
            </w:r>
            <w:proofErr w:type="spellStart"/>
            <w:r>
              <w:rPr>
                <w:sz w:val="20"/>
                <w:szCs w:val="20"/>
              </w:rPr>
              <w:t>bcryptjs</w:t>
            </w:r>
            <w:proofErr w:type="spellEnd"/>
            <w:r>
              <w:rPr>
                <w:sz w:val="20"/>
                <w:szCs w:val="20"/>
              </w:rPr>
              <w:t xml:space="preserve"> 3</w:t>
            </w:r>
          </w:p>
        </w:tc>
        <w:tc>
          <w:tcPr>
            <w:tcW w:w="4235"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C178FEF" w14:textId="77777777" w:rsidR="005B6A00" w:rsidRDefault="00450F39">
            <w:pPr>
              <w:spacing w:line="264" w:lineRule="auto"/>
            </w:pPr>
            <w:r>
              <w:rPr>
                <w:sz w:val="20"/>
                <w:szCs w:val="20"/>
              </w:rPr>
              <w:t>Jetons de session signés (8 h), hachage des mots de passe</w:t>
            </w:r>
          </w:p>
        </w:tc>
      </w:tr>
      <w:tr w:rsidR="005B6A00" w14:paraId="7AB63DE4" w14:textId="77777777">
        <w:tc>
          <w:tcPr>
            <w:tcW w:w="207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3B31306" w14:textId="77777777" w:rsidR="005B6A00" w:rsidRDefault="00450F39">
            <w:pPr>
              <w:spacing w:line="264" w:lineRule="auto"/>
            </w:pPr>
            <w:r>
              <w:rPr>
                <w:sz w:val="20"/>
                <w:szCs w:val="20"/>
              </w:rPr>
              <w:t>Tâches planifiées</w:t>
            </w:r>
          </w:p>
        </w:tc>
        <w:tc>
          <w:tcPr>
            <w:tcW w:w="27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7EDA646" w14:textId="77777777" w:rsidR="005B6A00" w:rsidRDefault="00450F39">
            <w:pPr>
              <w:spacing w:line="264" w:lineRule="auto"/>
            </w:pPr>
            <w:proofErr w:type="spellStart"/>
            <w:proofErr w:type="gramStart"/>
            <w:r>
              <w:rPr>
                <w:sz w:val="20"/>
                <w:szCs w:val="20"/>
              </w:rPr>
              <w:t>node</w:t>
            </w:r>
            <w:proofErr w:type="gramEnd"/>
            <w:r>
              <w:rPr>
                <w:sz w:val="20"/>
                <w:szCs w:val="20"/>
              </w:rPr>
              <w:t>-cron</w:t>
            </w:r>
            <w:proofErr w:type="spellEnd"/>
            <w:r>
              <w:rPr>
                <w:sz w:val="20"/>
                <w:szCs w:val="20"/>
              </w:rPr>
              <w:t xml:space="preserve"> 4.6</w:t>
            </w:r>
          </w:p>
        </w:tc>
        <w:tc>
          <w:tcPr>
            <w:tcW w:w="4235"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3107DC9" w14:textId="77777777" w:rsidR="005B6A00" w:rsidRDefault="00450F39">
            <w:pPr>
              <w:spacing w:line="264" w:lineRule="auto"/>
            </w:pPr>
            <w:r>
              <w:rPr>
                <w:sz w:val="20"/>
                <w:szCs w:val="20"/>
              </w:rPr>
              <w:t>Supervision chaque minute, escalade toutes les 5 minutes, purges horaires</w:t>
            </w:r>
          </w:p>
        </w:tc>
      </w:tr>
      <w:tr w:rsidR="005B6A00" w14:paraId="6912B9F8" w14:textId="77777777">
        <w:tc>
          <w:tcPr>
            <w:tcW w:w="207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C7144AC" w14:textId="77777777" w:rsidR="005B6A00" w:rsidRDefault="00450F39">
            <w:pPr>
              <w:spacing w:line="264" w:lineRule="auto"/>
            </w:pPr>
            <w:r>
              <w:rPr>
                <w:sz w:val="20"/>
                <w:szCs w:val="20"/>
              </w:rPr>
              <w:t>Réseau</w:t>
            </w:r>
          </w:p>
        </w:tc>
        <w:tc>
          <w:tcPr>
            <w:tcW w:w="27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064433D" w14:textId="77777777" w:rsidR="005B6A00" w:rsidRPr="00DF6EAF" w:rsidRDefault="00450F39">
            <w:pPr>
              <w:spacing w:line="264" w:lineRule="auto"/>
              <w:rPr>
                <w:lang w:val="en-GB"/>
              </w:rPr>
            </w:pPr>
            <w:r w:rsidRPr="00DF6EAF">
              <w:rPr>
                <w:sz w:val="20"/>
                <w:szCs w:val="20"/>
                <w:lang w:val="en-GB"/>
              </w:rPr>
              <w:t>net-</w:t>
            </w:r>
            <w:proofErr w:type="spellStart"/>
            <w:r w:rsidRPr="00DF6EAF">
              <w:rPr>
                <w:sz w:val="20"/>
                <w:szCs w:val="20"/>
                <w:lang w:val="en-GB"/>
              </w:rPr>
              <w:t>snmp</w:t>
            </w:r>
            <w:proofErr w:type="spellEnd"/>
            <w:r w:rsidRPr="00DF6EAF">
              <w:rPr>
                <w:sz w:val="20"/>
                <w:szCs w:val="20"/>
                <w:lang w:val="en-GB"/>
              </w:rPr>
              <w:t xml:space="preserve"> 3.26, ping 1.0, </w:t>
            </w:r>
            <w:proofErr w:type="spellStart"/>
            <w:r w:rsidRPr="00DF6EAF">
              <w:rPr>
                <w:sz w:val="20"/>
                <w:szCs w:val="20"/>
                <w:lang w:val="en-GB"/>
              </w:rPr>
              <w:t>nmap</w:t>
            </w:r>
            <w:proofErr w:type="spellEnd"/>
            <w:r w:rsidRPr="00DF6EAF">
              <w:rPr>
                <w:sz w:val="20"/>
                <w:szCs w:val="20"/>
                <w:lang w:val="en-GB"/>
              </w:rPr>
              <w:t xml:space="preserve"> (externe)</w:t>
            </w:r>
          </w:p>
        </w:tc>
        <w:tc>
          <w:tcPr>
            <w:tcW w:w="4235"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1746351" w14:textId="77777777" w:rsidR="005B6A00" w:rsidRDefault="00450F39">
            <w:pPr>
              <w:spacing w:line="264" w:lineRule="auto"/>
            </w:pPr>
            <w:r>
              <w:rPr>
                <w:sz w:val="20"/>
                <w:szCs w:val="20"/>
              </w:rPr>
              <w:t>SNMP v2c/v3, ICMP, balayage ARP et empreinte de système</w:t>
            </w:r>
          </w:p>
        </w:tc>
      </w:tr>
      <w:tr w:rsidR="005B6A00" w14:paraId="56DBDA68" w14:textId="77777777">
        <w:tc>
          <w:tcPr>
            <w:tcW w:w="207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E754AFF" w14:textId="77777777" w:rsidR="005B6A00" w:rsidRDefault="00450F39">
            <w:pPr>
              <w:spacing w:line="264" w:lineRule="auto"/>
            </w:pPr>
            <w:r>
              <w:rPr>
                <w:sz w:val="20"/>
                <w:szCs w:val="20"/>
              </w:rPr>
              <w:t>Temps réel</w:t>
            </w:r>
          </w:p>
        </w:tc>
        <w:tc>
          <w:tcPr>
            <w:tcW w:w="27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4CAC6CB" w14:textId="77777777" w:rsidR="005B6A00" w:rsidRDefault="00450F39">
            <w:pPr>
              <w:spacing w:line="264" w:lineRule="auto"/>
            </w:pPr>
            <w:r>
              <w:rPr>
                <w:sz w:val="20"/>
                <w:szCs w:val="20"/>
              </w:rPr>
              <w:t>socket.io 4.8</w:t>
            </w:r>
          </w:p>
        </w:tc>
        <w:tc>
          <w:tcPr>
            <w:tcW w:w="4235"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2392F64" w14:textId="77777777" w:rsidR="005B6A00" w:rsidRDefault="00450F39">
            <w:pPr>
              <w:spacing w:line="264" w:lineRule="auto"/>
            </w:pPr>
            <w:r>
              <w:rPr>
                <w:sz w:val="20"/>
                <w:szCs w:val="20"/>
              </w:rPr>
              <w:t>Poussée des alertes et changements d'état vers l'interface</w:t>
            </w:r>
          </w:p>
        </w:tc>
      </w:tr>
      <w:tr w:rsidR="005B6A00" w14:paraId="2DC83C1D" w14:textId="77777777">
        <w:tc>
          <w:tcPr>
            <w:tcW w:w="207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B56A1C5" w14:textId="77777777" w:rsidR="005B6A00" w:rsidRDefault="00450F39">
            <w:pPr>
              <w:spacing w:line="264" w:lineRule="auto"/>
            </w:pPr>
            <w:r>
              <w:rPr>
                <w:sz w:val="20"/>
                <w:szCs w:val="20"/>
              </w:rPr>
              <w:t>Documents</w:t>
            </w:r>
          </w:p>
        </w:tc>
        <w:tc>
          <w:tcPr>
            <w:tcW w:w="27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588E22D" w14:textId="77777777" w:rsidR="005B6A00" w:rsidRDefault="00450F39">
            <w:pPr>
              <w:spacing w:line="264" w:lineRule="auto"/>
            </w:pPr>
            <w:proofErr w:type="spellStart"/>
            <w:proofErr w:type="gramStart"/>
            <w:r>
              <w:rPr>
                <w:sz w:val="20"/>
                <w:szCs w:val="20"/>
              </w:rPr>
              <w:t>pdfkit</w:t>
            </w:r>
            <w:proofErr w:type="spellEnd"/>
            <w:proofErr w:type="gramEnd"/>
            <w:r>
              <w:rPr>
                <w:sz w:val="20"/>
                <w:szCs w:val="20"/>
              </w:rPr>
              <w:t xml:space="preserve"> 0.19, </w:t>
            </w:r>
            <w:proofErr w:type="spellStart"/>
            <w:r>
              <w:rPr>
                <w:sz w:val="20"/>
                <w:szCs w:val="20"/>
              </w:rPr>
              <w:t>exceljs</w:t>
            </w:r>
            <w:proofErr w:type="spellEnd"/>
            <w:r>
              <w:rPr>
                <w:sz w:val="20"/>
                <w:szCs w:val="20"/>
              </w:rPr>
              <w:t xml:space="preserve"> 4.4</w:t>
            </w:r>
          </w:p>
        </w:tc>
        <w:tc>
          <w:tcPr>
            <w:tcW w:w="4235"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F59A97E" w14:textId="77777777" w:rsidR="005B6A00" w:rsidRDefault="00450F39">
            <w:pPr>
              <w:spacing w:line="264" w:lineRule="auto"/>
            </w:pPr>
            <w:r>
              <w:rPr>
                <w:sz w:val="20"/>
                <w:szCs w:val="20"/>
              </w:rPr>
              <w:t>Rapports PDF en tableaux et classeurs Excel</w:t>
            </w:r>
          </w:p>
        </w:tc>
      </w:tr>
      <w:tr w:rsidR="005B6A00" w14:paraId="27293A72" w14:textId="77777777">
        <w:tc>
          <w:tcPr>
            <w:tcW w:w="207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5B6E964" w14:textId="77777777" w:rsidR="005B6A00" w:rsidRDefault="00450F39">
            <w:pPr>
              <w:spacing w:line="264" w:lineRule="auto"/>
            </w:pPr>
            <w:r>
              <w:rPr>
                <w:sz w:val="20"/>
                <w:szCs w:val="20"/>
              </w:rPr>
              <w:t>Courriel</w:t>
            </w:r>
          </w:p>
        </w:tc>
        <w:tc>
          <w:tcPr>
            <w:tcW w:w="27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5249EC3" w14:textId="77777777" w:rsidR="005B6A00" w:rsidRDefault="00450F39">
            <w:pPr>
              <w:spacing w:line="264" w:lineRule="auto"/>
            </w:pPr>
            <w:proofErr w:type="spellStart"/>
            <w:proofErr w:type="gramStart"/>
            <w:r>
              <w:rPr>
                <w:sz w:val="20"/>
                <w:szCs w:val="20"/>
              </w:rPr>
              <w:t>nodemailer</w:t>
            </w:r>
            <w:proofErr w:type="spellEnd"/>
            <w:proofErr w:type="gramEnd"/>
            <w:r>
              <w:rPr>
                <w:sz w:val="20"/>
                <w:szCs w:val="20"/>
              </w:rPr>
              <w:t xml:space="preserve"> 9.1</w:t>
            </w:r>
          </w:p>
        </w:tc>
        <w:tc>
          <w:tcPr>
            <w:tcW w:w="4235"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8EB5503" w14:textId="77777777" w:rsidR="005B6A00" w:rsidRDefault="00450F39">
            <w:pPr>
              <w:spacing w:line="264" w:lineRule="auto"/>
            </w:pPr>
            <w:r>
              <w:rPr>
                <w:sz w:val="20"/>
                <w:szCs w:val="20"/>
              </w:rPr>
              <w:t>Envoi du rapport et des notifications (TLS exigé)</w:t>
            </w:r>
          </w:p>
        </w:tc>
      </w:tr>
      <w:tr w:rsidR="005B6A00" w14:paraId="021A0EA1" w14:textId="77777777">
        <w:tc>
          <w:tcPr>
            <w:tcW w:w="207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3B3DF88" w14:textId="77777777" w:rsidR="005B6A00" w:rsidRDefault="00450F39">
            <w:pPr>
              <w:spacing w:line="264" w:lineRule="auto"/>
            </w:pPr>
            <w:r>
              <w:rPr>
                <w:sz w:val="20"/>
                <w:szCs w:val="20"/>
              </w:rPr>
              <w:t>Interface</w:t>
            </w:r>
          </w:p>
        </w:tc>
        <w:tc>
          <w:tcPr>
            <w:tcW w:w="27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693667B" w14:textId="77777777" w:rsidR="005B6A00" w:rsidRDefault="00450F39">
            <w:pPr>
              <w:spacing w:line="264" w:lineRule="auto"/>
            </w:pPr>
            <w:proofErr w:type="spellStart"/>
            <w:r>
              <w:rPr>
                <w:sz w:val="20"/>
                <w:szCs w:val="20"/>
              </w:rPr>
              <w:t>React</w:t>
            </w:r>
            <w:proofErr w:type="spellEnd"/>
            <w:r>
              <w:rPr>
                <w:sz w:val="20"/>
                <w:szCs w:val="20"/>
              </w:rPr>
              <w:t xml:space="preserve"> 19.2, Vite 8.2</w:t>
            </w:r>
          </w:p>
        </w:tc>
        <w:tc>
          <w:tcPr>
            <w:tcW w:w="4235"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FCF631C" w14:textId="77777777" w:rsidR="005B6A00" w:rsidRDefault="00450F39">
            <w:pPr>
              <w:spacing w:line="264" w:lineRule="auto"/>
            </w:pPr>
            <w:r>
              <w:rPr>
                <w:sz w:val="20"/>
                <w:szCs w:val="20"/>
              </w:rPr>
              <w:t xml:space="preserve">Application </w:t>
            </w:r>
            <w:proofErr w:type="spellStart"/>
            <w:r>
              <w:rPr>
                <w:sz w:val="20"/>
                <w:szCs w:val="20"/>
              </w:rPr>
              <w:t>monopage</w:t>
            </w:r>
            <w:proofErr w:type="spellEnd"/>
            <w:r>
              <w:rPr>
                <w:sz w:val="20"/>
                <w:szCs w:val="20"/>
              </w:rPr>
              <w:t>, compilation et serveur de développement</w:t>
            </w:r>
          </w:p>
        </w:tc>
      </w:tr>
      <w:tr w:rsidR="005B6A00" w14:paraId="0614780C" w14:textId="77777777">
        <w:tc>
          <w:tcPr>
            <w:tcW w:w="207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CAFE7DE" w14:textId="77777777" w:rsidR="005B6A00" w:rsidRDefault="00450F39">
            <w:pPr>
              <w:spacing w:line="264" w:lineRule="auto"/>
            </w:pPr>
            <w:r>
              <w:rPr>
                <w:sz w:val="20"/>
                <w:szCs w:val="20"/>
              </w:rPr>
              <w:t>Mise en forme</w:t>
            </w:r>
          </w:p>
        </w:tc>
        <w:tc>
          <w:tcPr>
            <w:tcW w:w="27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35EFE07" w14:textId="77777777" w:rsidR="005B6A00" w:rsidRPr="00DF6EAF" w:rsidRDefault="00450F39">
            <w:pPr>
              <w:spacing w:line="264" w:lineRule="auto"/>
              <w:rPr>
                <w:lang w:val="en-GB"/>
              </w:rPr>
            </w:pPr>
            <w:r w:rsidRPr="00DF6EAF">
              <w:rPr>
                <w:sz w:val="20"/>
                <w:szCs w:val="20"/>
                <w:lang w:val="en-GB"/>
              </w:rPr>
              <w:t>Tailwind CSS 4.3, polices IBM Plex</w:t>
            </w:r>
          </w:p>
        </w:tc>
        <w:tc>
          <w:tcPr>
            <w:tcW w:w="4235"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E441CE0" w14:textId="77777777" w:rsidR="005B6A00" w:rsidRDefault="00450F39">
            <w:pPr>
              <w:spacing w:line="264" w:lineRule="auto"/>
            </w:pPr>
            <w:r>
              <w:rPr>
                <w:sz w:val="20"/>
                <w:szCs w:val="20"/>
              </w:rPr>
              <w:t>Système de jetons de couleurs, thèmes clair et sombre</w:t>
            </w:r>
          </w:p>
        </w:tc>
      </w:tr>
      <w:tr w:rsidR="005B6A00" w14:paraId="44FCEA1A" w14:textId="77777777">
        <w:tc>
          <w:tcPr>
            <w:tcW w:w="207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A4E2073" w14:textId="77777777" w:rsidR="005B6A00" w:rsidRDefault="00450F39">
            <w:pPr>
              <w:spacing w:line="264" w:lineRule="auto"/>
            </w:pPr>
            <w:r>
              <w:rPr>
                <w:sz w:val="20"/>
                <w:szCs w:val="20"/>
              </w:rPr>
              <w:t>Graphiques</w:t>
            </w:r>
          </w:p>
        </w:tc>
        <w:tc>
          <w:tcPr>
            <w:tcW w:w="27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23FCF8C" w14:textId="77777777" w:rsidR="005B6A00" w:rsidRDefault="00450F39">
            <w:pPr>
              <w:spacing w:line="264" w:lineRule="auto"/>
            </w:pPr>
            <w:proofErr w:type="spellStart"/>
            <w:r>
              <w:rPr>
                <w:sz w:val="20"/>
                <w:szCs w:val="20"/>
              </w:rPr>
              <w:t>Recharts</w:t>
            </w:r>
            <w:proofErr w:type="spellEnd"/>
            <w:r>
              <w:rPr>
                <w:sz w:val="20"/>
                <w:szCs w:val="20"/>
              </w:rPr>
              <w:t xml:space="preserve"> 3.10</w:t>
            </w:r>
          </w:p>
        </w:tc>
        <w:tc>
          <w:tcPr>
            <w:tcW w:w="4235"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509D352" w14:textId="77777777" w:rsidR="005B6A00" w:rsidRDefault="00450F39">
            <w:pPr>
              <w:spacing w:line="264" w:lineRule="auto"/>
            </w:pPr>
            <w:r>
              <w:rPr>
                <w:sz w:val="20"/>
                <w:szCs w:val="20"/>
              </w:rPr>
              <w:t>Courbes de bande passante, de qualité réseau et de disponibilité</w:t>
            </w:r>
          </w:p>
        </w:tc>
      </w:tr>
      <w:tr w:rsidR="005B6A00" w14:paraId="3942085E" w14:textId="77777777">
        <w:tc>
          <w:tcPr>
            <w:tcW w:w="207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5ADB4D9" w14:textId="77777777" w:rsidR="005B6A00" w:rsidRDefault="00450F39">
            <w:pPr>
              <w:spacing w:line="264" w:lineRule="auto"/>
            </w:pPr>
            <w:r>
              <w:rPr>
                <w:sz w:val="20"/>
                <w:szCs w:val="20"/>
              </w:rPr>
              <w:t>Qualité</w:t>
            </w:r>
          </w:p>
        </w:tc>
        <w:tc>
          <w:tcPr>
            <w:tcW w:w="276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3FFB4A8" w14:textId="77777777" w:rsidR="005B6A00" w:rsidRDefault="00450F39">
            <w:pPr>
              <w:spacing w:line="264" w:lineRule="auto"/>
            </w:pPr>
            <w:proofErr w:type="spellStart"/>
            <w:proofErr w:type="gramStart"/>
            <w:r>
              <w:rPr>
                <w:sz w:val="20"/>
                <w:szCs w:val="20"/>
              </w:rPr>
              <w:t>node:</w:t>
            </w:r>
            <w:proofErr w:type="gramEnd"/>
            <w:r>
              <w:rPr>
                <w:sz w:val="20"/>
                <w:szCs w:val="20"/>
              </w:rPr>
              <w:t>test</w:t>
            </w:r>
            <w:proofErr w:type="spellEnd"/>
            <w:r>
              <w:rPr>
                <w:sz w:val="20"/>
                <w:szCs w:val="20"/>
              </w:rPr>
              <w:t xml:space="preserve">, </w:t>
            </w:r>
            <w:proofErr w:type="spellStart"/>
            <w:r>
              <w:rPr>
                <w:sz w:val="20"/>
                <w:szCs w:val="20"/>
              </w:rPr>
              <w:t>oxlint</w:t>
            </w:r>
            <w:proofErr w:type="spellEnd"/>
            <w:r>
              <w:rPr>
                <w:sz w:val="20"/>
                <w:szCs w:val="20"/>
              </w:rPr>
              <w:t xml:space="preserve"> 1.75</w:t>
            </w:r>
          </w:p>
        </w:tc>
        <w:tc>
          <w:tcPr>
            <w:tcW w:w="4235"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3C28A57" w14:textId="77777777" w:rsidR="005B6A00" w:rsidRDefault="00450F39">
            <w:pPr>
              <w:spacing w:line="264" w:lineRule="auto"/>
            </w:pPr>
            <w:r>
              <w:rPr>
                <w:sz w:val="20"/>
                <w:szCs w:val="20"/>
              </w:rPr>
              <w:t>Tests automatisés du serveur, analyse statique de l'interface</w:t>
            </w:r>
          </w:p>
        </w:tc>
      </w:tr>
      <w:tr w:rsidR="005B6A00" w14:paraId="092C6E2A" w14:textId="77777777">
        <w:tc>
          <w:tcPr>
            <w:tcW w:w="207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547D30B" w14:textId="77777777" w:rsidR="005B6A00" w:rsidRDefault="00450F39">
            <w:pPr>
              <w:spacing w:line="264" w:lineRule="auto"/>
            </w:pPr>
            <w:r>
              <w:rPr>
                <w:sz w:val="20"/>
                <w:szCs w:val="20"/>
              </w:rPr>
              <w:t>Postes Windows</w:t>
            </w:r>
          </w:p>
        </w:tc>
        <w:tc>
          <w:tcPr>
            <w:tcW w:w="276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F781F1F" w14:textId="77777777" w:rsidR="005B6A00" w:rsidRDefault="00450F39">
            <w:pPr>
              <w:spacing w:line="264" w:lineRule="auto"/>
            </w:pPr>
            <w:r>
              <w:rPr>
                <w:sz w:val="20"/>
                <w:szCs w:val="20"/>
              </w:rPr>
              <w:t>PowerShell, WMI/CIM</w:t>
            </w:r>
          </w:p>
        </w:tc>
        <w:tc>
          <w:tcPr>
            <w:tcW w:w="4235"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E4E9EBC" w14:textId="77777777" w:rsidR="005B6A00" w:rsidRDefault="00450F39">
            <w:pPr>
              <w:spacing w:line="264" w:lineRule="auto"/>
            </w:pPr>
            <w:r>
              <w:rPr>
                <w:sz w:val="20"/>
                <w:szCs w:val="20"/>
              </w:rPr>
              <w:t>Agent de poste et inventaire Windows sans agent</w:t>
            </w:r>
          </w:p>
        </w:tc>
      </w:tr>
    </w:tbl>
    <w:p w14:paraId="088AE8E6" w14:textId="77777777" w:rsidR="005B6A00" w:rsidRDefault="005B6A00">
      <w:pPr>
        <w:spacing w:after="200"/>
      </w:pPr>
    </w:p>
    <w:p w14:paraId="54157667" w14:textId="77777777" w:rsidR="005B6A00" w:rsidRDefault="00450F39">
      <w:pPr>
        <w:spacing w:after="140"/>
      </w:pPr>
      <w:r>
        <w:rPr>
          <w:i/>
          <w:iCs/>
          <w:highlight w:val="yellow"/>
        </w:rPr>
        <w:t xml:space="preserve">[Indiquer les versions exactes installées sur le serveur de l'entreprise : Node.js (commande « </w:t>
      </w:r>
      <w:proofErr w:type="spellStart"/>
      <w:r>
        <w:rPr>
          <w:i/>
          <w:iCs/>
          <w:highlight w:val="yellow"/>
        </w:rPr>
        <w:t>node</w:t>
      </w:r>
      <w:proofErr w:type="spellEnd"/>
      <w:r>
        <w:rPr>
          <w:i/>
          <w:iCs/>
          <w:highlight w:val="yellow"/>
        </w:rPr>
        <w:t xml:space="preserve"> -v »), MySQL (« </w:t>
      </w:r>
      <w:proofErr w:type="spellStart"/>
      <w:r>
        <w:rPr>
          <w:i/>
          <w:iCs/>
          <w:highlight w:val="yellow"/>
        </w:rPr>
        <w:t>mysql</w:t>
      </w:r>
      <w:proofErr w:type="spellEnd"/>
      <w:r>
        <w:rPr>
          <w:i/>
          <w:iCs/>
          <w:highlight w:val="yellow"/>
        </w:rPr>
        <w:t xml:space="preserve"> --version »), </w:t>
      </w:r>
      <w:proofErr w:type="spellStart"/>
      <w:r>
        <w:rPr>
          <w:i/>
          <w:iCs/>
          <w:highlight w:val="yellow"/>
        </w:rPr>
        <w:t>nmap</w:t>
      </w:r>
      <w:proofErr w:type="spellEnd"/>
      <w:r>
        <w:rPr>
          <w:i/>
          <w:iCs/>
          <w:highlight w:val="yellow"/>
        </w:rPr>
        <w:t xml:space="preserve"> (« </w:t>
      </w:r>
      <w:proofErr w:type="spellStart"/>
      <w:r>
        <w:rPr>
          <w:i/>
          <w:iCs/>
          <w:highlight w:val="yellow"/>
        </w:rPr>
        <w:t>nmap</w:t>
      </w:r>
      <w:proofErr w:type="spellEnd"/>
      <w:r>
        <w:rPr>
          <w:i/>
          <w:iCs/>
          <w:highlight w:val="yellow"/>
        </w:rPr>
        <w:t xml:space="preserve"> --version »), système d'exploitation du serveur.]</w:t>
      </w:r>
    </w:p>
    <w:p w14:paraId="566C25C2" w14:textId="77777777" w:rsidR="005B6A00" w:rsidRDefault="00450F39">
      <w:pPr>
        <w:pStyle w:val="Titre2"/>
        <w:keepNext/>
      </w:pPr>
      <w:bookmarkStart w:id="17" w:name="_Toc240896071"/>
      <w:r>
        <w:lastRenderedPageBreak/>
        <w:t>3.2 Protocoles réseau exploités</w:t>
      </w:r>
      <w:bookmarkEnd w:id="17"/>
    </w:p>
    <w:p w14:paraId="0DF1633D" w14:textId="77777777" w:rsidR="005B6A00" w:rsidRDefault="00450F39">
      <w:pPr>
        <w:spacing w:after="140" w:line="324" w:lineRule="auto"/>
        <w:jc w:val="both"/>
      </w:pPr>
      <w:r>
        <w:t>La découverte et la supervision reposent sur des protocoles standards. Aucun n'est détourné de son usage : la plateforme pose aux machines les questions auxquelles elles sont conçues pour répondre.</w:t>
      </w:r>
    </w:p>
    <w:p w14:paraId="0078D3E3" w14:textId="77777777" w:rsidR="005B6A00" w:rsidRDefault="00450F39">
      <w:pPr>
        <w:keepNext/>
        <w:spacing w:before="120" w:after="80"/>
        <w:jc w:val="center"/>
      </w:pPr>
      <w:r>
        <w:rPr>
          <w:i/>
          <w:iCs/>
          <w:color w:val="5C5167"/>
          <w:sz w:val="20"/>
          <w:szCs w:val="20"/>
        </w:rPr>
        <w:t>Tableau 6 : Protocoles exploités et leur usage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19"/>
        <w:gridCol w:w="4753"/>
      </w:tblGrid>
      <w:tr w:rsidR="005B6A00" w14:paraId="5DAB46D0" w14:textId="77777777">
        <w:trPr>
          <w:tblHeader/>
        </w:trPr>
        <w:tc>
          <w:tcPr>
            <w:tcW w:w="1900"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36654BD6" w14:textId="77777777" w:rsidR="005B6A00" w:rsidRDefault="00450F39">
            <w:pPr>
              <w:spacing w:line="264" w:lineRule="auto"/>
            </w:pPr>
            <w:r>
              <w:rPr>
                <w:b/>
                <w:bCs/>
                <w:color w:val="FBF9FC"/>
                <w:sz w:val="20"/>
                <w:szCs w:val="20"/>
              </w:rPr>
              <w:t>Protocole</w:t>
            </w:r>
          </w:p>
        </w:tc>
        <w:tc>
          <w:tcPr>
            <w:tcW w:w="2419"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671B1633" w14:textId="77777777" w:rsidR="005B6A00" w:rsidRDefault="00450F39">
            <w:pPr>
              <w:spacing w:line="264" w:lineRule="auto"/>
            </w:pPr>
            <w:r>
              <w:rPr>
                <w:b/>
                <w:bCs/>
                <w:color w:val="FBF9FC"/>
                <w:sz w:val="20"/>
                <w:szCs w:val="20"/>
              </w:rPr>
              <w:t>Référence</w:t>
            </w:r>
          </w:p>
        </w:tc>
        <w:tc>
          <w:tcPr>
            <w:tcW w:w="4753"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52F9672" w14:textId="77777777" w:rsidR="005B6A00" w:rsidRDefault="00450F39">
            <w:pPr>
              <w:spacing w:line="264" w:lineRule="auto"/>
            </w:pPr>
            <w:r>
              <w:rPr>
                <w:b/>
                <w:bCs/>
                <w:color w:val="FBF9FC"/>
                <w:sz w:val="20"/>
                <w:szCs w:val="20"/>
              </w:rPr>
              <w:t>Ce que la plateforme en tire</w:t>
            </w:r>
          </w:p>
        </w:tc>
      </w:tr>
      <w:tr w:rsidR="005B6A00" w14:paraId="2A8E1379" w14:textId="77777777">
        <w:tc>
          <w:tcPr>
            <w:tcW w:w="190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EC88AA2" w14:textId="77777777" w:rsidR="005B6A00" w:rsidRDefault="00450F39">
            <w:pPr>
              <w:spacing w:line="264" w:lineRule="auto"/>
            </w:pPr>
            <w:r>
              <w:rPr>
                <w:sz w:val="20"/>
                <w:szCs w:val="20"/>
              </w:rPr>
              <w:t>ICMP (ping)</w:t>
            </w:r>
          </w:p>
        </w:tc>
        <w:tc>
          <w:tcPr>
            <w:tcW w:w="24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E7B2000" w14:textId="77777777" w:rsidR="005B6A00" w:rsidRDefault="00450F39">
            <w:pPr>
              <w:spacing w:line="264" w:lineRule="auto"/>
            </w:pPr>
            <w:r>
              <w:rPr>
                <w:sz w:val="20"/>
                <w:szCs w:val="20"/>
              </w:rPr>
              <w:t>RFC 792</w:t>
            </w:r>
          </w:p>
        </w:tc>
        <w:tc>
          <w:tcPr>
            <w:tcW w:w="475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4876DDA" w14:textId="77777777" w:rsidR="005B6A00" w:rsidRDefault="00450F39">
            <w:pPr>
              <w:spacing w:line="264" w:lineRule="auto"/>
            </w:pPr>
            <w:r>
              <w:rPr>
                <w:sz w:val="20"/>
                <w:szCs w:val="20"/>
              </w:rPr>
              <w:t>Disponibilité et latence d'une machine</w:t>
            </w:r>
          </w:p>
        </w:tc>
      </w:tr>
      <w:tr w:rsidR="005B6A00" w14:paraId="0379D405" w14:textId="77777777">
        <w:tc>
          <w:tcPr>
            <w:tcW w:w="190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78DC32E" w14:textId="77777777" w:rsidR="005B6A00" w:rsidRDefault="00450F39">
            <w:pPr>
              <w:spacing w:line="264" w:lineRule="auto"/>
            </w:pPr>
            <w:r>
              <w:rPr>
                <w:sz w:val="20"/>
                <w:szCs w:val="20"/>
              </w:rPr>
              <w:t>ARP</w:t>
            </w:r>
          </w:p>
        </w:tc>
        <w:tc>
          <w:tcPr>
            <w:tcW w:w="24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485745C" w14:textId="77777777" w:rsidR="005B6A00" w:rsidRDefault="00450F39">
            <w:pPr>
              <w:spacing w:line="264" w:lineRule="auto"/>
            </w:pPr>
            <w:r>
              <w:rPr>
                <w:sz w:val="20"/>
                <w:szCs w:val="20"/>
              </w:rPr>
              <w:t>RFC 826</w:t>
            </w:r>
          </w:p>
        </w:tc>
        <w:tc>
          <w:tcPr>
            <w:tcW w:w="475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ECDAD30" w14:textId="77777777" w:rsidR="005B6A00" w:rsidRDefault="00450F39">
            <w:pPr>
              <w:spacing w:line="264" w:lineRule="auto"/>
            </w:pPr>
            <w:r>
              <w:rPr>
                <w:sz w:val="20"/>
                <w:szCs w:val="20"/>
              </w:rPr>
              <w:t>Présence sur le segment local, adresse MAC ; aucune machine ne peut s'y soustraire</w:t>
            </w:r>
          </w:p>
        </w:tc>
      </w:tr>
      <w:tr w:rsidR="005B6A00" w14:paraId="37B9AE97" w14:textId="77777777">
        <w:tc>
          <w:tcPr>
            <w:tcW w:w="190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3C78587" w14:textId="77777777" w:rsidR="005B6A00" w:rsidRDefault="00450F39">
            <w:pPr>
              <w:spacing w:line="264" w:lineRule="auto"/>
            </w:pPr>
            <w:r>
              <w:rPr>
                <w:sz w:val="20"/>
                <w:szCs w:val="20"/>
              </w:rPr>
              <w:t>TCP (connexion)</w:t>
            </w:r>
          </w:p>
        </w:tc>
        <w:tc>
          <w:tcPr>
            <w:tcW w:w="24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85A7159" w14:textId="77777777" w:rsidR="005B6A00" w:rsidRDefault="00450F39">
            <w:pPr>
              <w:spacing w:line="264" w:lineRule="auto"/>
            </w:pPr>
            <w:r>
              <w:rPr>
                <w:sz w:val="20"/>
                <w:szCs w:val="20"/>
              </w:rPr>
              <w:t>RFC 793 / 9293</w:t>
            </w:r>
          </w:p>
        </w:tc>
        <w:tc>
          <w:tcPr>
            <w:tcW w:w="475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0BB2CFC" w14:textId="77777777" w:rsidR="005B6A00" w:rsidRDefault="00450F39">
            <w:pPr>
              <w:spacing w:line="264" w:lineRule="auto"/>
            </w:pPr>
            <w:r>
              <w:rPr>
                <w:sz w:val="20"/>
                <w:szCs w:val="20"/>
              </w:rPr>
              <w:t>Ports ouverts parmi 41 ports usuels ; preuve de fonctionnement d'une machine qui ignore le ping</w:t>
            </w:r>
          </w:p>
        </w:tc>
      </w:tr>
      <w:tr w:rsidR="005B6A00" w14:paraId="453F72F3" w14:textId="77777777">
        <w:tc>
          <w:tcPr>
            <w:tcW w:w="190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96BB809" w14:textId="77777777" w:rsidR="005B6A00" w:rsidRDefault="00450F39">
            <w:pPr>
              <w:spacing w:line="264" w:lineRule="auto"/>
            </w:pPr>
            <w:r>
              <w:rPr>
                <w:sz w:val="20"/>
                <w:szCs w:val="20"/>
              </w:rPr>
              <w:t>DNS inverse</w:t>
            </w:r>
          </w:p>
        </w:tc>
        <w:tc>
          <w:tcPr>
            <w:tcW w:w="24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48021A9" w14:textId="77777777" w:rsidR="005B6A00" w:rsidRDefault="00450F39">
            <w:pPr>
              <w:spacing w:line="264" w:lineRule="auto"/>
            </w:pPr>
            <w:r>
              <w:rPr>
                <w:sz w:val="20"/>
                <w:szCs w:val="20"/>
              </w:rPr>
              <w:t>RFC 1035</w:t>
            </w:r>
          </w:p>
        </w:tc>
        <w:tc>
          <w:tcPr>
            <w:tcW w:w="475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2983BEB" w14:textId="77777777" w:rsidR="005B6A00" w:rsidRDefault="00450F39">
            <w:pPr>
              <w:spacing w:line="264" w:lineRule="auto"/>
            </w:pPr>
            <w:r>
              <w:rPr>
                <w:sz w:val="20"/>
                <w:szCs w:val="20"/>
              </w:rPr>
              <w:t>Nom d'une machine à partir de son adresse</w:t>
            </w:r>
          </w:p>
        </w:tc>
      </w:tr>
      <w:tr w:rsidR="005B6A00" w14:paraId="524CCC79" w14:textId="77777777">
        <w:tc>
          <w:tcPr>
            <w:tcW w:w="190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E29A02E" w14:textId="77777777" w:rsidR="005B6A00" w:rsidRDefault="00450F39">
            <w:pPr>
              <w:spacing w:line="264" w:lineRule="auto"/>
            </w:pPr>
            <w:r>
              <w:rPr>
                <w:sz w:val="20"/>
                <w:szCs w:val="20"/>
              </w:rPr>
              <w:t>NetBIOS</w:t>
            </w:r>
          </w:p>
        </w:tc>
        <w:tc>
          <w:tcPr>
            <w:tcW w:w="24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DF2DEA1" w14:textId="77777777" w:rsidR="005B6A00" w:rsidRDefault="00450F39">
            <w:pPr>
              <w:spacing w:line="264" w:lineRule="auto"/>
            </w:pPr>
            <w:r>
              <w:rPr>
                <w:sz w:val="20"/>
                <w:szCs w:val="20"/>
              </w:rPr>
              <w:t>RFC 1001 / 1002</w:t>
            </w:r>
          </w:p>
        </w:tc>
        <w:tc>
          <w:tcPr>
            <w:tcW w:w="475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95378C4" w14:textId="77777777" w:rsidR="005B6A00" w:rsidRDefault="00450F39">
            <w:pPr>
              <w:spacing w:line="264" w:lineRule="auto"/>
            </w:pPr>
            <w:r>
              <w:rPr>
                <w:sz w:val="20"/>
                <w:szCs w:val="20"/>
              </w:rPr>
              <w:t>Nom des postes Windows</w:t>
            </w:r>
          </w:p>
        </w:tc>
      </w:tr>
      <w:tr w:rsidR="005B6A00" w14:paraId="53B3142B" w14:textId="77777777">
        <w:tc>
          <w:tcPr>
            <w:tcW w:w="190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74D0C8E" w14:textId="77777777" w:rsidR="005B6A00" w:rsidRDefault="00450F39">
            <w:pPr>
              <w:spacing w:line="264" w:lineRule="auto"/>
            </w:pPr>
            <w:proofErr w:type="spellStart"/>
            <w:proofErr w:type="gramStart"/>
            <w:r>
              <w:rPr>
                <w:sz w:val="20"/>
                <w:szCs w:val="20"/>
              </w:rPr>
              <w:t>mDNS</w:t>
            </w:r>
            <w:proofErr w:type="spellEnd"/>
            <w:proofErr w:type="gramEnd"/>
          </w:p>
        </w:tc>
        <w:tc>
          <w:tcPr>
            <w:tcW w:w="24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1E7922F" w14:textId="77777777" w:rsidR="005B6A00" w:rsidRDefault="00450F39">
            <w:pPr>
              <w:spacing w:line="264" w:lineRule="auto"/>
            </w:pPr>
            <w:r>
              <w:rPr>
                <w:sz w:val="20"/>
                <w:szCs w:val="20"/>
              </w:rPr>
              <w:t>RFC 6762</w:t>
            </w:r>
          </w:p>
        </w:tc>
        <w:tc>
          <w:tcPr>
            <w:tcW w:w="475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BDFCC71" w14:textId="77777777" w:rsidR="005B6A00" w:rsidRDefault="00450F39">
            <w:pPr>
              <w:spacing w:line="264" w:lineRule="auto"/>
            </w:pPr>
            <w:r>
              <w:rPr>
                <w:sz w:val="20"/>
                <w:szCs w:val="20"/>
              </w:rPr>
              <w:t>Nom des appareils qui s'annoncent eux-mêmes (imprimantes, équipements Apple)</w:t>
            </w:r>
          </w:p>
        </w:tc>
      </w:tr>
      <w:tr w:rsidR="005B6A00" w14:paraId="3B046315" w14:textId="77777777">
        <w:tc>
          <w:tcPr>
            <w:tcW w:w="190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8199F0C" w14:textId="77777777" w:rsidR="005B6A00" w:rsidRDefault="00450F39">
            <w:pPr>
              <w:spacing w:line="264" w:lineRule="auto"/>
            </w:pPr>
            <w:r>
              <w:rPr>
                <w:sz w:val="20"/>
                <w:szCs w:val="20"/>
              </w:rPr>
              <w:t>SNMP v2c / v3</w:t>
            </w:r>
          </w:p>
        </w:tc>
        <w:tc>
          <w:tcPr>
            <w:tcW w:w="24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9F758A4" w14:textId="77777777" w:rsidR="005B6A00" w:rsidRDefault="00450F39">
            <w:pPr>
              <w:spacing w:line="264" w:lineRule="auto"/>
            </w:pPr>
            <w:r>
              <w:rPr>
                <w:sz w:val="20"/>
                <w:szCs w:val="20"/>
              </w:rPr>
              <w:t>RFC 1157, 1901, 3411 à 3418</w:t>
            </w:r>
          </w:p>
        </w:tc>
        <w:tc>
          <w:tcPr>
            <w:tcW w:w="475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11057C9" w14:textId="77777777" w:rsidR="005B6A00" w:rsidRDefault="00450F39">
            <w:pPr>
              <w:spacing w:line="264" w:lineRule="auto"/>
            </w:pPr>
            <w:r>
              <w:rPr>
                <w:sz w:val="20"/>
                <w:szCs w:val="20"/>
              </w:rPr>
              <w:t>Nom, description système, charge, compteurs d'interfaces, logiciels et processus (HOST-RESOURCES-MIB)</w:t>
            </w:r>
          </w:p>
        </w:tc>
      </w:tr>
      <w:tr w:rsidR="005B6A00" w14:paraId="550ADC17" w14:textId="77777777">
        <w:tc>
          <w:tcPr>
            <w:tcW w:w="190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259E4C9" w14:textId="77777777" w:rsidR="005B6A00" w:rsidRDefault="00450F39">
            <w:pPr>
              <w:spacing w:line="264" w:lineRule="auto"/>
            </w:pPr>
            <w:r>
              <w:rPr>
                <w:sz w:val="20"/>
                <w:szCs w:val="20"/>
              </w:rPr>
              <w:t>BRIDGE-MIB</w:t>
            </w:r>
          </w:p>
        </w:tc>
        <w:tc>
          <w:tcPr>
            <w:tcW w:w="24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DAAC9C9" w14:textId="77777777" w:rsidR="005B6A00" w:rsidRDefault="00450F39">
            <w:pPr>
              <w:spacing w:line="264" w:lineRule="auto"/>
            </w:pPr>
            <w:r>
              <w:rPr>
                <w:sz w:val="20"/>
                <w:szCs w:val="20"/>
              </w:rPr>
              <w:t>RFC 4188</w:t>
            </w:r>
          </w:p>
        </w:tc>
        <w:tc>
          <w:tcPr>
            <w:tcW w:w="475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C0C0AE5" w14:textId="77777777" w:rsidR="005B6A00" w:rsidRDefault="00450F39">
            <w:pPr>
              <w:spacing w:line="264" w:lineRule="auto"/>
            </w:pPr>
            <w:r>
              <w:rPr>
                <w:sz w:val="20"/>
                <w:szCs w:val="20"/>
              </w:rPr>
              <w:t>Correspondance port de commutateur → machine, pour attribuer le trafic</w:t>
            </w:r>
          </w:p>
        </w:tc>
      </w:tr>
      <w:tr w:rsidR="005B6A00" w14:paraId="7FED0365" w14:textId="77777777">
        <w:tc>
          <w:tcPr>
            <w:tcW w:w="190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CAA4396" w14:textId="77777777" w:rsidR="005B6A00" w:rsidRDefault="00450F39">
            <w:pPr>
              <w:spacing w:line="264" w:lineRule="auto"/>
            </w:pPr>
            <w:proofErr w:type="spellStart"/>
            <w:r>
              <w:rPr>
                <w:sz w:val="20"/>
                <w:szCs w:val="20"/>
              </w:rPr>
              <w:t>NetFlow</w:t>
            </w:r>
            <w:proofErr w:type="spellEnd"/>
            <w:r>
              <w:rPr>
                <w:sz w:val="20"/>
                <w:szCs w:val="20"/>
              </w:rPr>
              <w:t xml:space="preserve"> v5 / v9</w:t>
            </w:r>
          </w:p>
        </w:tc>
        <w:tc>
          <w:tcPr>
            <w:tcW w:w="24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AEF942E" w14:textId="77777777" w:rsidR="005B6A00" w:rsidRDefault="00450F39">
            <w:pPr>
              <w:spacing w:line="264" w:lineRule="auto"/>
            </w:pPr>
            <w:r>
              <w:rPr>
                <w:sz w:val="20"/>
                <w:szCs w:val="20"/>
              </w:rPr>
              <w:t>RFC 3954 (v9)</w:t>
            </w:r>
          </w:p>
        </w:tc>
        <w:tc>
          <w:tcPr>
            <w:tcW w:w="475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4147583" w14:textId="77777777" w:rsidR="005B6A00" w:rsidRDefault="00450F39">
            <w:pPr>
              <w:spacing w:line="264" w:lineRule="auto"/>
            </w:pPr>
            <w:r>
              <w:rPr>
                <w:sz w:val="20"/>
                <w:szCs w:val="20"/>
              </w:rPr>
              <w:t>Volumes de trafic exportés par les routeurs</w:t>
            </w:r>
          </w:p>
        </w:tc>
      </w:tr>
      <w:tr w:rsidR="005B6A00" w14:paraId="55D34DB5" w14:textId="77777777">
        <w:tc>
          <w:tcPr>
            <w:tcW w:w="190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2A82D9B" w14:textId="77777777" w:rsidR="005B6A00" w:rsidRDefault="00450F39">
            <w:pPr>
              <w:spacing w:line="264" w:lineRule="auto"/>
            </w:pPr>
            <w:r>
              <w:rPr>
                <w:sz w:val="20"/>
                <w:szCs w:val="20"/>
              </w:rPr>
              <w:t>TLS</w:t>
            </w:r>
          </w:p>
        </w:tc>
        <w:tc>
          <w:tcPr>
            <w:tcW w:w="24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8EA6D26" w14:textId="77777777" w:rsidR="005B6A00" w:rsidRDefault="00450F39">
            <w:pPr>
              <w:spacing w:line="264" w:lineRule="auto"/>
            </w:pPr>
            <w:r>
              <w:rPr>
                <w:sz w:val="20"/>
                <w:szCs w:val="20"/>
              </w:rPr>
              <w:t>RFC 8446 (1.3)</w:t>
            </w:r>
          </w:p>
        </w:tc>
        <w:tc>
          <w:tcPr>
            <w:tcW w:w="475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46A1C7A" w14:textId="77777777" w:rsidR="005B6A00" w:rsidRDefault="00450F39">
            <w:pPr>
              <w:spacing w:line="264" w:lineRule="auto"/>
            </w:pPr>
            <w:r>
              <w:rPr>
                <w:sz w:val="20"/>
                <w:szCs w:val="20"/>
              </w:rPr>
              <w:t>Lecture des certificats : expiration, auto-signature, versions acceptées</w:t>
            </w:r>
          </w:p>
        </w:tc>
      </w:tr>
      <w:tr w:rsidR="005B6A00" w14:paraId="402490F5" w14:textId="77777777">
        <w:tc>
          <w:tcPr>
            <w:tcW w:w="190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6590D58" w14:textId="77777777" w:rsidR="005B6A00" w:rsidRDefault="00450F39">
            <w:pPr>
              <w:spacing w:line="264" w:lineRule="auto"/>
            </w:pPr>
            <w:r>
              <w:rPr>
                <w:sz w:val="20"/>
                <w:szCs w:val="20"/>
              </w:rPr>
              <w:t>SMB</w:t>
            </w:r>
          </w:p>
        </w:tc>
        <w:tc>
          <w:tcPr>
            <w:tcW w:w="2419"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161B4B9" w14:textId="77777777" w:rsidR="005B6A00" w:rsidRDefault="00450F39">
            <w:pPr>
              <w:spacing w:line="264" w:lineRule="auto"/>
            </w:pPr>
            <w:r>
              <w:rPr>
                <w:sz w:val="20"/>
                <w:szCs w:val="20"/>
              </w:rPr>
              <w:t>MS-SMB2</w:t>
            </w:r>
          </w:p>
        </w:tc>
        <w:tc>
          <w:tcPr>
            <w:tcW w:w="4753"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C5EE92F" w14:textId="77777777" w:rsidR="005B6A00" w:rsidRDefault="00450F39">
            <w:pPr>
              <w:spacing w:line="264" w:lineRule="auto"/>
            </w:pPr>
            <w:r>
              <w:rPr>
                <w:sz w:val="20"/>
                <w:szCs w:val="20"/>
              </w:rPr>
              <w:t>Nom et domaine d'une machine, uniquement si le port 445 est déjà ouvert</w:t>
            </w:r>
          </w:p>
        </w:tc>
      </w:tr>
      <w:tr w:rsidR="005B6A00" w14:paraId="42F5216C" w14:textId="77777777">
        <w:tc>
          <w:tcPr>
            <w:tcW w:w="190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5D9DB86" w14:textId="77777777" w:rsidR="005B6A00" w:rsidRDefault="00450F39">
            <w:pPr>
              <w:spacing w:line="264" w:lineRule="auto"/>
            </w:pPr>
            <w:r>
              <w:rPr>
                <w:sz w:val="20"/>
                <w:szCs w:val="20"/>
              </w:rPr>
              <w:t>JWT</w:t>
            </w:r>
          </w:p>
        </w:tc>
        <w:tc>
          <w:tcPr>
            <w:tcW w:w="2419"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1C77953" w14:textId="77777777" w:rsidR="005B6A00" w:rsidRDefault="00450F39">
            <w:pPr>
              <w:spacing w:line="264" w:lineRule="auto"/>
            </w:pPr>
            <w:r>
              <w:rPr>
                <w:sz w:val="20"/>
                <w:szCs w:val="20"/>
              </w:rPr>
              <w:t>RFC 7519</w:t>
            </w:r>
          </w:p>
        </w:tc>
        <w:tc>
          <w:tcPr>
            <w:tcW w:w="4753"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C86303A" w14:textId="77777777" w:rsidR="005B6A00" w:rsidRDefault="00450F39">
            <w:pPr>
              <w:spacing w:line="264" w:lineRule="auto"/>
            </w:pPr>
            <w:r>
              <w:rPr>
                <w:sz w:val="20"/>
                <w:szCs w:val="20"/>
              </w:rPr>
              <w:t>Jetons de session de l'interface</w:t>
            </w:r>
          </w:p>
        </w:tc>
      </w:tr>
    </w:tbl>
    <w:p w14:paraId="51100BEB" w14:textId="77777777" w:rsidR="005B6A00" w:rsidRDefault="005B6A00">
      <w:pPr>
        <w:spacing w:after="200"/>
      </w:pPr>
    </w:p>
    <w:p w14:paraId="6FA60E7C" w14:textId="77777777" w:rsidR="005B6A00" w:rsidRDefault="00450F39">
      <w:pPr>
        <w:pStyle w:val="Titre2"/>
        <w:keepNext/>
      </w:pPr>
      <w:bookmarkStart w:id="18" w:name="_Toc240896072"/>
      <w:r>
        <w:t>3.3 Sources de données externes</w:t>
      </w:r>
      <w:bookmarkEnd w:id="18"/>
    </w:p>
    <w:p w14:paraId="50869C43" w14:textId="77777777" w:rsidR="005B6A00" w:rsidRDefault="00450F39">
      <w:pPr>
        <w:pStyle w:val="Paragraphedeliste"/>
        <w:numPr>
          <w:ilvl w:val="0"/>
          <w:numId w:val="2"/>
        </w:numPr>
        <w:spacing w:after="80" w:line="300" w:lineRule="auto"/>
        <w:jc w:val="both"/>
      </w:pPr>
      <w:r>
        <w:rPr>
          <w:b/>
          <w:bCs/>
        </w:rPr>
        <w:t>Registre OUI de l'IEEE</w:t>
      </w:r>
      <w:r>
        <w:t xml:space="preserve"> : 39 911 préfixes d'adresses MAC associés à leur fabricant, chargés en base. Il permet de dire « imprimante Kyocera » ou « poste Lenovo » là où aucun protocole ne répond.</w:t>
      </w:r>
    </w:p>
    <w:p w14:paraId="5725A1DC" w14:textId="77777777" w:rsidR="005B6A00" w:rsidRDefault="00450F39">
      <w:pPr>
        <w:pStyle w:val="Paragraphedeliste"/>
        <w:numPr>
          <w:ilvl w:val="0"/>
          <w:numId w:val="2"/>
        </w:numPr>
        <w:spacing w:after="80" w:line="300" w:lineRule="auto"/>
        <w:jc w:val="both"/>
      </w:pPr>
      <w:r>
        <w:rPr>
          <w:b/>
          <w:bCs/>
        </w:rPr>
        <w:t xml:space="preserve">NVD (National </w:t>
      </w:r>
      <w:proofErr w:type="spellStart"/>
      <w:r>
        <w:rPr>
          <w:b/>
          <w:bCs/>
        </w:rPr>
        <w:t>Vulnerability</w:t>
      </w:r>
      <w:proofErr w:type="spellEnd"/>
      <w:r>
        <w:rPr>
          <w:b/>
          <w:bCs/>
        </w:rPr>
        <w:t xml:space="preserve"> </w:t>
      </w:r>
      <w:proofErr w:type="spellStart"/>
      <w:r>
        <w:rPr>
          <w:b/>
          <w:bCs/>
        </w:rPr>
        <w:t>Database</w:t>
      </w:r>
      <w:proofErr w:type="spellEnd"/>
      <w:r>
        <w:rPr>
          <w:b/>
          <w:bCs/>
        </w:rPr>
        <w:t>) du NIST</w:t>
      </w:r>
      <w:r>
        <w:t xml:space="preserve"> : base publique des failles connues. Un outil d'import interroge son API et rapproche les versions de logiciels lues sur le réseau des failles publiées.</w:t>
      </w:r>
    </w:p>
    <w:p w14:paraId="59BF67DC" w14:textId="77777777" w:rsidR="005B6A00" w:rsidRDefault="00450F39">
      <w:pPr>
        <w:pStyle w:val="Titre2"/>
        <w:keepNext/>
      </w:pPr>
      <w:bookmarkStart w:id="19" w:name="_Toc240896073"/>
      <w:r>
        <w:t>3.4 Outils de développement</w:t>
      </w:r>
      <w:bookmarkEnd w:id="19"/>
    </w:p>
    <w:p w14:paraId="1F005531" w14:textId="77777777" w:rsidR="005B6A00" w:rsidRDefault="00450F39">
      <w:pPr>
        <w:pStyle w:val="Paragraphedeliste"/>
        <w:numPr>
          <w:ilvl w:val="0"/>
          <w:numId w:val="2"/>
        </w:numPr>
        <w:spacing w:after="80" w:line="300" w:lineRule="auto"/>
        <w:jc w:val="both"/>
      </w:pPr>
      <w:r>
        <w:rPr>
          <w:b/>
          <w:bCs/>
        </w:rPr>
        <w:t>Git et GitHub</w:t>
      </w:r>
      <w:r>
        <w:t xml:space="preserve"> pour la gestion de versions, avec une branche principale protégée ;</w:t>
      </w:r>
    </w:p>
    <w:p w14:paraId="6AD0EC59" w14:textId="77777777" w:rsidR="005B6A00" w:rsidRDefault="00450F39">
      <w:pPr>
        <w:pStyle w:val="Paragraphedeliste"/>
        <w:numPr>
          <w:ilvl w:val="0"/>
          <w:numId w:val="2"/>
        </w:numPr>
        <w:spacing w:after="80" w:line="300" w:lineRule="auto"/>
        <w:jc w:val="both"/>
      </w:pPr>
      <w:r>
        <w:rPr>
          <w:b/>
          <w:bCs/>
        </w:rPr>
        <w:t>Visual Studio Code</w:t>
      </w:r>
      <w:r>
        <w:t xml:space="preserve"> comme éditeur ;</w:t>
      </w:r>
    </w:p>
    <w:p w14:paraId="6C081155" w14:textId="77777777" w:rsidR="005B6A00" w:rsidRDefault="00450F39">
      <w:pPr>
        <w:pStyle w:val="Paragraphedeliste"/>
        <w:numPr>
          <w:ilvl w:val="0"/>
          <w:numId w:val="2"/>
        </w:numPr>
        <w:spacing w:after="80" w:line="300" w:lineRule="auto"/>
        <w:jc w:val="both"/>
      </w:pPr>
      <w:r>
        <w:rPr>
          <w:b/>
          <w:bCs/>
        </w:rPr>
        <w:lastRenderedPageBreak/>
        <w:t>MySQL Workbench</w:t>
      </w:r>
      <w:r>
        <w:t xml:space="preserve"> pour l'administration de la base ;</w:t>
      </w:r>
    </w:p>
    <w:p w14:paraId="0C8DE597" w14:textId="77777777" w:rsidR="005B6A00" w:rsidRDefault="00450F39">
      <w:pPr>
        <w:pStyle w:val="Paragraphedeliste"/>
        <w:numPr>
          <w:ilvl w:val="0"/>
          <w:numId w:val="2"/>
        </w:numPr>
        <w:spacing w:after="80" w:line="300" w:lineRule="auto"/>
        <w:jc w:val="both"/>
      </w:pPr>
      <w:r>
        <w:rPr>
          <w:b/>
          <w:bCs/>
        </w:rPr>
        <w:t>Graphviz</w:t>
      </w:r>
      <w:r>
        <w:t xml:space="preserve"> pour les schémas de ce rapport ;</w:t>
      </w:r>
    </w:p>
    <w:p w14:paraId="3AAD8123" w14:textId="77777777" w:rsidR="005B6A00" w:rsidRDefault="00450F39">
      <w:pPr>
        <w:pStyle w:val="Paragraphedeliste"/>
        <w:numPr>
          <w:ilvl w:val="0"/>
          <w:numId w:val="2"/>
        </w:numPr>
        <w:spacing w:after="80" w:line="300" w:lineRule="auto"/>
        <w:jc w:val="both"/>
      </w:pPr>
      <w:r>
        <w:rPr>
          <w:b/>
          <w:bCs/>
        </w:rPr>
        <w:t>Claude (</w:t>
      </w:r>
      <w:proofErr w:type="spellStart"/>
      <w:r>
        <w:rPr>
          <w:b/>
          <w:bCs/>
        </w:rPr>
        <w:t>Anthropic</w:t>
      </w:r>
      <w:proofErr w:type="spellEnd"/>
      <w:r>
        <w:rPr>
          <w:b/>
          <w:bCs/>
        </w:rPr>
        <w:t>)</w:t>
      </w:r>
      <w:r>
        <w:t>, assistant d'intelligence artificielle, utilisé comme aide à la programmation, à la revue de code et à la rédaction ; chaque modification a été relue, testée sur le réseau réel et validée avant intégration.</w:t>
      </w:r>
    </w:p>
    <w:p w14:paraId="2D3FE6CB" w14:textId="77777777" w:rsidR="005B6A00" w:rsidRDefault="00450F39">
      <w:pPr>
        <w:spacing w:after="140"/>
      </w:pPr>
      <w:r>
        <w:rPr>
          <w:i/>
          <w:iCs/>
          <w:highlight w:val="yellow"/>
        </w:rPr>
        <w:t>[Compléter ou corriger la liste des outils réellement utilisés (éditeur, client MySQL, navigateur de test).]</w:t>
      </w:r>
    </w:p>
    <w:p w14:paraId="0785D3BD" w14:textId="77777777" w:rsidR="005B6A00" w:rsidRDefault="00450F39">
      <w:pPr>
        <w:pStyle w:val="Titre1"/>
        <w:pageBreakBefore/>
      </w:pPr>
      <w:bookmarkStart w:id="20" w:name="_Toc240896074"/>
      <w:r>
        <w:lastRenderedPageBreak/>
        <w:t>Chapitre 4 : Réalisation</w:t>
      </w:r>
      <w:bookmarkEnd w:id="20"/>
    </w:p>
    <w:p w14:paraId="3418B2E8" w14:textId="77777777" w:rsidR="005B6A00" w:rsidRDefault="00450F39">
      <w:pPr>
        <w:spacing w:after="140" w:line="324" w:lineRule="auto"/>
        <w:jc w:val="both"/>
      </w:pPr>
      <w:r>
        <w:t xml:space="preserve">Ce chapitre présente la plateforme module par module. Pour chacun, on indique ce qu'il fait, comment il le fait, et les choix qui ont été nécessaires. Le code compte environ 20 400 lignes côté serveur, 10 800 </w:t>
      </w:r>
      <w:proofErr w:type="gramStart"/>
      <w:r>
        <w:t>côté</w:t>
      </w:r>
      <w:proofErr w:type="gramEnd"/>
      <w:r>
        <w:t xml:space="preserve"> interface et 5 000 lignes de tests.</w:t>
      </w:r>
    </w:p>
    <w:p w14:paraId="32943F6E" w14:textId="77777777" w:rsidR="005B6A00" w:rsidRDefault="00450F39">
      <w:pPr>
        <w:pStyle w:val="Titre2"/>
        <w:keepNext/>
      </w:pPr>
      <w:bookmarkStart w:id="21" w:name="_Toc240896075"/>
      <w:r>
        <w:t>4.1 Base de données et migrations</w:t>
      </w:r>
      <w:bookmarkEnd w:id="21"/>
    </w:p>
    <w:p w14:paraId="7C522DEF" w14:textId="77777777" w:rsidR="005B6A00" w:rsidRDefault="00450F39">
      <w:pPr>
        <w:spacing w:after="140" w:line="324" w:lineRule="auto"/>
        <w:jc w:val="both"/>
      </w:pPr>
      <w:r>
        <w:t xml:space="preserve">La structure de la base évolue par </w:t>
      </w:r>
      <w:r>
        <w:rPr>
          <w:b/>
          <w:bCs/>
        </w:rPr>
        <w:t>migrations</w:t>
      </w:r>
      <w:r>
        <w:t xml:space="preserve"> : des fichiers SQL datés (39 entre le 10 août et le 2 octobre 2026) appliqués dans l'ordre par un outil dédié, </w:t>
      </w:r>
      <w:proofErr w:type="spellStart"/>
      <w:r>
        <w:rPr>
          <w:rFonts w:ascii="Courier New" w:eastAsia="Courier New" w:hAnsi="Courier New" w:cs="Courier New"/>
          <w:sz w:val="20"/>
          <w:szCs w:val="20"/>
        </w:rPr>
        <w:t>tools</w:t>
      </w:r>
      <w:proofErr w:type="spellEnd"/>
      <w:r>
        <w:rPr>
          <w:rFonts w:ascii="Courier New" w:eastAsia="Courier New" w:hAnsi="Courier New" w:cs="Courier New"/>
          <w:sz w:val="20"/>
          <w:szCs w:val="20"/>
        </w:rPr>
        <w:t>/appliquer-migrations.js</w:t>
      </w:r>
      <w:r>
        <w:t xml:space="preserve">. Chaque migration vérifie dans </w:t>
      </w:r>
      <w:proofErr w:type="spellStart"/>
      <w:r>
        <w:rPr>
          <w:rFonts w:ascii="Courier New" w:eastAsia="Courier New" w:hAnsi="Courier New" w:cs="Courier New"/>
          <w:sz w:val="20"/>
          <w:szCs w:val="20"/>
        </w:rPr>
        <w:t>information_schema</w:t>
      </w:r>
      <w:proofErr w:type="spellEnd"/>
      <w:r>
        <w:t xml:space="preserve"> si sa modification est déjà en place, ce qui permet de la rejouer sans erreur.</w:t>
      </w:r>
    </w:p>
    <w:p w14:paraId="77B914E5" w14:textId="77777777" w:rsidR="005B6A00" w:rsidRDefault="00450F39">
      <w:pPr>
        <w:spacing w:after="140" w:line="324" w:lineRule="auto"/>
        <w:jc w:val="both"/>
      </w:pPr>
      <w:r>
        <w:t>Le serveur tolère une base en retard : si une colonne récente manque, la requête concernée se replie sur une version sans cette colonne et un avertissement est journalisé, au lieu de faire échouer tout l'écran.</w:t>
      </w:r>
    </w:p>
    <w:p w14:paraId="126384C3" w14:textId="77777777" w:rsidR="005B6A00" w:rsidRDefault="00450F39">
      <w:pPr>
        <w:pStyle w:val="Titre2"/>
        <w:keepNext/>
      </w:pPr>
      <w:bookmarkStart w:id="22" w:name="_Toc240896076"/>
      <w:r>
        <w:t>4.2 Authentification et sécurité d'accès</w:t>
      </w:r>
      <w:bookmarkEnd w:id="22"/>
    </w:p>
    <w:p w14:paraId="0EE8F227" w14:textId="77777777" w:rsidR="005B6A00" w:rsidRDefault="00450F39">
      <w:pPr>
        <w:pStyle w:val="Paragraphedeliste"/>
        <w:numPr>
          <w:ilvl w:val="0"/>
          <w:numId w:val="2"/>
        </w:numPr>
        <w:spacing w:after="80" w:line="300" w:lineRule="auto"/>
        <w:jc w:val="both"/>
      </w:pPr>
      <w:r>
        <w:rPr>
          <w:b/>
          <w:bCs/>
        </w:rPr>
        <w:t>Connexion</w:t>
      </w:r>
      <w:r>
        <w:t xml:space="preserve"> : le mot de passe est comparé à son empreinte </w:t>
      </w:r>
      <w:proofErr w:type="spellStart"/>
      <w:r>
        <w:rPr>
          <w:rFonts w:ascii="Courier New" w:eastAsia="Courier New" w:hAnsi="Courier New" w:cs="Courier New"/>
          <w:sz w:val="20"/>
          <w:szCs w:val="20"/>
        </w:rPr>
        <w:t>bcrypt</w:t>
      </w:r>
      <w:proofErr w:type="spellEnd"/>
      <w:r>
        <w:t xml:space="preserve"> ; en cas de succès, un jeton JWT valable 8 heures est émis. Les tentatives répétées sont freinées par un limiteur de connexion.</w:t>
      </w:r>
    </w:p>
    <w:p w14:paraId="199E7652" w14:textId="77777777" w:rsidR="005B6A00" w:rsidRDefault="00450F39">
      <w:pPr>
        <w:pStyle w:val="Paragraphedeliste"/>
        <w:numPr>
          <w:ilvl w:val="0"/>
          <w:numId w:val="2"/>
        </w:numPr>
        <w:spacing w:after="80" w:line="300" w:lineRule="auto"/>
        <w:jc w:val="both"/>
      </w:pPr>
      <w:r>
        <w:rPr>
          <w:b/>
          <w:bCs/>
        </w:rPr>
        <w:t>Contrôle d'accès</w:t>
      </w:r>
      <w:r>
        <w:t xml:space="preserve"> : chaque route vérifie le rôle (administrateur, opérateur, lecteur) et le site de l'utilisateur. Le périmètre est appliqué dans la requête SQL elle-même, pas seulement dans l'interface.</w:t>
      </w:r>
    </w:p>
    <w:p w14:paraId="6F2DEB72" w14:textId="77777777" w:rsidR="005B6A00" w:rsidRDefault="00450F39">
      <w:pPr>
        <w:pStyle w:val="Paragraphedeliste"/>
        <w:numPr>
          <w:ilvl w:val="0"/>
          <w:numId w:val="2"/>
        </w:numPr>
        <w:spacing w:after="80" w:line="300" w:lineRule="auto"/>
        <w:jc w:val="both"/>
      </w:pPr>
      <w:r>
        <w:rPr>
          <w:b/>
          <w:bCs/>
        </w:rPr>
        <w:t>Secrets</w:t>
      </w:r>
      <w:r>
        <w:t xml:space="preserve"> : mots de passe de base, clé de signature des jetons, identifiants SMTP et Windows sont dans le fichier </w:t>
      </w:r>
      <w:r>
        <w:rPr>
          <w:rFonts w:ascii="Courier New" w:eastAsia="Courier New" w:hAnsi="Courier New" w:cs="Courier New"/>
          <w:sz w:val="20"/>
          <w:szCs w:val="20"/>
        </w:rPr>
        <w:t>backend</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spellEnd"/>
      <w:proofErr w:type="gramEnd"/>
      <w:r>
        <w:t>, exclu du dépôt. Le serveur refuse de démarrer si une variable essentielle manque.</w:t>
      </w:r>
    </w:p>
    <w:p w14:paraId="4FAE7571" w14:textId="77777777" w:rsidR="005B6A00" w:rsidRDefault="00450F39">
      <w:pPr>
        <w:pStyle w:val="Paragraphedeliste"/>
        <w:numPr>
          <w:ilvl w:val="0"/>
          <w:numId w:val="2"/>
        </w:numPr>
        <w:spacing w:after="80" w:line="300" w:lineRule="auto"/>
        <w:jc w:val="both"/>
      </w:pPr>
      <w:r>
        <w:rPr>
          <w:b/>
          <w:bCs/>
        </w:rPr>
        <w:t>Agents</w:t>
      </w:r>
      <w:r>
        <w:t xml:space="preserve"> : chaque site possède son propre jeton, régénérable par un administrateur. Ce jeton ne donne que le droit d'écrire les résultats de son site.</w:t>
      </w:r>
    </w:p>
    <w:p w14:paraId="72DC41CB" w14:textId="77777777" w:rsidR="005B6A00" w:rsidRDefault="00450F39">
      <w:pPr>
        <w:pStyle w:val="Paragraphedeliste"/>
        <w:numPr>
          <w:ilvl w:val="0"/>
          <w:numId w:val="2"/>
        </w:numPr>
        <w:spacing w:after="80" w:line="300" w:lineRule="auto"/>
        <w:jc w:val="both"/>
      </w:pPr>
      <w:r>
        <w:rPr>
          <w:b/>
          <w:bCs/>
        </w:rPr>
        <w:t>Journal</w:t>
      </w:r>
      <w:r>
        <w:t xml:space="preserve"> : les actions sensibles (connexion, création de compte, lancement de scan, réinitialisation) sont tracées avec leur auteur et leur date.</w:t>
      </w:r>
    </w:p>
    <w:p w14:paraId="06D50F79" w14:textId="77777777" w:rsidR="005B6A00" w:rsidRDefault="00450F39">
      <w:pPr>
        <w:pStyle w:val="Paragraphedeliste"/>
        <w:numPr>
          <w:ilvl w:val="0"/>
          <w:numId w:val="2"/>
        </w:numPr>
        <w:spacing w:after="80" w:line="300" w:lineRule="auto"/>
        <w:jc w:val="both"/>
      </w:pPr>
      <w:r>
        <w:rPr>
          <w:b/>
          <w:bCs/>
        </w:rPr>
        <w:t>Réinitialisation</w:t>
      </w:r>
      <w:r>
        <w:t xml:space="preserve"> : l'écran qui vide les données d'un site est protégé par cinq garde-fous successifs avant toute suppression.</w:t>
      </w:r>
    </w:p>
    <w:p w14:paraId="36BF38D9" w14:textId="77777777" w:rsidR="005B6A00" w:rsidRDefault="00450F39">
      <w:pPr>
        <w:pStyle w:val="Titre2"/>
        <w:keepNext/>
      </w:pPr>
      <w:bookmarkStart w:id="23" w:name="_Toc240896077"/>
      <w:r>
        <w:lastRenderedPageBreak/>
        <w:t>4.3 Découverte du réseau</w:t>
      </w:r>
      <w:bookmarkEnd w:id="23"/>
    </w:p>
    <w:p w14:paraId="60F4B6E5" w14:textId="77777777" w:rsidR="005B6A00" w:rsidRDefault="00450F39">
      <w:pPr>
        <w:pStyle w:val="Titre3"/>
        <w:keepNext/>
      </w:pPr>
      <w:r>
        <w:t>4.3.1 Balayage</w:t>
      </w:r>
    </w:p>
    <w:p w14:paraId="271955C5" w14:textId="77777777" w:rsidR="005B6A00" w:rsidRDefault="00450F39">
      <w:pPr>
        <w:spacing w:after="140" w:line="324" w:lineRule="auto"/>
        <w:jc w:val="both"/>
      </w:pPr>
      <w:r>
        <w:t xml:space="preserve">Sur le segment local, le balayage utilise </w:t>
      </w:r>
      <w:proofErr w:type="spellStart"/>
      <w:r>
        <w:t>nmap</w:t>
      </w:r>
      <w:proofErr w:type="spellEnd"/>
      <w:r>
        <w:t xml:space="preserve"> en mode ARP : chaque adresse de la plage est interrogée, et toute machine présente doit répondre, même si son pare-feu bloque le ping. Si </w:t>
      </w:r>
      <w:proofErr w:type="spellStart"/>
      <w:r>
        <w:t>nmap</w:t>
      </w:r>
      <w:proofErr w:type="spellEnd"/>
      <w:r>
        <w:t xml:space="preserve"> est absent ou si les droits sont insuffisants, la plateforme se replie automatiquement sur un balayage par ping suivi d'une lecture de la table ARP.</w:t>
      </w:r>
    </w:p>
    <w:p w14:paraId="11FC3399" w14:textId="77777777" w:rsidR="005B6A00" w:rsidRDefault="00450F39">
      <w:pPr>
        <w:pStyle w:val="Titre3"/>
        <w:keepNext/>
      </w:pPr>
      <w:r>
        <w:t>4.3.2 Identification</w:t>
      </w:r>
    </w:p>
    <w:p w14:paraId="13541D92" w14:textId="77777777" w:rsidR="005B6A00" w:rsidRDefault="00450F39">
      <w:pPr>
        <w:spacing w:after="140" w:line="324" w:lineRule="auto"/>
        <w:jc w:val="both"/>
      </w:pPr>
      <w:r>
        <w:t>Chaque machine trouvée est examinée, dix à la fois par défaut (réglable jusqu'à 32) :</w:t>
      </w:r>
    </w:p>
    <w:p w14:paraId="1CFF2B3B" w14:textId="77777777" w:rsidR="005B6A00" w:rsidRDefault="00450F39">
      <w:pPr>
        <w:pStyle w:val="Paragraphedeliste"/>
        <w:numPr>
          <w:ilvl w:val="0"/>
          <w:numId w:val="2"/>
        </w:numPr>
        <w:spacing w:after="80" w:line="300" w:lineRule="auto"/>
        <w:jc w:val="both"/>
      </w:pPr>
      <w:proofErr w:type="gramStart"/>
      <w:r>
        <w:t>test de 41 ports TCP, des plus courants aux plus révélateurs : services usuels (21, 22, 23, 25, 53, 80, 110, 143, 161, 443, 445, 3306, 3389, 5432, 8080), impression et vidéo (515, 554, 631, 9100), domaine Windows (88, 135, 139, 389, 636, 5985, 5986), bases et files (1433, 1521, 1883, 2049, 6379, 27017), virtualisation et stockage (548, 902, 5001, 8006), téléphonie (5060, 5061), bureau distant (5900), industriel (502) et administration web (8443) ;</w:t>
      </w:r>
      <w:proofErr w:type="gramEnd"/>
      <w:r/>
      <w:r>
        <w:rPr>
          <w:b/>
          <w:bCs/>
        </w:rPr>
      </w:r>
      <w:r/>
    </w:p>
    <w:p w14:paraId="042A2AF6" w14:textId="77777777" w:rsidR="005B6A00" w:rsidRDefault="00450F39">
      <w:pPr>
        <w:pStyle w:val="Paragraphedeliste"/>
        <w:numPr>
          <w:ilvl w:val="0"/>
          <w:numId w:val="2"/>
        </w:numPr>
        <w:spacing w:after="80" w:line="300" w:lineRule="auto"/>
        <w:jc w:val="both"/>
      </w:pPr>
      <w:proofErr w:type="gramStart"/>
      <w:r>
        <w:t>interrogation</w:t>
      </w:r>
      <w:proofErr w:type="gramEnd"/>
      <w:r>
        <w:t xml:space="preserve"> </w:t>
      </w:r>
      <w:r>
        <w:rPr>
          <w:b/>
          <w:bCs/>
        </w:rPr>
        <w:t>SNMP</w:t>
      </w:r>
      <w:r>
        <w:t xml:space="preserve"> en v2c avec les communautés standard, ou en v3 si configuré — sans jamais essayer de deviner un mot de passe ;</w:t>
      </w:r>
    </w:p>
    <w:p w14:paraId="60BEDF81" w14:textId="77777777" w:rsidR="005B6A00" w:rsidRDefault="00450F39">
      <w:pPr>
        <w:pStyle w:val="Paragraphedeliste"/>
        <w:numPr>
          <w:ilvl w:val="0"/>
          <w:numId w:val="2"/>
        </w:numPr>
        <w:spacing w:after="80" w:line="300" w:lineRule="auto"/>
        <w:jc w:val="both"/>
      </w:pPr>
      <w:proofErr w:type="gramStart"/>
      <w:r>
        <w:rPr>
          <w:b/>
          <w:bCs/>
        </w:rPr>
        <w:t>nom</w:t>
      </w:r>
      <w:proofErr w:type="gramEnd"/>
      <w:r>
        <w:t xml:space="preserve"> par ordre de fiabilité : SNMP, puis DNS inverse, puis SMB, puis NetBIOS, puis </w:t>
      </w:r>
      <w:proofErr w:type="spellStart"/>
      <w:r>
        <w:t>mDNS</w:t>
      </w:r>
      <w:proofErr w:type="spellEnd"/>
      <w:r>
        <w:t xml:space="preserve"> ;</w:t>
      </w:r>
    </w:p>
    <w:p w14:paraId="1591444A" w14:textId="77777777" w:rsidR="005B6A00" w:rsidRDefault="00450F39">
      <w:pPr>
        <w:pStyle w:val="Paragraphedeliste"/>
        <w:numPr>
          <w:ilvl w:val="0"/>
          <w:numId w:val="2"/>
        </w:numPr>
        <w:spacing w:after="80" w:line="300" w:lineRule="auto"/>
        <w:jc w:val="both"/>
      </w:pPr>
      <w:proofErr w:type="gramStart"/>
      <w:r>
        <w:rPr>
          <w:b/>
          <w:bCs/>
        </w:rPr>
        <w:t>fabricant</w:t>
      </w:r>
      <w:proofErr w:type="gramEnd"/>
      <w:r>
        <w:t xml:space="preserve"> par le registre OUI à partir de l'adresse MAC ;</w:t>
      </w:r>
    </w:p>
    <w:p w14:paraId="00F577FE" w14:textId="77777777" w:rsidR="005B6A00" w:rsidRDefault="00450F39">
      <w:pPr>
        <w:pStyle w:val="Paragraphedeliste"/>
        <w:numPr>
          <w:ilvl w:val="0"/>
          <w:numId w:val="2"/>
        </w:numPr>
        <w:spacing w:after="80" w:line="300" w:lineRule="auto"/>
        <w:jc w:val="both"/>
      </w:pPr>
      <w:proofErr w:type="gramStart"/>
      <w:r>
        <w:rPr>
          <w:b/>
          <w:bCs/>
        </w:rPr>
        <w:t>système</w:t>
      </w:r>
      <w:proofErr w:type="gramEnd"/>
      <w:r>
        <w:t xml:space="preserve"> par empreinte </w:t>
      </w:r>
      <w:proofErr w:type="spellStart"/>
      <w:r>
        <w:t>nmap</w:t>
      </w:r>
      <w:proofErr w:type="spellEnd"/>
      <w:r>
        <w:t>, mise en cache par adresse MAC pour ne pas la recalculer à chaque scan ;</w:t>
      </w:r>
    </w:p>
    <w:p w14:paraId="64090C16" w14:textId="77777777" w:rsidR="005B6A00" w:rsidRDefault="00450F39">
      <w:pPr>
        <w:pStyle w:val="Paragraphedeliste"/>
        <w:numPr>
          <w:ilvl w:val="0"/>
          <w:numId w:val="2"/>
        </w:numPr>
        <w:spacing w:after="80" w:line="300" w:lineRule="auto"/>
        <w:jc w:val="both"/>
      </w:pPr>
      <w:proofErr w:type="gramStart"/>
      <w:r>
        <w:rPr>
          <w:b/>
          <w:bCs/>
        </w:rPr>
        <w:t>versions</w:t>
      </w:r>
      <w:proofErr w:type="gramEnd"/>
      <w:r>
        <w:t xml:space="preserve"> lues dans les bannières des services (serveur web, SSH, base de données) ;</w:t>
      </w:r>
    </w:p>
    <w:p w14:paraId="4A218667" w14:textId="77777777" w:rsidR="005B6A00" w:rsidRDefault="00450F39">
      <w:pPr>
        <w:pStyle w:val="Paragraphedeliste"/>
        <w:numPr>
          <w:ilvl w:val="0"/>
          <w:numId w:val="2"/>
        </w:numPr>
        <w:spacing w:after="80" w:line="300" w:lineRule="auto"/>
        <w:jc w:val="both"/>
      </w:pPr>
      <w:proofErr w:type="gramStart"/>
      <w:r>
        <w:rPr>
          <w:b/>
          <w:bCs/>
        </w:rPr>
        <w:t>type</w:t>
      </w:r>
      <w:proofErr w:type="gramEnd"/>
      <w:r>
        <w:t xml:space="preserve"> (poste, serveur, imprimante, caméra, équipement réseau…) par un vocabulaire fermé de règles ; la règle retenue est enregistrée avec le type.</w:t>
      </w:r>
    </w:p>
    <w:p w14:paraId="032DFDA1" w14:textId="77777777" w:rsidR="005B6A00" w:rsidRDefault="00450F39">
      <w:pPr>
        <w:spacing w:after="140" w:line="324" w:lineRule="auto"/>
        <w:jc w:val="both"/>
      </w:pPr>
      <w:r>
        <w:t>Un cas réel illustre l'importance de valider ce que l'on lit : certains serveurs MySQL renvoyaient, à la place de leur version, une chaîne ressemblant à une adresse IP. La lecture a été corrigée pour rejeter ces valeurs, et une migration efface celles déjà enregistrées.</w:t>
      </w:r>
    </w:p>
    <w:p w14:paraId="1667C5A9" w14:textId="77777777" w:rsidR="005B6A00" w:rsidRDefault="00450F39">
      <w:pPr>
        <w:pStyle w:val="Titre3"/>
        <w:keepNext/>
      </w:pPr>
      <w:r>
        <w:t>4.3.3 Progression</w:t>
      </w:r>
    </w:p>
    <w:p w14:paraId="26169268" w14:textId="77777777" w:rsidR="005B6A00" w:rsidRDefault="00450F39">
      <w:pPr>
        <w:spacing w:after="140" w:line="324" w:lineRule="auto"/>
        <w:jc w:val="both"/>
      </w:pPr>
      <w:r>
        <w:t>À la demande de l'encadreur, le scan affiche un pourcentage d'avancement. Un registre en mémoire suit les trois étapes — balayage (0 à 5 %), identification (5 à 96 %), enregistrement (96 à 100 %) — et l'interface l'interroge toutes les deux secondes. Le pourcentage reste plafonné à 99 % tant que le scan n'est pas réellement terminé.</w:t>
      </w:r>
    </w:p>
    <w:p w14:paraId="4AFB5821" w14:textId="77777777" w:rsidR="005B6A00" w:rsidRDefault="00450F39">
      <w:pPr>
        <w:pStyle w:val="Titre2"/>
        <w:keepNext/>
      </w:pPr>
      <w:bookmarkStart w:id="24" w:name="_Toc240896078"/>
      <w:r>
        <w:t>4.4 Supervision continue</w:t>
      </w:r>
      <w:bookmarkEnd w:id="24"/>
    </w:p>
    <w:p w14:paraId="2770B43E" w14:textId="77777777" w:rsidR="005B6A00" w:rsidRDefault="00450F39">
      <w:pPr>
        <w:spacing w:after="140" w:line="324" w:lineRule="auto"/>
        <w:jc w:val="both"/>
      </w:pPr>
      <w:r>
        <w:t xml:space="preserve">Une tâche planifiée s'exécute chaque minute. Pour chaque équipement dont l'intervalle de supervision est échu, elle envoie un ping, relève la charge par SNMP quand c'est possible, et enregistre un relevé. Quand le ping échoue, la fonction de diagnostic cherche une preuve </w:t>
      </w:r>
      <w:r>
        <w:lastRenderedPageBreak/>
        <w:t>contraire : un port TCP qui accepte ou refuse activement la connexion prouve que la machine est vivante.</w:t>
      </w:r>
    </w:p>
    <w:p w14:paraId="29BF8897" w14:textId="77777777" w:rsidR="005B6A00" w:rsidRDefault="00450F39">
      <w:pPr>
        <w:spacing w:after="140" w:line="324" w:lineRule="auto"/>
        <w:jc w:val="both"/>
      </w:pPr>
      <w:r>
        <w:t>Trois protections supplémentaires limitent les fausses alertes : un nombre d'échecs consécutifs avant alerte (trois par défaut), une hystérésis sur les seuils de charge, et la reconnaissance d'une valeur haute permanente comme le fonctionnement normal d'une machine.</w:t>
      </w:r>
    </w:p>
    <w:p w14:paraId="33E7C912" w14:textId="77777777" w:rsidR="005B6A00" w:rsidRDefault="00450F39">
      <w:pPr>
        <w:spacing w:after="140"/>
      </w:pPr>
      <w:r>
        <w:rPr>
          <w:i/>
          <w:iCs/>
          <w:highlight w:val="yellow"/>
        </w:rPr>
        <w:t>[Ajouter ici une capture de la fiche d'un équipement (état, dernier signe de vie, historique).]</w:t>
      </w:r>
    </w:p>
    <w:p w14:paraId="5E198490" w14:textId="77777777" w:rsidR="005B6A00" w:rsidRDefault="00450F39">
      <w:pPr>
        <w:pStyle w:val="Titre2"/>
        <w:keepNext/>
      </w:pPr>
      <w:bookmarkStart w:id="25" w:name="_Toc240896079"/>
      <w:r>
        <w:t>4.5 Alertes, incidents et notifications</w:t>
      </w:r>
      <w:bookmarkEnd w:id="25"/>
    </w:p>
    <w:p w14:paraId="13FF7E07" w14:textId="77777777" w:rsidR="005B6A00" w:rsidRDefault="00450F39">
      <w:pPr>
        <w:spacing w:after="140" w:line="324" w:lineRule="auto"/>
        <w:jc w:val="both"/>
      </w:pPr>
      <w:r>
        <w:t xml:space="preserve">Une alerte naît d'un changement d'état ou d'un dépassement de seuil. Les alertes identiques sont dédoublonnées avec un compteur d'occurrences. Un opérateur peut les acquitter. Toutes les cinq minutes, les alertes non traitées dont la criticité le justifie sont escaladées en </w:t>
      </w:r>
      <w:r>
        <w:rPr>
          <w:b/>
          <w:bCs/>
        </w:rPr>
        <w:t>incidents</w:t>
      </w:r>
      <w:r>
        <w:t>, qui peuvent être assignés à une personne et suivis jusqu'à leur résolution.</w:t>
      </w:r>
    </w:p>
    <w:p w14:paraId="4B9293BB" w14:textId="77777777" w:rsidR="005B6A00" w:rsidRDefault="00450F39">
      <w:pPr>
        <w:spacing w:after="140" w:line="324" w:lineRule="auto"/>
        <w:jc w:val="both"/>
      </w:pPr>
      <w:r>
        <w:t xml:space="preserve">Lorsque le fichier de configuration le permet, les nouvelles alertes sont poussées en temps réel dans l'interface (socket.io) ; sinon, l'interface se rafraîchit toutes les 60 secondes. L'envoi de courriels exige un serveur SMTP configuré, avec chiffrement TLS obligatoire. Les notifications WhatsApp, </w:t>
      </w:r>
      <w:proofErr w:type="gramStart"/>
      <w:r>
        <w:t>un temps envisagées</w:t>
      </w:r>
      <w:proofErr w:type="gramEnd"/>
      <w:r>
        <w:t>, ont été écartées : les règles de Meta interdisent l'envoi de messages libres à une personne qui n'a pas écrit dans les dernières 24 heures, ce qui est précisément le cas d'une alerte nocturne.</w:t>
      </w:r>
    </w:p>
    <w:p w14:paraId="513A47D2" w14:textId="77777777" w:rsidR="005B6A00" w:rsidRDefault="00450F39">
      <w:pPr>
        <w:pStyle w:val="Titre2"/>
        <w:keepNext/>
      </w:pPr>
      <w:bookmarkStart w:id="26" w:name="_Toc240896080"/>
      <w:r>
        <w:t xml:space="preserve">4.6 </w:t>
      </w:r>
      <w:proofErr w:type="spellStart"/>
      <w:r>
        <w:t>Multi-sites</w:t>
      </w:r>
      <w:proofErr w:type="spellEnd"/>
      <w:r>
        <w:t xml:space="preserve"> et agents</w:t>
      </w:r>
      <w:bookmarkEnd w:id="26"/>
    </w:p>
    <w:p w14:paraId="43E229CB" w14:textId="77777777" w:rsidR="005B6A00" w:rsidRDefault="00450F39">
      <w:pPr>
        <w:spacing w:after="140" w:line="324" w:lineRule="auto"/>
        <w:jc w:val="both"/>
      </w:pPr>
      <w:r>
        <w:t xml:space="preserve">Un site distant reçoit un </w:t>
      </w:r>
      <w:r>
        <w:rPr>
          <w:b/>
          <w:bCs/>
        </w:rPr>
        <w:t>agent</w:t>
      </w:r>
      <w:r>
        <w:t xml:space="preserve"> : un programme Node.js qui balaie les plages locales à intervalle régulier, supervise les machines et envoie ses résultats au serveur central (</w:t>
      </w:r>
      <w:r>
        <w:rPr>
          <w:rFonts w:ascii="Courier New" w:eastAsia="Courier New" w:hAnsi="Courier New" w:cs="Courier New"/>
          <w:sz w:val="20"/>
          <w:szCs w:val="20"/>
        </w:rPr>
        <w:t>/api/agent/push</w:t>
      </w:r>
      <w:r>
        <w:t>), authentifié par le jeton de son site. Le serveur détecte un agent devenu muet et le signale. L'écran « Mise en service de l'agent » guide l'installation pas à pas.</w:t>
      </w:r>
    </w:p>
    <w:p w14:paraId="566A16CE" w14:textId="77777777" w:rsidR="005B6A00" w:rsidRDefault="00450F39">
      <w:pPr>
        <w:spacing w:after="140" w:line="324" w:lineRule="auto"/>
        <w:jc w:val="both"/>
      </w:pPr>
      <w:r>
        <w:t>Pour les postes Windows, deux voies complémentaires donnent accès à « l'intérieur de la machine » (logiciels installés, programmes en cours) :</w:t>
      </w:r>
    </w:p>
    <w:p w14:paraId="3EF9B04E" w14:textId="77777777" w:rsidR="005B6A00" w:rsidRDefault="00450F39">
      <w:pPr>
        <w:pStyle w:val="Paragraphedeliste"/>
        <w:numPr>
          <w:ilvl w:val="0"/>
          <w:numId w:val="2"/>
        </w:numPr>
        <w:spacing w:after="80" w:line="300" w:lineRule="auto"/>
        <w:jc w:val="both"/>
      </w:pPr>
      <w:proofErr w:type="gramStart"/>
      <w:r>
        <w:rPr>
          <w:b/>
          <w:bCs/>
        </w:rPr>
        <w:t>sans</w:t>
      </w:r>
      <w:proofErr w:type="gramEnd"/>
      <w:r>
        <w:rPr>
          <w:b/>
          <w:bCs/>
        </w:rPr>
        <w:t xml:space="preserve"> agent</w:t>
      </w:r>
      <w:r>
        <w:t xml:space="preserve">, par WMI depuis le serveur, lorsque celui-ci tourne sous Windows avec un compte autorisé sur le domaine ; le mot de passe éventuel reste </w:t>
      </w:r>
      <w:proofErr w:type="gramStart"/>
      <w:r>
        <w:t xml:space="preserve">dans </w:t>
      </w:r>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spellEnd"/>
      <w:proofErr w:type="gramEnd"/>
      <w:r>
        <w:t xml:space="preserve"> et transite par l'entrée standard de PowerShell, jamais en ligne de commande ;</w:t>
      </w:r>
    </w:p>
    <w:p w14:paraId="0BED8784" w14:textId="77777777" w:rsidR="005B6A00" w:rsidRDefault="00450F39">
      <w:pPr>
        <w:pStyle w:val="Paragraphedeliste"/>
        <w:numPr>
          <w:ilvl w:val="0"/>
          <w:numId w:val="2"/>
        </w:numPr>
        <w:spacing w:after="80" w:line="300" w:lineRule="auto"/>
        <w:jc w:val="both"/>
      </w:pPr>
      <w:proofErr w:type="gramStart"/>
      <w:r>
        <w:rPr>
          <w:b/>
          <w:bCs/>
        </w:rPr>
        <w:t>avec</w:t>
      </w:r>
      <w:proofErr w:type="gramEnd"/>
      <w:r>
        <w:rPr>
          <w:b/>
          <w:bCs/>
        </w:rPr>
        <w:t xml:space="preserve"> l'agent de poste</w:t>
      </w:r>
      <w:r>
        <w:t xml:space="preserve">, un script PowerShell installé avec l'accord de l'utilisateur du poste, qui n'envoie ni nom d'utilisateur ni ligne de commande. Il ne lit jamais la liste des logiciels par la classe </w:t>
      </w:r>
      <w:r>
        <w:rPr>
          <w:rFonts w:ascii="Courier New" w:eastAsia="Courier New" w:hAnsi="Courier New" w:cs="Courier New"/>
          <w:sz w:val="20"/>
          <w:szCs w:val="20"/>
        </w:rPr>
        <w:t>Win32_Product</w:t>
      </w:r>
      <w:r>
        <w:t>, dont la simple lecture déclenche une réparation des programmes installés.</w:t>
      </w:r>
    </w:p>
    <w:p w14:paraId="32748B00" w14:textId="77777777" w:rsidR="005B6A00" w:rsidRDefault="00450F39">
      <w:pPr>
        <w:spacing w:after="140" w:line="324" w:lineRule="auto"/>
        <w:jc w:val="both"/>
      </w:pPr>
      <w:r>
        <w:t>Un déploiement à l'échelle du parc par stratégie de groupe (GPO) est documenté et prêt à être soumis au service informatique.</w:t>
      </w:r>
    </w:p>
    <w:p w14:paraId="3C0553BF" w14:textId="77777777" w:rsidR="005B6A00" w:rsidRDefault="00450F39">
      <w:pPr>
        <w:pStyle w:val="Titre2"/>
        <w:keepNext/>
      </w:pPr>
      <w:bookmarkStart w:id="27" w:name="_Toc240896081"/>
      <w:r>
        <w:lastRenderedPageBreak/>
        <w:t>4.7 Bande passante et qualité du réseau</w:t>
      </w:r>
      <w:bookmarkEnd w:id="27"/>
    </w:p>
    <w:p w14:paraId="336A8A93" w14:textId="77777777" w:rsidR="005B6A00" w:rsidRDefault="00450F39">
      <w:pPr>
        <w:spacing w:after="140" w:line="324" w:lineRule="auto"/>
        <w:jc w:val="both"/>
      </w:pPr>
      <w:r>
        <w:t>La bande passante est mesurée par les compteurs SNMP des interfaces. Comme la plupart des machines n'en exposent pas, la plateforme lit sur les commutateurs administrables la table d'association entre ports et adresses MAC (BRIDGE-MIB) et attribue à chaque machine le trafic de son port. Les équipements de transit sont exclus du total pour ne pas compter deux fois le même trafic.</w:t>
      </w:r>
    </w:p>
    <w:p w14:paraId="1952E81F" w14:textId="77777777" w:rsidR="005B6A00" w:rsidRDefault="00450F39">
      <w:pPr>
        <w:spacing w:after="140" w:line="324" w:lineRule="auto"/>
        <w:jc w:val="both"/>
      </w:pPr>
      <w:r>
        <w:t xml:space="preserve">Un collecteur </w:t>
      </w:r>
      <w:proofErr w:type="spellStart"/>
      <w:r>
        <w:rPr>
          <w:b/>
          <w:bCs/>
        </w:rPr>
        <w:t>NetFlow</w:t>
      </w:r>
      <w:proofErr w:type="spellEnd"/>
      <w:r>
        <w:t xml:space="preserve"> (versions 5 et 9) reçoit en complément les flux exportés par les routeurs déclarés. Enfin, un graphe de </w:t>
      </w:r>
      <w:r>
        <w:rPr>
          <w:b/>
          <w:bCs/>
        </w:rPr>
        <w:t>qualité du réseau</w:t>
      </w:r>
      <w:r>
        <w:t xml:space="preserve"> trace la latence moyenne et la pire latence dans le temps, avec sa couverture : « X machines sur Y répondent au ping ». Cette alternative a été ajoutée parce que les compteurs de trafic ne couvrent pas tout le parc, alors que la latence est mesurée à chaque cycle de supervision.</w:t>
      </w:r>
    </w:p>
    <w:p w14:paraId="1C9FA204" w14:textId="77777777" w:rsidR="005B6A00" w:rsidRDefault="00450F39">
      <w:pPr>
        <w:pStyle w:val="Titre2"/>
        <w:keepNext/>
      </w:pPr>
      <w:bookmarkStart w:id="28" w:name="_Toc240896082"/>
      <w:r>
        <w:t>4.8 Sécurité du parc</w:t>
      </w:r>
      <w:bookmarkEnd w:id="28"/>
    </w:p>
    <w:p w14:paraId="33172222" w14:textId="77777777" w:rsidR="005B6A00" w:rsidRDefault="00450F39">
      <w:pPr>
        <w:pStyle w:val="Paragraphedeliste"/>
        <w:numPr>
          <w:ilvl w:val="0"/>
          <w:numId w:val="2"/>
        </w:numPr>
        <w:spacing w:after="80" w:line="300" w:lineRule="auto"/>
        <w:jc w:val="both"/>
      </w:pPr>
      <w:r>
        <w:rPr>
          <w:b/>
          <w:bCs/>
        </w:rPr>
        <w:t>Certificats TLS</w:t>
      </w:r>
      <w:r>
        <w:t xml:space="preserve"> : lus pendant le scan sur les ports chiffrés ; la plateforme signale ceux qui expirent, sont auto-signés ou acceptent encore d'anciennes versions de TLS.</w:t>
      </w:r>
    </w:p>
    <w:p w14:paraId="1985526A" w14:textId="77777777" w:rsidR="005B6A00" w:rsidRDefault="00450F39">
      <w:pPr>
        <w:pStyle w:val="Paragraphedeliste"/>
        <w:numPr>
          <w:ilvl w:val="0"/>
          <w:numId w:val="2"/>
        </w:numPr>
        <w:spacing w:after="80" w:line="300" w:lineRule="auto"/>
        <w:jc w:val="both"/>
      </w:pPr>
      <w:r>
        <w:rPr>
          <w:b/>
          <w:bCs/>
        </w:rPr>
        <w:t>Failles publiées</w:t>
      </w:r>
      <w:r>
        <w:t xml:space="preserve"> : l'outil </w:t>
      </w:r>
      <w:proofErr w:type="spellStart"/>
      <w:r>
        <w:rPr>
          <w:rFonts w:ascii="Courier New" w:eastAsia="Courier New" w:hAnsi="Courier New" w:cs="Courier New"/>
          <w:sz w:val="20"/>
          <w:szCs w:val="20"/>
        </w:rPr>
        <w:t>tools</w:t>
      </w:r>
      <w:proofErr w:type="spellEnd"/>
      <w:r>
        <w:rPr>
          <w:rFonts w:ascii="Courier New" w:eastAsia="Courier New" w:hAnsi="Courier New" w:cs="Courier New"/>
          <w:sz w:val="20"/>
          <w:szCs w:val="20"/>
        </w:rPr>
        <w:t>/importer-failles.js</w:t>
      </w:r>
      <w:r>
        <w:t xml:space="preserve"> interroge le NVD pour les produits et versions observés. Le résultat est formulé prudemment — « 3 failles publiées concernent cette version, à vérifier » — et jamais « cette machine est vulnérable », car un correctif peut avoir été appliqué sans changer le numéro de version.</w:t>
      </w:r>
    </w:p>
    <w:p w14:paraId="2AB75ABD" w14:textId="77777777" w:rsidR="005B6A00" w:rsidRDefault="00450F39">
      <w:pPr>
        <w:pStyle w:val="Paragraphedeliste"/>
        <w:numPr>
          <w:ilvl w:val="0"/>
          <w:numId w:val="2"/>
        </w:numPr>
        <w:spacing w:after="80" w:line="300" w:lineRule="auto"/>
        <w:jc w:val="both"/>
      </w:pPr>
      <w:r>
        <w:rPr>
          <w:b/>
          <w:bCs/>
        </w:rPr>
        <w:t>Services sensibles</w:t>
      </w:r>
      <w:r>
        <w:t xml:space="preserve"> : les ports d'administration exposés (partage de fichiers, bureau à distance, Telnet, FTP, bases de données) sont mis en évidence sur la fiche de chaque machine.</w:t>
      </w:r>
    </w:p>
    <w:p w14:paraId="5720E145" w14:textId="77777777" w:rsidR="005B6A00" w:rsidRDefault="00450F39">
      <w:pPr>
        <w:pStyle w:val="Titre2"/>
        <w:keepNext/>
      </w:pPr>
      <w:bookmarkStart w:id="29" w:name="_Toc240896083"/>
      <w:r>
        <w:t>4.9 Rapports</w:t>
      </w:r>
      <w:bookmarkEnd w:id="29"/>
    </w:p>
    <w:p w14:paraId="236F0164" w14:textId="77777777" w:rsidR="005B6A00" w:rsidRDefault="00450F39">
      <w:pPr>
        <w:spacing w:after="140" w:line="324" w:lineRule="auto"/>
        <w:jc w:val="both"/>
      </w:pPr>
      <w:r>
        <w:t>Le rapport PDF présente, sous forme de tableaux, la synthèse du parc, la liste des équipements triée par état, les alertes et les incidents de la période ; les en-têtes de tableau se répètent sur chaque page et chaque page est numérotée. Le classeur Excel ajoute une feuille « Méthode » qui explique le calcul du taux de disponibilité et ses limites. L'envoi par courriel se fait à la demande, par un bouton réservé aux administrateurs.</w:t>
      </w:r>
    </w:p>
    <w:p w14:paraId="74950D53" w14:textId="77777777" w:rsidR="005B6A00" w:rsidRDefault="00450F39">
      <w:pPr>
        <w:spacing w:after="140"/>
      </w:pPr>
      <w:r>
        <w:rPr>
          <w:i/>
          <w:iCs/>
          <w:highlight w:val="yellow"/>
        </w:rPr>
        <w:t>[Ajouter une capture de la première page du rapport PDF.]</w:t>
      </w:r>
    </w:p>
    <w:p w14:paraId="152D2B9B" w14:textId="77777777" w:rsidR="005B6A00" w:rsidRDefault="00450F39">
      <w:pPr>
        <w:pStyle w:val="Titre2"/>
        <w:keepNext/>
      </w:pPr>
      <w:bookmarkStart w:id="30" w:name="_Toc240896084"/>
      <w:r>
        <w:t>4.10 Interface utilisateur</w:t>
      </w:r>
      <w:bookmarkEnd w:id="30"/>
    </w:p>
    <w:p w14:paraId="00EE95EE" w14:textId="77777777" w:rsidR="005B6A00" w:rsidRDefault="00450F39">
      <w:pPr>
        <w:spacing w:after="140" w:line="324" w:lineRule="auto"/>
        <w:jc w:val="both"/>
      </w:pPr>
      <w:r>
        <w:t xml:space="preserve">L'interface compte neuf écrans principaux : tableau de bord, équipements, plages réseau, alertes, incidents, sites, utilisateurs, configuration et journal, précédés d'une page d'accueil de présentation. Sa charte graphique a été entièrement reprise : une palette sans noir ni blanc purs, déclinée en thème sombre (fond violet très profond, accent doré) et en thème </w:t>
      </w:r>
      <w:r>
        <w:lastRenderedPageBreak/>
        <w:t>clair, définie par des jetons de couleur. Le contraste le plus faible entre texte et fond est de 5,1 pour 1, au-dessus du seuil de 4,5 pour 1 recommandé par les WCAG 2.1. Les zones cliquables ont une hauteur minimale de 40 pixels sur petit écran, et les animations sont désactivées pour les utilisateurs qui le demandent à leur système.</w:t>
      </w:r>
    </w:p>
    <w:p w14:paraId="5BFA7CEA" w14:textId="77777777" w:rsidR="005B6A00" w:rsidRDefault="00450F39">
      <w:pPr>
        <w:spacing w:after="140"/>
      </w:pPr>
      <w:r>
        <w:rPr>
          <w:i/>
          <w:iCs/>
          <w:highlight w:val="yellow"/>
        </w:rPr>
        <w:t>[Ajouter 3 à 5 captures d'écran : page d'accueil, tableau de bord, liste des équipements pendant un scan (barre de progression), fiche d'un équipement, page bande passante.]</w:t>
      </w:r>
    </w:p>
    <w:p w14:paraId="3396F25A" w14:textId="77777777" w:rsidR="005B6A00" w:rsidRDefault="00450F39">
      <w:pPr>
        <w:pStyle w:val="Titre2"/>
        <w:keepNext/>
      </w:pPr>
      <w:bookmarkStart w:id="31" w:name="_Toc240896085"/>
      <w:r>
        <w:t>4.11 Fonctions essayées puis retirées</w:t>
      </w:r>
      <w:bookmarkEnd w:id="31"/>
    </w:p>
    <w:p w14:paraId="40DC47BA" w14:textId="77777777" w:rsidR="005B6A00" w:rsidRDefault="00450F39">
      <w:pPr>
        <w:spacing w:after="140" w:line="324" w:lineRule="auto"/>
        <w:jc w:val="both"/>
      </w:pPr>
      <w:r>
        <w:t>Plusieurs fonctions ont été développées puis retirées de l'interface après évaluation, parce qu'elles n'apportaient pas assez à l'utilisateur au regard de ce qu'elles coûtaient en complexité :</w:t>
      </w:r>
    </w:p>
    <w:p w14:paraId="5DB88D06" w14:textId="77777777" w:rsidR="005B6A00" w:rsidRDefault="00450F39">
      <w:pPr>
        <w:pStyle w:val="Paragraphedeliste"/>
        <w:numPr>
          <w:ilvl w:val="0"/>
          <w:numId w:val="2"/>
        </w:numPr>
        <w:spacing w:after="80" w:line="300" w:lineRule="auto"/>
        <w:jc w:val="both"/>
      </w:pPr>
      <w:proofErr w:type="gramStart"/>
      <w:r>
        <w:t>une vue topologie du réseau, retirée le 16 septembre 2026 faute d'un commutateur administrable sur le réseau d'essai ; les travaux ont repris le 1er octobre sur des bases différentes, décrites en section 4.14 ;</w:t>
      </w:r>
      <w:proofErr w:type="gramEnd"/>
      <w:r/>
      <w:r>
        <w:rPr>
          <w:b/>
          <w:bCs/>
        </w:rPr>
      </w:r>
      <w:r/>
    </w:p>
    <w:p w14:paraId="0C0712F3" w14:textId="77777777" w:rsidR="005B6A00" w:rsidRDefault="00450F39">
      <w:pPr>
        <w:pStyle w:val="Paragraphedeliste"/>
        <w:numPr>
          <w:ilvl w:val="0"/>
          <w:numId w:val="2"/>
        </w:numPr>
        <w:spacing w:after="80" w:line="300" w:lineRule="auto"/>
        <w:jc w:val="both"/>
      </w:pPr>
      <w:proofErr w:type="gramStart"/>
      <w:r>
        <w:t>le</w:t>
      </w:r>
      <w:proofErr w:type="gramEnd"/>
      <w:r>
        <w:t xml:space="preserve"> </w:t>
      </w:r>
      <w:r>
        <w:rPr>
          <w:b/>
          <w:bCs/>
        </w:rPr>
        <w:t>contrôle des accès web</w:t>
      </w:r>
      <w:r>
        <w:t xml:space="preserve"> par filtrage DNS, dont le module serveur est conservé mais l'écran retiré ;</w:t>
      </w:r>
    </w:p>
    <w:p w14:paraId="066E99BF" w14:textId="77777777" w:rsidR="005B6A00" w:rsidRDefault="00450F39">
      <w:pPr>
        <w:pStyle w:val="Paragraphedeliste"/>
        <w:numPr>
          <w:ilvl w:val="0"/>
          <w:numId w:val="2"/>
        </w:numPr>
        <w:spacing w:after="80" w:line="300" w:lineRule="auto"/>
        <w:jc w:val="both"/>
      </w:pPr>
      <w:proofErr w:type="gramStart"/>
      <w:r>
        <w:t>un</w:t>
      </w:r>
      <w:proofErr w:type="gramEnd"/>
      <w:r>
        <w:t xml:space="preserve"> statut d'</w:t>
      </w:r>
      <w:r>
        <w:rPr>
          <w:b/>
          <w:bCs/>
        </w:rPr>
        <w:t>autorisation</w:t>
      </w:r>
      <w:r>
        <w:t xml:space="preserve"> des équipements (autorisé, à vérifier, bloqué) ;</w:t>
      </w:r>
    </w:p>
    <w:p w14:paraId="5C0CE0F8" w14:textId="77777777" w:rsidR="005B6A00" w:rsidRDefault="00450F39">
      <w:pPr>
        <w:pStyle w:val="Paragraphedeliste"/>
        <w:numPr>
          <w:ilvl w:val="0"/>
          <w:numId w:val="2"/>
        </w:numPr>
        <w:spacing w:after="80" w:line="300" w:lineRule="auto"/>
        <w:jc w:val="both"/>
      </w:pPr>
      <w:proofErr w:type="gramStart"/>
      <w:r>
        <w:t>un</w:t>
      </w:r>
      <w:proofErr w:type="gramEnd"/>
      <w:r>
        <w:t xml:space="preserve"> écran de </w:t>
      </w:r>
      <w:r>
        <w:rPr>
          <w:b/>
          <w:bCs/>
        </w:rPr>
        <w:t>risques</w:t>
      </w:r>
      <w:r>
        <w:t xml:space="preserve"> regroupant les services sensibles, dont l'information reste visible sur la fiche de chaque équipement.</w:t>
      </w:r>
    </w:p>
    <w:p w14:paraId="5DB88D06" w14:textId="77777777" w:rsidR="005B6A00" w:rsidRDefault="00450F39">
      <w:pPr>
        <w:pStyle w:val="Paragraphedeliste"/>
        <w:numPr>
          <w:ilvl w:val="0"/>
          <w:numId w:val="2"/>
        </w:numPr>
        <w:spacing w:after="80" w:line="300" w:lineRule="auto"/>
        <w:jc w:val="both"/>
      </w:pPr>
      <w:proofErr w:type="gramStart"/>
      <w:r>
        <w:t>l'écran « bande passante », retiré le 1er octobre 2026 : la mesure d'un équipement reste sur sa fiche, là où l'utilisateur la cherche, et la charge moyenne du parc figure désormais sur le tableau de bord.</w:t>
      </w:r>
      <w:proofErr w:type="gramEnd"/>
      <w:r/>
      <w:r>
        <w:rPr>
          <w:b/>
          <w:bCs/>
        </w:rPr>
      </w:r>
      <w:r/>
    </w:p>
    <w:p w14:paraId="751F66DA" w14:textId="77777777" w:rsidR="005B6A00" w:rsidRDefault="00450F39">
      <w:pPr>
        <w:spacing w:after="140" w:line="324" w:lineRule="auto"/>
        <w:jc w:val="both"/>
      </w:pPr>
      <w:r>
        <w:t>Retirer une fonction terminée est une décision de conception à part entière : une plateforme destinée à une PME doit rester simple.</w:t>
      </w:r>
    </w:p>
    <w:p w14:paraId="3396F25A" w14:textId="77777777" w:rsidR="005B6A00" w:rsidRDefault="00450F39">
      <w:pPr>
        <w:pStyle w:val="Titre2"/>
        <w:keepNext/>
      </w:pPr>
      <w:bookmarkStart w:id="31" w:name="_Toc240896085"/>
      <w:r>
        <w:t>4.12 Permissions par écran</w:t>
      </w:r>
      <w:bookmarkEnd w:id="31"/>
    </w:p>
    <w:p w14:paraId="40DC47BA" w14:textId="77777777" w:rsidR="005B6A00" w:rsidRDefault="00450F39">
      <w:pPr>
        <w:spacing w:after="140" w:line="324" w:lineRule="auto"/>
        <w:jc w:val="both"/>
      </w:pPr>
      <w:r>
        <w:t>Les trois rôles décrits au chapitre 2 décident de ce qu'un compte peut faire. Ils ne disent rien de ce qu'il peut voir. Un lecteur chargé de l'inventaire n'a aucune raison d'ouvrir la page des comptes, et l'opérateur d'un site distant n'a pas besoin du journal d'audit.</w:t>
      </w:r>
    </w:p>
    <w:p w14:paraId="40DC47BA" w14:textId="77777777" w:rsidR="005B6A00" w:rsidRDefault="00450F39">
      <w:pPr>
        <w:spacing w:after="140" w:line="324" w:lineRule="auto"/>
        <w:jc w:val="both"/>
      </w:pPr>
      <w:r>
        <w:t>Une table de permissions associe donc à chaque couple (rôle, écran) l'un de quatre niveaux ordonnés : rien, voir, modifier, administrer. Les treize écrans de l'API y sont déclarés avec les préfixes de routes qui leur correspondent. Trois choix méritent d'être relevés.</w:t>
      </w:r>
    </w:p>
    <w:p w14:paraId="40DC47BA" w14:textId="77777777" w:rsidR="005B6A00" w:rsidRDefault="00450F39">
      <w:pPr>
        <w:spacing w:after="140" w:line="324" w:lineRule="auto"/>
        <w:jc w:val="both"/>
      </w:pPr>
      <w:r>
        <w:t>Le modèle est décalqué sur l'existant, non ajouté par-dessus. Les trois barrières déjà présentes dans le code — aucune vérification de rôle, vérification « administrateur ou opérateur », vérification « administrateur » — correspondent exactement aux niveaux voir, modifier et administrer. La migration initiale reproduit donc les droits antérieurs à l'identique : aucune route n'a été réécrite, et aucun compte n'a vu ses droits changer le jour de la mise en service.</w:t>
      </w:r>
    </w:p>
    <w:p w14:paraId="40DC47BA" w14:textId="77777777" w:rsidR="005B6A00" w:rsidRDefault="00450F39">
      <w:pPr>
        <w:spacing w:after="140" w:line="324" w:lineRule="auto"/>
        <w:jc w:val="both"/>
      </w:pPr>
      <w:r>
        <w:t>Le contrôle est posé au plancher, non dans le menu. Un intergiciel global s'exécute après l'authentification et avant les routeurs protégés. Retirer un écran à un rôle ne masque pas seulement une entrée de menu : les routes de cet écran répondent « interdit ». Sans cela, la restriction aurait été cosmétique, contournable par une requête directe.</w:t>
      </w:r>
    </w:p>
    <w:p w14:paraId="40DC47BA" w14:textId="77777777" w:rsidR="005B6A00" w:rsidRDefault="00450F39">
      <w:pPr>
        <w:spacing w:after="140" w:line="324" w:lineRule="auto"/>
        <w:jc w:val="both"/>
      </w:pPr>
      <w:r>
        <w:t>Un garde-fou interdit la seule opération irrattrapable : retirer aux administrateurs l'accès à l'écran des utilisateurs. La requête est refusée. Autrement, un clic suffirait à rendre la plateforme définitivement non administrable.</w:t>
      </w:r>
    </w:p>
    <w:p w14:paraId="3396F25A" w14:textId="77777777" w:rsidR="005B6A00" w:rsidRDefault="00450F39">
      <w:pPr>
        <w:pStyle w:val="Titre2"/>
        <w:keepNext/>
      </w:pPr>
      <w:bookmarkStart w:id="31" w:name="_Toc240896085"/>
      <w:r>
        <w:t>4.13 Suppression d'un site et élévation de privilège</w:t>
      </w:r>
      <w:bookmarkEnd w:id="31"/>
    </w:p>
    <w:p w14:paraId="40DC47BA" w14:textId="77777777" w:rsidR="005B6A00" w:rsidRDefault="00450F39">
      <w:pPr>
        <w:spacing w:after="140" w:line="324" w:lineRule="auto"/>
        <w:jc w:val="both"/>
      </w:pPr>
      <w:r>
        <w:t>Supprimer un site efface ses plages, ses équipements, ses relevés et son historique. Deux refus la précèdent.</w:t>
      </w:r>
    </w:p>
    <w:p w14:paraId="40DC47BA" w14:textId="77777777" w:rsidR="005B6A00" w:rsidRDefault="00450F39">
      <w:pPr>
        <w:spacing w:after="140" w:line="324" w:lineRule="auto"/>
        <w:jc w:val="both"/>
      </w:pPr>
      <w:r>
        <w:t>Le premier va de soi : on ne supprime pas le dernier site, sous peine de laisser la plateforme sans objet.</w:t>
      </w:r>
    </w:p>
    <w:p w14:paraId="40DC47BA" w14:textId="77777777" w:rsidR="005B6A00" w:rsidRDefault="00450F39">
      <w:pPr>
        <w:spacing w:after="140" w:line="324" w:lineRule="auto"/>
        <w:jc w:val="both"/>
      </w:pPr>
      <w:r>
        <w:t>Le second a été découvert en lisant le schéma de la base plutôt que le code. La colonne qui rattache un compte à son site est déclarée ON DELETE SET NULL, et un compte sans site est, par convention de la plateforme, un compte global qui voit tous les sites. Supprimer un site auquel des comptes sont rattachés aurait donc silencieusement étendu leurs droits à l'ensemble du parc. La suppression est refusée tant que ces comptes existent, et la réponse les nomme pour que l'administrateur les réaffecte en connaissance de cause.</w:t>
      </w:r>
    </w:p>
    <w:p w14:paraId="40DC47BA" w14:textId="77777777" w:rsidR="005B6A00" w:rsidRDefault="00450F39">
      <w:pPr>
        <w:spacing w:after="140" w:line="324" w:lineRule="auto"/>
        <w:jc w:val="both"/>
      </w:pPr>
      <w:r>
        <w:t>C'est l'exemple le plus net d'un défaut qu'aucun test unitaire ne révèle : le code était correct, la contrainte de base était correcte, et c'est leur rencontre qui produisait une élévation de privilège.</w:t>
      </w:r>
    </w:p>
    <w:p w14:paraId="3396F25A" w14:textId="77777777" w:rsidR="005B6A00" w:rsidRDefault="00450F39">
      <w:pPr>
        <w:pStyle w:val="Titre2"/>
        <w:keepNext/>
      </w:pPr>
      <w:bookmarkStart w:id="31" w:name="_Toc240896085"/>
      <w:r>
        <w:t>4.14 Vers une carte du réseau construite sans intervention</w:t>
      </w:r>
      <w:bookmarkEnd w:id="31"/>
    </w:p>
    <w:p w14:paraId="40DC47BA" w14:textId="77777777" w:rsidR="005B6A00" w:rsidRDefault="00450F39">
      <w:pPr>
        <w:spacing w:after="140" w:line="324" w:lineRule="auto"/>
        <w:jc w:val="both"/>
      </w:pPr>
      <w:r>
        <w:t>Une vue topologie figurait dans les premières versions de l'interface. Elle a été retirée le 16 septembre 2026 parce qu'elle supposait un commutateur administrable interrogeable en SNMP, que le réseau d'essai n'offre pas. Les travaux ont repris le 1er octobre 2026 sur un constat différent : si les équipements réseau ne parlent pas, les postes, eux, parlent.</w:t>
      </w:r>
    </w:p>
    <w:p w14:paraId="40DC47BA" w14:textId="77777777" w:rsidR="005B6A00" w:rsidRDefault="00450F39">
      <w:pPr>
        <w:spacing w:after="140" w:line="324" w:lineRule="auto"/>
        <w:jc w:val="both"/>
      </w:pPr>
      <w:r>
        <w:t>Dans les outils du marché, une carte réseau est dessinée à la main. Zabbix découvre des machines et des éléments de mesure, mais aucun lien : ses cartes sont des schémas où l'administrateur place les icônes, tire les traits et associe à chaque trait le déclencheur qui le fera changer de couleur. Les positions sont des coordonnées enregistrées en base ; aucun algorithme ne les calcule. Obtenir une carte construite d'elle-même suppose un programme extérieur qui lit le voisinage LLDP et appelle l'API. C'est l'écart que ce projet cherche à combler.</w:t>
      </w:r>
    </w:p>
    <w:p w14:paraId="40DC47BA" w14:textId="77777777" w:rsidR="005B6A00" w:rsidRDefault="00450F39">
      <w:pPr>
        <w:spacing w:after="140" w:line="324" w:lineRule="auto"/>
        <w:jc w:val="both"/>
      </w:pPr>
      <w:r>
        <w:t>Mesures du 1er octobre 2026. Sur le réseau d'essai, la passerelle ne répond à aucune des communautés SNMP standard ; seule une imprimante répond, en version 2c. Or une imprimante est une feuille : elle ne connaît aucun voisin. Ce réseau n'offre donc aucune ossature SNMP, et une carte qui en dépendrait resterait vide. Le même relevé explique a posteriori pourquoi la mesure de bande passante ne concernait que des imprimantes.</w:t>
      </w:r>
    </w:p>
    <w:p w14:paraId="40DC47BA" w14:textId="77777777" w:rsidR="005B6A00" w:rsidRDefault="00450F39">
      <w:pPr>
        <w:spacing w:after="140" w:line="324" w:lineRule="auto"/>
        <w:jc w:val="both"/>
      </w:pPr>
      <w:r>
        <w:t>L'agent de poste a donc été étendu pour remonter trois éléments qu'un poste connaît de lui-même : ses interfaces avec leur passerelle et leur type de média, sa table de voisinage avec l'état de chaque entrée, et l'identifiant de la borne sans fil à laquelle il est associé. Le script remonte des constats, le serveur classe — un seul endroit décide, et il est vérifiable. Sur le poste d'essai, cette règle distingue correctement les deux interfaces réelles des sept interfaces virtuelles (machines virtuelles, sous-système Linux, liens locaux) sans qu'aucun nom de produit ne figure dans le code, ce qui serait intenable chez un client dont les postes sont dans une autre langue.</w:t>
      </w:r>
    </w:p>
    <w:p w14:paraId="40DC47BA" w14:textId="77777777" w:rsidR="005B6A00" w:rsidRDefault="00450F39">
      <w:pPr>
        <w:spacing w:after="140" w:line="324" w:lineRule="auto"/>
        <w:jc w:val="both"/>
      </w:pPr>
      <w:r>
        <w:t>La carte distinguera quatre niveaux de preuve, dessinés différemment :</w:t>
      </w:r>
    </w:p>
    <w:p w14:paraId="5DB88D06" w14:textId="77777777" w:rsidR="005B6A00" w:rsidRDefault="00450F39">
      <w:pPr>
        <w:pStyle w:val="Paragraphedeliste"/>
        <w:numPr>
          <w:ilvl w:val="0"/>
          <w:numId w:val="2"/>
        </w:numPr>
        <w:spacing w:after="80" w:line="300" w:lineRule="auto"/>
        <w:jc w:val="both"/>
      </w:pPr>
      <w:proofErr w:type="gramStart"/>
      <w:r>
        <w:t>le voisinage déclaré par les équipements réseau (LLDP, CDP) : un lien certain, confirmé par ses deux extrémités ;</w:t>
      </w:r>
      <w:proofErr w:type="gramEnd"/>
      <w:r/>
      <w:r>
        <w:rPr>
          <w:b/>
          <w:bCs/>
        </w:rPr>
      </w:r>
      <w:r/>
    </w:p>
    <w:p w14:paraId="5DB88D06" w14:textId="77777777" w:rsidR="005B6A00" w:rsidRDefault="00450F39">
      <w:pPr>
        <w:pStyle w:val="Paragraphedeliste"/>
        <w:numPr>
          <w:ilvl w:val="0"/>
          <w:numId w:val="2"/>
        </w:numPr>
        <w:spacing w:after="80" w:line="300" w:lineRule="auto"/>
        <w:jc w:val="both"/>
      </w:pPr>
      <w:proofErr w:type="gramStart"/>
      <w:r>
        <w:t>la table d'apprentissage d'un commutateur : le rattachement certain d'une machine à un port ;</w:t>
      </w:r>
      <w:proofErr w:type="gramEnd"/>
      <w:r/>
      <w:r>
        <w:rPr>
          <w:b/>
          <w:bCs/>
        </w:rPr>
      </w:r>
      <w:r/>
    </w:p>
    <w:p w14:paraId="5DB88D06" w14:textId="77777777" w:rsidR="005B6A00" w:rsidRDefault="00450F39">
      <w:pPr>
        <w:pStyle w:val="Paragraphedeliste"/>
        <w:numPr>
          <w:ilvl w:val="0"/>
          <w:numId w:val="2"/>
        </w:numPr>
        <w:spacing w:after="80" w:line="300" w:lineRule="auto"/>
        <w:jc w:val="both"/>
      </w:pPr>
      <w:proofErr w:type="gramStart"/>
      <w:r>
        <w:t>l'association sans fil relevée par l'agent de poste : le rattachement certain d'un poste à une borne ;</w:t>
      </w:r>
      <w:proofErr w:type="gramEnd"/>
      <w:r/>
      <w:r>
        <w:rPr>
          <w:b/>
          <w:bCs/>
        </w:rPr>
      </w:r>
      <w:r/>
    </w:p>
    <w:p w14:paraId="5DB88D06" w14:textId="77777777" w:rsidR="005B6A00" w:rsidRDefault="00450F39">
      <w:pPr>
        <w:pStyle w:val="Paragraphedeliste"/>
        <w:numPr>
          <w:ilvl w:val="0"/>
          <w:numId w:val="2"/>
        </w:numPr>
        <w:spacing w:after="80" w:line="300" w:lineRule="auto"/>
        <w:jc w:val="both"/>
      </w:pPr>
      <w:proofErr w:type="gramStart"/>
      <w:r>
        <w:t>la table de voisinage et la passerelle par défaut : un regroupement par segment, déduit et non mesuré.</w:t>
      </w:r>
      <w:proofErr w:type="gramEnd"/>
      <w:r/>
      <w:r>
        <w:rPr>
          <w:b/>
          <w:bCs/>
        </w:rPr>
      </w:r>
      <w:r/>
    </w:p>
    <w:p w14:paraId="40DC47BA" w14:textId="77777777" w:rsidR="005B6A00" w:rsidRDefault="00450F39">
      <w:pPr>
        <w:spacing w:after="140" w:line="324" w:lineRule="auto"/>
        <w:jc w:val="both"/>
      </w:pPr>
      <w:r>
        <w:t>Ce que la carte ne pourra pas affirmer compte autant. Sans commutateur administrable, le numéro de port physique reste inconnu : la carte montre des segments, des passerelles, des bornes et des rattachements, jamais une armoire de brassage. Un commutateur non administrable n'y figure pas du tout, et les machines situées derrière lui paraissent raccordées à l'équipement supérieur. Ces limites seront écrites sur l'écran, accompagnées du nombre d'équipements que la carte n'a pas su rattacher, plutôt que masquées par un trait tracé au jugé.</w:t>
      </w:r>
    </w:p>
    <w:p w14:paraId="40DC47BA" w14:textId="77777777" w:rsidR="005B6A00" w:rsidRDefault="00450F39">
      <w:pPr>
        <w:spacing w:after="140" w:line="324" w:lineRule="auto"/>
        <w:jc w:val="both"/>
      </w:pPr>
      <w:r>
        <w:t>Au 2 octobre 2026, la collecte et la construction du graphe côté serveur sont en place, couvertes par quatorze tests automatisés ; son affichage reste à réaliser.</w:t>
      </w:r>
    </w:p>
    <w:p w14:paraId="50B9B474" w14:textId="77777777" w:rsidR="005B6A00" w:rsidRDefault="00450F39">
      <w:pPr>
        <w:pStyle w:val="Titre1"/>
        <w:pageBreakBefore/>
      </w:pPr>
      <w:bookmarkStart w:id="32" w:name="_Toc240896086"/>
      <w:r>
        <w:lastRenderedPageBreak/>
        <w:t>Chapitre 5 : Tests et validation</w:t>
      </w:r>
      <w:bookmarkEnd w:id="32"/>
    </w:p>
    <w:p w14:paraId="7F4C9855" w14:textId="77777777" w:rsidR="005B6A00" w:rsidRDefault="00450F39">
      <w:pPr>
        <w:pStyle w:val="Titre2"/>
        <w:keepNext/>
      </w:pPr>
      <w:bookmarkStart w:id="33" w:name="_Toc240896087"/>
      <w:r>
        <w:t>5.1 Tests automatisés</w:t>
      </w:r>
      <w:bookmarkEnd w:id="33"/>
    </w:p>
    <w:p w14:paraId="387CFF0C" w14:textId="77777777" w:rsidR="005B6A00" w:rsidRDefault="00450F39">
      <w:pPr>
        <w:spacing w:after="140" w:line="324" w:lineRule="auto"/>
        <w:jc w:val="both"/>
      </w:pPr>
      <w:r>
        <w:t>Le serveur dispose de 41 fichiers de tests exécutés avec le lanceur intégré de Node.js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test</w:t>
      </w:r>
      <w:r>
        <w:t>). Ils couvrent les points où une erreur serait silencieuse : calcul sur les adresses IP, priorité des sources de noms, déduction du type par fabricant, détection des fausses alertes, cloisonnement de la réinitialisation, lecture des versions, limiteur de connexion, attribution du trafic par port, calcul des débits à partir de compteurs cumulés, et résolution des permissions par écran.</w:t>
      </w:r>
    </w:p>
    <w:p w14:paraId="2E51471A" w14:textId="77777777" w:rsidR="005B6A00" w:rsidRDefault="00450F39">
      <w:pPr>
        <w:spacing w:after="140" w:line="324" w:lineRule="auto"/>
        <w:jc w:val="both"/>
      </w:pPr>
      <w:r>
        <w:t>Lors de la dernière exécution, le 2 octobre 2026, les 480 tests réussissent, sans aucun échec. Le test devenu sans objet signalé dans la version précédente de ce rapport — il vérifiait un outil de mesure retiré du dépôt — a été supprimé.</w:t>
      </w:r>
      <w:r>
        <w:rPr>
          <w:b/>
          <w:bCs/>
        </w:rPr>
      </w:r>
      <w:r/>
    </w:p>
    <w:p w14:paraId="7F217ED1" w14:textId="77777777" w:rsidR="005B6A00" w:rsidRDefault="00450F39">
      <w:pPr>
        <w:spacing w:after="140" w:line="324" w:lineRule="auto"/>
        <w:jc w:val="both"/>
      </w:pPr>
      <w:r>
        <w:t xml:space="preserve">La bibliothèque tierce de calcul d'adresses IP a été remplacée par un module interne. Pour s'assurer de l'équivalence, les deux implémentations ont été comparées sur </w:t>
      </w:r>
      <w:r>
        <w:rPr>
          <w:b/>
          <w:bCs/>
        </w:rPr>
        <w:t>1 089 676 cas</w:t>
      </w:r>
      <w:r>
        <w:t>, sans aucune divergence.</w:t>
      </w:r>
    </w:p>
    <w:p w14:paraId="430B17FA" w14:textId="77777777" w:rsidR="005B6A00" w:rsidRDefault="00450F39">
      <w:pPr>
        <w:pStyle w:val="Titre2"/>
        <w:keepNext/>
      </w:pPr>
      <w:bookmarkStart w:id="34" w:name="_Toc240896088"/>
      <w:r>
        <w:t>5.2 Mesures sur le réseau réel</w:t>
      </w:r>
      <w:bookmarkEnd w:id="34"/>
    </w:p>
    <w:p w14:paraId="1BA3BBFF" w14:textId="77777777" w:rsidR="005B6A00" w:rsidRDefault="00450F39">
      <w:pPr>
        <w:keepNext/>
        <w:spacing w:before="120" w:after="80"/>
        <w:jc w:val="center"/>
      </w:pPr>
      <w:r>
        <w:rPr>
          <w:i/>
          <w:iCs/>
          <w:color w:val="5C5167"/>
          <w:sz w:val="20"/>
          <w:szCs w:val="20"/>
        </w:rPr>
        <w:t>Tableau 7 : Mesures réalisées sur le réseau de l'entreprise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3888"/>
        <w:gridCol w:w="1728"/>
      </w:tblGrid>
      <w:tr w:rsidR="005B6A00" w14:paraId="519EB8FB" w14:textId="77777777">
        <w:trPr>
          <w:tblHeader/>
        </w:trPr>
        <w:tc>
          <w:tcPr>
            <w:tcW w:w="3456"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736FE7DF" w14:textId="77777777" w:rsidR="005B6A00" w:rsidRDefault="00450F39">
            <w:pPr>
              <w:spacing w:line="264" w:lineRule="auto"/>
            </w:pPr>
            <w:r>
              <w:rPr>
                <w:b/>
                <w:bCs/>
                <w:color w:val="FBF9FC"/>
                <w:sz w:val="20"/>
                <w:szCs w:val="20"/>
              </w:rPr>
              <w:t>Mesure</w:t>
            </w:r>
          </w:p>
        </w:tc>
        <w:tc>
          <w:tcPr>
            <w:tcW w:w="388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271F45BB" w14:textId="77777777" w:rsidR="005B6A00" w:rsidRDefault="00450F39">
            <w:pPr>
              <w:spacing w:line="264" w:lineRule="auto"/>
            </w:pPr>
            <w:r>
              <w:rPr>
                <w:b/>
                <w:bCs/>
                <w:color w:val="FBF9FC"/>
                <w:sz w:val="20"/>
                <w:szCs w:val="20"/>
              </w:rPr>
              <w:t>Résultat</w:t>
            </w:r>
          </w:p>
        </w:tc>
        <w:tc>
          <w:tcPr>
            <w:tcW w:w="172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75C2EA2D" w14:textId="77777777" w:rsidR="005B6A00" w:rsidRDefault="00450F39">
            <w:pPr>
              <w:spacing w:line="264" w:lineRule="auto"/>
            </w:pPr>
            <w:r>
              <w:rPr>
                <w:b/>
                <w:bCs/>
                <w:color w:val="FBF9FC"/>
                <w:sz w:val="20"/>
                <w:szCs w:val="20"/>
              </w:rPr>
              <w:t>Date</w:t>
            </w:r>
          </w:p>
        </w:tc>
      </w:tr>
      <w:tr w:rsidR="005B6A00" w14:paraId="1BABE4F3" w14:textId="77777777">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12B601B" w14:textId="77777777" w:rsidR="005B6A00" w:rsidRDefault="00450F39">
            <w:pPr>
              <w:spacing w:line="264" w:lineRule="auto"/>
            </w:pPr>
            <w:r>
              <w:rPr>
                <w:sz w:val="20"/>
                <w:szCs w:val="20"/>
              </w:rPr>
              <w:t>Balayage ARP de 512 adresses</w:t>
            </w:r>
          </w:p>
        </w:tc>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812CD5E" w14:textId="77777777" w:rsidR="005B6A00" w:rsidRDefault="00450F39">
            <w:pPr>
              <w:spacing w:line="264" w:lineRule="auto"/>
            </w:pPr>
            <w:r>
              <w:rPr>
                <w:sz w:val="20"/>
                <w:szCs w:val="20"/>
              </w:rPr>
              <w:t>73 machines trouvées en 6,76 s, chacune avec son adresse MAC</w:t>
            </w:r>
          </w:p>
        </w:tc>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45D55A8" w14:textId="77777777" w:rsidR="005B6A00" w:rsidRDefault="00450F39">
            <w:pPr>
              <w:spacing w:line="264" w:lineRule="auto"/>
            </w:pPr>
            <w:r>
              <w:rPr>
                <w:sz w:val="20"/>
                <w:szCs w:val="20"/>
              </w:rPr>
              <w:t>16/09/2026</w:t>
            </w:r>
          </w:p>
        </w:tc>
      </w:tr>
      <w:tr w:rsidR="005B6A00" w14:paraId="32D6855E"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C7B0CBB" w14:textId="77777777" w:rsidR="005B6A00" w:rsidRDefault="00450F39">
            <w:pPr>
              <w:spacing w:line="264" w:lineRule="auto"/>
            </w:pPr>
            <w:r>
              <w:rPr>
                <w:sz w:val="20"/>
                <w:szCs w:val="20"/>
              </w:rPr>
              <w:t>Scan complet (balayage et identification) d'environ 500 adresses</w:t>
            </w:r>
          </w:p>
        </w:tc>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7A41C3B" w14:textId="77777777" w:rsidR="005B6A00" w:rsidRDefault="00450F39">
            <w:pPr>
              <w:spacing w:line="264" w:lineRule="auto"/>
            </w:pPr>
            <w:r>
              <w:rPr>
                <w:sz w:val="20"/>
                <w:szCs w:val="20"/>
              </w:rPr>
              <w:t>72 s, sans incident sur le réseau</w:t>
            </w:r>
          </w:p>
        </w:tc>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DDBC30C" w14:textId="77777777" w:rsidR="005B6A00" w:rsidRDefault="00450F39">
            <w:pPr>
              <w:spacing w:line="264" w:lineRule="auto"/>
            </w:pPr>
            <w:r>
              <w:rPr>
                <w:sz w:val="20"/>
                <w:szCs w:val="20"/>
              </w:rPr>
              <w:t>Septembre 2026</w:t>
            </w:r>
          </w:p>
        </w:tc>
      </w:tr>
      <w:tr w:rsidR="005B6A00" w14:paraId="48317D5F" w14:textId="77777777">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AC7311A" w14:textId="77777777" w:rsidR="005B6A00" w:rsidRDefault="00450F39">
            <w:pPr>
              <w:spacing w:line="264" w:lineRule="auto"/>
            </w:pPr>
            <w:r>
              <w:rPr>
                <w:sz w:val="20"/>
                <w:szCs w:val="20"/>
              </w:rPr>
              <w:t>Taux d'identification du fabricant</w:t>
            </w:r>
          </w:p>
        </w:tc>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6B396FF" w14:textId="77777777" w:rsidR="005B6A00" w:rsidRDefault="00450F39">
            <w:pPr>
              <w:spacing w:line="264" w:lineRule="auto"/>
            </w:pPr>
            <w:proofErr w:type="gramStart"/>
            <w:r>
              <w:rPr>
                <w:sz w:val="20"/>
                <w:szCs w:val="20"/>
              </w:rPr>
              <w:t>de</w:t>
            </w:r>
            <w:proofErr w:type="gramEnd"/>
            <w:r>
              <w:rPr>
                <w:sz w:val="20"/>
                <w:szCs w:val="20"/>
              </w:rPr>
              <w:t xml:space="preserve"> 23 % à 96 % après intégration du registre OUI</w:t>
            </w:r>
          </w:p>
        </w:tc>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2B4ABD9" w14:textId="77777777" w:rsidR="005B6A00" w:rsidRDefault="00450F39">
            <w:pPr>
              <w:spacing w:line="264" w:lineRule="auto"/>
            </w:pPr>
            <w:r>
              <w:rPr>
                <w:sz w:val="20"/>
                <w:szCs w:val="20"/>
              </w:rPr>
              <w:t>Août 2026</w:t>
            </w:r>
          </w:p>
        </w:tc>
      </w:tr>
      <w:tr w:rsidR="005B6A00" w14:paraId="0B48BEA6"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DA381AD" w14:textId="77777777" w:rsidR="005B6A00" w:rsidRDefault="00450F39">
            <w:pPr>
              <w:spacing w:line="264" w:lineRule="auto"/>
            </w:pPr>
            <w:r>
              <w:rPr>
                <w:sz w:val="20"/>
                <w:szCs w:val="20"/>
              </w:rPr>
              <w:t>Équipements répondant en SNMP</w:t>
            </w:r>
          </w:p>
        </w:tc>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4B28D5B" w14:textId="77777777" w:rsidR="005B6A00" w:rsidRDefault="00450F39">
            <w:pPr>
              <w:spacing w:line="264" w:lineRule="auto"/>
            </w:pPr>
            <w:r>
              <w:rPr>
                <w:sz w:val="20"/>
                <w:szCs w:val="20"/>
              </w:rPr>
              <w:t>7 sur 105 (sept imprimantes)</w:t>
            </w:r>
          </w:p>
        </w:tc>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0E5CF27" w14:textId="77777777" w:rsidR="005B6A00" w:rsidRDefault="00450F39">
            <w:pPr>
              <w:spacing w:line="264" w:lineRule="auto"/>
            </w:pPr>
            <w:r>
              <w:rPr>
                <w:sz w:val="20"/>
                <w:szCs w:val="20"/>
              </w:rPr>
              <w:t>Août 2026</w:t>
            </w:r>
          </w:p>
        </w:tc>
      </w:tr>
      <w:tr w:rsidR="005B6A00" w14:paraId="0B48BEA6"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DA381AD" w14:textId="77777777" w:rsidR="005B6A00" w:rsidRDefault="00450F39">
            <w:pPr>
              <w:spacing w:line="264" w:lineRule="auto"/>
            </w:pPr>
            <w:r>
              <w:rPr>
                <w:sz w:val="20"/>
                <w:szCs w:val="20"/>
              </w:rPr>
              <w:t>Interrogation SNMP de la passerelle et d'une imprimante (poste de développement)</w:t>
            </w:r>
          </w:p>
        </w:tc>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4B28D5B" w14:textId="77777777" w:rsidR="005B6A00" w:rsidRDefault="00450F39">
            <w:pPr>
              <w:spacing w:line="264" w:lineRule="auto"/>
            </w:pPr>
            <w:r>
              <w:rPr>
                <w:sz w:val="20"/>
                <w:szCs w:val="20"/>
              </w:rPr>
              <w:t>Passerelle muette aux communautés standard ; imprimante répondant en v2c. Aucune ossature SNMP disponible pour une carte du réseau</w:t>
            </w:r>
          </w:p>
        </w:tc>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0E5CF27" w14:textId="77777777" w:rsidR="005B6A00" w:rsidRDefault="00450F39">
            <w:pPr>
              <w:spacing w:line="264" w:lineRule="auto"/>
            </w:pPr>
            <w:r>
              <w:rPr>
                <w:sz w:val="20"/>
                <w:szCs w:val="20"/>
              </w:rPr>
              <w:t>01/10/2026</w:t>
            </w:r>
          </w:p>
        </w:tc>
      </w:tr>
      <w:tr w:rsidR="005B6A00" w14:paraId="0B48BEA6"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DA381AD" w14:textId="77777777" w:rsidR="005B6A00" w:rsidRDefault="00450F39">
            <w:pPr>
              <w:spacing w:line="264" w:lineRule="auto"/>
            </w:pPr>
            <w:r>
              <w:rPr>
                <w:sz w:val="20"/>
                <w:szCs w:val="20"/>
              </w:rPr>
              <w:t>Interfaces et voisinage vus par l'agent sur un poste Windows 11 (poste de développement)</w:t>
            </w:r>
          </w:p>
        </w:tc>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4B28D5B" w14:textId="77777777" w:rsidR="005B6A00" w:rsidRDefault="00450F39">
            <w:pPr>
              <w:spacing w:line="264" w:lineRule="auto"/>
            </w:pPr>
            <w:r>
              <w:rPr>
                <w:sz w:val="20"/>
                <w:szCs w:val="20"/>
              </w:rPr>
              <w:t>9 interfaces déclarées, 2 seulement menant à une passerelle ; 117 entrées de voisinage, dont 42 joignables à l'instant</w:t>
            </w:r>
          </w:p>
        </w:tc>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0E5CF27" w14:textId="77777777" w:rsidR="005B6A00" w:rsidRDefault="00450F39">
            <w:pPr>
              <w:spacing w:line="264" w:lineRule="auto"/>
            </w:pPr>
            <w:r>
              <w:rPr>
                <w:sz w:val="20"/>
                <w:szCs w:val="20"/>
              </w:rPr>
              <w:t>01/10/2026</w:t>
            </w:r>
          </w:p>
        </w:tc>
      </w:tr>
      <w:tr w:rsidR="005B6A00" w14:paraId="0B48BEA6"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DA381AD" w14:textId="77777777" w:rsidR="005B6A00" w:rsidRDefault="00450F39">
            <w:pPr>
              <w:spacing w:line="264" w:lineRule="auto"/>
            </w:pPr>
            <w:r>
              <w:rPr>
                <w:sz w:val="20"/>
                <w:szCs w:val="20"/>
              </w:rPr>
              <w:t>Suite de tests automatisés du serveur</w:t>
            </w:r>
          </w:p>
        </w:tc>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4B28D5B" w14:textId="77777777" w:rsidR="005B6A00" w:rsidRDefault="00450F39">
            <w:pPr>
              <w:spacing w:line="264" w:lineRule="auto"/>
            </w:pPr>
            <w:r>
              <w:rPr>
                <w:sz w:val="20"/>
                <w:szCs w:val="20"/>
              </w:rPr>
              <w:t>480 tests, aucun échec</w:t>
            </w:r>
          </w:p>
        </w:tc>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0E5CF27" w14:textId="77777777" w:rsidR="005B6A00" w:rsidRDefault="00450F39">
            <w:pPr>
              <w:spacing w:line="264" w:lineRule="auto"/>
            </w:pPr>
            <w:r>
              <w:rPr>
                <w:sz w:val="20"/>
                <w:szCs w:val="20"/>
              </w:rPr>
              <w:t>02/10/2026</w:t>
            </w:r>
          </w:p>
        </w:tc>
      </w:tr>
    </w:tbl>
    <w:p w14:paraId="00C6919E" w14:textId="77777777" w:rsidR="005B6A00" w:rsidRDefault="005B6A00">
      <w:pPr>
        <w:spacing w:after="200"/>
      </w:pPr>
    </w:p>
    <w:p w14:paraId="5CCD18ED" w14:textId="77777777" w:rsidR="005B6A00" w:rsidRDefault="00450F39">
      <w:pPr>
        <w:spacing w:after="140"/>
      </w:pPr>
      <w:r>
        <w:rPr>
          <w:i/>
          <w:iCs/>
          <w:highlight w:val="yellow"/>
        </w:rPr>
        <w:t>[Vérifier les dates exactes des mesures d'août avec vos notes, et compléter si possible par une mesure sur le site de Yaoundé (nombre de machines, durée du scan de l'agent).]</w:t>
      </w:r>
    </w:p>
    <w:p w14:paraId="434218F9" w14:textId="77777777" w:rsidR="005B6A00" w:rsidRDefault="00450F39">
      <w:pPr>
        <w:pStyle w:val="Titre2"/>
        <w:keepNext/>
      </w:pPr>
      <w:bookmarkStart w:id="35" w:name="_Toc240896089"/>
      <w:r>
        <w:t>5.3 Tests fonctionnels</w:t>
      </w:r>
      <w:bookmarkEnd w:id="35"/>
    </w:p>
    <w:p w14:paraId="59C4E01F" w14:textId="77777777" w:rsidR="005B6A00" w:rsidRDefault="00450F39">
      <w:pPr>
        <w:keepNext/>
        <w:spacing w:before="120" w:after="80"/>
        <w:jc w:val="center"/>
      </w:pPr>
      <w:r>
        <w:rPr>
          <w:i/>
          <w:iCs/>
          <w:color w:val="5C5167"/>
          <w:sz w:val="20"/>
          <w:szCs w:val="20"/>
        </w:rPr>
        <w:t>Tableau 8 : Scénarios de tests fonctionnels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6"/>
        <w:gridCol w:w="3024"/>
        <w:gridCol w:w="2592"/>
      </w:tblGrid>
      <w:tr w:rsidR="005B6A00" w14:paraId="70653D0B" w14:textId="77777777">
        <w:trPr>
          <w:tblHeader/>
        </w:trPr>
        <w:tc>
          <w:tcPr>
            <w:tcW w:w="3456"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70D6F307" w14:textId="77777777" w:rsidR="005B6A00" w:rsidRDefault="00450F39">
            <w:pPr>
              <w:spacing w:line="264" w:lineRule="auto"/>
            </w:pPr>
            <w:r>
              <w:rPr>
                <w:b/>
                <w:bCs/>
                <w:color w:val="FBF9FC"/>
                <w:sz w:val="20"/>
                <w:szCs w:val="20"/>
              </w:rPr>
              <w:t>Scénario</w:t>
            </w:r>
          </w:p>
        </w:tc>
        <w:tc>
          <w:tcPr>
            <w:tcW w:w="302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013657B8" w14:textId="77777777" w:rsidR="005B6A00" w:rsidRDefault="00450F39">
            <w:pPr>
              <w:spacing w:line="264" w:lineRule="auto"/>
            </w:pPr>
            <w:r>
              <w:rPr>
                <w:b/>
                <w:bCs/>
                <w:color w:val="FBF9FC"/>
                <w:sz w:val="20"/>
                <w:szCs w:val="20"/>
              </w:rPr>
              <w:t>Résultat attendu</w:t>
            </w:r>
          </w:p>
        </w:tc>
        <w:tc>
          <w:tcPr>
            <w:tcW w:w="2592"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CCFF135" w14:textId="77777777" w:rsidR="005B6A00" w:rsidRDefault="00450F39">
            <w:pPr>
              <w:spacing w:line="264" w:lineRule="auto"/>
            </w:pPr>
            <w:r>
              <w:rPr>
                <w:b/>
                <w:bCs/>
                <w:color w:val="FBF9FC"/>
                <w:sz w:val="20"/>
                <w:szCs w:val="20"/>
              </w:rPr>
              <w:t>Résultat obtenu</w:t>
            </w:r>
          </w:p>
        </w:tc>
      </w:tr>
      <w:tr w:rsidR="005B6A00" w14:paraId="7F61C3E9" w14:textId="77777777">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6E3BC93" w14:textId="77777777" w:rsidR="005B6A00" w:rsidRDefault="00450F39">
            <w:pPr>
              <w:spacing w:line="264" w:lineRule="auto"/>
            </w:pPr>
            <w:r>
              <w:rPr>
                <w:sz w:val="20"/>
                <w:szCs w:val="20"/>
              </w:rPr>
              <w:t>Connexion avec un mauvais mot de passe répété</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9C65974" w14:textId="77777777" w:rsidR="005B6A00" w:rsidRDefault="00450F39">
            <w:pPr>
              <w:spacing w:line="264" w:lineRule="auto"/>
            </w:pPr>
            <w:r>
              <w:rPr>
                <w:sz w:val="20"/>
                <w:szCs w:val="20"/>
              </w:rPr>
              <w:t>Refus puis ralentissement</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96268F7" w14:textId="77777777" w:rsidR="005B6A00" w:rsidRDefault="00450F39">
            <w:pPr>
              <w:spacing w:line="264" w:lineRule="auto"/>
            </w:pPr>
            <w:r>
              <w:rPr>
                <w:sz w:val="20"/>
                <w:szCs w:val="20"/>
              </w:rPr>
              <w:t>Conforme</w:t>
            </w:r>
          </w:p>
        </w:tc>
      </w:tr>
      <w:tr w:rsidR="005B6A00" w14:paraId="7EA55B39"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4A5CF55" w14:textId="77777777" w:rsidR="005B6A00" w:rsidRDefault="00450F39">
            <w:pPr>
              <w:spacing w:line="264" w:lineRule="auto"/>
            </w:pPr>
            <w:r>
              <w:rPr>
                <w:sz w:val="20"/>
                <w:szCs w:val="20"/>
              </w:rPr>
              <w:t>Lecteur tentant une action d'administration</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80FDC4D" w14:textId="77777777" w:rsidR="005B6A00" w:rsidRDefault="00450F39">
            <w:pPr>
              <w:spacing w:line="264" w:lineRule="auto"/>
            </w:pPr>
            <w:r>
              <w:rPr>
                <w:sz w:val="20"/>
                <w:szCs w:val="20"/>
              </w:rPr>
              <w:t>Refus côté serveur</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3834972" w14:textId="77777777" w:rsidR="005B6A00" w:rsidRDefault="00450F39">
            <w:pPr>
              <w:spacing w:line="264" w:lineRule="auto"/>
            </w:pPr>
            <w:r>
              <w:rPr>
                <w:sz w:val="20"/>
                <w:szCs w:val="20"/>
              </w:rPr>
              <w:t>Conforme</w:t>
            </w:r>
          </w:p>
        </w:tc>
      </w:tr>
      <w:tr w:rsidR="005B6A00" w14:paraId="31F56185" w14:textId="77777777">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8A99E7B" w14:textId="77777777" w:rsidR="005B6A00" w:rsidRDefault="00450F39">
            <w:pPr>
              <w:spacing w:line="264" w:lineRule="auto"/>
            </w:pPr>
            <w:r>
              <w:rPr>
                <w:sz w:val="20"/>
                <w:szCs w:val="20"/>
              </w:rPr>
              <w:t>Administrateur de site accédant à un autre site</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E31A96E" w14:textId="77777777" w:rsidR="005B6A00" w:rsidRDefault="00450F39">
            <w:pPr>
              <w:spacing w:line="264" w:lineRule="auto"/>
            </w:pPr>
            <w:r>
              <w:rPr>
                <w:sz w:val="20"/>
                <w:szCs w:val="20"/>
              </w:rPr>
              <w:t>Réponse « introuvable » (404)</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23DA526" w14:textId="77777777" w:rsidR="005B6A00" w:rsidRDefault="00450F39">
            <w:pPr>
              <w:spacing w:line="264" w:lineRule="auto"/>
            </w:pPr>
            <w:r>
              <w:rPr>
                <w:sz w:val="20"/>
                <w:szCs w:val="20"/>
              </w:rPr>
              <w:t>Conforme</w:t>
            </w:r>
          </w:p>
        </w:tc>
      </w:tr>
      <w:tr w:rsidR="005B6A00" w14:paraId="2E94E8D4"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DAB066E" w14:textId="77777777" w:rsidR="005B6A00" w:rsidRDefault="00450F39">
            <w:pPr>
              <w:spacing w:line="264" w:lineRule="auto"/>
            </w:pPr>
            <w:r>
              <w:rPr>
                <w:sz w:val="20"/>
                <w:szCs w:val="20"/>
              </w:rPr>
              <w:lastRenderedPageBreak/>
              <w:t>Scan d'une plage avec suivi du pourcentage</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5227F02" w14:textId="77777777" w:rsidR="005B6A00" w:rsidRDefault="00450F39">
            <w:pPr>
              <w:spacing w:line="264" w:lineRule="auto"/>
            </w:pPr>
            <w:r>
              <w:rPr>
                <w:sz w:val="20"/>
                <w:szCs w:val="20"/>
              </w:rPr>
              <w:t>Barre de progression jusqu'à 100 %</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76F296B" w14:textId="77777777" w:rsidR="005B6A00" w:rsidRDefault="00450F39">
            <w:pPr>
              <w:spacing w:line="264" w:lineRule="auto"/>
            </w:pPr>
            <w:r>
              <w:rPr>
                <w:sz w:val="20"/>
                <w:szCs w:val="20"/>
              </w:rPr>
              <w:t>Conforme</w:t>
            </w:r>
          </w:p>
        </w:tc>
      </w:tr>
      <w:tr w:rsidR="005B6A00" w14:paraId="57996D61" w14:textId="77777777">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1B4E9A1" w14:textId="77777777" w:rsidR="005B6A00" w:rsidRDefault="00450F39">
            <w:pPr>
              <w:spacing w:line="264" w:lineRule="auto"/>
            </w:pPr>
            <w:r>
              <w:rPr>
                <w:sz w:val="20"/>
                <w:szCs w:val="20"/>
              </w:rPr>
              <w:t>Machine débranchée</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4738C72" w14:textId="77777777" w:rsidR="005B6A00" w:rsidRDefault="00450F39">
            <w:pPr>
              <w:spacing w:line="264" w:lineRule="auto"/>
            </w:pPr>
            <w:r>
              <w:rPr>
                <w:sz w:val="20"/>
                <w:szCs w:val="20"/>
              </w:rPr>
              <w:t>Passage hors ligne après trois cycles, alerte créée</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FDFCBC7" w14:textId="77777777" w:rsidR="005B6A00" w:rsidRDefault="00450F39">
            <w:pPr>
              <w:spacing w:line="264" w:lineRule="auto"/>
            </w:pPr>
            <w:r>
              <w:rPr>
                <w:sz w:val="20"/>
                <w:szCs w:val="20"/>
              </w:rPr>
              <w:t>Conforme</w:t>
            </w:r>
          </w:p>
        </w:tc>
      </w:tr>
      <w:tr w:rsidR="005B6A00" w14:paraId="4AC8B086"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4060525" w14:textId="77777777" w:rsidR="005B6A00" w:rsidRDefault="00450F39">
            <w:pPr>
              <w:spacing w:line="264" w:lineRule="auto"/>
            </w:pPr>
            <w:r>
              <w:rPr>
                <w:sz w:val="20"/>
                <w:szCs w:val="20"/>
              </w:rPr>
              <w:t>Machine rebranchée</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6002D49" w14:textId="77777777" w:rsidR="005B6A00" w:rsidRDefault="00450F39">
            <w:pPr>
              <w:spacing w:line="264" w:lineRule="auto"/>
            </w:pPr>
            <w:r>
              <w:rPr>
                <w:sz w:val="20"/>
                <w:szCs w:val="20"/>
              </w:rPr>
              <w:t>Retour en ligne, alerte clôturée</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FD64959" w14:textId="77777777" w:rsidR="005B6A00" w:rsidRDefault="00450F39">
            <w:pPr>
              <w:spacing w:line="264" w:lineRule="auto"/>
            </w:pPr>
            <w:r>
              <w:rPr>
                <w:sz w:val="20"/>
                <w:szCs w:val="20"/>
              </w:rPr>
              <w:t>Conforme</w:t>
            </w:r>
          </w:p>
        </w:tc>
      </w:tr>
      <w:tr w:rsidR="005B6A00" w14:paraId="2FA0C2BE" w14:textId="77777777">
        <w:tc>
          <w:tcPr>
            <w:tcW w:w="3456"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028F2AD" w14:textId="77777777" w:rsidR="005B6A00" w:rsidRDefault="00450F39">
            <w:pPr>
              <w:spacing w:line="264" w:lineRule="auto"/>
            </w:pPr>
            <w:r>
              <w:rPr>
                <w:sz w:val="20"/>
                <w:szCs w:val="20"/>
              </w:rPr>
              <w:t>Bouton « Rapport par courriel »</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DF2A334" w14:textId="77777777" w:rsidR="005B6A00" w:rsidRDefault="00450F39">
            <w:pPr>
              <w:spacing w:line="264" w:lineRule="auto"/>
            </w:pPr>
            <w:r>
              <w:rPr>
                <w:sz w:val="20"/>
                <w:szCs w:val="20"/>
              </w:rPr>
              <w:t>PDF reçu par les destinataires</w:t>
            </w:r>
          </w:p>
        </w:tc>
        <w:tc>
          <w:tcPr>
            <w:tcW w:w="259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06BB8E4" w14:textId="77777777" w:rsidR="005B6A00" w:rsidRDefault="00450F39">
            <w:pPr>
              <w:spacing w:line="264" w:lineRule="auto"/>
            </w:pPr>
            <w:r>
              <w:rPr>
                <w:sz w:val="20"/>
                <w:szCs w:val="20"/>
              </w:rPr>
              <w:t>Conforme si SMTP configuré</w:t>
            </w:r>
          </w:p>
        </w:tc>
      </w:tr>
      <w:tr w:rsidR="005B6A00" w14:paraId="38EE2DC8" w14:textId="77777777">
        <w:tc>
          <w:tcPr>
            <w:tcW w:w="3456"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55BCA8A" w14:textId="77777777" w:rsidR="005B6A00" w:rsidRDefault="00450F39">
            <w:pPr>
              <w:spacing w:line="264" w:lineRule="auto"/>
            </w:pPr>
            <w:r>
              <w:rPr>
                <w:sz w:val="20"/>
                <w:szCs w:val="20"/>
              </w:rPr>
              <w:t>Agent de poste sur une autre machine</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D75EFF7" w14:textId="77777777" w:rsidR="005B6A00" w:rsidRDefault="00450F39">
            <w:pPr>
              <w:spacing w:line="264" w:lineRule="auto"/>
            </w:pPr>
            <w:r>
              <w:rPr>
                <w:sz w:val="20"/>
                <w:szCs w:val="20"/>
              </w:rPr>
              <w:t>Logiciels et processus visibles sur la fiche</w:t>
            </w:r>
          </w:p>
        </w:tc>
        <w:tc>
          <w:tcPr>
            <w:tcW w:w="259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083BCC8" w14:textId="77777777" w:rsidR="005B6A00" w:rsidRDefault="00450F39">
            <w:pPr>
              <w:spacing w:line="264" w:lineRule="auto"/>
            </w:pPr>
            <w:r>
              <w:rPr>
                <w:sz w:val="20"/>
                <w:szCs w:val="20"/>
              </w:rPr>
              <w:t>Conforme après autorisation d'exécution PowerShell</w:t>
            </w:r>
          </w:p>
        </w:tc>
      </w:tr>
    </w:tbl>
    <w:p w14:paraId="245F256E" w14:textId="77777777" w:rsidR="005B6A00" w:rsidRDefault="005B6A00">
      <w:pPr>
        <w:spacing w:after="200"/>
      </w:pPr>
    </w:p>
    <w:p w14:paraId="712BA348" w14:textId="77777777" w:rsidR="005B6A00" w:rsidRDefault="00450F39">
      <w:pPr>
        <w:spacing w:after="140"/>
      </w:pPr>
      <w:r>
        <w:rPr>
          <w:i/>
          <w:iCs/>
          <w:highlight w:val="yellow"/>
        </w:rPr>
        <w:t>[Refaire chacun de ces scénarios avant la soutenance et noter la date et le résultat réellement observé ; retirer toute ligne non rejouée.]</w:t>
      </w:r>
    </w:p>
    <w:p w14:paraId="3223F572" w14:textId="77777777" w:rsidR="005B6A00" w:rsidRDefault="00450F39">
      <w:pPr>
        <w:pStyle w:val="Titre2"/>
        <w:keepNext/>
      </w:pPr>
      <w:bookmarkStart w:id="36" w:name="_Toc240896090"/>
      <w:r>
        <w:t>5.4 Défauts découverts et corrigés</w:t>
      </w:r>
      <w:bookmarkEnd w:id="36"/>
    </w:p>
    <w:p w14:paraId="288BECA9" w14:textId="77777777" w:rsidR="005B6A00" w:rsidRDefault="00450F39">
      <w:pPr>
        <w:keepNext/>
        <w:spacing w:before="120" w:after="80"/>
        <w:jc w:val="center"/>
      </w:pPr>
      <w:r>
        <w:rPr>
          <w:i/>
          <w:iCs/>
          <w:color w:val="5C5167"/>
          <w:sz w:val="20"/>
          <w:szCs w:val="20"/>
        </w:rPr>
        <w:t>Tableau 9 : Principaux défauts corrigés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2851"/>
        <w:gridCol w:w="3197"/>
      </w:tblGrid>
      <w:tr w:rsidR="005B6A00" w14:paraId="0AB5390E" w14:textId="77777777">
        <w:trPr>
          <w:tblHeader/>
        </w:trPr>
        <w:tc>
          <w:tcPr>
            <w:tcW w:w="302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B02C57F" w14:textId="77777777" w:rsidR="005B6A00" w:rsidRDefault="00450F39">
            <w:pPr>
              <w:spacing w:line="264" w:lineRule="auto"/>
            </w:pPr>
            <w:r>
              <w:rPr>
                <w:b/>
                <w:bCs/>
                <w:color w:val="FBF9FC"/>
                <w:sz w:val="20"/>
                <w:szCs w:val="20"/>
              </w:rPr>
              <w:t>Défaut</w:t>
            </w:r>
          </w:p>
        </w:tc>
        <w:tc>
          <w:tcPr>
            <w:tcW w:w="2851"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545F5228" w14:textId="77777777" w:rsidR="005B6A00" w:rsidRDefault="00450F39">
            <w:pPr>
              <w:spacing w:line="264" w:lineRule="auto"/>
            </w:pPr>
            <w:r>
              <w:rPr>
                <w:b/>
                <w:bCs/>
                <w:color w:val="FBF9FC"/>
                <w:sz w:val="20"/>
                <w:szCs w:val="20"/>
              </w:rPr>
              <w:t>Cause</w:t>
            </w:r>
          </w:p>
        </w:tc>
        <w:tc>
          <w:tcPr>
            <w:tcW w:w="3197"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67DFAB23" w14:textId="77777777" w:rsidR="005B6A00" w:rsidRDefault="00450F39">
            <w:pPr>
              <w:spacing w:line="264" w:lineRule="auto"/>
            </w:pPr>
            <w:r>
              <w:rPr>
                <w:b/>
                <w:bCs/>
                <w:color w:val="FBF9FC"/>
                <w:sz w:val="20"/>
                <w:szCs w:val="20"/>
              </w:rPr>
              <w:t>Correction</w:t>
            </w:r>
          </w:p>
        </w:tc>
      </w:tr>
      <w:tr w:rsidR="005B6A00" w14:paraId="54F19F02" w14:textId="77777777">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55A91AB" w14:textId="77777777" w:rsidR="005B6A00" w:rsidRDefault="00450F39">
            <w:pPr>
              <w:spacing w:line="264" w:lineRule="auto"/>
            </w:pPr>
            <w:r>
              <w:rPr>
                <w:sz w:val="20"/>
                <w:szCs w:val="20"/>
              </w:rPr>
              <w:t>Machines jamais vues affichées « hors ligne »</w:t>
            </w:r>
          </w:p>
        </w:tc>
        <w:tc>
          <w:tcPr>
            <w:tcW w:w="2851"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E93472E" w14:textId="77777777" w:rsidR="005B6A00" w:rsidRDefault="00450F39">
            <w:pPr>
              <w:spacing w:line="264" w:lineRule="auto"/>
            </w:pPr>
            <w:r>
              <w:rPr>
                <w:sz w:val="20"/>
                <w:szCs w:val="20"/>
              </w:rPr>
              <w:t>Absence de réponse interprétée comme une panne</w:t>
            </w:r>
          </w:p>
        </w:tc>
        <w:tc>
          <w:tcPr>
            <w:tcW w:w="319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31E856E" w14:textId="77777777" w:rsidR="005B6A00" w:rsidRDefault="00450F39">
            <w:pPr>
              <w:spacing w:line="264" w:lineRule="auto"/>
            </w:pPr>
            <w:r>
              <w:rPr>
                <w:sz w:val="20"/>
                <w:szCs w:val="20"/>
              </w:rPr>
              <w:t>Nouvel état « inconnu » tant qu'aucune réponse n'a été reçue</w:t>
            </w:r>
          </w:p>
        </w:tc>
      </w:tr>
      <w:tr w:rsidR="005B6A00" w14:paraId="7A8278AF" w14:textId="77777777">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46DE598" w14:textId="77777777" w:rsidR="005B6A00" w:rsidRDefault="00450F39">
            <w:pPr>
              <w:spacing w:line="264" w:lineRule="auto"/>
            </w:pPr>
            <w:r>
              <w:rPr>
                <w:sz w:val="20"/>
                <w:szCs w:val="20"/>
              </w:rPr>
              <w:t>Version MySQL affichée sous forme d'adresse IP</w:t>
            </w:r>
          </w:p>
        </w:tc>
        <w:tc>
          <w:tcPr>
            <w:tcW w:w="2851"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70DD834" w14:textId="77777777" w:rsidR="005B6A00" w:rsidRDefault="00450F39">
            <w:pPr>
              <w:spacing w:line="264" w:lineRule="auto"/>
            </w:pPr>
            <w:r>
              <w:rPr>
                <w:sz w:val="20"/>
                <w:szCs w:val="20"/>
              </w:rPr>
              <w:t>Bannière du service mal interprétée</w:t>
            </w:r>
          </w:p>
        </w:tc>
        <w:tc>
          <w:tcPr>
            <w:tcW w:w="3197"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92C1085" w14:textId="77777777" w:rsidR="005B6A00" w:rsidRDefault="00450F39">
            <w:pPr>
              <w:spacing w:line="264" w:lineRule="auto"/>
            </w:pPr>
            <w:r>
              <w:rPr>
                <w:sz w:val="20"/>
                <w:szCs w:val="20"/>
              </w:rPr>
              <w:t>Filtrage à la lecture et migration de nettoyage</w:t>
            </w:r>
          </w:p>
        </w:tc>
      </w:tr>
      <w:tr w:rsidR="005B6A00" w14:paraId="05D8FC08" w14:textId="77777777">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A5CBE84" w14:textId="77777777" w:rsidR="005B6A00" w:rsidRDefault="00450F39">
            <w:pPr>
              <w:spacing w:line="264" w:lineRule="auto"/>
            </w:pPr>
            <w:r>
              <w:rPr>
                <w:sz w:val="20"/>
                <w:szCs w:val="20"/>
              </w:rPr>
              <w:t>Texte débordant des cellules du rapport PDF</w:t>
            </w:r>
          </w:p>
        </w:tc>
        <w:tc>
          <w:tcPr>
            <w:tcW w:w="2851"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305D25A" w14:textId="77777777" w:rsidR="005B6A00" w:rsidRDefault="00450F39">
            <w:pPr>
              <w:spacing w:line="264" w:lineRule="auto"/>
            </w:pPr>
            <w:r>
              <w:rPr>
                <w:sz w:val="20"/>
                <w:szCs w:val="20"/>
              </w:rPr>
              <w:t>Noms de fabricants longs</w:t>
            </w:r>
          </w:p>
        </w:tc>
        <w:tc>
          <w:tcPr>
            <w:tcW w:w="319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1639F0A" w14:textId="77777777" w:rsidR="005B6A00" w:rsidRDefault="00450F39">
            <w:pPr>
              <w:spacing w:line="264" w:lineRule="auto"/>
            </w:pPr>
            <w:r>
              <w:rPr>
                <w:sz w:val="20"/>
                <w:szCs w:val="20"/>
              </w:rPr>
              <w:t>Troncature contrôlée avec points de suspension</w:t>
            </w:r>
          </w:p>
        </w:tc>
      </w:tr>
      <w:tr w:rsidR="005B6A00" w14:paraId="2E9CF5B6" w14:textId="77777777">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04977A0" w14:textId="77777777" w:rsidR="005B6A00" w:rsidRDefault="00450F39">
            <w:pPr>
              <w:spacing w:line="264" w:lineRule="auto"/>
            </w:pPr>
            <w:r>
              <w:rPr>
                <w:sz w:val="20"/>
                <w:szCs w:val="20"/>
              </w:rPr>
              <w:t>Classe CSS utilisée par 12 composants mais jamais définie</w:t>
            </w:r>
          </w:p>
        </w:tc>
        <w:tc>
          <w:tcPr>
            <w:tcW w:w="2851"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D7F2238" w14:textId="77777777" w:rsidR="005B6A00" w:rsidRDefault="00450F39">
            <w:pPr>
              <w:spacing w:line="264" w:lineRule="auto"/>
            </w:pPr>
            <w:r>
              <w:rPr>
                <w:sz w:val="20"/>
                <w:szCs w:val="20"/>
              </w:rPr>
              <w:t>Oubli lors d'une refonte</w:t>
            </w:r>
          </w:p>
        </w:tc>
        <w:tc>
          <w:tcPr>
            <w:tcW w:w="3197"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150AA2B" w14:textId="77777777" w:rsidR="005B6A00" w:rsidRDefault="00450F39">
            <w:pPr>
              <w:spacing w:line="264" w:lineRule="auto"/>
            </w:pPr>
            <w:r>
              <w:rPr>
                <w:sz w:val="20"/>
                <w:szCs w:val="20"/>
              </w:rPr>
              <w:t>Définition ajoutée (zone tactile de 40 px minimum)</w:t>
            </w:r>
          </w:p>
        </w:tc>
      </w:tr>
      <w:tr w:rsidR="005B6A00" w14:paraId="238C1610" w14:textId="77777777">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68B0289" w14:textId="77777777" w:rsidR="005B6A00" w:rsidRDefault="00450F39">
            <w:pPr>
              <w:spacing w:line="264" w:lineRule="auto"/>
            </w:pPr>
            <w:r>
              <w:rPr>
                <w:sz w:val="20"/>
                <w:szCs w:val="20"/>
              </w:rPr>
              <w:t>Courriels envoyés à chaque événement</w:t>
            </w:r>
          </w:p>
        </w:tc>
        <w:tc>
          <w:tcPr>
            <w:tcW w:w="2851"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DED1D2F" w14:textId="77777777" w:rsidR="005B6A00" w:rsidRDefault="00450F39">
            <w:pPr>
              <w:spacing w:line="264" w:lineRule="auto"/>
            </w:pPr>
            <w:r>
              <w:rPr>
                <w:sz w:val="20"/>
                <w:szCs w:val="20"/>
              </w:rPr>
              <w:t>Rapports planifiés actifs par défaut</w:t>
            </w:r>
          </w:p>
        </w:tc>
        <w:tc>
          <w:tcPr>
            <w:tcW w:w="319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C855EA0" w14:textId="77777777" w:rsidR="005B6A00" w:rsidRDefault="00450F39">
            <w:pPr>
              <w:spacing w:line="264" w:lineRule="auto"/>
            </w:pPr>
            <w:r>
              <w:rPr>
                <w:sz w:val="20"/>
                <w:szCs w:val="20"/>
              </w:rPr>
              <w:t>Envoi à la demande, planification désactivée par migration</w:t>
            </w:r>
          </w:p>
        </w:tc>
      </w:tr>
      <w:tr w:rsidR="005B6A00" w14:paraId="238C1610" w14:textId="77777777">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68B0289" w14:textId="77777777" w:rsidR="005B6A00" w:rsidRDefault="00450F39">
            <w:pPr>
              <w:spacing w:line="264" w:lineRule="auto"/>
            </w:pPr>
            <w:r>
              <w:rPr>
                <w:sz w:val="20"/>
                <w:szCs w:val="20"/>
              </w:rPr>
              <w:t>Mesures absentes affichées comme des zéros</w:t>
            </w:r>
          </w:p>
        </w:tc>
        <w:tc>
          <w:tcPr>
            <w:tcW w:w="2851"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DED1D2F" w14:textId="77777777" w:rsidR="005B6A00" w:rsidRDefault="00450F39">
            <w:pPr>
              <w:spacing w:line="264" w:lineRule="auto"/>
            </w:pPr>
            <w:r>
              <w:rPr>
                <w:sz w:val="20"/>
                <w:szCs w:val="20"/>
              </w:rPr>
              <w:t>En JavaScript, Number(null) vaut 0 : une mémoire non mesurée s'affichait « pleine », un processeur muet « au repos », et une carte sans compteur produisait un pic au relevé suivant</w:t>
            </w:r>
          </w:p>
        </w:tc>
        <w:tc>
          <w:tcPr>
            <w:tcW w:w="319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C855EA0" w14:textId="77777777" w:rsidR="005B6A00" w:rsidRDefault="00450F39">
            <w:pPr>
              <w:spacing w:line="264" w:lineRule="auto"/>
            </w:pPr>
            <w:r>
              <w:rPr>
                <w:sz w:val="20"/>
                <w:szCs w:val="20"/>
              </w:rPr>
              <w:t>Séparation explicite entre absence de mesure et mesure nulle, posée d'abord dans les tests puis dans le code</w:t>
            </w:r>
          </w:p>
        </w:tc>
      </w:tr>
      <w:tr w:rsidR="005B6A00" w14:paraId="238C1610" w14:textId="77777777">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68B0289" w14:textId="77777777" w:rsidR="005B6A00" w:rsidRDefault="00450F39">
            <w:pPr>
              <w:spacing w:line="264" w:lineRule="auto"/>
            </w:pPr>
            <w:r>
              <w:rPr>
                <w:sz w:val="20"/>
                <w:szCs w:val="20"/>
              </w:rPr>
              <w:t>Suppression d'un site élargissant les droits de certains comptes</w:t>
            </w:r>
          </w:p>
        </w:tc>
        <w:tc>
          <w:tcPr>
            <w:tcW w:w="2851"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DED1D2F" w14:textId="77777777" w:rsidR="005B6A00" w:rsidRDefault="00450F39">
            <w:pPr>
              <w:spacing w:line="264" w:lineRule="auto"/>
            </w:pPr>
            <w:r>
              <w:rPr>
                <w:sz w:val="20"/>
                <w:szCs w:val="20"/>
              </w:rPr>
              <w:t>La clé étrangère est déclarée ON DELETE SET NULL, et un compte sans site voit tous les sites</w:t>
            </w:r>
          </w:p>
        </w:tc>
        <w:tc>
          <w:tcPr>
            <w:tcW w:w="319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C855EA0" w14:textId="77777777" w:rsidR="005B6A00" w:rsidRDefault="00450F39">
            <w:pPr>
              <w:spacing w:line="264" w:lineRule="auto"/>
            </w:pPr>
            <w:r>
              <w:rPr>
                <w:sz w:val="20"/>
                <w:szCs w:val="20"/>
              </w:rPr>
              <w:t>Suppression refusée tant que des comptes y sont rattachés ; la réponse les nomme</w:t>
            </w:r>
          </w:p>
        </w:tc>
      </w:tr>
      <w:tr w:rsidR="005B6A00" w14:paraId="238C1610" w14:textId="77777777">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68B0289" w14:textId="77777777" w:rsidR="005B6A00" w:rsidRDefault="00450F39">
            <w:pPr>
              <w:spacing w:line="264" w:lineRule="auto"/>
            </w:pPr>
            <w:r>
              <w:rPr>
                <w:sz w:val="20"/>
                <w:szCs w:val="20"/>
              </w:rPr>
              <w:t>Contrôle de cohérence signalant dix défauts inexistants</w:t>
            </w:r>
          </w:p>
        </w:tc>
        <w:tc>
          <w:tcPr>
            <w:tcW w:w="2851"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DED1D2F" w14:textId="77777777" w:rsidR="005B6A00" w:rsidRDefault="00450F39">
            <w:pPr>
              <w:spacing w:line="264" w:lineRule="auto"/>
            </w:pPr>
            <w:r>
              <w:rPr>
                <w:sz w:val="20"/>
                <w:szCs w:val="20"/>
              </w:rPr>
              <w:t>Préfixes de montage non résolus, segments d'URL dynamiques des deux côtés, interpolations prises pour des secrets</w:t>
            </w:r>
          </w:p>
        </w:tc>
        <w:tc>
          <w:tcPr>
            <w:tcW w:w="3197"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C855EA0" w14:textId="77777777" w:rsidR="005B6A00" w:rsidRDefault="00450F39">
            <w:pPr>
              <w:spacing w:line="264" w:lineRule="auto"/>
            </w:pPr>
            <w:r>
              <w:rPr>
                <w:sz w:val="20"/>
                <w:szCs w:val="20"/>
              </w:rPr>
              <w:t>Outil corrigé, puis validé en sens inverse par injection de défauts volontaires</w:t>
            </w:r>
          </w:p>
        </w:tc>
      </w:tr>
    </w:tbl>
    <w:p w14:paraId="50373A0E" w14:textId="77777777" w:rsidR="005B6A00" w:rsidRDefault="005B6A00">
      <w:pPr>
        <w:spacing w:after="200"/>
      </w:pPr>
    </w:p>
    <w:p w14:paraId="71BB078B" w14:textId="77777777" w:rsidR="005B6A00" w:rsidRDefault="00450F39">
      <w:pPr>
        <w:pStyle w:val="Titre2"/>
        <w:keepNext/>
      </w:pPr>
      <w:bookmarkStart w:id="37" w:name="_Toc240896091"/>
      <w:r>
        <w:t>5.5 Audits de sécurité du code</w:t>
      </w:r>
      <w:bookmarkEnd w:id="37"/>
    </w:p>
    <w:p w14:paraId="2F1D653F" w14:textId="77777777" w:rsidR="005B6A00" w:rsidRDefault="00450F39">
      <w:pPr>
        <w:spacing w:after="140" w:line="324" w:lineRule="auto"/>
        <w:jc w:val="both"/>
      </w:pPr>
      <w:r>
        <w:t xml:space="preserve">Deux revues de sécurité du code ont été menées, les 8 et 14 septembre 2026. Elles n'ont relevé ni injection SQL, ni faille XSS, ni injection de commande système, ni secret présent dans le dépôt. L'historique Git a été vérifié : le </w:t>
      </w:r>
      <w:proofErr w:type="gramStart"/>
      <w:r>
        <w:t xml:space="preserve">fichier </w:t>
      </w:r>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spellEnd"/>
      <w:proofErr w:type="gramEnd"/>
      <w:r>
        <w:t xml:space="preserve"> n'y a jamais été enregistré. </w:t>
      </w:r>
      <w:proofErr w:type="gramStart"/>
      <w:r>
        <w:t>Les points restant</w:t>
      </w:r>
      <w:proofErr w:type="gramEnd"/>
      <w:r>
        <w:t xml:space="preserve"> ouverts sont décrits au chapitre suivant.</w:t>
      </w:r>
    </w:p>
    <w:p w14:paraId="15C1DE35" w14:textId="77777777" w:rsidR="005B6A00" w:rsidRDefault="00450F39">
      <w:pPr>
        <w:pStyle w:val="Titre1"/>
        <w:pageBreakBefore/>
      </w:pPr>
      <w:bookmarkStart w:id="38" w:name="_Toc240896092"/>
      <w:r>
        <w:lastRenderedPageBreak/>
        <w:t>Chapitre 6 : Limites et perspectives</w:t>
      </w:r>
      <w:bookmarkEnd w:id="38"/>
    </w:p>
    <w:p w14:paraId="49765332" w14:textId="77777777" w:rsidR="005B6A00" w:rsidRDefault="00450F39">
      <w:pPr>
        <w:pStyle w:val="Titre2"/>
        <w:keepNext/>
      </w:pPr>
      <w:bookmarkStart w:id="39" w:name="_Toc240896093"/>
      <w:r>
        <w:t>6.1 Limites actuelles</w:t>
      </w:r>
      <w:bookmarkEnd w:id="39"/>
    </w:p>
    <w:p w14:paraId="5B628AFE" w14:textId="77777777" w:rsidR="005B6A00" w:rsidRDefault="00450F39">
      <w:pPr>
        <w:pStyle w:val="Paragraphedeliste"/>
        <w:numPr>
          <w:ilvl w:val="0"/>
          <w:numId w:val="2"/>
        </w:numPr>
        <w:spacing w:after="80" w:line="300" w:lineRule="auto"/>
        <w:jc w:val="both"/>
      </w:pPr>
      <w:r>
        <w:rPr>
          <w:b/>
          <w:bCs/>
        </w:rPr>
        <w:t>Chiffrement agent-serveur</w:t>
      </w:r>
      <w:r>
        <w:t xml:space="preserve"> : la communication fonctionne en HTTP sur réseau local ; un agent traversant Internet exige HTTPS, qui n'est pas encore imposé.</w:t>
      </w:r>
    </w:p>
    <w:p w14:paraId="6E7B0657" w14:textId="77777777" w:rsidR="005B6A00" w:rsidRDefault="00450F39">
      <w:pPr>
        <w:pStyle w:val="Paragraphedeliste"/>
        <w:numPr>
          <w:ilvl w:val="0"/>
          <w:numId w:val="2"/>
        </w:numPr>
        <w:spacing w:after="80" w:line="300" w:lineRule="auto"/>
        <w:jc w:val="both"/>
      </w:pPr>
      <w:r>
        <w:rPr>
          <w:b/>
          <w:bCs/>
        </w:rPr>
        <w:t>Révocation des sessions</w:t>
      </w:r>
      <w:r>
        <w:t xml:space="preserve"> : un compte rétrogradé ou supprimé conserve ses droits jusqu'à l'expiration de son jeton (8 heures au plus).</w:t>
      </w:r>
    </w:p>
    <w:p w14:paraId="00AF302B" w14:textId="77777777" w:rsidR="005B6A00" w:rsidRDefault="00450F39">
      <w:pPr>
        <w:pStyle w:val="Paragraphedeliste"/>
        <w:numPr>
          <w:ilvl w:val="0"/>
          <w:numId w:val="2"/>
        </w:numPr>
        <w:spacing w:after="80" w:line="300" w:lineRule="auto"/>
        <w:jc w:val="both"/>
      </w:pPr>
      <w:r>
        <w:rPr>
          <w:b/>
          <w:bCs/>
        </w:rPr>
        <w:t>Messages d'erreur</w:t>
      </w:r>
      <w:r>
        <w:t xml:space="preserve"> : onze réponses d'erreur serveur renvoient encore le message technique de la base au client ; un correctif est prêt.</w:t>
      </w:r>
    </w:p>
    <w:p w14:paraId="5BD79F23" w14:textId="77777777" w:rsidR="005B6A00" w:rsidRDefault="00450F39">
      <w:pPr>
        <w:pStyle w:val="Paragraphedeliste"/>
        <w:numPr>
          <w:ilvl w:val="0"/>
          <w:numId w:val="2"/>
        </w:numPr>
        <w:spacing w:after="80" w:line="300" w:lineRule="auto"/>
        <w:jc w:val="both"/>
      </w:pPr>
      <w:r>
        <w:rPr>
          <w:b/>
          <w:bCs/>
        </w:rPr>
        <w:t>Limitation de débit</w:t>
      </w:r>
      <w:r>
        <w:t xml:space="preserve"> : elle protège la connexion, mais pas encore les routes des agents et des scans ; l'état du limiteur est gardé en mémoire.</w:t>
      </w:r>
    </w:p>
    <w:p w14:paraId="7A00E06C" w14:textId="77777777" w:rsidR="005B6A00" w:rsidRDefault="00450F39">
      <w:pPr>
        <w:pStyle w:val="Paragraphedeliste"/>
        <w:numPr>
          <w:ilvl w:val="0"/>
          <w:numId w:val="2"/>
        </w:numPr>
        <w:spacing w:after="80" w:line="300" w:lineRule="auto"/>
        <w:jc w:val="both"/>
      </w:pPr>
      <w:r>
        <w:rPr>
          <w:b/>
          <w:bCs/>
        </w:rPr>
        <w:t>Bande passante par machine : le débit par port de commutateur exige un commutateur administrable en SNMP, absent du réseau d'essai. Depuis le 30 septembre 2026, l'agent de poste remonte les compteurs de chaque carte réseau d'un poste Windows, ce qui couvre les machines équipées mais non les équipements intermédiaires.</w:t>
      </w:r>
      <w:r/>
    </w:p>
    <w:p w14:paraId="0EAE8B52" w14:textId="77777777" w:rsidR="005B6A00" w:rsidRDefault="00450F39">
      <w:pPr>
        <w:pStyle w:val="Paragraphedeliste"/>
        <w:numPr>
          <w:ilvl w:val="0"/>
          <w:numId w:val="2"/>
        </w:numPr>
        <w:spacing w:after="80" w:line="300" w:lineRule="auto"/>
        <w:jc w:val="both"/>
      </w:pPr>
      <w:r>
        <w:rPr>
          <w:b/>
          <w:bCs/>
        </w:rPr>
        <w:t xml:space="preserve">Double comptage </w:t>
      </w:r>
      <w:proofErr w:type="spellStart"/>
      <w:r>
        <w:rPr>
          <w:b/>
          <w:bCs/>
        </w:rPr>
        <w:t>NetFlow</w:t>
      </w:r>
      <w:proofErr w:type="spellEnd"/>
      <w:r>
        <w:t xml:space="preserve"> : si deux routeurs distincts exportent le même trafic, il est compté deux fois ; il faut vérifier auprès du service informatique si les deux adresses déclarées désignent le même équipement.</w:t>
      </w:r>
    </w:p>
    <w:p w14:paraId="59237479" w14:textId="77777777" w:rsidR="005B6A00" w:rsidRDefault="00450F39">
      <w:pPr>
        <w:pStyle w:val="Paragraphedeliste"/>
        <w:numPr>
          <w:ilvl w:val="0"/>
          <w:numId w:val="2"/>
        </w:numPr>
        <w:spacing w:after="80" w:line="300" w:lineRule="auto"/>
        <w:jc w:val="both"/>
      </w:pPr>
      <w:r>
        <w:rPr>
          <w:b/>
          <w:bCs/>
        </w:rPr>
        <w:t>Montée en charge</w:t>
      </w:r>
      <w:r>
        <w:t xml:space="preserve"> : l'agent écrit une requête par équipement et par relevé ; au-delà de quelques centaines de machines par site, ces écritures devront être groupées.</w:t>
      </w:r>
    </w:p>
    <w:p w14:paraId="40381BD3" w14:textId="77777777" w:rsidR="005B6A00" w:rsidRDefault="00450F39">
      <w:pPr>
        <w:pStyle w:val="Paragraphedeliste"/>
        <w:numPr>
          <w:ilvl w:val="0"/>
          <w:numId w:val="2"/>
        </w:numPr>
        <w:spacing w:after="80" w:line="300" w:lineRule="auto"/>
        <w:jc w:val="both"/>
      </w:pPr>
      <w:r>
        <w:rPr>
          <w:b/>
          <w:bCs/>
        </w:rPr>
        <w:t>Interface</w:t>
      </w:r>
      <w:r>
        <w:t xml:space="preserve"> : pas encore de tests automatisés côté interface ; le menu n'est pas filtré selon le rôle.</w:t>
      </w:r>
    </w:p>
    <w:p w14:paraId="43904DA3" w14:textId="77777777" w:rsidR="005B6A00" w:rsidRDefault="00450F39">
      <w:pPr>
        <w:pStyle w:val="Titre2"/>
        <w:keepNext/>
      </w:pPr>
      <w:bookmarkStart w:id="40" w:name="_Toc240896094"/>
      <w:r>
        <w:t>6.2 Perspectives</w:t>
      </w:r>
      <w:bookmarkEnd w:id="40"/>
    </w:p>
    <w:p w14:paraId="11FF33D8" w14:textId="77777777" w:rsidR="005B6A00" w:rsidRDefault="00450F39">
      <w:pPr>
        <w:keepNext/>
        <w:spacing w:before="120" w:after="80"/>
        <w:jc w:val="center"/>
      </w:pPr>
      <w:r>
        <w:rPr>
          <w:i/>
          <w:iCs/>
          <w:color w:val="5C5167"/>
          <w:sz w:val="20"/>
          <w:szCs w:val="20"/>
        </w:rPr>
        <w:t>Tableau 10 : Perspectives d'évolution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4320"/>
        <w:gridCol w:w="3024"/>
      </w:tblGrid>
      <w:tr w:rsidR="005B6A00" w14:paraId="24D41AFC" w14:textId="77777777">
        <w:trPr>
          <w:tblHeader/>
        </w:trPr>
        <w:tc>
          <w:tcPr>
            <w:tcW w:w="172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06749FD7" w14:textId="77777777" w:rsidR="005B6A00" w:rsidRDefault="00450F39">
            <w:pPr>
              <w:spacing w:line="264" w:lineRule="auto"/>
            </w:pPr>
            <w:r>
              <w:rPr>
                <w:b/>
                <w:bCs/>
                <w:color w:val="FBF9FC"/>
                <w:sz w:val="20"/>
                <w:szCs w:val="20"/>
              </w:rPr>
              <w:t>Horizon</w:t>
            </w:r>
          </w:p>
        </w:tc>
        <w:tc>
          <w:tcPr>
            <w:tcW w:w="4320"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4324C1B0" w14:textId="77777777" w:rsidR="005B6A00" w:rsidRDefault="00450F39">
            <w:pPr>
              <w:spacing w:line="264" w:lineRule="auto"/>
            </w:pPr>
            <w:r>
              <w:rPr>
                <w:b/>
                <w:bCs/>
                <w:color w:val="FBF9FC"/>
                <w:sz w:val="20"/>
                <w:szCs w:val="20"/>
              </w:rPr>
              <w:t>Évolution</w:t>
            </w:r>
          </w:p>
        </w:tc>
        <w:tc>
          <w:tcPr>
            <w:tcW w:w="302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74275AD2" w14:textId="77777777" w:rsidR="005B6A00" w:rsidRDefault="00450F39">
            <w:pPr>
              <w:spacing w:line="264" w:lineRule="auto"/>
            </w:pPr>
            <w:r>
              <w:rPr>
                <w:b/>
                <w:bCs/>
                <w:color w:val="FBF9FC"/>
                <w:sz w:val="20"/>
                <w:szCs w:val="20"/>
              </w:rPr>
              <w:t>Intérêt</w:t>
            </w:r>
          </w:p>
        </w:tc>
      </w:tr>
      <w:tr w:rsidR="005B6A00" w14:paraId="115B4BED"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81BF036" w14:textId="77777777" w:rsidR="005B6A00" w:rsidRDefault="00450F39">
            <w:pPr>
              <w:spacing w:line="264" w:lineRule="auto"/>
            </w:pPr>
            <w:r>
              <w:rPr>
                <w:sz w:val="20"/>
                <w:szCs w:val="20"/>
              </w:rPr>
              <w:t>Court terme</w:t>
            </w:r>
          </w:p>
        </w:tc>
        <w:tc>
          <w:tcPr>
            <w:tcW w:w="432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2DB506F" w14:textId="77777777" w:rsidR="005B6A00" w:rsidRDefault="00450F39">
            <w:pPr>
              <w:spacing w:line="264" w:lineRule="auto"/>
            </w:pPr>
            <w:r>
              <w:rPr>
                <w:sz w:val="20"/>
                <w:szCs w:val="20"/>
              </w:rPr>
              <w:t>HTTPS entre agents et serveur ; comparaison des jetons à temps constant</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2A9A63E" w14:textId="77777777" w:rsidR="005B6A00" w:rsidRDefault="00450F39">
            <w:pPr>
              <w:spacing w:line="264" w:lineRule="auto"/>
            </w:pPr>
            <w:r>
              <w:rPr>
                <w:sz w:val="20"/>
                <w:szCs w:val="20"/>
              </w:rPr>
              <w:t>Sécurité des sites distants</w:t>
            </w:r>
          </w:p>
        </w:tc>
      </w:tr>
      <w:tr w:rsidR="005B6A00" w14:paraId="00D08355"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67C8DCC" w14:textId="77777777" w:rsidR="005B6A00" w:rsidRDefault="00450F39">
            <w:pPr>
              <w:spacing w:line="264" w:lineRule="auto"/>
            </w:pPr>
            <w:r>
              <w:rPr>
                <w:sz w:val="20"/>
                <w:szCs w:val="20"/>
              </w:rPr>
              <w:t>Court terme</w:t>
            </w:r>
          </w:p>
        </w:tc>
        <w:tc>
          <w:tcPr>
            <w:tcW w:w="432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358CEFC" w14:textId="77777777" w:rsidR="005B6A00" w:rsidRDefault="00450F39">
            <w:pPr>
              <w:spacing w:line="264" w:lineRule="auto"/>
            </w:pPr>
            <w:r>
              <w:rPr>
                <w:sz w:val="20"/>
                <w:szCs w:val="20"/>
              </w:rPr>
              <w:t>Révocation des sessions par compteur de version du jeton</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1096766" w14:textId="77777777" w:rsidR="005B6A00" w:rsidRDefault="00450F39">
            <w:pPr>
              <w:spacing w:line="264" w:lineRule="auto"/>
            </w:pPr>
            <w:r>
              <w:rPr>
                <w:sz w:val="20"/>
                <w:szCs w:val="20"/>
              </w:rPr>
              <w:t>Effet immédiat d'un changement de droits</w:t>
            </w:r>
          </w:p>
        </w:tc>
      </w:tr>
      <w:tr w:rsidR="005B6A00" w14:paraId="35F076D7"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A4B0E19" w14:textId="77777777" w:rsidR="005B6A00" w:rsidRDefault="00450F39">
            <w:pPr>
              <w:spacing w:line="264" w:lineRule="auto"/>
            </w:pPr>
            <w:r>
              <w:rPr>
                <w:sz w:val="20"/>
                <w:szCs w:val="20"/>
              </w:rPr>
              <w:t>Court terme</w:t>
            </w:r>
          </w:p>
        </w:tc>
        <w:tc>
          <w:tcPr>
            <w:tcW w:w="432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C68B419" w14:textId="77777777" w:rsidR="005B6A00" w:rsidRDefault="00450F39">
            <w:pPr>
              <w:spacing w:line="264" w:lineRule="auto"/>
            </w:pPr>
            <w:r>
              <w:rPr>
                <w:sz w:val="20"/>
                <w:szCs w:val="20"/>
              </w:rPr>
              <w:t>Réinitialisation du mot de passe par courriel</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7D1C7F3" w14:textId="77777777" w:rsidR="005B6A00" w:rsidRDefault="00450F39">
            <w:pPr>
              <w:spacing w:line="264" w:lineRule="auto"/>
            </w:pPr>
            <w:r>
              <w:rPr>
                <w:sz w:val="20"/>
                <w:szCs w:val="20"/>
              </w:rPr>
              <w:t>Autonomie des utilisateurs</w:t>
            </w:r>
          </w:p>
        </w:tc>
      </w:tr>
      <w:tr w:rsidR="005B6A00" w14:paraId="527DA4A2"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50BED78" w14:textId="77777777" w:rsidR="005B6A00" w:rsidRDefault="00450F39">
            <w:pPr>
              <w:spacing w:line="264" w:lineRule="auto"/>
            </w:pPr>
            <w:r>
              <w:rPr>
                <w:sz w:val="20"/>
                <w:szCs w:val="20"/>
              </w:rPr>
              <w:t>Moyen terme</w:t>
            </w:r>
          </w:p>
        </w:tc>
        <w:tc>
          <w:tcPr>
            <w:tcW w:w="432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5A20CDB" w14:textId="77777777" w:rsidR="005B6A00" w:rsidRDefault="00450F39">
            <w:pPr>
              <w:spacing w:line="264" w:lineRule="auto"/>
            </w:pPr>
            <w:r>
              <w:rPr>
                <w:sz w:val="20"/>
                <w:szCs w:val="20"/>
              </w:rPr>
              <w:t>Réglage de la fréquence des rapports depuis l'interface</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4D3F57E" w14:textId="77777777" w:rsidR="005B6A00" w:rsidRDefault="00450F39">
            <w:pPr>
              <w:spacing w:line="264" w:lineRule="auto"/>
            </w:pPr>
            <w:r>
              <w:rPr>
                <w:sz w:val="20"/>
                <w:szCs w:val="20"/>
              </w:rPr>
              <w:t>Aujourd'hui modifiable en base seulement</w:t>
            </w:r>
          </w:p>
        </w:tc>
      </w:tr>
      <w:tr w:rsidR="005B6A00" w14:paraId="60F13FCB"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921CE18" w14:textId="77777777" w:rsidR="005B6A00" w:rsidRDefault="00450F39">
            <w:pPr>
              <w:spacing w:line="264" w:lineRule="auto"/>
            </w:pPr>
            <w:r>
              <w:rPr>
                <w:sz w:val="20"/>
                <w:szCs w:val="20"/>
              </w:rPr>
              <w:t>Moyen terme</w:t>
            </w:r>
          </w:p>
        </w:tc>
        <w:tc>
          <w:tcPr>
            <w:tcW w:w="432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0EC3021" w14:textId="77777777" w:rsidR="005B6A00" w:rsidRDefault="00450F39">
            <w:pPr>
              <w:spacing w:line="264" w:lineRule="auto"/>
            </w:pPr>
            <w:r>
              <w:rPr>
                <w:sz w:val="20"/>
                <w:szCs w:val="20"/>
              </w:rPr>
              <w:t>Débit par interface sur les commutateurs ; catégorie « mobile »</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FFF51C8" w14:textId="77777777" w:rsidR="005B6A00" w:rsidRDefault="00450F39">
            <w:pPr>
              <w:spacing w:line="264" w:lineRule="auto"/>
            </w:pPr>
            <w:r>
              <w:rPr>
                <w:sz w:val="20"/>
                <w:szCs w:val="20"/>
              </w:rPr>
              <w:t>Précision de l'inventaire et du trafic</w:t>
            </w:r>
          </w:p>
        </w:tc>
      </w:tr>
      <w:tr w:rsidR="005B6A00" w14:paraId="07B89BDC"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2293C4B" w14:textId="77777777" w:rsidR="005B6A00" w:rsidRDefault="00450F39">
            <w:pPr>
              <w:spacing w:line="264" w:lineRule="auto"/>
            </w:pPr>
            <w:r>
              <w:rPr>
                <w:sz w:val="20"/>
                <w:szCs w:val="20"/>
              </w:rPr>
              <w:t>Moyen terme</w:t>
            </w:r>
          </w:p>
        </w:tc>
        <w:tc>
          <w:tcPr>
            <w:tcW w:w="432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2FAD227" w14:textId="77777777" w:rsidR="005B6A00" w:rsidRDefault="00450F39">
            <w:pPr>
              <w:spacing w:line="264" w:lineRule="auto"/>
            </w:pPr>
            <w:r>
              <w:rPr>
                <w:sz w:val="20"/>
                <w:szCs w:val="20"/>
              </w:rPr>
              <w:t>Déploiement de l'agent de poste par GPO</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B5CF1E5" w14:textId="77777777" w:rsidR="005B6A00" w:rsidRDefault="00450F39">
            <w:pPr>
              <w:spacing w:line="264" w:lineRule="auto"/>
            </w:pPr>
            <w:r>
              <w:rPr>
                <w:sz w:val="20"/>
                <w:szCs w:val="20"/>
              </w:rPr>
              <w:t>Couverture de tous les postes Windows</w:t>
            </w:r>
          </w:p>
        </w:tc>
      </w:tr>
      <w:tr w:rsidR="005B6A00" w14:paraId="48F1727D" w14:textId="77777777">
        <w:tc>
          <w:tcPr>
            <w:tcW w:w="17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0400D34" w14:textId="77777777" w:rsidR="005B6A00" w:rsidRDefault="00450F39">
            <w:pPr>
              <w:spacing w:line="264" w:lineRule="auto"/>
            </w:pPr>
            <w:r>
              <w:rPr>
                <w:sz w:val="20"/>
                <w:szCs w:val="20"/>
              </w:rPr>
              <w:t>Long terme</w:t>
            </w:r>
          </w:p>
        </w:tc>
        <w:tc>
          <w:tcPr>
            <w:tcW w:w="432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4476C44" w14:textId="77777777" w:rsidR="005B6A00" w:rsidRDefault="00450F39">
            <w:pPr>
              <w:spacing w:line="264" w:lineRule="auto"/>
            </w:pPr>
            <w:r>
              <w:rPr>
                <w:sz w:val="20"/>
                <w:szCs w:val="20"/>
              </w:rPr>
              <w:t>Notifications WhatsApp via un modèle approuvé par Meta</w:t>
            </w:r>
          </w:p>
        </w:tc>
        <w:tc>
          <w:tcPr>
            <w:tcW w:w="302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3114785" w14:textId="77777777" w:rsidR="005B6A00" w:rsidRDefault="00450F39">
            <w:pPr>
              <w:spacing w:line="264" w:lineRule="auto"/>
            </w:pPr>
            <w:r>
              <w:rPr>
                <w:sz w:val="20"/>
                <w:szCs w:val="20"/>
              </w:rPr>
              <w:t>Alerte sur téléphone</w:t>
            </w:r>
          </w:p>
        </w:tc>
      </w:tr>
      <w:tr w:rsidR="005B6A00" w14:paraId="0D44B9E9"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1C1EF97" w14:textId="77777777" w:rsidR="005B6A00" w:rsidRDefault="00450F39">
            <w:pPr>
              <w:spacing w:line="264" w:lineRule="auto"/>
            </w:pPr>
            <w:r>
              <w:rPr>
                <w:sz w:val="20"/>
                <w:szCs w:val="20"/>
              </w:rPr>
              <w:t>Long terme</w:t>
            </w:r>
          </w:p>
        </w:tc>
        <w:tc>
          <w:tcPr>
            <w:tcW w:w="432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8115DF4" w14:textId="77777777" w:rsidR="005B6A00" w:rsidRDefault="00450F39">
            <w:pPr>
              <w:spacing w:line="264" w:lineRule="auto"/>
            </w:pPr>
            <w:r>
              <w:rPr>
                <w:sz w:val="20"/>
                <w:szCs w:val="20"/>
              </w:rPr>
              <w:t>Offre commerciale : installation packagée, documentation, support</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D4E3B47" w14:textId="77777777" w:rsidR="005B6A00" w:rsidRDefault="00450F39">
            <w:pPr>
              <w:spacing w:line="264" w:lineRule="auto"/>
            </w:pPr>
            <w:r>
              <w:rPr>
                <w:sz w:val="20"/>
                <w:szCs w:val="20"/>
              </w:rPr>
              <w:t>Diffusion auprès d'autres PME</w:t>
            </w:r>
          </w:p>
        </w:tc>
      </w:tr>
      <w:tr w:rsidR="005B6A00" w14:paraId="0D44B9E9" w14:textId="77777777">
        <w:tc>
          <w:tcPr>
            <w:tcW w:w="17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1C1EF97" w14:textId="77777777" w:rsidR="005B6A00" w:rsidRDefault="00450F39">
            <w:pPr>
              <w:spacing w:line="264" w:lineRule="auto"/>
            </w:pPr>
            <w:r>
              <w:rPr>
                <w:sz w:val="20"/>
                <w:szCs w:val="20"/>
              </w:rPr>
              <w:t>Court terme</w:t>
            </w:r>
          </w:p>
        </w:tc>
        <w:tc>
          <w:tcPr>
            <w:tcW w:w="432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8115DF4" w14:textId="77777777" w:rsidR="005B6A00" w:rsidRDefault="00450F39">
            <w:pPr>
              <w:spacing w:line="264" w:lineRule="auto"/>
            </w:pPr>
            <w:r>
              <w:rPr>
                <w:sz w:val="20"/>
                <w:szCs w:val="20"/>
              </w:rPr>
              <w:t>Carte du réseau construite à partir des relevés des agents de poste (section 4.14)</w:t>
            </w:r>
          </w:p>
        </w:tc>
        <w:tc>
          <w:tcPr>
            <w:tcW w:w="302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D4E3B47" w14:textId="77777777" w:rsidR="005B6A00" w:rsidRDefault="00450F39">
            <w:pPr>
              <w:spacing w:line="264" w:lineRule="auto"/>
            </w:pPr>
            <w:r>
              <w:rPr>
                <w:sz w:val="20"/>
                <w:szCs w:val="20"/>
              </w:rPr>
              <w:t>Situer une machine sans dessiner la carte à la main</w:t>
            </w:r>
          </w:p>
        </w:tc>
      </w:tr>
    </w:tbl>
    <w:p w14:paraId="209CCC14" w14:textId="77777777" w:rsidR="005B6A00" w:rsidRDefault="005B6A00">
      <w:pPr>
        <w:spacing w:after="200"/>
      </w:pPr>
    </w:p>
    <w:p w14:paraId="3A4DEA17" w14:textId="77777777" w:rsidR="005B6A00" w:rsidRDefault="00450F39">
      <w:pPr>
        <w:pStyle w:val="Titre1"/>
        <w:pageBreakBefore/>
      </w:pPr>
      <w:bookmarkStart w:id="41" w:name="_Toc240896095"/>
      <w:r>
        <w:lastRenderedPageBreak/>
        <w:t>Conclusion générale</w:t>
      </w:r>
      <w:bookmarkEnd w:id="41"/>
    </w:p>
    <w:p w14:paraId="5A1A517D" w14:textId="77777777" w:rsidR="005B6A00" w:rsidRDefault="00450F39">
      <w:pPr>
        <w:spacing w:after="140" w:line="324" w:lineRule="auto"/>
        <w:jc w:val="both"/>
      </w:pPr>
      <w:r>
        <w:t xml:space="preserve">Ce projet avait pour objet de donner à une PME une vue fiable, continue et vérifiable de son réseau. </w:t>
      </w:r>
      <w:proofErr w:type="spellStart"/>
      <w:r>
        <w:t>NetSecureManager</w:t>
      </w:r>
      <w:proofErr w:type="spellEnd"/>
      <w:r>
        <w:t xml:space="preserve"> y répond : la plateforme découvre les équipements d'un ou plusieurs sites, les identifie, les surveille chaque minute, alerte sans fausse alarme, mesure l'utilisation et la qualité du réseau, signale les points d'attention de sécurité et produit des rapports pour la direction.</w:t>
      </w:r>
    </w:p>
    <w:p w14:paraId="3EB52025" w14:textId="77777777" w:rsidR="005B6A00" w:rsidRDefault="00450F39">
      <w:pPr>
        <w:spacing w:after="140" w:line="324" w:lineRule="auto"/>
        <w:jc w:val="both"/>
      </w:pPr>
      <w:r>
        <w:t xml:space="preserve">Les résultats obtenus sur le réseau de l'entreprise sont concrets : 512 adresses balayées en moins de sept secondes, un parc d'environ 500 adresses entièrement examiné en 72 secondes, un taux d'identification des fabricants passé de 23 % à 96 %, et 480 tests automatisés tous au vert. Au-delà des chiffres, la contribution principale du projet est une règle de conduite appliquée à chaque écran : </w:t>
      </w:r>
      <w:r>
        <w:rPr>
          <w:b/>
          <w:bCs/>
        </w:rPr>
        <w:t>ne rien affirmer sans preuve</w:t>
      </w:r>
      <w:r>
        <w:t>, distinguer ce qui est inconnu de ce qui est en panne, et toujours dire sur quelle part du parc porte une mesure.</w:t>
      </w:r>
    </w:p>
    <w:p w14:paraId="459F0F52" w14:textId="77777777" w:rsidR="005B6A00" w:rsidRDefault="00450F39">
      <w:pPr>
        <w:spacing w:after="140" w:line="324" w:lineRule="auto"/>
        <w:jc w:val="both"/>
      </w:pPr>
      <w:r>
        <w:t>Le projet a aussi appris à renoncer. Plusieurs fonctions terminées ont été retirées parce qu'elles compliquaient l'outil sans aider son utilisateur. Des limites demeurent — chiffrement des échanges avec les agents distants, révocation immédiate des sessions, montée en charge au-delà de quelques centaines de machines par site — et elles sont identifiées, documentées et accompagnées d'une solution.</w:t>
      </w:r>
    </w:p>
    <w:p w14:paraId="021B9B81" w14:textId="77777777" w:rsidR="005B6A00" w:rsidRDefault="00450F39">
      <w:pPr>
        <w:spacing w:after="140" w:line="324" w:lineRule="auto"/>
        <w:jc w:val="both"/>
      </w:pPr>
      <w:r>
        <w:t>Sur le plan personnel, ce travail a permis de mettre en pratique la programmation web complète, les protocoles réseau étudiés en cours, la conception de bases de données et, surtout, la confrontation d'un logiciel à un réseau réel, avec ses imprévus. La suite naturelle est de sécuriser les échanges avec les sites distants, puis de préparer la plateforme pour d'autres PME.</w:t>
      </w:r>
    </w:p>
    <w:p w14:paraId="782947C0" w14:textId="77777777" w:rsidR="005B6A00" w:rsidRDefault="00450F39">
      <w:pPr>
        <w:spacing w:after="140"/>
      </w:pPr>
      <w:r>
        <w:rPr>
          <w:i/>
          <w:iCs/>
          <w:highlight w:val="yellow"/>
        </w:rPr>
        <w:t>[Ajouter une phrase personnelle sur ce que ce projet vous a apporté et sur votre projet professionnel.]</w:t>
      </w:r>
    </w:p>
    <w:p w14:paraId="62B2912D" w14:textId="77777777" w:rsidR="005B6A00" w:rsidRDefault="00450F39">
      <w:pPr>
        <w:pStyle w:val="Titre1"/>
        <w:pageBreakBefore/>
      </w:pPr>
      <w:bookmarkStart w:id="42" w:name="_Toc240896096"/>
      <w:r>
        <w:lastRenderedPageBreak/>
        <w:t>Bibliographie et webographie</w:t>
      </w:r>
      <w:bookmarkEnd w:id="42"/>
    </w:p>
    <w:p w14:paraId="77786900" w14:textId="77777777" w:rsidR="005B6A00" w:rsidRDefault="00450F39">
      <w:pPr>
        <w:pStyle w:val="Titre2"/>
        <w:keepNext/>
      </w:pPr>
      <w:bookmarkStart w:id="43" w:name="_Toc240896097"/>
      <w:r>
        <w:t>Normes et spécifications</w:t>
      </w:r>
      <w:bookmarkEnd w:id="43"/>
    </w:p>
    <w:p w14:paraId="6161164A" w14:textId="77777777" w:rsidR="005B6A00" w:rsidRDefault="00450F39">
      <w:pPr>
        <w:pStyle w:val="Paragraphedeliste"/>
        <w:numPr>
          <w:ilvl w:val="0"/>
          <w:numId w:val="2"/>
        </w:numPr>
        <w:spacing w:after="80" w:line="300" w:lineRule="auto"/>
        <w:jc w:val="both"/>
      </w:pPr>
      <w:r>
        <w:t xml:space="preserve">Postel J., </w:t>
      </w:r>
      <w:r>
        <w:rPr>
          <w:i/>
          <w:iCs/>
        </w:rPr>
        <w:t>Internet Control Message Protocol</w:t>
      </w:r>
      <w:r>
        <w:t>, RFC 792, IETF, 1981.</w:t>
      </w:r>
    </w:p>
    <w:p w14:paraId="64A1074C"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Plummer D., </w:t>
      </w:r>
      <w:r w:rsidRPr="00DF6EAF">
        <w:rPr>
          <w:i/>
          <w:iCs/>
          <w:lang w:val="en-GB"/>
        </w:rPr>
        <w:t>An Ethernet Address Resolution Protocol</w:t>
      </w:r>
      <w:r w:rsidRPr="00DF6EAF">
        <w:rPr>
          <w:lang w:val="en-GB"/>
        </w:rPr>
        <w:t>, RFC 826, IETF, 1982.</w:t>
      </w:r>
    </w:p>
    <w:p w14:paraId="10A1D677" w14:textId="77777777" w:rsidR="005B6A00" w:rsidRDefault="00450F39">
      <w:pPr>
        <w:pStyle w:val="Paragraphedeliste"/>
        <w:numPr>
          <w:ilvl w:val="0"/>
          <w:numId w:val="2"/>
        </w:numPr>
        <w:spacing w:after="80" w:line="300" w:lineRule="auto"/>
        <w:jc w:val="both"/>
      </w:pPr>
      <w:proofErr w:type="spellStart"/>
      <w:r>
        <w:t>Mockapetris</w:t>
      </w:r>
      <w:proofErr w:type="spellEnd"/>
      <w:r>
        <w:t xml:space="preserve"> P., </w:t>
      </w:r>
      <w:r>
        <w:rPr>
          <w:i/>
          <w:iCs/>
        </w:rPr>
        <w:t xml:space="preserve">Domain Names — </w:t>
      </w:r>
      <w:proofErr w:type="spellStart"/>
      <w:r>
        <w:rPr>
          <w:i/>
          <w:iCs/>
        </w:rPr>
        <w:t>Implementation</w:t>
      </w:r>
      <w:proofErr w:type="spellEnd"/>
      <w:r>
        <w:rPr>
          <w:i/>
          <w:iCs/>
        </w:rPr>
        <w:t xml:space="preserve"> and </w:t>
      </w:r>
      <w:proofErr w:type="spellStart"/>
      <w:r>
        <w:rPr>
          <w:i/>
          <w:iCs/>
        </w:rPr>
        <w:t>Specification</w:t>
      </w:r>
      <w:proofErr w:type="spellEnd"/>
      <w:r>
        <w:t>, RFC 1035, IETF, 1987.</w:t>
      </w:r>
    </w:p>
    <w:p w14:paraId="2BAD3D44"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NetBIOS Working Group, </w:t>
      </w:r>
      <w:r w:rsidRPr="00DF6EAF">
        <w:rPr>
          <w:i/>
          <w:iCs/>
          <w:lang w:val="en-GB"/>
        </w:rPr>
        <w:t>Protocol Standard for a NetBIOS Service on a TCP/UDP Transport</w:t>
      </w:r>
      <w:r w:rsidRPr="00DF6EAF">
        <w:rPr>
          <w:lang w:val="en-GB"/>
        </w:rPr>
        <w:t>, RFC 1001 et 1002, IETF, 1987.</w:t>
      </w:r>
    </w:p>
    <w:p w14:paraId="30142FB9"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Case J. et al., </w:t>
      </w:r>
      <w:r w:rsidRPr="00DF6EAF">
        <w:rPr>
          <w:i/>
          <w:iCs/>
          <w:lang w:val="en-GB"/>
        </w:rPr>
        <w:t>A Simple Network Management Protocol (SNMP)</w:t>
      </w:r>
      <w:r w:rsidRPr="00DF6EAF">
        <w:rPr>
          <w:lang w:val="en-GB"/>
        </w:rPr>
        <w:t xml:space="preserve">, RFC 1157, IETF, </w:t>
      </w:r>
      <w:proofErr w:type="gramStart"/>
      <w:r w:rsidRPr="00DF6EAF">
        <w:rPr>
          <w:lang w:val="en-GB"/>
        </w:rPr>
        <w:t>1990 ;</w:t>
      </w:r>
      <w:proofErr w:type="gramEnd"/>
      <w:r w:rsidRPr="00DF6EAF">
        <w:rPr>
          <w:lang w:val="en-GB"/>
        </w:rPr>
        <w:t xml:space="preserve"> </w:t>
      </w:r>
      <w:r w:rsidRPr="00DF6EAF">
        <w:rPr>
          <w:i/>
          <w:iCs/>
          <w:lang w:val="en-GB"/>
        </w:rPr>
        <w:t>Introduction to Community-based SNMPv2</w:t>
      </w:r>
      <w:r w:rsidRPr="00DF6EAF">
        <w:rPr>
          <w:lang w:val="en-GB"/>
        </w:rPr>
        <w:t>, RFC 1901, 1996.</w:t>
      </w:r>
    </w:p>
    <w:p w14:paraId="117793C4"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Harrington D. et al., </w:t>
      </w:r>
      <w:r w:rsidRPr="00DF6EAF">
        <w:rPr>
          <w:i/>
          <w:iCs/>
          <w:lang w:val="en-GB"/>
        </w:rPr>
        <w:t>An Architecture for Describing SNMP Management Frameworks</w:t>
      </w:r>
      <w:r w:rsidRPr="00DF6EAF">
        <w:rPr>
          <w:lang w:val="en-GB"/>
        </w:rPr>
        <w:t>, RFC 3411 à 3418, IETF, 2002.</w:t>
      </w:r>
    </w:p>
    <w:p w14:paraId="336C8B96" w14:textId="77777777" w:rsidR="005B6A00" w:rsidRPr="00DF6EAF" w:rsidRDefault="00450F39">
      <w:pPr>
        <w:pStyle w:val="Paragraphedeliste"/>
        <w:numPr>
          <w:ilvl w:val="0"/>
          <w:numId w:val="2"/>
        </w:numPr>
        <w:spacing w:after="80" w:line="300" w:lineRule="auto"/>
        <w:jc w:val="both"/>
        <w:rPr>
          <w:lang w:val="en-GB"/>
        </w:rPr>
      </w:pPr>
      <w:proofErr w:type="spellStart"/>
      <w:r w:rsidRPr="00DF6EAF">
        <w:rPr>
          <w:lang w:val="en-GB"/>
        </w:rPr>
        <w:t>Claise</w:t>
      </w:r>
      <w:proofErr w:type="spellEnd"/>
      <w:r w:rsidRPr="00DF6EAF">
        <w:rPr>
          <w:lang w:val="en-GB"/>
        </w:rPr>
        <w:t xml:space="preserve"> B., </w:t>
      </w:r>
      <w:r w:rsidRPr="00DF6EAF">
        <w:rPr>
          <w:i/>
          <w:iCs/>
          <w:lang w:val="en-GB"/>
        </w:rPr>
        <w:t>Cisco Systems NetFlow Services Export Version 9</w:t>
      </w:r>
      <w:r w:rsidRPr="00DF6EAF">
        <w:rPr>
          <w:lang w:val="en-GB"/>
        </w:rPr>
        <w:t>, RFC 3954, IETF, 2004.</w:t>
      </w:r>
    </w:p>
    <w:p w14:paraId="6633DAF9"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Norseth K., Bell E., </w:t>
      </w:r>
      <w:r w:rsidRPr="00DF6EAF">
        <w:rPr>
          <w:i/>
          <w:iCs/>
          <w:lang w:val="en-GB"/>
        </w:rPr>
        <w:t>Definitions of Managed Objects for Bridges</w:t>
      </w:r>
      <w:r w:rsidRPr="00DF6EAF">
        <w:rPr>
          <w:lang w:val="en-GB"/>
        </w:rPr>
        <w:t>, RFC 4188, IETF, 2005.</w:t>
      </w:r>
    </w:p>
    <w:p w14:paraId="6E64685B"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Cheshire S., Krochmal M., </w:t>
      </w:r>
      <w:r w:rsidRPr="00DF6EAF">
        <w:rPr>
          <w:i/>
          <w:iCs/>
          <w:lang w:val="en-GB"/>
        </w:rPr>
        <w:t>Multicast DNS</w:t>
      </w:r>
      <w:r w:rsidRPr="00DF6EAF">
        <w:rPr>
          <w:lang w:val="en-GB"/>
        </w:rPr>
        <w:t>, RFC 6762, IETF, 2013.</w:t>
      </w:r>
    </w:p>
    <w:p w14:paraId="1D046C76" w14:textId="77777777" w:rsidR="005B6A00" w:rsidRDefault="00450F39">
      <w:pPr>
        <w:pStyle w:val="Paragraphedeliste"/>
        <w:numPr>
          <w:ilvl w:val="0"/>
          <w:numId w:val="2"/>
        </w:numPr>
        <w:spacing w:after="80" w:line="300" w:lineRule="auto"/>
        <w:jc w:val="both"/>
      </w:pPr>
      <w:r>
        <w:t xml:space="preserve">Jones M. et al., </w:t>
      </w:r>
      <w:r>
        <w:rPr>
          <w:i/>
          <w:iCs/>
        </w:rPr>
        <w:t xml:space="preserve">JSON Web </w:t>
      </w:r>
      <w:proofErr w:type="spellStart"/>
      <w:r>
        <w:rPr>
          <w:i/>
          <w:iCs/>
        </w:rPr>
        <w:t>Token</w:t>
      </w:r>
      <w:proofErr w:type="spellEnd"/>
      <w:r>
        <w:rPr>
          <w:i/>
          <w:iCs/>
        </w:rPr>
        <w:t xml:space="preserve"> (JWT)</w:t>
      </w:r>
      <w:r>
        <w:t>, RFC 7519, IETF, 2015.</w:t>
      </w:r>
    </w:p>
    <w:p w14:paraId="4DC1B904"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Rescorla E., </w:t>
      </w:r>
      <w:r w:rsidRPr="00DF6EAF">
        <w:rPr>
          <w:i/>
          <w:iCs/>
          <w:lang w:val="en-GB"/>
        </w:rPr>
        <w:t>The Transport Layer Security (TLS) Protocol Version 1.3</w:t>
      </w:r>
      <w:r w:rsidRPr="00DF6EAF">
        <w:rPr>
          <w:lang w:val="en-GB"/>
        </w:rPr>
        <w:t>, RFC 8446, IETF, 2018.</w:t>
      </w:r>
    </w:p>
    <w:p w14:paraId="1BE3B99A"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Eddy W., </w:t>
      </w:r>
      <w:r w:rsidRPr="00DF6EAF">
        <w:rPr>
          <w:i/>
          <w:iCs/>
          <w:lang w:val="en-GB"/>
        </w:rPr>
        <w:t>Transmission Control Protocol (TCP)</w:t>
      </w:r>
      <w:r w:rsidRPr="00DF6EAF">
        <w:rPr>
          <w:lang w:val="en-GB"/>
        </w:rPr>
        <w:t>, RFC 9293, IETF, 2022.</w:t>
      </w:r>
    </w:p>
    <w:p w14:paraId="0A54190C"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W3C, </w:t>
      </w:r>
      <w:r w:rsidRPr="00DF6EAF">
        <w:rPr>
          <w:i/>
          <w:iCs/>
          <w:lang w:val="en-GB"/>
        </w:rPr>
        <w:t>Web Content Accessibility Guidelines (WCAG) 2.1</w:t>
      </w:r>
      <w:r w:rsidRPr="00DF6EAF">
        <w:rPr>
          <w:lang w:val="en-GB"/>
        </w:rPr>
        <w:t>, 2018.</w:t>
      </w:r>
    </w:p>
    <w:p w14:paraId="57519B81" w14:textId="77777777" w:rsidR="005B6A00" w:rsidRDefault="00450F39">
      <w:pPr>
        <w:pStyle w:val="Titre2"/>
        <w:keepNext/>
      </w:pPr>
      <w:bookmarkStart w:id="44" w:name="_Toc240896098"/>
      <w:r>
        <w:t>Documentation technique</w:t>
      </w:r>
      <w:bookmarkEnd w:id="44"/>
    </w:p>
    <w:p w14:paraId="70C77BE7" w14:textId="77777777" w:rsidR="005B6A00" w:rsidRDefault="00450F39">
      <w:pPr>
        <w:pStyle w:val="Paragraphedeliste"/>
        <w:numPr>
          <w:ilvl w:val="0"/>
          <w:numId w:val="2"/>
        </w:numPr>
        <w:spacing w:after="80" w:line="300" w:lineRule="auto"/>
        <w:jc w:val="both"/>
      </w:pPr>
      <w:r>
        <w:t>Node.js — documentation officielle, https://nodejs.org/docs</w:t>
      </w:r>
    </w:p>
    <w:p w14:paraId="2FE9372B" w14:textId="77777777" w:rsidR="005B6A00" w:rsidRDefault="00450F39">
      <w:pPr>
        <w:pStyle w:val="Paragraphedeliste"/>
        <w:numPr>
          <w:ilvl w:val="0"/>
          <w:numId w:val="2"/>
        </w:numPr>
        <w:spacing w:after="80" w:line="300" w:lineRule="auto"/>
        <w:jc w:val="both"/>
      </w:pPr>
      <w:r>
        <w:t>Express — guide et référence de l'API, https://expressjs.com</w:t>
      </w:r>
    </w:p>
    <w:p w14:paraId="20F635FA" w14:textId="77777777" w:rsidR="005B6A00" w:rsidRDefault="00450F39">
      <w:pPr>
        <w:pStyle w:val="Paragraphedeliste"/>
        <w:numPr>
          <w:ilvl w:val="0"/>
          <w:numId w:val="2"/>
        </w:numPr>
        <w:spacing w:after="80" w:line="300" w:lineRule="auto"/>
        <w:jc w:val="both"/>
      </w:pPr>
      <w:proofErr w:type="spellStart"/>
      <w:r>
        <w:t>React</w:t>
      </w:r>
      <w:proofErr w:type="spellEnd"/>
      <w:r>
        <w:t xml:space="preserve"> — documentation, https://react.dev</w:t>
      </w:r>
    </w:p>
    <w:p w14:paraId="20818AFE" w14:textId="77777777" w:rsidR="005B6A00" w:rsidRDefault="00450F39">
      <w:pPr>
        <w:pStyle w:val="Paragraphedeliste"/>
        <w:numPr>
          <w:ilvl w:val="0"/>
          <w:numId w:val="2"/>
        </w:numPr>
        <w:spacing w:after="80" w:line="300" w:lineRule="auto"/>
        <w:jc w:val="both"/>
      </w:pPr>
      <w:r>
        <w:t>Vite — documentation, https://vite.dev</w:t>
      </w:r>
    </w:p>
    <w:p w14:paraId="24BDFD94" w14:textId="77777777" w:rsidR="005B6A00" w:rsidRDefault="00450F39">
      <w:pPr>
        <w:pStyle w:val="Paragraphedeliste"/>
        <w:numPr>
          <w:ilvl w:val="0"/>
          <w:numId w:val="2"/>
        </w:numPr>
        <w:spacing w:after="80" w:line="300" w:lineRule="auto"/>
        <w:jc w:val="both"/>
      </w:pPr>
      <w:proofErr w:type="spellStart"/>
      <w:r>
        <w:t>Tailwind</w:t>
      </w:r>
      <w:proofErr w:type="spellEnd"/>
      <w:r>
        <w:t xml:space="preserve"> CSS — documentation, https://tailwindcss.com/docs</w:t>
      </w:r>
    </w:p>
    <w:p w14:paraId="27B5DF4C" w14:textId="77777777" w:rsidR="005B6A00" w:rsidRPr="00DF6EAF" w:rsidRDefault="00450F39">
      <w:pPr>
        <w:pStyle w:val="Paragraphedeliste"/>
        <w:numPr>
          <w:ilvl w:val="0"/>
          <w:numId w:val="2"/>
        </w:numPr>
        <w:spacing w:after="80" w:line="300" w:lineRule="auto"/>
        <w:jc w:val="both"/>
        <w:rPr>
          <w:lang w:val="en-GB"/>
        </w:rPr>
      </w:pPr>
      <w:r w:rsidRPr="00DF6EAF">
        <w:rPr>
          <w:lang w:val="en-GB"/>
        </w:rPr>
        <w:t>MySQL 8 Reference Manual, https://dev.mysql.com/doc</w:t>
      </w:r>
    </w:p>
    <w:p w14:paraId="074439DC" w14:textId="77777777" w:rsidR="005B6A00" w:rsidRPr="00DF6EAF" w:rsidRDefault="00450F39">
      <w:pPr>
        <w:pStyle w:val="Paragraphedeliste"/>
        <w:numPr>
          <w:ilvl w:val="0"/>
          <w:numId w:val="2"/>
        </w:numPr>
        <w:spacing w:after="80" w:line="300" w:lineRule="auto"/>
        <w:jc w:val="both"/>
        <w:rPr>
          <w:lang w:val="en-GB"/>
        </w:rPr>
      </w:pPr>
      <w:r w:rsidRPr="00DF6EAF">
        <w:rPr>
          <w:lang w:val="en-GB"/>
        </w:rPr>
        <w:t>Nmap Reference Guide, https://nmap.org/book/man.html</w:t>
      </w:r>
    </w:p>
    <w:p w14:paraId="5F6C58D4" w14:textId="77777777" w:rsidR="005B6A00" w:rsidRDefault="00450F39">
      <w:pPr>
        <w:pStyle w:val="Paragraphedeliste"/>
        <w:numPr>
          <w:ilvl w:val="0"/>
          <w:numId w:val="2"/>
        </w:numPr>
        <w:spacing w:after="80" w:line="300" w:lineRule="auto"/>
        <w:jc w:val="both"/>
      </w:pPr>
      <w:proofErr w:type="gramStart"/>
      <w:r>
        <w:t>net</w:t>
      </w:r>
      <w:proofErr w:type="gramEnd"/>
      <w:r>
        <w:t>-</w:t>
      </w:r>
      <w:proofErr w:type="spellStart"/>
      <w:r>
        <w:t>snmp</w:t>
      </w:r>
      <w:proofErr w:type="spellEnd"/>
      <w:r>
        <w:t xml:space="preserve"> (module Node.js), https://www.npmjs.com/package/net-snmp</w:t>
      </w:r>
    </w:p>
    <w:p w14:paraId="5A98A7CA" w14:textId="77777777" w:rsidR="005B6A00" w:rsidRDefault="00450F39">
      <w:pPr>
        <w:pStyle w:val="Paragraphedeliste"/>
        <w:numPr>
          <w:ilvl w:val="0"/>
          <w:numId w:val="2"/>
        </w:numPr>
        <w:spacing w:after="80" w:line="300" w:lineRule="auto"/>
        <w:jc w:val="both"/>
      </w:pPr>
      <w:r>
        <w:t>socket.io — documentation, https://socket.io/docs</w:t>
      </w:r>
    </w:p>
    <w:p w14:paraId="2D69C401" w14:textId="77777777" w:rsidR="005B6A00" w:rsidRPr="00DF6EAF" w:rsidRDefault="00450F39">
      <w:pPr>
        <w:pStyle w:val="Paragraphedeliste"/>
        <w:numPr>
          <w:ilvl w:val="0"/>
          <w:numId w:val="2"/>
        </w:numPr>
        <w:spacing w:after="80" w:line="300" w:lineRule="auto"/>
        <w:jc w:val="both"/>
        <w:rPr>
          <w:lang w:val="en-GB"/>
        </w:rPr>
      </w:pPr>
      <w:r w:rsidRPr="00DF6EAF">
        <w:rPr>
          <w:lang w:val="en-GB"/>
        </w:rPr>
        <w:t>NIST, National Vulnerability Database — API CVE 2.0, https://nvd.nist.gov/developers</w:t>
      </w:r>
    </w:p>
    <w:p w14:paraId="4D91291D" w14:textId="77777777" w:rsidR="005B6A00" w:rsidRPr="00DF6EAF" w:rsidRDefault="00450F39">
      <w:pPr>
        <w:pStyle w:val="Paragraphedeliste"/>
        <w:numPr>
          <w:ilvl w:val="0"/>
          <w:numId w:val="2"/>
        </w:numPr>
        <w:spacing w:after="80" w:line="300" w:lineRule="auto"/>
        <w:jc w:val="both"/>
        <w:rPr>
          <w:lang w:val="en-GB"/>
        </w:rPr>
      </w:pPr>
      <w:r w:rsidRPr="00DF6EAF">
        <w:rPr>
          <w:lang w:val="en-GB"/>
        </w:rPr>
        <w:t xml:space="preserve">IEEE Registration Authority — </w:t>
      </w:r>
      <w:proofErr w:type="spellStart"/>
      <w:r w:rsidRPr="00DF6EAF">
        <w:rPr>
          <w:lang w:val="en-GB"/>
        </w:rPr>
        <w:t>registre</w:t>
      </w:r>
      <w:proofErr w:type="spellEnd"/>
      <w:r w:rsidRPr="00DF6EAF">
        <w:rPr>
          <w:lang w:val="en-GB"/>
        </w:rPr>
        <w:t xml:space="preserve"> MA-L (OUI), https://standards-oui.ieee.org</w:t>
      </w:r>
    </w:p>
    <w:p w14:paraId="54E313B4" w14:textId="77777777" w:rsidR="005B6A00" w:rsidRPr="00DF6EAF" w:rsidRDefault="00450F39">
      <w:pPr>
        <w:pStyle w:val="Paragraphedeliste"/>
        <w:numPr>
          <w:ilvl w:val="0"/>
          <w:numId w:val="2"/>
        </w:numPr>
        <w:spacing w:after="80" w:line="300" w:lineRule="auto"/>
        <w:jc w:val="both"/>
        <w:rPr>
          <w:lang w:val="en-GB"/>
        </w:rPr>
      </w:pPr>
      <w:r w:rsidRPr="00DF6EAF">
        <w:rPr>
          <w:lang w:val="en-GB"/>
        </w:rPr>
        <w:lastRenderedPageBreak/>
        <w:t xml:space="preserve">OWASP, </w:t>
      </w:r>
      <w:r w:rsidRPr="00DF6EAF">
        <w:rPr>
          <w:i/>
          <w:iCs/>
          <w:lang w:val="en-GB"/>
        </w:rPr>
        <w:t>Top Ten</w:t>
      </w:r>
      <w:r w:rsidRPr="00DF6EAF">
        <w:rPr>
          <w:lang w:val="en-GB"/>
        </w:rPr>
        <w:t xml:space="preserve"> et </w:t>
      </w:r>
      <w:r w:rsidRPr="00DF6EAF">
        <w:rPr>
          <w:i/>
          <w:iCs/>
          <w:lang w:val="en-GB"/>
        </w:rPr>
        <w:t>Cheat Sheet Series</w:t>
      </w:r>
      <w:r w:rsidRPr="00DF6EAF">
        <w:rPr>
          <w:lang w:val="en-GB"/>
        </w:rPr>
        <w:t>, https://owasp.org</w:t>
      </w:r>
    </w:p>
    <w:p w14:paraId="2677B5E3" w14:textId="77777777" w:rsidR="005B6A00" w:rsidRDefault="00450F39">
      <w:pPr>
        <w:pStyle w:val="Paragraphedeliste"/>
        <w:numPr>
          <w:ilvl w:val="0"/>
          <w:numId w:val="2"/>
        </w:numPr>
        <w:spacing w:after="80" w:line="300" w:lineRule="auto"/>
        <w:jc w:val="both"/>
      </w:pPr>
      <w:r>
        <w:t>Microsoft, documentation WMI/CIM et PowerShell, https://learn.microsoft.com</w:t>
      </w:r>
    </w:p>
    <w:p w14:paraId="5989829B" w14:textId="77777777" w:rsidR="005B6A00" w:rsidRDefault="00450F39">
      <w:pPr>
        <w:pStyle w:val="Titre2"/>
        <w:keepNext/>
      </w:pPr>
      <w:bookmarkStart w:id="45" w:name="_Toc240896099"/>
      <w:r>
        <w:t>Solutions étudiées</w:t>
      </w:r>
      <w:bookmarkEnd w:id="45"/>
    </w:p>
    <w:p w14:paraId="0B64568B" w14:textId="77777777" w:rsidR="005B6A00" w:rsidRDefault="00450F39">
      <w:pPr>
        <w:pStyle w:val="Paragraphedeliste"/>
        <w:numPr>
          <w:ilvl w:val="0"/>
          <w:numId w:val="2"/>
        </w:numPr>
        <w:spacing w:after="80" w:line="300" w:lineRule="auto"/>
        <w:jc w:val="both"/>
      </w:pPr>
      <w:r>
        <w:t>Zabbix — documentation, https://www.zabbix.com/documentation</w:t>
      </w:r>
    </w:p>
    <w:p w14:paraId="2358CAFE" w14:textId="77777777" w:rsidR="005B6A00" w:rsidRPr="00DF6EAF" w:rsidRDefault="00450F39">
      <w:pPr>
        <w:pStyle w:val="Paragraphedeliste"/>
        <w:numPr>
          <w:ilvl w:val="0"/>
          <w:numId w:val="2"/>
        </w:numPr>
        <w:spacing w:after="80" w:line="300" w:lineRule="auto"/>
        <w:jc w:val="both"/>
        <w:rPr>
          <w:lang w:val="en-GB"/>
        </w:rPr>
      </w:pPr>
      <w:proofErr w:type="spellStart"/>
      <w:r w:rsidRPr="00DF6EAF">
        <w:rPr>
          <w:lang w:val="en-GB"/>
        </w:rPr>
        <w:t>Paessler</w:t>
      </w:r>
      <w:proofErr w:type="spellEnd"/>
      <w:r w:rsidRPr="00DF6EAF">
        <w:rPr>
          <w:lang w:val="en-GB"/>
        </w:rPr>
        <w:t xml:space="preserve"> PRTG Network Monitor, https://www.paessler.com/prtg</w:t>
      </w:r>
    </w:p>
    <w:p w14:paraId="20704A77" w14:textId="77777777" w:rsidR="005B6A00" w:rsidRDefault="00450F39">
      <w:pPr>
        <w:pStyle w:val="Paragraphedeliste"/>
        <w:numPr>
          <w:ilvl w:val="0"/>
          <w:numId w:val="2"/>
        </w:numPr>
        <w:spacing w:after="80" w:line="300" w:lineRule="auto"/>
        <w:jc w:val="both"/>
      </w:pPr>
      <w:proofErr w:type="spellStart"/>
      <w:r>
        <w:t>LibreNMS</w:t>
      </w:r>
      <w:proofErr w:type="spellEnd"/>
      <w:r>
        <w:t xml:space="preserve"> — documentation, https://docs.librenms.org</w:t>
      </w:r>
    </w:p>
    <w:p w14:paraId="0EE5890E" w14:textId="77777777" w:rsidR="005B6A00" w:rsidRDefault="00450F39">
      <w:pPr>
        <w:pStyle w:val="Paragraphedeliste"/>
        <w:numPr>
          <w:ilvl w:val="0"/>
          <w:numId w:val="2"/>
        </w:numPr>
        <w:spacing w:after="80" w:line="300" w:lineRule="auto"/>
        <w:jc w:val="both"/>
      </w:pPr>
      <w:r>
        <w:t>Nagios, https://www.nagios.org ; Centreon, https://www.centreon.com</w:t>
      </w:r>
    </w:p>
    <w:p w14:paraId="16C79F0D" w14:textId="77777777" w:rsidR="005B6A00" w:rsidRDefault="00450F39">
      <w:pPr>
        <w:pStyle w:val="Paragraphedeliste"/>
        <w:numPr>
          <w:ilvl w:val="0"/>
          <w:numId w:val="2"/>
        </w:numPr>
        <w:spacing w:after="80" w:line="300" w:lineRule="auto"/>
        <w:jc w:val="both"/>
      </w:pPr>
      <w:r>
        <w:t>GLPI, https://glpi-project.org</w:t>
      </w:r>
    </w:p>
    <w:p w14:paraId="032D7BB6" w14:textId="77777777" w:rsidR="005B6A00" w:rsidRDefault="00450F39">
      <w:pPr>
        <w:spacing w:after="140"/>
      </w:pPr>
      <w:r>
        <w:rPr>
          <w:i/>
          <w:iCs/>
          <w:highlight w:val="yellow"/>
        </w:rPr>
        <w:t>[Ajouter les ouvrages ou cours de votre formation que vous avez consultés, et vérifier le format de citation exigé par votre établissement.]</w:t>
      </w:r>
    </w:p>
    <w:p w14:paraId="02EF9B42" w14:textId="77777777" w:rsidR="005B6A00" w:rsidRDefault="00450F39">
      <w:pPr>
        <w:pStyle w:val="Titre1"/>
        <w:pageBreakBefore/>
      </w:pPr>
      <w:bookmarkStart w:id="46" w:name="_Toc240896100"/>
      <w:r>
        <w:lastRenderedPageBreak/>
        <w:t>Annexes</w:t>
      </w:r>
      <w:bookmarkEnd w:id="46"/>
    </w:p>
    <w:p w14:paraId="3D23F7EA" w14:textId="77777777" w:rsidR="005B6A00" w:rsidRDefault="00450F39">
      <w:pPr>
        <w:pStyle w:val="Titre2"/>
        <w:keepNext/>
      </w:pPr>
      <w:bookmarkStart w:id="47" w:name="_Toc240896101"/>
      <w:r>
        <w:t>Annexe A : Variables de configuration du serveur</w:t>
      </w:r>
      <w:bookmarkEnd w:id="47"/>
    </w:p>
    <w:p w14:paraId="27EA9AAE" w14:textId="77777777" w:rsidR="005B6A00" w:rsidRDefault="00450F39">
      <w:pPr>
        <w:spacing w:after="140" w:line="324" w:lineRule="auto"/>
        <w:jc w:val="both"/>
      </w:pPr>
      <w:r>
        <w:t xml:space="preserve">Ces variables se placent dans le fichier </w:t>
      </w:r>
      <w:r>
        <w:rPr>
          <w:rFonts w:ascii="Courier New" w:eastAsia="Courier New" w:hAnsi="Courier New" w:cs="Courier New"/>
          <w:sz w:val="20"/>
          <w:szCs w:val="20"/>
        </w:rPr>
        <w:t>backend</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spellEnd"/>
      <w:proofErr w:type="gramEnd"/>
      <w:r>
        <w:t>, qui n'est jamais enregistré dans le dépôt. Les valeurs ne sont pas reproduites ici.</w:t>
      </w:r>
    </w:p>
    <w:p w14:paraId="6E3CCCC4" w14:textId="77777777" w:rsidR="005B6A00" w:rsidRDefault="00450F39">
      <w:pPr>
        <w:keepNext/>
        <w:spacing w:before="120" w:after="80"/>
        <w:jc w:val="center"/>
      </w:pPr>
      <w:r>
        <w:rPr>
          <w:i/>
          <w:iCs/>
          <w:color w:val="5C5167"/>
          <w:sz w:val="20"/>
          <w:szCs w:val="20"/>
        </w:rPr>
        <w:t>Tableau 11 : Variables de configuration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0"/>
        <w:gridCol w:w="3628"/>
        <w:gridCol w:w="2334"/>
      </w:tblGrid>
      <w:tr w:rsidR="005B6A00" w14:paraId="4924310F" w14:textId="77777777">
        <w:trPr>
          <w:tblHeader/>
        </w:trPr>
        <w:tc>
          <w:tcPr>
            <w:tcW w:w="3110"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2D8866F4" w14:textId="77777777" w:rsidR="005B6A00" w:rsidRDefault="00450F39">
            <w:pPr>
              <w:spacing w:line="264" w:lineRule="auto"/>
            </w:pPr>
            <w:r>
              <w:rPr>
                <w:b/>
                <w:bCs/>
                <w:color w:val="FBF9FC"/>
                <w:sz w:val="20"/>
                <w:szCs w:val="20"/>
              </w:rPr>
              <w:t>Variable</w:t>
            </w:r>
          </w:p>
        </w:tc>
        <w:tc>
          <w:tcPr>
            <w:tcW w:w="362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64E259E8" w14:textId="77777777" w:rsidR="005B6A00" w:rsidRDefault="00450F39">
            <w:pPr>
              <w:spacing w:line="264" w:lineRule="auto"/>
            </w:pPr>
            <w:r>
              <w:rPr>
                <w:b/>
                <w:bCs/>
                <w:color w:val="FBF9FC"/>
                <w:sz w:val="20"/>
                <w:szCs w:val="20"/>
              </w:rPr>
              <w:t>Rôle</w:t>
            </w:r>
          </w:p>
        </w:tc>
        <w:tc>
          <w:tcPr>
            <w:tcW w:w="2334"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5AA00D1E" w14:textId="77777777" w:rsidR="005B6A00" w:rsidRDefault="00450F39">
            <w:pPr>
              <w:spacing w:line="264" w:lineRule="auto"/>
            </w:pPr>
            <w:r>
              <w:rPr>
                <w:b/>
                <w:bCs/>
                <w:color w:val="FBF9FC"/>
                <w:sz w:val="20"/>
                <w:szCs w:val="20"/>
              </w:rPr>
              <w:t>Valeur par défaut</w:t>
            </w:r>
          </w:p>
        </w:tc>
      </w:tr>
      <w:tr w:rsidR="005B6A00" w14:paraId="7AA97D3C"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C7ADB47" w14:textId="77777777" w:rsidR="005B6A00" w:rsidRPr="00DF6EAF" w:rsidRDefault="00450F39">
            <w:pPr>
              <w:spacing w:line="264" w:lineRule="auto"/>
              <w:rPr>
                <w:lang w:val="en-GB"/>
              </w:rPr>
            </w:pPr>
            <w:r w:rsidRPr="00DF6EAF">
              <w:rPr>
                <w:sz w:val="20"/>
                <w:szCs w:val="20"/>
                <w:lang w:val="en-GB"/>
              </w:rPr>
              <w:t>DB_HOST, DB_USER, DB_PASS, DB_NAME</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03AE990" w14:textId="77777777" w:rsidR="005B6A00" w:rsidRDefault="00450F39">
            <w:pPr>
              <w:spacing w:line="264" w:lineRule="auto"/>
            </w:pPr>
            <w:r>
              <w:rPr>
                <w:sz w:val="20"/>
                <w:szCs w:val="20"/>
              </w:rPr>
              <w:t>Connexion à MySQL</w:t>
            </w:r>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F1F310C" w14:textId="77777777" w:rsidR="005B6A00" w:rsidRDefault="00450F39">
            <w:pPr>
              <w:spacing w:line="264" w:lineRule="auto"/>
            </w:pPr>
            <w:r>
              <w:rPr>
                <w:sz w:val="20"/>
                <w:szCs w:val="20"/>
              </w:rPr>
              <w:t>Obligatoires</w:t>
            </w:r>
          </w:p>
        </w:tc>
      </w:tr>
      <w:tr w:rsidR="005B6A00" w14:paraId="32159BC8"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53366BDE" w14:textId="77777777" w:rsidR="005B6A00" w:rsidRDefault="00450F39">
            <w:pPr>
              <w:spacing w:line="264" w:lineRule="auto"/>
            </w:pPr>
            <w:r>
              <w:rPr>
                <w:sz w:val="20"/>
                <w:szCs w:val="20"/>
              </w:rPr>
              <w:t>JWT_SECRET</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9D51443" w14:textId="77777777" w:rsidR="005B6A00" w:rsidRDefault="00450F39">
            <w:pPr>
              <w:spacing w:line="264" w:lineRule="auto"/>
            </w:pPr>
            <w:r>
              <w:rPr>
                <w:sz w:val="20"/>
                <w:szCs w:val="20"/>
              </w:rPr>
              <w:t>Clé de signature des jetons de session</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E774EC5" w14:textId="77777777" w:rsidR="005B6A00" w:rsidRDefault="00450F39">
            <w:pPr>
              <w:spacing w:line="264" w:lineRule="auto"/>
            </w:pPr>
            <w:r>
              <w:rPr>
                <w:sz w:val="20"/>
                <w:szCs w:val="20"/>
              </w:rPr>
              <w:t>Obligatoire</w:t>
            </w:r>
          </w:p>
        </w:tc>
      </w:tr>
      <w:tr w:rsidR="005B6A00" w14:paraId="062A9F6A"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20614B0" w14:textId="77777777" w:rsidR="005B6A00" w:rsidRDefault="00450F39">
            <w:pPr>
              <w:spacing w:line="264" w:lineRule="auto"/>
            </w:pPr>
            <w:r>
              <w:rPr>
                <w:sz w:val="20"/>
                <w:szCs w:val="20"/>
              </w:rPr>
              <w:t>PORT</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E544CEC" w14:textId="77777777" w:rsidR="005B6A00" w:rsidRDefault="00450F39">
            <w:pPr>
              <w:spacing w:line="264" w:lineRule="auto"/>
            </w:pPr>
            <w:r>
              <w:rPr>
                <w:sz w:val="20"/>
                <w:szCs w:val="20"/>
              </w:rPr>
              <w:t>Port d'écoute de l'API</w:t>
            </w:r>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317E14A" w14:textId="77777777" w:rsidR="005B6A00" w:rsidRDefault="00450F39">
            <w:pPr>
              <w:spacing w:line="264" w:lineRule="auto"/>
            </w:pPr>
            <w:r>
              <w:rPr>
                <w:sz w:val="20"/>
                <w:szCs w:val="20"/>
              </w:rPr>
              <w:t>5000</w:t>
            </w:r>
          </w:p>
        </w:tc>
      </w:tr>
      <w:tr w:rsidR="005B6A00" w14:paraId="4EB0E241"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C325C95" w14:textId="77777777" w:rsidR="005B6A00" w:rsidRDefault="00450F39">
            <w:pPr>
              <w:spacing w:line="264" w:lineRule="auto"/>
            </w:pPr>
            <w:r>
              <w:rPr>
                <w:sz w:val="20"/>
                <w:szCs w:val="20"/>
              </w:rPr>
              <w:t>FRONTEND_URL</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3168703" w14:textId="77777777" w:rsidR="005B6A00" w:rsidRDefault="00450F39">
            <w:pPr>
              <w:spacing w:line="264" w:lineRule="auto"/>
            </w:pPr>
            <w:r>
              <w:rPr>
                <w:sz w:val="20"/>
                <w:szCs w:val="20"/>
              </w:rPr>
              <w:t>Adresses autorisées à appeler l'API</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246517C" w14:textId="77777777" w:rsidR="005B6A00" w:rsidRDefault="00450F39">
            <w:pPr>
              <w:spacing w:line="264" w:lineRule="auto"/>
            </w:pPr>
            <w:r>
              <w:rPr>
                <w:sz w:val="20"/>
                <w:szCs w:val="20"/>
              </w:rPr>
              <w:t>Adresses locales de développement</w:t>
            </w:r>
          </w:p>
        </w:tc>
      </w:tr>
      <w:tr w:rsidR="005B6A00" w14:paraId="707D6A20"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2E4BA24" w14:textId="77777777" w:rsidR="005B6A00" w:rsidRDefault="00450F39">
            <w:pPr>
              <w:spacing w:line="264" w:lineRule="auto"/>
            </w:pPr>
            <w:r>
              <w:rPr>
                <w:sz w:val="20"/>
                <w:szCs w:val="20"/>
              </w:rPr>
              <w:t>WEBSOCKET_ORIGINE</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BC5F1CF" w14:textId="77777777" w:rsidR="005B6A00" w:rsidRDefault="00450F39">
            <w:pPr>
              <w:spacing w:line="264" w:lineRule="auto"/>
            </w:pPr>
            <w:r>
              <w:rPr>
                <w:sz w:val="20"/>
                <w:szCs w:val="20"/>
              </w:rPr>
              <w:t>Active le temps réel pour cette adresse</w:t>
            </w:r>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3DA806C" w14:textId="77777777" w:rsidR="005B6A00" w:rsidRDefault="00450F39">
            <w:pPr>
              <w:spacing w:line="264" w:lineRule="auto"/>
            </w:pPr>
            <w:r>
              <w:rPr>
                <w:sz w:val="20"/>
                <w:szCs w:val="20"/>
              </w:rPr>
              <w:t>Vide : rafraîchissement toutes les 60 s</w:t>
            </w:r>
          </w:p>
        </w:tc>
      </w:tr>
      <w:tr w:rsidR="005B6A00" w14:paraId="29A2D2B5"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65D44FD" w14:textId="77777777" w:rsidR="005B6A00" w:rsidRDefault="00450F39">
            <w:pPr>
              <w:spacing w:line="264" w:lineRule="auto"/>
            </w:pPr>
            <w:r>
              <w:rPr>
                <w:sz w:val="20"/>
                <w:szCs w:val="20"/>
              </w:rPr>
              <w:t>SCAN_CONCURRENCE</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32C5F07" w14:textId="77777777" w:rsidR="005B6A00" w:rsidRDefault="00450F39">
            <w:pPr>
              <w:spacing w:line="264" w:lineRule="auto"/>
            </w:pPr>
            <w:r>
              <w:rPr>
                <w:sz w:val="20"/>
                <w:szCs w:val="20"/>
              </w:rPr>
              <w:t>Machines identifiées en parallèle</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8463D1A" w14:textId="77777777" w:rsidR="005B6A00" w:rsidRDefault="00450F39">
            <w:pPr>
              <w:spacing w:line="264" w:lineRule="auto"/>
            </w:pPr>
            <w:r>
              <w:rPr>
                <w:sz w:val="20"/>
                <w:szCs w:val="20"/>
              </w:rPr>
              <w:t>10 (maximum 32)</w:t>
            </w:r>
          </w:p>
        </w:tc>
      </w:tr>
      <w:tr w:rsidR="005B6A00" w14:paraId="3A770706"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67A2F6F" w14:textId="77777777" w:rsidR="005B6A00" w:rsidRDefault="00450F39">
            <w:pPr>
              <w:spacing w:line="264" w:lineRule="auto"/>
            </w:pPr>
            <w:r>
              <w:rPr>
                <w:sz w:val="20"/>
                <w:szCs w:val="20"/>
              </w:rPr>
              <w:t>PING_CONCURRENCE</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87AB2AD" w14:textId="77777777" w:rsidR="005B6A00" w:rsidRDefault="00450F39">
            <w:pPr>
              <w:spacing w:line="264" w:lineRule="auto"/>
            </w:pPr>
            <w:r>
              <w:rPr>
                <w:sz w:val="20"/>
                <w:szCs w:val="20"/>
              </w:rPr>
              <w:t>Adresses pinguées en parallèle</w:t>
            </w:r>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62592A2" w14:textId="77777777" w:rsidR="005B6A00" w:rsidRDefault="00450F39">
            <w:pPr>
              <w:spacing w:line="264" w:lineRule="auto"/>
            </w:pPr>
            <w:r>
              <w:rPr>
                <w:sz w:val="20"/>
                <w:szCs w:val="20"/>
              </w:rPr>
              <w:t>64</w:t>
            </w:r>
          </w:p>
        </w:tc>
      </w:tr>
      <w:tr w:rsidR="005B6A00" w14:paraId="415B03A3"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3555789" w14:textId="77777777" w:rsidR="005B6A00" w:rsidRDefault="00450F39">
            <w:pPr>
              <w:spacing w:line="264" w:lineRule="auto"/>
            </w:pPr>
            <w:r>
              <w:rPr>
                <w:sz w:val="20"/>
                <w:szCs w:val="20"/>
              </w:rPr>
              <w:t>SCAN_MAX_HOTES</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C0BDAE3" w14:textId="77777777" w:rsidR="005B6A00" w:rsidRDefault="00450F39">
            <w:pPr>
              <w:spacing w:line="264" w:lineRule="auto"/>
            </w:pPr>
            <w:r>
              <w:rPr>
                <w:sz w:val="20"/>
                <w:szCs w:val="20"/>
              </w:rPr>
              <w:t>Taille maximale d'une plage</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DD9388A" w14:textId="77777777" w:rsidR="005B6A00" w:rsidRDefault="00450F39">
            <w:pPr>
              <w:spacing w:line="264" w:lineRule="auto"/>
            </w:pPr>
            <w:r>
              <w:rPr>
                <w:sz w:val="20"/>
                <w:szCs w:val="20"/>
              </w:rPr>
              <w:t>65 534 (un /16)</w:t>
            </w:r>
          </w:p>
        </w:tc>
      </w:tr>
      <w:tr w:rsidR="005B6A00" w14:paraId="359F1BD4"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BA767A5" w14:textId="77777777" w:rsidR="005B6A00" w:rsidRDefault="00450F39">
            <w:pPr>
              <w:spacing w:line="264" w:lineRule="auto"/>
            </w:pPr>
            <w:r>
              <w:rPr>
                <w:sz w:val="20"/>
                <w:szCs w:val="20"/>
              </w:rPr>
              <w:t>SCAN_BALAYAGE_NMAP</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0400034" w14:textId="77777777" w:rsidR="005B6A00" w:rsidRDefault="00450F39">
            <w:pPr>
              <w:spacing w:line="264" w:lineRule="auto"/>
            </w:pPr>
            <w:r>
              <w:rPr>
                <w:sz w:val="20"/>
                <w:szCs w:val="20"/>
              </w:rPr>
              <w:t xml:space="preserve">Balayage ARP par </w:t>
            </w:r>
            <w:proofErr w:type="spellStart"/>
            <w:r>
              <w:rPr>
                <w:sz w:val="20"/>
                <w:szCs w:val="20"/>
              </w:rPr>
              <w:t>nmap</w:t>
            </w:r>
            <w:proofErr w:type="spellEnd"/>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254ADDE" w14:textId="77777777" w:rsidR="005B6A00" w:rsidRDefault="00450F39">
            <w:pPr>
              <w:spacing w:line="264" w:lineRule="auto"/>
            </w:pPr>
            <w:r>
              <w:rPr>
                <w:sz w:val="20"/>
                <w:szCs w:val="20"/>
              </w:rPr>
              <w:t xml:space="preserve">Activé si </w:t>
            </w:r>
            <w:proofErr w:type="spellStart"/>
            <w:r>
              <w:rPr>
                <w:sz w:val="20"/>
                <w:szCs w:val="20"/>
              </w:rPr>
              <w:t>nmap</w:t>
            </w:r>
            <w:proofErr w:type="spellEnd"/>
            <w:r>
              <w:rPr>
                <w:sz w:val="20"/>
                <w:szCs w:val="20"/>
              </w:rPr>
              <w:t xml:space="preserve"> est présent</w:t>
            </w:r>
          </w:p>
        </w:tc>
      </w:tr>
      <w:tr w:rsidR="005B6A00" w14:paraId="5187ACB6"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3FB695C" w14:textId="77777777" w:rsidR="005B6A00" w:rsidRDefault="00450F39">
            <w:pPr>
              <w:spacing w:line="264" w:lineRule="auto"/>
            </w:pPr>
            <w:r>
              <w:rPr>
                <w:sz w:val="20"/>
                <w:szCs w:val="20"/>
              </w:rPr>
              <w:t>SCAN_INVENTAIRE_SNMP</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F05C3FD" w14:textId="77777777" w:rsidR="005B6A00" w:rsidRDefault="00450F39">
            <w:pPr>
              <w:spacing w:line="264" w:lineRule="auto"/>
            </w:pPr>
            <w:r>
              <w:rPr>
                <w:sz w:val="20"/>
                <w:szCs w:val="20"/>
              </w:rPr>
              <w:t>Lecture des logiciels et processus par SNMP</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B3CAB63" w14:textId="77777777" w:rsidR="005B6A00" w:rsidRDefault="00450F39">
            <w:pPr>
              <w:spacing w:line="264" w:lineRule="auto"/>
            </w:pPr>
            <w:r>
              <w:rPr>
                <w:sz w:val="20"/>
                <w:szCs w:val="20"/>
              </w:rPr>
              <w:t>Activé</w:t>
            </w:r>
          </w:p>
        </w:tc>
      </w:tr>
      <w:tr w:rsidR="005B6A00" w14:paraId="1D4A3E10"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CF9A159" w14:textId="77777777" w:rsidR="005B6A00" w:rsidRDefault="00450F39">
            <w:pPr>
              <w:spacing w:line="264" w:lineRule="auto"/>
            </w:pPr>
            <w:r>
              <w:rPr>
                <w:sz w:val="20"/>
                <w:szCs w:val="20"/>
              </w:rPr>
              <w:t>SCAN_CERTIFICATS</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FAFCE5D" w14:textId="77777777" w:rsidR="005B6A00" w:rsidRDefault="00450F39">
            <w:pPr>
              <w:spacing w:line="264" w:lineRule="auto"/>
            </w:pPr>
            <w:r>
              <w:rPr>
                <w:sz w:val="20"/>
                <w:szCs w:val="20"/>
              </w:rPr>
              <w:t>Lecture des certificats TLS</w:t>
            </w:r>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68CA95D" w14:textId="77777777" w:rsidR="005B6A00" w:rsidRDefault="00450F39">
            <w:pPr>
              <w:spacing w:line="264" w:lineRule="auto"/>
            </w:pPr>
            <w:r>
              <w:rPr>
                <w:sz w:val="20"/>
                <w:szCs w:val="20"/>
              </w:rPr>
              <w:t>Activé</w:t>
            </w:r>
          </w:p>
        </w:tc>
      </w:tr>
      <w:tr w:rsidR="005B6A00" w14:paraId="5C140D56"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43BA728" w14:textId="77777777" w:rsidR="005B6A00" w:rsidRDefault="00450F39">
            <w:pPr>
              <w:spacing w:line="264" w:lineRule="auto"/>
            </w:pPr>
            <w:r>
              <w:rPr>
                <w:sz w:val="20"/>
                <w:szCs w:val="20"/>
              </w:rPr>
              <w:t>WINDOWS_INVENTAIRE</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F887DFA" w14:textId="77777777" w:rsidR="005B6A00" w:rsidRDefault="00450F39">
            <w:pPr>
              <w:spacing w:line="264" w:lineRule="auto"/>
            </w:pPr>
            <w:r>
              <w:rPr>
                <w:sz w:val="20"/>
                <w:szCs w:val="20"/>
              </w:rPr>
              <w:t>Inventaire Windows par WMI</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255AE7E" w14:textId="77777777" w:rsidR="005B6A00" w:rsidRDefault="00450F39">
            <w:pPr>
              <w:spacing w:line="264" w:lineRule="auto"/>
            </w:pPr>
            <w:r>
              <w:rPr>
                <w:sz w:val="20"/>
                <w:szCs w:val="20"/>
              </w:rPr>
              <w:t>Désactivé</w:t>
            </w:r>
          </w:p>
        </w:tc>
      </w:tr>
      <w:tr w:rsidR="005B6A00" w14:paraId="24B6519B"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85075EF" w14:textId="77777777" w:rsidR="005B6A00" w:rsidRDefault="00450F39">
            <w:pPr>
              <w:spacing w:line="264" w:lineRule="auto"/>
            </w:pPr>
            <w:r>
              <w:rPr>
                <w:sz w:val="20"/>
                <w:szCs w:val="20"/>
              </w:rPr>
              <w:t>WINDOWS_CONCURRENCE</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1C91590" w14:textId="77777777" w:rsidR="005B6A00" w:rsidRDefault="00450F39">
            <w:pPr>
              <w:spacing w:line="264" w:lineRule="auto"/>
            </w:pPr>
            <w:r>
              <w:rPr>
                <w:sz w:val="20"/>
                <w:szCs w:val="20"/>
              </w:rPr>
              <w:t>Postes Windows interrogés en parallèle</w:t>
            </w:r>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A4CF094" w14:textId="77777777" w:rsidR="005B6A00" w:rsidRDefault="00450F39">
            <w:pPr>
              <w:spacing w:line="264" w:lineRule="auto"/>
            </w:pPr>
            <w:r>
              <w:rPr>
                <w:sz w:val="20"/>
                <w:szCs w:val="20"/>
              </w:rPr>
              <w:t>8 (maximum 24)</w:t>
            </w:r>
          </w:p>
        </w:tc>
      </w:tr>
      <w:tr w:rsidR="005B6A00" w14:paraId="2E5B09C9"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1657A1C" w14:textId="77777777" w:rsidR="005B6A00" w:rsidRDefault="00450F39">
            <w:pPr>
              <w:spacing w:line="264" w:lineRule="auto"/>
            </w:pPr>
            <w:r>
              <w:rPr>
                <w:sz w:val="20"/>
                <w:szCs w:val="20"/>
              </w:rPr>
              <w:t>NVD_API_KEY</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D0A2CA2" w14:textId="77777777" w:rsidR="005B6A00" w:rsidRDefault="00450F39">
            <w:pPr>
              <w:spacing w:line="264" w:lineRule="auto"/>
            </w:pPr>
            <w:r>
              <w:rPr>
                <w:sz w:val="20"/>
                <w:szCs w:val="20"/>
              </w:rPr>
              <w:t>Clé d'API du NVD (import plus rapide)</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A5F1FFC" w14:textId="77777777" w:rsidR="005B6A00" w:rsidRDefault="00450F39">
            <w:pPr>
              <w:spacing w:line="264" w:lineRule="auto"/>
            </w:pPr>
            <w:r>
              <w:rPr>
                <w:sz w:val="20"/>
                <w:szCs w:val="20"/>
              </w:rPr>
              <w:t>Vide</w:t>
            </w:r>
          </w:p>
        </w:tc>
      </w:tr>
      <w:tr w:rsidR="005B6A00" w14:paraId="1E744BFF" w14:textId="77777777">
        <w:tc>
          <w:tcPr>
            <w:tcW w:w="3110"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5933038" w14:textId="77777777" w:rsidR="005B6A00" w:rsidRPr="00DF6EAF" w:rsidRDefault="00450F39">
            <w:pPr>
              <w:spacing w:line="264" w:lineRule="auto"/>
              <w:rPr>
                <w:lang w:val="en-GB"/>
              </w:rPr>
            </w:pPr>
            <w:r w:rsidRPr="00DF6EAF">
              <w:rPr>
                <w:sz w:val="20"/>
                <w:szCs w:val="20"/>
                <w:lang w:val="en-GB"/>
              </w:rPr>
              <w:t>SMTP_HOST, SMTP_PORT, SMTP_USER, SMTP_PASS</w:t>
            </w:r>
          </w:p>
        </w:tc>
        <w:tc>
          <w:tcPr>
            <w:tcW w:w="362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2AADCA22" w14:textId="77777777" w:rsidR="005B6A00" w:rsidRDefault="00450F39">
            <w:pPr>
              <w:spacing w:line="264" w:lineRule="auto"/>
            </w:pPr>
            <w:r>
              <w:rPr>
                <w:sz w:val="20"/>
                <w:szCs w:val="20"/>
              </w:rPr>
              <w:t>Serveur d'envoi des courriels</w:t>
            </w:r>
          </w:p>
        </w:tc>
        <w:tc>
          <w:tcPr>
            <w:tcW w:w="2334"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8304281" w14:textId="77777777" w:rsidR="005B6A00" w:rsidRDefault="00450F39">
            <w:pPr>
              <w:spacing w:line="264" w:lineRule="auto"/>
            </w:pPr>
            <w:r>
              <w:rPr>
                <w:sz w:val="20"/>
                <w:szCs w:val="20"/>
              </w:rPr>
              <w:t>Port 587</w:t>
            </w:r>
          </w:p>
        </w:tc>
      </w:tr>
      <w:tr w:rsidR="005B6A00" w14:paraId="3BF63473" w14:textId="77777777">
        <w:tc>
          <w:tcPr>
            <w:tcW w:w="3110"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E943626" w14:textId="77777777" w:rsidR="005B6A00" w:rsidRDefault="00450F39">
            <w:pPr>
              <w:spacing w:line="264" w:lineRule="auto"/>
            </w:pPr>
            <w:r>
              <w:rPr>
                <w:sz w:val="20"/>
                <w:szCs w:val="20"/>
              </w:rPr>
              <w:t>NETFLOW_PORT, NETFLOW_EXPORTEURS</w:t>
            </w:r>
          </w:p>
        </w:tc>
        <w:tc>
          <w:tcPr>
            <w:tcW w:w="362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6EE38B4" w14:textId="77777777" w:rsidR="005B6A00" w:rsidRDefault="00450F39">
            <w:pPr>
              <w:spacing w:line="264" w:lineRule="auto"/>
            </w:pPr>
            <w:r>
              <w:rPr>
                <w:sz w:val="20"/>
                <w:szCs w:val="20"/>
              </w:rPr>
              <w:t xml:space="preserve">Collecteur </w:t>
            </w:r>
            <w:proofErr w:type="spellStart"/>
            <w:r>
              <w:rPr>
                <w:sz w:val="20"/>
                <w:szCs w:val="20"/>
              </w:rPr>
              <w:t>NetFlow</w:t>
            </w:r>
            <w:proofErr w:type="spellEnd"/>
            <w:r>
              <w:rPr>
                <w:sz w:val="20"/>
                <w:szCs w:val="20"/>
              </w:rPr>
              <w:t xml:space="preserve"> et routeurs autorisés</w:t>
            </w:r>
          </w:p>
        </w:tc>
        <w:tc>
          <w:tcPr>
            <w:tcW w:w="2334"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3C02369F" w14:textId="77777777" w:rsidR="005B6A00" w:rsidRDefault="00450F39">
            <w:pPr>
              <w:spacing w:line="264" w:lineRule="auto"/>
            </w:pPr>
            <w:r>
              <w:rPr>
                <w:sz w:val="20"/>
                <w:szCs w:val="20"/>
              </w:rPr>
              <w:t>Désactivé</w:t>
            </w:r>
          </w:p>
        </w:tc>
      </w:tr>
    </w:tbl>
    <w:p w14:paraId="6F46EC94" w14:textId="77777777" w:rsidR="005B6A00" w:rsidRDefault="005B6A00">
      <w:pPr>
        <w:spacing w:after="200"/>
      </w:pPr>
    </w:p>
    <w:p w14:paraId="0EEECA94" w14:textId="77777777" w:rsidR="005B6A00" w:rsidRDefault="00450F39">
      <w:pPr>
        <w:pStyle w:val="Titre2"/>
        <w:keepNext/>
      </w:pPr>
      <w:bookmarkStart w:id="48" w:name="_Toc240896102"/>
      <w:r>
        <w:t>Annexe B : Principales routes de l'API</w:t>
      </w:r>
      <w:bookmarkEnd w:id="48"/>
    </w:p>
    <w:p w14:paraId="79DE36F3" w14:textId="77777777" w:rsidR="005B6A00" w:rsidRDefault="00450F39">
      <w:pPr>
        <w:keepNext/>
        <w:spacing w:before="120" w:after="80"/>
        <w:jc w:val="center"/>
      </w:pPr>
      <w:r>
        <w:rPr>
          <w:i/>
          <w:iCs/>
          <w:color w:val="5C5167"/>
          <w:sz w:val="20"/>
          <w:szCs w:val="20"/>
        </w:rPr>
        <w:t>Tableau 12 : Principales routes de l'API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8"/>
        <w:gridCol w:w="1382"/>
        <w:gridCol w:w="3802"/>
      </w:tblGrid>
      <w:tr w:rsidR="005B6A00" w14:paraId="001A0196" w14:textId="77777777">
        <w:trPr>
          <w:tblHeader/>
        </w:trPr>
        <w:tc>
          <w:tcPr>
            <w:tcW w:w="3888"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5CEF0867" w14:textId="77777777" w:rsidR="005B6A00" w:rsidRDefault="00450F39">
            <w:pPr>
              <w:spacing w:line="264" w:lineRule="auto"/>
            </w:pPr>
            <w:r>
              <w:rPr>
                <w:b/>
                <w:bCs/>
                <w:color w:val="FBF9FC"/>
                <w:sz w:val="20"/>
                <w:szCs w:val="20"/>
              </w:rPr>
              <w:t>Route</w:t>
            </w:r>
          </w:p>
        </w:tc>
        <w:tc>
          <w:tcPr>
            <w:tcW w:w="1382"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592248A2" w14:textId="77777777" w:rsidR="005B6A00" w:rsidRDefault="00450F39">
            <w:pPr>
              <w:spacing w:line="264" w:lineRule="auto"/>
            </w:pPr>
            <w:r>
              <w:rPr>
                <w:b/>
                <w:bCs/>
                <w:color w:val="FBF9FC"/>
                <w:sz w:val="20"/>
                <w:szCs w:val="20"/>
              </w:rPr>
              <w:t>Méthode</w:t>
            </w:r>
          </w:p>
        </w:tc>
        <w:tc>
          <w:tcPr>
            <w:tcW w:w="3802" w:type="dxa"/>
            <w:tcBorders>
              <w:top w:val="single" w:sz="4" w:space="0" w:color="BCAFC1"/>
              <w:left w:val="single" w:sz="4" w:space="0" w:color="BCAFC1"/>
              <w:bottom w:val="single" w:sz="4" w:space="0" w:color="BCAFC1"/>
              <w:right w:val="single" w:sz="4" w:space="0" w:color="BCAFC1"/>
            </w:tcBorders>
            <w:shd w:val="clear" w:color="auto" w:fill="2E2640"/>
            <w:tcMar>
              <w:top w:w="60" w:type="dxa"/>
              <w:left w:w="100" w:type="dxa"/>
              <w:bottom w:w="60" w:type="dxa"/>
              <w:right w:w="100" w:type="dxa"/>
            </w:tcMar>
          </w:tcPr>
          <w:p w14:paraId="13495A4D" w14:textId="77777777" w:rsidR="005B6A00" w:rsidRDefault="00450F39">
            <w:pPr>
              <w:spacing w:line="264" w:lineRule="auto"/>
            </w:pPr>
            <w:r>
              <w:rPr>
                <w:b/>
                <w:bCs/>
                <w:color w:val="FBF9FC"/>
                <w:sz w:val="20"/>
                <w:szCs w:val="20"/>
              </w:rPr>
              <w:t>Rôle</w:t>
            </w:r>
          </w:p>
        </w:tc>
      </w:tr>
      <w:tr w:rsidR="005B6A00" w14:paraId="5AEB1092" w14:textId="77777777">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0BB8128" w14:textId="77777777" w:rsidR="005B6A00" w:rsidRDefault="00450F39">
            <w:pPr>
              <w:spacing w:line="264" w:lineRule="auto"/>
            </w:pPr>
            <w:r>
              <w:rPr>
                <w:sz w:val="20"/>
                <w:szCs w:val="20"/>
              </w:rPr>
              <w:t>/api/</w:t>
            </w:r>
            <w:proofErr w:type="spellStart"/>
            <w:r>
              <w:rPr>
                <w:sz w:val="20"/>
                <w:szCs w:val="20"/>
              </w:rPr>
              <w:t>auth</w:t>
            </w:r>
            <w:proofErr w:type="spellEnd"/>
            <w:r>
              <w:rPr>
                <w:sz w:val="20"/>
                <w:szCs w:val="20"/>
              </w:rPr>
              <w:t>/login</w:t>
            </w:r>
          </w:p>
        </w:tc>
        <w:tc>
          <w:tcPr>
            <w:tcW w:w="138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4568EB6" w14:textId="77777777" w:rsidR="005B6A00" w:rsidRDefault="00450F39">
            <w:pPr>
              <w:spacing w:line="264" w:lineRule="auto"/>
            </w:pPr>
            <w:r>
              <w:rPr>
                <w:sz w:val="20"/>
                <w:szCs w:val="20"/>
              </w:rPr>
              <w:t>POST</w:t>
            </w:r>
          </w:p>
        </w:tc>
        <w:tc>
          <w:tcPr>
            <w:tcW w:w="380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7ADA049" w14:textId="77777777" w:rsidR="005B6A00" w:rsidRDefault="00450F39">
            <w:pPr>
              <w:spacing w:line="264" w:lineRule="auto"/>
            </w:pPr>
            <w:r>
              <w:rPr>
                <w:sz w:val="20"/>
                <w:szCs w:val="20"/>
              </w:rPr>
              <w:t>Connexion, émission du jeton</w:t>
            </w:r>
          </w:p>
        </w:tc>
      </w:tr>
      <w:tr w:rsidR="005B6A00" w14:paraId="2FA20646" w14:textId="77777777">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6E79B37" w14:textId="77777777" w:rsidR="005B6A00" w:rsidRPr="00DF6EAF" w:rsidRDefault="00450F39">
            <w:pPr>
              <w:spacing w:line="264" w:lineRule="auto"/>
              <w:rPr>
                <w:lang w:val="en-GB"/>
              </w:rPr>
            </w:pPr>
            <w:r w:rsidRPr="00DF6EAF">
              <w:rPr>
                <w:sz w:val="20"/>
                <w:szCs w:val="20"/>
                <w:lang w:val="en-GB"/>
              </w:rPr>
              <w:t>/</w:t>
            </w:r>
            <w:proofErr w:type="spellStart"/>
            <w:r w:rsidRPr="00DF6EAF">
              <w:rPr>
                <w:sz w:val="20"/>
                <w:szCs w:val="20"/>
                <w:lang w:val="en-GB"/>
              </w:rPr>
              <w:t>api</w:t>
            </w:r>
            <w:proofErr w:type="spellEnd"/>
            <w:r w:rsidRPr="00DF6EAF">
              <w:rPr>
                <w:sz w:val="20"/>
                <w:szCs w:val="20"/>
                <w:lang w:val="en-GB"/>
              </w:rPr>
              <w:t>/scan, /</w:t>
            </w:r>
            <w:proofErr w:type="spellStart"/>
            <w:r w:rsidRPr="00DF6EAF">
              <w:rPr>
                <w:sz w:val="20"/>
                <w:szCs w:val="20"/>
                <w:lang w:val="en-GB"/>
              </w:rPr>
              <w:t>api</w:t>
            </w:r>
            <w:proofErr w:type="spellEnd"/>
            <w:r w:rsidRPr="00DF6EAF">
              <w:rPr>
                <w:sz w:val="20"/>
                <w:szCs w:val="20"/>
                <w:lang w:val="en-GB"/>
              </w:rPr>
              <w:t>/scan/site</w:t>
            </w:r>
          </w:p>
        </w:tc>
        <w:tc>
          <w:tcPr>
            <w:tcW w:w="138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E3A4F37" w14:textId="77777777" w:rsidR="005B6A00" w:rsidRDefault="00450F39">
            <w:pPr>
              <w:spacing w:line="264" w:lineRule="auto"/>
            </w:pPr>
            <w:r>
              <w:rPr>
                <w:sz w:val="20"/>
                <w:szCs w:val="20"/>
              </w:rPr>
              <w:t>POST</w:t>
            </w:r>
          </w:p>
        </w:tc>
        <w:tc>
          <w:tcPr>
            <w:tcW w:w="380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DFDE0B3" w14:textId="77777777" w:rsidR="005B6A00" w:rsidRDefault="00450F39">
            <w:pPr>
              <w:spacing w:line="264" w:lineRule="auto"/>
            </w:pPr>
            <w:r>
              <w:rPr>
                <w:sz w:val="20"/>
                <w:szCs w:val="20"/>
              </w:rPr>
              <w:t>Lancer un scan de découverte</w:t>
            </w:r>
          </w:p>
        </w:tc>
      </w:tr>
      <w:tr w:rsidR="005B6A00" w14:paraId="4A46F957" w14:textId="77777777">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5D77DB3" w14:textId="77777777" w:rsidR="005B6A00" w:rsidRDefault="00450F39">
            <w:pPr>
              <w:spacing w:line="264" w:lineRule="auto"/>
            </w:pPr>
            <w:r>
              <w:rPr>
                <w:sz w:val="20"/>
                <w:szCs w:val="20"/>
              </w:rPr>
              <w:t>/api/scan/progression</w:t>
            </w:r>
          </w:p>
        </w:tc>
        <w:tc>
          <w:tcPr>
            <w:tcW w:w="138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6FE26CC" w14:textId="77777777" w:rsidR="005B6A00" w:rsidRDefault="00450F39">
            <w:pPr>
              <w:spacing w:line="264" w:lineRule="auto"/>
            </w:pPr>
            <w:r>
              <w:rPr>
                <w:sz w:val="20"/>
                <w:szCs w:val="20"/>
              </w:rPr>
              <w:t>GET</w:t>
            </w:r>
          </w:p>
        </w:tc>
        <w:tc>
          <w:tcPr>
            <w:tcW w:w="380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F235A2B" w14:textId="77777777" w:rsidR="005B6A00" w:rsidRDefault="00450F39">
            <w:pPr>
              <w:spacing w:line="264" w:lineRule="auto"/>
            </w:pPr>
            <w:r>
              <w:rPr>
                <w:sz w:val="20"/>
                <w:szCs w:val="20"/>
              </w:rPr>
              <w:t>Avancement du scan en cours</w:t>
            </w:r>
          </w:p>
        </w:tc>
      </w:tr>
      <w:tr w:rsidR="005B6A00" w14:paraId="617570BD" w14:textId="77777777">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1FD850A7" w14:textId="77777777" w:rsidR="005B6A00" w:rsidRDefault="00450F39">
            <w:pPr>
              <w:spacing w:line="264" w:lineRule="auto"/>
            </w:pPr>
            <w:r>
              <w:rPr>
                <w:sz w:val="20"/>
                <w:szCs w:val="20"/>
              </w:rPr>
              <w:t>/api/</w:t>
            </w:r>
            <w:proofErr w:type="spellStart"/>
            <w:r>
              <w:rPr>
                <w:sz w:val="20"/>
                <w:szCs w:val="20"/>
              </w:rPr>
              <w:t>equipements</w:t>
            </w:r>
            <w:proofErr w:type="spellEnd"/>
            <w:r>
              <w:rPr>
                <w:sz w:val="20"/>
                <w:szCs w:val="20"/>
              </w:rPr>
              <w:t>, /api/</w:t>
            </w:r>
            <w:proofErr w:type="spellStart"/>
            <w:r>
              <w:rPr>
                <w:sz w:val="20"/>
                <w:szCs w:val="20"/>
              </w:rPr>
              <w:t>equipements</w:t>
            </w:r>
            <w:proofErr w:type="spellEnd"/>
            <w:proofErr w:type="gramStart"/>
            <w:r>
              <w:rPr>
                <w:sz w:val="20"/>
                <w:szCs w:val="20"/>
              </w:rPr>
              <w:t>/:</w:t>
            </w:r>
            <w:proofErr w:type="gramEnd"/>
            <w:r>
              <w:rPr>
                <w:sz w:val="20"/>
                <w:szCs w:val="20"/>
              </w:rPr>
              <w:t>id</w:t>
            </w:r>
          </w:p>
        </w:tc>
        <w:tc>
          <w:tcPr>
            <w:tcW w:w="138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89AEC89" w14:textId="77777777" w:rsidR="005B6A00" w:rsidRDefault="00450F39">
            <w:pPr>
              <w:spacing w:line="264" w:lineRule="auto"/>
            </w:pPr>
            <w:r>
              <w:rPr>
                <w:sz w:val="20"/>
                <w:szCs w:val="20"/>
              </w:rPr>
              <w:t>GET, PATCH</w:t>
            </w:r>
          </w:p>
        </w:tc>
        <w:tc>
          <w:tcPr>
            <w:tcW w:w="380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7A7123C0" w14:textId="77777777" w:rsidR="005B6A00" w:rsidRDefault="00450F39">
            <w:pPr>
              <w:spacing w:line="264" w:lineRule="auto"/>
            </w:pPr>
            <w:r>
              <w:rPr>
                <w:sz w:val="20"/>
                <w:szCs w:val="20"/>
              </w:rPr>
              <w:t>Inventaire et fiche d'un équipement</w:t>
            </w:r>
          </w:p>
        </w:tc>
      </w:tr>
      <w:tr w:rsidR="005B6A00" w14:paraId="36A21C7F" w14:textId="77777777">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7172E364" w14:textId="77777777" w:rsidR="005B6A00" w:rsidRDefault="00450F39">
            <w:pPr>
              <w:spacing w:line="264" w:lineRule="auto"/>
            </w:pPr>
            <w:r>
              <w:rPr>
                <w:sz w:val="20"/>
                <w:szCs w:val="20"/>
              </w:rPr>
              <w:lastRenderedPageBreak/>
              <w:t>/api/</w:t>
            </w:r>
            <w:proofErr w:type="spellStart"/>
            <w:r>
              <w:rPr>
                <w:sz w:val="20"/>
                <w:szCs w:val="20"/>
              </w:rPr>
              <w:t>equipements</w:t>
            </w:r>
            <w:proofErr w:type="spellEnd"/>
            <w:proofErr w:type="gramStart"/>
            <w:r>
              <w:rPr>
                <w:sz w:val="20"/>
                <w:szCs w:val="20"/>
              </w:rPr>
              <w:t>/:</w:t>
            </w:r>
            <w:proofErr w:type="gramEnd"/>
            <w:r>
              <w:rPr>
                <w:sz w:val="20"/>
                <w:szCs w:val="20"/>
              </w:rPr>
              <w:t>id/inventaire-poste</w:t>
            </w:r>
          </w:p>
        </w:tc>
        <w:tc>
          <w:tcPr>
            <w:tcW w:w="138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F8A6046" w14:textId="77777777" w:rsidR="005B6A00" w:rsidRDefault="00450F39">
            <w:pPr>
              <w:spacing w:line="264" w:lineRule="auto"/>
            </w:pPr>
            <w:r>
              <w:rPr>
                <w:sz w:val="20"/>
                <w:szCs w:val="20"/>
              </w:rPr>
              <w:t>GET</w:t>
            </w:r>
          </w:p>
        </w:tc>
        <w:tc>
          <w:tcPr>
            <w:tcW w:w="380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5A9C3B77" w14:textId="77777777" w:rsidR="005B6A00" w:rsidRDefault="00450F39">
            <w:pPr>
              <w:spacing w:line="264" w:lineRule="auto"/>
            </w:pPr>
            <w:r>
              <w:rPr>
                <w:sz w:val="20"/>
                <w:szCs w:val="20"/>
              </w:rPr>
              <w:t>Logiciels et processus d'un poste</w:t>
            </w:r>
          </w:p>
        </w:tc>
      </w:tr>
      <w:tr w:rsidR="005B6A00" w14:paraId="64D66EA4" w14:textId="77777777">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42C0CEE" w14:textId="77777777" w:rsidR="005B6A00" w:rsidRDefault="00450F39">
            <w:pPr>
              <w:spacing w:line="264" w:lineRule="auto"/>
            </w:pPr>
            <w:r>
              <w:rPr>
                <w:sz w:val="20"/>
                <w:szCs w:val="20"/>
              </w:rPr>
              <w:t>/api/</w:t>
            </w:r>
            <w:proofErr w:type="spellStart"/>
            <w:r>
              <w:rPr>
                <w:sz w:val="20"/>
                <w:szCs w:val="20"/>
              </w:rPr>
              <w:t>reseau</w:t>
            </w:r>
            <w:proofErr w:type="spellEnd"/>
            <w:r>
              <w:rPr>
                <w:sz w:val="20"/>
                <w:szCs w:val="20"/>
              </w:rPr>
              <w:t>/</w:t>
            </w:r>
            <w:proofErr w:type="spellStart"/>
            <w:r>
              <w:rPr>
                <w:sz w:val="20"/>
                <w:szCs w:val="20"/>
              </w:rPr>
              <w:t>qualite</w:t>
            </w:r>
            <w:proofErr w:type="spellEnd"/>
          </w:p>
        </w:tc>
        <w:tc>
          <w:tcPr>
            <w:tcW w:w="138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8F8C34E" w14:textId="77777777" w:rsidR="005B6A00" w:rsidRDefault="00450F39">
            <w:pPr>
              <w:spacing w:line="264" w:lineRule="auto"/>
            </w:pPr>
            <w:r>
              <w:rPr>
                <w:sz w:val="20"/>
                <w:szCs w:val="20"/>
              </w:rPr>
              <w:t>GET</w:t>
            </w:r>
          </w:p>
        </w:tc>
        <w:tc>
          <w:tcPr>
            <w:tcW w:w="380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A694DB1" w14:textId="77777777" w:rsidR="005B6A00" w:rsidRDefault="00450F39">
            <w:pPr>
              <w:spacing w:line="264" w:lineRule="auto"/>
            </w:pPr>
            <w:r>
              <w:rPr>
                <w:sz w:val="20"/>
                <w:szCs w:val="20"/>
              </w:rPr>
              <w:t>Latence moyenne et pire latence dans le temps</w:t>
            </w:r>
          </w:p>
        </w:tc>
      </w:tr>
      <w:tr w:rsidR="005B6A00" w14:paraId="360203FE" w14:textId="77777777">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15F86A3" w14:textId="77777777" w:rsidR="005B6A00" w:rsidRDefault="00450F39">
            <w:pPr>
              <w:spacing w:line="264" w:lineRule="auto"/>
            </w:pPr>
            <w:r>
              <w:rPr>
                <w:sz w:val="20"/>
                <w:szCs w:val="20"/>
              </w:rPr>
              <w:t>/api/rapport/envoyer-maintenant</w:t>
            </w:r>
          </w:p>
        </w:tc>
        <w:tc>
          <w:tcPr>
            <w:tcW w:w="138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8BCD4C3" w14:textId="77777777" w:rsidR="005B6A00" w:rsidRDefault="00450F39">
            <w:pPr>
              <w:spacing w:line="264" w:lineRule="auto"/>
            </w:pPr>
            <w:r>
              <w:rPr>
                <w:sz w:val="20"/>
                <w:szCs w:val="20"/>
              </w:rPr>
              <w:t>POST</w:t>
            </w:r>
          </w:p>
        </w:tc>
        <w:tc>
          <w:tcPr>
            <w:tcW w:w="380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F3B0380" w14:textId="77777777" w:rsidR="005B6A00" w:rsidRDefault="00450F39">
            <w:pPr>
              <w:spacing w:line="264" w:lineRule="auto"/>
            </w:pPr>
            <w:r>
              <w:rPr>
                <w:sz w:val="20"/>
                <w:szCs w:val="20"/>
              </w:rPr>
              <w:t>Générer et envoyer le rapport par courriel</w:t>
            </w:r>
          </w:p>
        </w:tc>
      </w:tr>
      <w:tr w:rsidR="005B6A00" w14:paraId="5DB8D40A" w14:textId="77777777">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065FED7C" w14:textId="77777777" w:rsidR="005B6A00" w:rsidRDefault="00450F39">
            <w:pPr>
              <w:spacing w:line="264" w:lineRule="auto"/>
            </w:pPr>
            <w:r>
              <w:rPr>
                <w:sz w:val="20"/>
                <w:szCs w:val="20"/>
              </w:rPr>
              <w:t>/api/sites, /api/sites</w:t>
            </w:r>
            <w:proofErr w:type="gramStart"/>
            <w:r>
              <w:rPr>
                <w:sz w:val="20"/>
                <w:szCs w:val="20"/>
              </w:rPr>
              <w:t>/:</w:t>
            </w:r>
            <w:proofErr w:type="gramEnd"/>
            <w:r>
              <w:rPr>
                <w:sz w:val="20"/>
                <w:szCs w:val="20"/>
              </w:rPr>
              <w:t>id/</w:t>
            </w:r>
            <w:proofErr w:type="spellStart"/>
            <w:r>
              <w:rPr>
                <w:sz w:val="20"/>
                <w:szCs w:val="20"/>
              </w:rPr>
              <w:t>regenerer-token</w:t>
            </w:r>
            <w:proofErr w:type="spellEnd"/>
          </w:p>
        </w:tc>
        <w:tc>
          <w:tcPr>
            <w:tcW w:w="138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29266918" w14:textId="77777777" w:rsidR="005B6A00" w:rsidRDefault="00450F39">
            <w:pPr>
              <w:spacing w:line="264" w:lineRule="auto"/>
            </w:pPr>
            <w:r>
              <w:rPr>
                <w:sz w:val="20"/>
                <w:szCs w:val="20"/>
              </w:rPr>
              <w:t>GET, POST</w:t>
            </w:r>
          </w:p>
        </w:tc>
        <w:tc>
          <w:tcPr>
            <w:tcW w:w="380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419A764A" w14:textId="77777777" w:rsidR="005B6A00" w:rsidRDefault="00450F39">
            <w:pPr>
              <w:spacing w:line="264" w:lineRule="auto"/>
            </w:pPr>
            <w:r>
              <w:rPr>
                <w:sz w:val="20"/>
                <w:szCs w:val="20"/>
              </w:rPr>
              <w:t>Sites et jeton de leur agent</w:t>
            </w:r>
          </w:p>
        </w:tc>
      </w:tr>
      <w:tr w:rsidR="005B6A00" w14:paraId="619D3DEE" w14:textId="77777777">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16AB77B3" w14:textId="77777777" w:rsidR="005B6A00" w:rsidRDefault="00450F39">
            <w:pPr>
              <w:spacing w:line="264" w:lineRule="auto"/>
            </w:pPr>
            <w:r>
              <w:rPr>
                <w:sz w:val="20"/>
                <w:szCs w:val="20"/>
              </w:rPr>
              <w:t>/api/agent/push</w:t>
            </w:r>
          </w:p>
        </w:tc>
        <w:tc>
          <w:tcPr>
            <w:tcW w:w="138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4B1BCF5D" w14:textId="77777777" w:rsidR="005B6A00" w:rsidRDefault="00450F39">
            <w:pPr>
              <w:spacing w:line="264" w:lineRule="auto"/>
            </w:pPr>
            <w:r>
              <w:rPr>
                <w:sz w:val="20"/>
                <w:szCs w:val="20"/>
              </w:rPr>
              <w:t>POST</w:t>
            </w:r>
          </w:p>
        </w:tc>
        <w:tc>
          <w:tcPr>
            <w:tcW w:w="380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4EF0B9D" w14:textId="77777777" w:rsidR="005B6A00" w:rsidRDefault="00450F39">
            <w:pPr>
              <w:spacing w:line="264" w:lineRule="auto"/>
            </w:pPr>
            <w:r>
              <w:rPr>
                <w:sz w:val="20"/>
                <w:szCs w:val="20"/>
              </w:rPr>
              <w:t>Réception des résultats d'un agent de site</w:t>
            </w:r>
          </w:p>
        </w:tc>
      </w:tr>
      <w:tr w:rsidR="005B6A00" w14:paraId="54C59A7E" w14:textId="77777777">
        <w:tc>
          <w:tcPr>
            <w:tcW w:w="3888"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85DC0A1" w14:textId="77777777" w:rsidR="005B6A00" w:rsidRDefault="00450F39">
            <w:pPr>
              <w:spacing w:line="264" w:lineRule="auto"/>
            </w:pPr>
            <w:r>
              <w:rPr>
                <w:sz w:val="20"/>
                <w:szCs w:val="20"/>
              </w:rPr>
              <w:t>/api/agent/inventaire-poste</w:t>
            </w:r>
          </w:p>
        </w:tc>
        <w:tc>
          <w:tcPr>
            <w:tcW w:w="138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FB3D347" w14:textId="77777777" w:rsidR="005B6A00" w:rsidRDefault="00450F39">
            <w:pPr>
              <w:spacing w:line="264" w:lineRule="auto"/>
            </w:pPr>
            <w:r>
              <w:rPr>
                <w:sz w:val="20"/>
                <w:szCs w:val="20"/>
              </w:rPr>
              <w:t>POST</w:t>
            </w:r>
          </w:p>
        </w:tc>
        <w:tc>
          <w:tcPr>
            <w:tcW w:w="3802" w:type="dxa"/>
            <w:tcBorders>
              <w:top w:val="single" w:sz="4" w:space="0" w:color="BCAFC1"/>
              <w:left w:val="single" w:sz="4" w:space="0" w:color="BCAFC1"/>
              <w:bottom w:val="single" w:sz="4" w:space="0" w:color="BCAFC1"/>
              <w:right w:val="single" w:sz="4" w:space="0" w:color="BCAFC1"/>
            </w:tcBorders>
            <w:shd w:val="clear" w:color="auto" w:fill="F4F1F6"/>
            <w:tcMar>
              <w:top w:w="60" w:type="dxa"/>
              <w:left w:w="100" w:type="dxa"/>
              <w:bottom w:w="60" w:type="dxa"/>
              <w:right w:w="100" w:type="dxa"/>
            </w:tcMar>
          </w:tcPr>
          <w:p w14:paraId="60BD2F1F" w14:textId="77777777" w:rsidR="005B6A00" w:rsidRDefault="00450F39">
            <w:pPr>
              <w:spacing w:line="264" w:lineRule="auto"/>
            </w:pPr>
            <w:r>
              <w:rPr>
                <w:sz w:val="20"/>
                <w:szCs w:val="20"/>
              </w:rPr>
              <w:t>Réception de l'inventaire d'un agent de poste</w:t>
            </w:r>
          </w:p>
        </w:tc>
      </w:tr>
      <w:tr w:rsidR="005B6A00" w14:paraId="7A074540" w14:textId="77777777">
        <w:tc>
          <w:tcPr>
            <w:tcW w:w="3888"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3BC4B2A2" w14:textId="77777777" w:rsidR="005B6A00" w:rsidRDefault="00450F39">
            <w:pPr>
              <w:spacing w:line="264" w:lineRule="auto"/>
            </w:pPr>
            <w:r>
              <w:rPr>
                <w:sz w:val="20"/>
                <w:szCs w:val="20"/>
              </w:rPr>
              <w:t>/api/utilisateurs, /api/configuration</w:t>
            </w:r>
          </w:p>
        </w:tc>
        <w:tc>
          <w:tcPr>
            <w:tcW w:w="138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0405C90C" w14:textId="77777777" w:rsidR="005B6A00" w:rsidRDefault="00450F39">
            <w:pPr>
              <w:spacing w:line="264" w:lineRule="auto"/>
            </w:pPr>
            <w:r>
              <w:rPr>
                <w:sz w:val="20"/>
                <w:szCs w:val="20"/>
              </w:rPr>
              <w:t>GET, POST, PUT</w:t>
            </w:r>
          </w:p>
        </w:tc>
        <w:tc>
          <w:tcPr>
            <w:tcW w:w="3802" w:type="dxa"/>
            <w:tcBorders>
              <w:top w:val="single" w:sz="4" w:space="0" w:color="BCAFC1"/>
              <w:left w:val="single" w:sz="4" w:space="0" w:color="BCAFC1"/>
              <w:bottom w:val="single" w:sz="4" w:space="0" w:color="BCAFC1"/>
              <w:right w:val="single" w:sz="4" w:space="0" w:color="BCAFC1"/>
            </w:tcBorders>
            <w:tcMar>
              <w:top w:w="60" w:type="dxa"/>
              <w:left w:w="100" w:type="dxa"/>
              <w:bottom w:w="60" w:type="dxa"/>
              <w:right w:w="100" w:type="dxa"/>
            </w:tcMar>
          </w:tcPr>
          <w:p w14:paraId="6CFE7CD1" w14:textId="77777777" w:rsidR="005B6A00" w:rsidRDefault="00450F39">
            <w:pPr>
              <w:spacing w:line="264" w:lineRule="auto"/>
            </w:pPr>
            <w:r>
              <w:rPr>
                <w:sz w:val="20"/>
                <w:szCs w:val="20"/>
              </w:rPr>
              <w:t>Administration</w:t>
            </w:r>
          </w:p>
        </w:tc>
      </w:tr>
    </w:tbl>
    <w:p w14:paraId="03F894AD" w14:textId="77777777" w:rsidR="005B6A00" w:rsidRDefault="005B6A00">
      <w:pPr>
        <w:spacing w:after="200"/>
      </w:pPr>
    </w:p>
    <w:p w14:paraId="726C5E07" w14:textId="77777777" w:rsidR="005B6A00" w:rsidRDefault="00450F39">
      <w:pPr>
        <w:spacing w:after="140" w:line="324" w:lineRule="auto"/>
        <w:jc w:val="both"/>
      </w:pPr>
      <w:r>
        <w:t>L'API compte au total 106 routes, toutes protégées par authentification à l'exception de la connexion et des routes d'agent, qui exigent le jeton du site.</w:t>
      </w:r>
    </w:p>
    <w:p w14:paraId="426020B0" w14:textId="77777777" w:rsidR="005B6A00" w:rsidRDefault="00450F39">
      <w:pPr>
        <w:pStyle w:val="Titre2"/>
        <w:keepNext/>
      </w:pPr>
      <w:bookmarkStart w:id="49" w:name="_Toc240896103"/>
      <w:r>
        <w:t>Annexe C : Installation</w:t>
      </w:r>
      <w:bookmarkEnd w:id="49"/>
    </w:p>
    <w:p w14:paraId="7CD2DA5F" w14:textId="77777777" w:rsidR="005B6A00" w:rsidRDefault="00450F39">
      <w:pPr>
        <w:spacing w:after="140" w:line="324" w:lineRule="auto"/>
        <w:jc w:val="both"/>
      </w:pPr>
      <w:r>
        <w:t xml:space="preserve">Sur le serveur, après avoir installé Node.js, MySQL et </w:t>
      </w:r>
      <w:proofErr w:type="spellStart"/>
      <w:r>
        <w:t>nmap</w:t>
      </w:r>
      <w:proofErr w:type="spellEnd"/>
      <w:r>
        <w:t xml:space="preserve"> :</w:t>
      </w:r>
    </w:p>
    <w:p w14:paraId="401077EE" w14:textId="77777777" w:rsidR="005B6A00" w:rsidRDefault="00450F39">
      <w:pPr>
        <w:pStyle w:val="Paragraphedeliste"/>
        <w:numPr>
          <w:ilvl w:val="0"/>
          <w:numId w:val="2"/>
        </w:numPr>
        <w:spacing w:after="80" w:line="300" w:lineRule="auto"/>
        <w:jc w:val="both"/>
      </w:pPr>
      <w:proofErr w:type="gramStart"/>
      <w:r>
        <w:t>créer</w:t>
      </w:r>
      <w:proofErr w:type="gramEnd"/>
      <w:r>
        <w:t xml:space="preserve"> la base, puis appliquer les migrations : </w:t>
      </w:r>
      <w:proofErr w:type="spellStart"/>
      <w:r>
        <w:rPr>
          <w:rFonts w:ascii="Courier New" w:eastAsia="Courier New" w:hAnsi="Courier New" w:cs="Courier New"/>
          <w:sz w:val="20"/>
          <w:szCs w:val="20"/>
        </w:rPr>
        <w:t>node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tools</w:t>
      </w:r>
      <w:proofErr w:type="spellEnd"/>
      <w:r>
        <w:rPr>
          <w:rFonts w:ascii="Courier New" w:eastAsia="Courier New" w:hAnsi="Courier New" w:cs="Courier New"/>
          <w:sz w:val="20"/>
          <w:szCs w:val="20"/>
        </w:rPr>
        <w:t>/appliquer-migrations.js</w:t>
      </w:r>
      <w:r>
        <w:t xml:space="preserve"> depuis le dossier </w:t>
      </w:r>
      <w:r>
        <w:rPr>
          <w:rFonts w:ascii="Courier New" w:eastAsia="Courier New" w:hAnsi="Courier New" w:cs="Courier New"/>
          <w:sz w:val="20"/>
          <w:szCs w:val="20"/>
        </w:rPr>
        <w:t>backend</w:t>
      </w:r>
      <w:r>
        <w:t xml:space="preserve"> ;</w:t>
      </w:r>
    </w:p>
    <w:p w14:paraId="52D5C465" w14:textId="77777777" w:rsidR="005B6A00" w:rsidRDefault="00450F39">
      <w:pPr>
        <w:pStyle w:val="Paragraphedeliste"/>
        <w:numPr>
          <w:ilvl w:val="0"/>
          <w:numId w:val="2"/>
        </w:numPr>
        <w:spacing w:after="80" w:line="300" w:lineRule="auto"/>
        <w:jc w:val="both"/>
      </w:pPr>
      <w:proofErr w:type="gramStart"/>
      <w:r>
        <w:t>copier</w:t>
      </w:r>
      <w:proofErr w:type="gramEnd"/>
      <w:r>
        <w:t xml:space="preserve"> </w:t>
      </w:r>
      <w:r>
        <w:rPr>
          <w:rFonts w:ascii="Courier New" w:eastAsia="Courier New" w:hAnsi="Courier New" w:cs="Courier New"/>
          <w:sz w:val="20"/>
          <w:szCs w:val="20"/>
        </w:rPr>
        <w:t>backend</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gramEnd"/>
      <w:r>
        <w:rPr>
          <w:rFonts w:ascii="Courier New" w:eastAsia="Courier New" w:hAnsi="Courier New" w:cs="Courier New"/>
          <w:sz w:val="20"/>
          <w:szCs w:val="20"/>
        </w:rPr>
        <w:t>.example</w:t>
      </w:r>
      <w:proofErr w:type="spellEnd"/>
      <w:r>
        <w:t xml:space="preserve"> en </w:t>
      </w:r>
      <w:r>
        <w:rPr>
          <w:rFonts w:ascii="Courier New" w:eastAsia="Courier New" w:hAnsi="Courier New" w:cs="Courier New"/>
          <w:sz w:val="20"/>
          <w:szCs w:val="20"/>
        </w:rPr>
        <w:t>backend</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env</w:t>
      </w:r>
      <w:proofErr w:type="spellEnd"/>
      <w:proofErr w:type="gramEnd"/>
      <w:r>
        <w:t xml:space="preserve"> et renseigner les variables obligatoires ;</w:t>
      </w:r>
    </w:p>
    <w:p w14:paraId="6DDC35D9" w14:textId="77777777" w:rsidR="005B6A00" w:rsidRDefault="00450F39">
      <w:pPr>
        <w:pStyle w:val="Paragraphedeliste"/>
        <w:numPr>
          <w:ilvl w:val="0"/>
          <w:numId w:val="2"/>
        </w:numPr>
        <w:spacing w:after="80" w:line="300" w:lineRule="auto"/>
        <w:jc w:val="both"/>
      </w:pPr>
      <w:proofErr w:type="gramStart"/>
      <w:r>
        <w:t>installer</w:t>
      </w:r>
      <w:proofErr w:type="gramEnd"/>
      <w:r>
        <w:t xml:space="preserve"> les dépendances et démarrer le serveur :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t xml:space="preserve"> puis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start</w:t>
      </w:r>
      <w:r>
        <w:t xml:space="preserve"> dans </w:t>
      </w:r>
      <w:r>
        <w:rPr>
          <w:rFonts w:ascii="Courier New" w:eastAsia="Courier New" w:hAnsi="Courier New" w:cs="Courier New"/>
          <w:sz w:val="20"/>
          <w:szCs w:val="20"/>
        </w:rPr>
        <w:t>backend</w:t>
      </w:r>
      <w:r>
        <w:t xml:space="preserve"> ;</w:t>
      </w:r>
    </w:p>
    <w:p w14:paraId="340AB9E6" w14:textId="77777777" w:rsidR="005B6A00" w:rsidRDefault="00450F39">
      <w:pPr>
        <w:pStyle w:val="Paragraphedeliste"/>
        <w:numPr>
          <w:ilvl w:val="0"/>
          <w:numId w:val="2"/>
        </w:numPr>
        <w:spacing w:after="80" w:line="300" w:lineRule="auto"/>
        <w:jc w:val="both"/>
      </w:pPr>
      <w:proofErr w:type="gramStart"/>
      <w:r>
        <w:t>dans</w:t>
      </w:r>
      <w:proofErr w:type="gramEnd"/>
      <w:r>
        <w:t xml:space="preserve"> </w:t>
      </w:r>
      <w:r>
        <w:rPr>
          <w:rFonts w:ascii="Courier New" w:eastAsia="Courier New" w:hAnsi="Courier New" w:cs="Courier New"/>
          <w:sz w:val="20"/>
          <w:szCs w:val="20"/>
        </w:rPr>
        <w:t>frontend</w:t>
      </w:r>
      <w:r>
        <w:t xml:space="preserve">, renseigner </w:t>
      </w:r>
      <w:r>
        <w:rPr>
          <w:rFonts w:ascii="Courier New" w:eastAsia="Courier New" w:hAnsi="Courier New" w:cs="Courier New"/>
          <w:sz w:val="20"/>
          <w:szCs w:val="20"/>
        </w:rPr>
        <w:t>VITE_API_URL</w:t>
      </w:r>
      <w:r>
        <w:t xml:space="preserve">, puis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install</w:t>
      </w:r>
      <w:proofErr w:type="spellEnd"/>
      <w:r>
        <w:t xml:space="preserve"> et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build</w:t>
      </w:r>
      <w:proofErr w:type="spellEnd"/>
      <w:r>
        <w:t xml:space="preserve"> (ou </w:t>
      </w:r>
      <w:proofErr w:type="spellStart"/>
      <w:r>
        <w:rPr>
          <w:rFonts w:ascii="Courier New" w:eastAsia="Courier New" w:hAnsi="Courier New" w:cs="Courier New"/>
          <w:sz w:val="20"/>
          <w:szCs w:val="20"/>
        </w:rPr>
        <w:t>npm</w:t>
      </w:r>
      <w:proofErr w:type="spellEnd"/>
      <w:r>
        <w:rPr>
          <w:rFonts w:ascii="Courier New" w:eastAsia="Courier New" w:hAnsi="Courier New" w:cs="Courier New"/>
          <w:sz w:val="20"/>
          <w:szCs w:val="20"/>
        </w:rPr>
        <w:t xml:space="preserve"> run dev</w:t>
      </w:r>
      <w:r>
        <w:t xml:space="preserve"> en développement) ;</w:t>
      </w:r>
    </w:p>
    <w:p w14:paraId="1A8A6DF8" w14:textId="77777777" w:rsidR="005B6A00" w:rsidRDefault="00450F39">
      <w:pPr>
        <w:pStyle w:val="Paragraphedeliste"/>
        <w:numPr>
          <w:ilvl w:val="0"/>
          <w:numId w:val="2"/>
        </w:numPr>
        <w:spacing w:after="80" w:line="300" w:lineRule="auto"/>
        <w:jc w:val="both"/>
      </w:pPr>
      <w:proofErr w:type="gramStart"/>
      <w:r>
        <w:t>facultatif</w:t>
      </w:r>
      <w:proofErr w:type="gramEnd"/>
      <w:r>
        <w:t xml:space="preserve"> : </w:t>
      </w:r>
      <w:proofErr w:type="spellStart"/>
      <w:r>
        <w:rPr>
          <w:rFonts w:ascii="Courier New" w:eastAsia="Courier New" w:hAnsi="Courier New" w:cs="Courier New"/>
          <w:sz w:val="20"/>
          <w:szCs w:val="20"/>
        </w:rPr>
        <w:t>node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tools</w:t>
      </w:r>
      <w:proofErr w:type="spellEnd"/>
      <w:r>
        <w:rPr>
          <w:rFonts w:ascii="Courier New" w:eastAsia="Courier New" w:hAnsi="Courier New" w:cs="Courier New"/>
          <w:sz w:val="20"/>
          <w:szCs w:val="20"/>
        </w:rPr>
        <w:t>/importer-failles.js</w:t>
      </w:r>
      <w:r>
        <w:t xml:space="preserve"> pour charger les failles publiées correspondant aux versions observées.</w:t>
      </w:r>
    </w:p>
    <w:p w14:paraId="4BA98C86" w14:textId="77777777" w:rsidR="005B6A00" w:rsidRDefault="00450F39">
      <w:pPr>
        <w:spacing w:after="140" w:line="324" w:lineRule="auto"/>
        <w:jc w:val="both"/>
      </w:pPr>
      <w:r>
        <w:t xml:space="preserve">Sur un poste Windows, avec l'accord de son utilisateur, l'agent de poste s'installe depuis une invite PowerShell ouverte en administrateur : </w:t>
      </w:r>
      <w:proofErr w:type="spellStart"/>
      <w:r>
        <w:rPr>
          <w:rFonts w:ascii="Courier New" w:eastAsia="Courier New" w:hAnsi="Courier New" w:cs="Courier New"/>
          <w:sz w:val="20"/>
          <w:szCs w:val="20"/>
        </w:rPr>
        <w:t>powershell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NoProfile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ExecutionPolicy</w:t>
      </w:r>
      <w:proofErr w:type="spellEnd"/>
      <w:r>
        <w:rPr>
          <w:rFonts w:ascii="Courier New" w:eastAsia="Courier New" w:hAnsi="Courier New" w:cs="Courier New"/>
          <w:sz w:val="20"/>
          <w:szCs w:val="20"/>
        </w:rPr>
        <w:t xml:space="preserve"> Bypass -File installer-agent-poste.ps1</w:t>
      </w:r>
      <w:r>
        <w:t>. L'autorisation d'exécution n'est modifiée que pour cette commande.</w:t>
      </w:r>
    </w:p>
    <w:p w14:paraId="4280CAD2" w14:textId="77777777" w:rsidR="005B6A00" w:rsidRDefault="00450F39">
      <w:pPr>
        <w:pStyle w:val="Titre2"/>
        <w:keepNext/>
      </w:pPr>
      <w:bookmarkStart w:id="50" w:name="_Toc240896104"/>
      <w:r>
        <w:t>Annexe D : Captures d'écran</w:t>
      </w:r>
      <w:bookmarkEnd w:id="50"/>
    </w:p>
    <w:p w14:paraId="61F1A178" w14:textId="77777777" w:rsidR="005B6A00" w:rsidRDefault="00450F39">
      <w:pPr>
        <w:spacing w:after="140"/>
      </w:pPr>
      <w:r>
        <w:rPr>
          <w:i/>
          <w:iCs/>
          <w:highlight w:val="yellow"/>
        </w:rPr>
        <w:t>[Insérer ici les captures complémentaires : écran de connexion, plages réseau, alertes, incidents, sites, configuration, journal, rapport PDF.]</w:t>
      </w:r>
    </w:p>
    <w:sectPr w:rsidR="005B6A00">
      <w:headerReference w:type="default" r:id="rId12"/>
      <w:footerReference w:type="default" r:id="rId13"/>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7099E" w14:textId="77777777" w:rsidR="00401E24" w:rsidRDefault="00401E24">
      <w:r>
        <w:separator/>
      </w:r>
    </w:p>
  </w:endnote>
  <w:endnote w:type="continuationSeparator" w:id="0">
    <w:p w14:paraId="2568B799" w14:textId="77777777" w:rsidR="00401E24" w:rsidRDefault="00401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A0FAC" w14:textId="77777777" w:rsidR="005B6A00" w:rsidRDefault="00450F39">
    <w:pPr>
      <w:jc w:val="center"/>
    </w:pPr>
    <w:r>
      <w:rPr>
        <w:color w:val="5C5167"/>
        <w:sz w:val="20"/>
        <w:szCs w:val="20"/>
      </w:rPr>
      <w:fldChar w:fldCharType="begin"/>
    </w:r>
    <w:r>
      <w:rPr>
        <w:color w:val="5C5167"/>
        <w:sz w:val="20"/>
        <w:szCs w:val="20"/>
      </w:rPr>
      <w:instrText>PAGE</w:instrText>
    </w:r>
    <w:r>
      <w:rPr>
        <w:color w:val="5C5167"/>
        <w:sz w:val="20"/>
        <w:szCs w:val="20"/>
      </w:rPr>
      <w:fldChar w:fldCharType="separate"/>
    </w:r>
    <w:r w:rsidR="00DF6EAF">
      <w:rPr>
        <w:noProof/>
        <w:color w:val="5C5167"/>
        <w:sz w:val="20"/>
        <w:szCs w:val="20"/>
      </w:rPr>
      <w:t>i</w:t>
    </w:r>
    <w:r>
      <w:rPr>
        <w:color w:val="5C5167"/>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ABED6" w14:textId="77777777" w:rsidR="005B6A00" w:rsidRDefault="00450F39">
    <w:pPr>
      <w:jc w:val="center"/>
    </w:pPr>
    <w:r>
      <w:rPr>
        <w:color w:val="5C5167"/>
        <w:sz w:val="20"/>
        <w:szCs w:val="20"/>
      </w:rPr>
      <w:fldChar w:fldCharType="begin"/>
    </w:r>
    <w:r>
      <w:rPr>
        <w:color w:val="5C5167"/>
        <w:sz w:val="20"/>
        <w:szCs w:val="20"/>
      </w:rPr>
      <w:instrText>PAGE</w:instrText>
    </w:r>
    <w:r>
      <w:rPr>
        <w:color w:val="5C5167"/>
        <w:sz w:val="20"/>
        <w:szCs w:val="20"/>
      </w:rPr>
      <w:fldChar w:fldCharType="separate"/>
    </w:r>
    <w:r w:rsidR="00DF6EAF">
      <w:rPr>
        <w:noProof/>
        <w:color w:val="5C5167"/>
        <w:sz w:val="20"/>
        <w:szCs w:val="20"/>
      </w:rPr>
      <w:t>1</w:t>
    </w:r>
    <w:r>
      <w:rPr>
        <w:color w:val="5C516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64DA" w14:textId="77777777" w:rsidR="00401E24" w:rsidRDefault="00401E24">
      <w:r>
        <w:separator/>
      </w:r>
    </w:p>
  </w:footnote>
  <w:footnote w:type="continuationSeparator" w:id="0">
    <w:p w14:paraId="1A016988" w14:textId="77777777" w:rsidR="00401E24" w:rsidRDefault="00401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F93C" w14:textId="77777777" w:rsidR="005B6A00" w:rsidRDefault="00450F39">
    <w:pPr>
      <w:pBdr>
        <w:bottom w:val="single" w:sz="4" w:space="4" w:color="BCAFC1"/>
      </w:pBdr>
      <w:jc w:val="right"/>
    </w:pPr>
    <w:proofErr w:type="spellStart"/>
    <w:r>
      <w:rPr>
        <w:i/>
        <w:iCs/>
        <w:color w:val="5C5167"/>
        <w:sz w:val="18"/>
        <w:szCs w:val="18"/>
      </w:rPr>
      <w:t>NetSecureManager</w:t>
    </w:r>
    <w:proofErr w:type="spellEnd"/>
    <w:r>
      <w:rPr>
        <w:i/>
        <w:iCs/>
        <w:color w:val="5C5167"/>
        <w:sz w:val="18"/>
        <w:szCs w:val="18"/>
      </w:rPr>
      <w:t xml:space="preserve"> — Rapport de fin de projet B2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27992"/>
    <w:multiLevelType w:val="hybridMultilevel"/>
    <w:tmpl w:val="59E067FC"/>
    <w:lvl w:ilvl="0" w:tplc="BFF4A1BA">
      <w:start w:val="1"/>
      <w:numFmt w:val="bullet"/>
      <w:lvlText w:val="•"/>
      <w:lvlJc w:val="left"/>
      <w:pPr>
        <w:ind w:left="600" w:hanging="300"/>
      </w:pPr>
    </w:lvl>
    <w:lvl w:ilvl="1" w:tplc="0BFE6F62">
      <w:numFmt w:val="decimal"/>
      <w:lvlText w:val=""/>
      <w:lvlJc w:val="left"/>
    </w:lvl>
    <w:lvl w:ilvl="2" w:tplc="76F62DBA">
      <w:numFmt w:val="decimal"/>
      <w:lvlText w:val=""/>
      <w:lvlJc w:val="left"/>
    </w:lvl>
    <w:lvl w:ilvl="3" w:tplc="A2807F6E">
      <w:numFmt w:val="decimal"/>
      <w:lvlText w:val=""/>
      <w:lvlJc w:val="left"/>
    </w:lvl>
    <w:lvl w:ilvl="4" w:tplc="FD74D914">
      <w:numFmt w:val="decimal"/>
      <w:lvlText w:val=""/>
      <w:lvlJc w:val="left"/>
    </w:lvl>
    <w:lvl w:ilvl="5" w:tplc="86585DA0">
      <w:numFmt w:val="decimal"/>
      <w:lvlText w:val=""/>
      <w:lvlJc w:val="left"/>
    </w:lvl>
    <w:lvl w:ilvl="6" w:tplc="509605C6">
      <w:numFmt w:val="decimal"/>
      <w:lvlText w:val=""/>
      <w:lvlJc w:val="left"/>
    </w:lvl>
    <w:lvl w:ilvl="7" w:tplc="BADABFE2">
      <w:numFmt w:val="decimal"/>
      <w:lvlText w:val=""/>
      <w:lvlJc w:val="left"/>
    </w:lvl>
    <w:lvl w:ilvl="8" w:tplc="C744FC2E">
      <w:numFmt w:val="decimal"/>
      <w:lvlText w:val=""/>
      <w:lvlJc w:val="left"/>
    </w:lvl>
  </w:abstractNum>
  <w:abstractNum w:abstractNumId="1" w15:restartNumberingAfterBreak="0">
    <w:nsid w:val="535E0EEC"/>
    <w:multiLevelType w:val="hybridMultilevel"/>
    <w:tmpl w:val="18CC9446"/>
    <w:lvl w:ilvl="0" w:tplc="B69ACEB0">
      <w:start w:val="1"/>
      <w:numFmt w:val="bullet"/>
      <w:lvlText w:val="●"/>
      <w:lvlJc w:val="left"/>
      <w:pPr>
        <w:ind w:left="720" w:hanging="360"/>
      </w:pPr>
    </w:lvl>
    <w:lvl w:ilvl="1" w:tplc="DCB477B2">
      <w:start w:val="1"/>
      <w:numFmt w:val="bullet"/>
      <w:lvlText w:val="○"/>
      <w:lvlJc w:val="left"/>
      <w:pPr>
        <w:ind w:left="1440" w:hanging="360"/>
      </w:pPr>
    </w:lvl>
    <w:lvl w:ilvl="2" w:tplc="5DD65BA6">
      <w:start w:val="1"/>
      <w:numFmt w:val="bullet"/>
      <w:lvlText w:val="■"/>
      <w:lvlJc w:val="left"/>
      <w:pPr>
        <w:ind w:left="2160" w:hanging="360"/>
      </w:pPr>
    </w:lvl>
    <w:lvl w:ilvl="3" w:tplc="4F06EDB0">
      <w:start w:val="1"/>
      <w:numFmt w:val="bullet"/>
      <w:lvlText w:val="●"/>
      <w:lvlJc w:val="left"/>
      <w:pPr>
        <w:ind w:left="2880" w:hanging="360"/>
      </w:pPr>
    </w:lvl>
    <w:lvl w:ilvl="4" w:tplc="39420CD0">
      <w:start w:val="1"/>
      <w:numFmt w:val="bullet"/>
      <w:lvlText w:val="○"/>
      <w:lvlJc w:val="left"/>
      <w:pPr>
        <w:ind w:left="3600" w:hanging="360"/>
      </w:pPr>
    </w:lvl>
    <w:lvl w:ilvl="5" w:tplc="03E01596">
      <w:start w:val="1"/>
      <w:numFmt w:val="bullet"/>
      <w:lvlText w:val="■"/>
      <w:lvlJc w:val="left"/>
      <w:pPr>
        <w:ind w:left="4320" w:hanging="360"/>
      </w:pPr>
    </w:lvl>
    <w:lvl w:ilvl="6" w:tplc="9CA275F6">
      <w:start w:val="1"/>
      <w:numFmt w:val="bullet"/>
      <w:lvlText w:val="●"/>
      <w:lvlJc w:val="left"/>
      <w:pPr>
        <w:ind w:left="5040" w:hanging="360"/>
      </w:pPr>
    </w:lvl>
    <w:lvl w:ilvl="7" w:tplc="C71E7AFA">
      <w:start w:val="1"/>
      <w:numFmt w:val="bullet"/>
      <w:lvlText w:val="●"/>
      <w:lvlJc w:val="left"/>
      <w:pPr>
        <w:ind w:left="5760" w:hanging="360"/>
      </w:pPr>
    </w:lvl>
    <w:lvl w:ilvl="8" w:tplc="6F98A1B4">
      <w:start w:val="1"/>
      <w:numFmt w:val="bullet"/>
      <w:lvlText w:val="●"/>
      <w:lvlJc w:val="left"/>
      <w:pPr>
        <w:ind w:left="6480" w:hanging="360"/>
      </w:pPr>
    </w:lvl>
  </w:abstractNum>
  <w:num w:numId="1" w16cid:durableId="1468006422">
    <w:abstractNumId w:val="1"/>
    <w:lvlOverride w:ilvl="0">
      <w:startOverride w:val="1"/>
    </w:lvlOverride>
  </w:num>
  <w:num w:numId="2" w16cid:durableId="1190069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A00"/>
    <w:rsid w:val="00401E24"/>
    <w:rsid w:val="00450F39"/>
    <w:rsid w:val="005B6A00"/>
    <w:rsid w:val="009256DA"/>
    <w:rsid w:val="00AB2784"/>
    <w:rsid w:val="00D55E25"/>
    <w:rsid w:val="00D70EEF"/>
    <w:rsid w:val="00DF6EAF"/>
    <w:rsid w:val="00FD3C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B264"/>
  <w15:docId w15:val="{3ACFDB0D-335C-4DD2-9A00-B1805FD9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41D2E"/>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360"/>
      <w:outlineLvl w:val="0"/>
    </w:pPr>
    <w:rPr>
      <w:b/>
      <w:bCs/>
      <w:color w:val="2E2640"/>
      <w:sz w:val="34"/>
      <w:szCs w:val="34"/>
    </w:rPr>
  </w:style>
  <w:style w:type="paragraph" w:styleId="Titre2">
    <w:name w:val="heading 2"/>
    <w:uiPriority w:val="9"/>
    <w:unhideWhenUsed/>
    <w:qFormat/>
    <w:pPr>
      <w:spacing w:before="320" w:after="160"/>
      <w:outlineLvl w:val="1"/>
    </w:pPr>
    <w:rPr>
      <w:b/>
      <w:bCs/>
      <w:color w:val="6D5313"/>
      <w:sz w:val="28"/>
      <w:szCs w:val="28"/>
    </w:rPr>
  </w:style>
  <w:style w:type="paragraph" w:styleId="Titre3">
    <w:name w:val="heading 3"/>
    <w:uiPriority w:val="9"/>
    <w:unhideWhenUsed/>
    <w:qFormat/>
    <w:pPr>
      <w:spacing w:before="240" w:after="120"/>
      <w:outlineLvl w:val="2"/>
    </w:pPr>
    <w:rPr>
      <w:b/>
      <w:bCs/>
      <w:i/>
      <w:iCs/>
      <w:color w:val="2E2640"/>
      <w:sz w:val="25"/>
      <w:szCs w:val="2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F6EAF"/>
    <w:pPr>
      <w:spacing w:after="100"/>
    </w:pPr>
  </w:style>
  <w:style w:type="paragraph" w:styleId="TM2">
    <w:name w:val="toc 2"/>
    <w:basedOn w:val="Normal"/>
    <w:next w:val="Normal"/>
    <w:autoRedefine/>
    <w:uiPriority w:val="39"/>
    <w:unhideWhenUsed/>
    <w:rsid w:val="00DF6EA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36</Pages>
  <Words>8745</Words>
  <Characters>48103</Characters>
  <Application>Microsoft Office Word</Application>
  <DocSecurity>0</DocSecurity>
  <Lines>400</Lines>
  <Paragraphs>113</Paragraphs>
  <ScaleCrop>false</ScaleCrop>
  <HeadingPairs>
    <vt:vector size="2" baseType="variant">
      <vt:variant>
        <vt:lpstr>Titre</vt:lpstr>
      </vt:variant>
      <vt:variant>
        <vt:i4>1</vt:i4>
      </vt:variant>
    </vt:vector>
  </HeadingPairs>
  <TitlesOfParts>
    <vt:vector size="1" baseType="lpstr">
      <vt:lpstr>Rapport de fin de projet B2 — NetSecureManager</vt:lpstr>
    </vt:vector>
  </TitlesOfParts>
  <Company/>
  <LinksUpToDate>false</LinksUpToDate>
  <CharactersWithSpaces>56735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fin de projet B2 — NetSecureManager</dc:title>
  <dc:subject/>
  <dc:creator>Aissatou Fadheela Faouzi</dc:creator>
  <cp:keywords/>
  <dc:description/>
  <cp:lastModifiedBy>Aissatou Fadheela</cp:lastModifiedBy>
  <cp:revision>3</cp:revision>
  <dcterms:created xsi:type="dcterms:W3CDTF">2026-09-21T13:07:00Z</dcterms:created>
  <dcterms:modified xsi:type="dcterms:W3CDTF">2026-10-02T14:05:00Z</dcterms:modified>
</cp:coreProperties>
</file>