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F484" w14:textId="6B4A981B" w:rsidR="00EF1152" w:rsidRDefault="00A86BE3" w:rsidP="00EF1152">
      <w:pPr>
        <w:rPr>
          <w:i/>
          <w:sz w:val="48"/>
          <w:szCs w:val="48"/>
        </w:rPr>
      </w:pPr>
      <w:r w:rsidRPr="00A86BE3">
        <w:rPr>
          <w:i/>
          <w:sz w:val="48"/>
          <w:szCs w:val="48"/>
        </w:rPr>
        <w:tab/>
        <w:t>Development of Gamification and Live Coding-Based Programming Learning Platform to Foster Learning Motivation of Vocational Students</w:t>
      </w:r>
    </w:p>
    <w:p w14:paraId="712B611A" w14:textId="29CA222A" w:rsidR="00EF1152" w:rsidRDefault="00EF1152" w:rsidP="00EF1152">
      <w:pPr>
        <w:rPr>
          <w:i/>
          <w:sz w:val="48"/>
          <w:szCs w:val="4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2532"/>
      </w:tblGrid>
      <w:tr w:rsidR="00F863E9" w:rsidRPr="00405C1D" w14:paraId="3DF6A69B" w14:textId="77777777" w:rsidTr="00F90373">
        <w:tc>
          <w:tcPr>
            <w:tcW w:w="7899" w:type="dxa"/>
          </w:tcPr>
          <w:p w14:paraId="5F459281" w14:textId="77777777" w:rsidR="00F863E9" w:rsidRPr="00F863E9" w:rsidRDefault="00F863E9" w:rsidP="00F90373">
            <w:pPr>
              <w:spacing w:before="360" w:after="40"/>
              <w:rPr>
                <w:sz w:val="18"/>
                <w:szCs w:val="18"/>
              </w:rPr>
            </w:pPr>
            <w:r w:rsidRPr="00F863E9">
              <w:rPr>
                <w:sz w:val="18"/>
                <w:szCs w:val="18"/>
              </w:rPr>
              <w:t>W.N. Hidayat</w:t>
            </w:r>
            <w:r w:rsidRPr="00F863E9">
              <w:rPr>
                <w:sz w:val="18"/>
                <w:szCs w:val="18"/>
                <w:vertAlign w:val="superscript"/>
              </w:rPr>
              <w:t>1</w:t>
            </w:r>
            <w:r w:rsidRPr="00F863E9">
              <w:rPr>
                <w:sz w:val="18"/>
                <w:szCs w:val="18"/>
              </w:rPr>
              <w:t>, W.D. Prasetyo</w:t>
            </w:r>
            <w:r w:rsidRPr="00F863E9">
              <w:rPr>
                <w:sz w:val="18"/>
                <w:szCs w:val="18"/>
                <w:vertAlign w:val="superscript"/>
              </w:rPr>
              <w:t>2</w:t>
            </w:r>
            <w:r w:rsidRPr="00F863E9">
              <w:rPr>
                <w:sz w:val="18"/>
                <w:szCs w:val="18"/>
              </w:rPr>
              <w:t>, A.N Zahiroh</w:t>
            </w:r>
            <w:r w:rsidRPr="00F863E9">
              <w:rPr>
                <w:sz w:val="18"/>
                <w:szCs w:val="18"/>
                <w:vertAlign w:val="superscript"/>
              </w:rPr>
              <w:t>3</w:t>
            </w:r>
            <w:r w:rsidRPr="00F863E9">
              <w:rPr>
                <w:sz w:val="18"/>
                <w:szCs w:val="18"/>
                <w:vertAlign w:val="subscript"/>
              </w:rPr>
              <w:t>,</w:t>
            </w:r>
            <w:r w:rsidRPr="00F863E9">
              <w:rPr>
                <w:sz w:val="18"/>
                <w:szCs w:val="18"/>
              </w:rPr>
              <w:t xml:space="preserve"> E.P.M Syahri</w:t>
            </w:r>
            <w:r w:rsidRPr="00F863E9">
              <w:rPr>
                <w:sz w:val="18"/>
                <w:szCs w:val="18"/>
                <w:vertAlign w:val="superscript"/>
              </w:rPr>
              <w:t>4</w:t>
            </w:r>
            <w:r w:rsidRPr="00F863E9">
              <w:rPr>
                <w:sz w:val="18"/>
                <w:szCs w:val="18"/>
              </w:rPr>
              <w:t>, M.M Afdloly</w:t>
            </w:r>
            <w:r w:rsidRPr="00F863E9">
              <w:rPr>
                <w:sz w:val="18"/>
                <w:szCs w:val="18"/>
                <w:vertAlign w:val="superscript"/>
              </w:rPr>
              <w:t>5</w:t>
            </w:r>
            <w:r w:rsidRPr="00F863E9">
              <w:rPr>
                <w:sz w:val="18"/>
                <w:szCs w:val="18"/>
              </w:rPr>
              <w:t>, F.N Akbar</w:t>
            </w:r>
            <w:r w:rsidRPr="00F863E9">
              <w:rPr>
                <w:sz w:val="18"/>
                <w:szCs w:val="18"/>
                <w:vertAlign w:val="superscript"/>
              </w:rPr>
              <w:t>6</w:t>
            </w:r>
          </w:p>
          <w:p w14:paraId="0B123F60" w14:textId="77777777" w:rsidR="00F863E9" w:rsidRPr="00F863E9" w:rsidRDefault="00F863E9" w:rsidP="00F90373">
            <w:pPr>
              <w:rPr>
                <w:sz w:val="18"/>
                <w:szCs w:val="18"/>
              </w:rPr>
            </w:pPr>
            <w:r w:rsidRPr="00F863E9">
              <w:rPr>
                <w:sz w:val="18"/>
                <w:szCs w:val="18"/>
              </w:rPr>
              <w:t>Department of Electrical Engineering and Informatics</w:t>
            </w:r>
          </w:p>
          <w:p w14:paraId="5615F78D" w14:textId="77777777" w:rsidR="00F863E9" w:rsidRPr="00F863E9" w:rsidRDefault="00F863E9" w:rsidP="00F90373">
            <w:pPr>
              <w:rPr>
                <w:sz w:val="18"/>
                <w:szCs w:val="18"/>
                <w:lang w:val="de-DE"/>
              </w:rPr>
            </w:pPr>
            <w:r w:rsidRPr="00F863E9">
              <w:rPr>
                <w:sz w:val="18"/>
                <w:szCs w:val="18"/>
                <w:lang w:val="de-DE"/>
              </w:rPr>
              <w:t>Universitas Negeri Malang</w:t>
            </w:r>
          </w:p>
          <w:p w14:paraId="23C6C679" w14:textId="77777777" w:rsidR="00F863E9" w:rsidRPr="00F863E9" w:rsidRDefault="00F863E9" w:rsidP="00F90373">
            <w:pPr>
              <w:rPr>
                <w:sz w:val="18"/>
                <w:szCs w:val="18"/>
                <w:lang w:val="de-DE"/>
              </w:rPr>
            </w:pPr>
            <w:r w:rsidRPr="00F863E9">
              <w:rPr>
                <w:sz w:val="18"/>
                <w:szCs w:val="18"/>
                <w:lang w:val="de-DE"/>
              </w:rPr>
              <w:t>Malang, Indonesia</w:t>
            </w:r>
          </w:p>
          <w:p w14:paraId="1BB8D92A" w14:textId="77777777" w:rsidR="00F863E9" w:rsidRPr="00F863E9" w:rsidRDefault="00000000" w:rsidP="00F90373">
            <w:pPr>
              <w:rPr>
                <w:color w:val="000000" w:themeColor="text1"/>
                <w:sz w:val="18"/>
                <w:szCs w:val="18"/>
                <w:lang w:val="de-DE"/>
              </w:rPr>
            </w:pPr>
            <w:hyperlink r:id="rId5" w:history="1">
              <w:r w:rsidR="00F863E9" w:rsidRPr="00F863E9">
                <w:rPr>
                  <w:rStyle w:val="Hyperlink"/>
                  <w:color w:val="000000" w:themeColor="text1"/>
                  <w:sz w:val="18"/>
                  <w:szCs w:val="18"/>
                  <w:u w:val="none"/>
                  <w:vertAlign w:val="superscript"/>
                  <w:lang w:val="de-DE"/>
                </w:rPr>
                <w:t>1</w:t>
              </w:r>
              <w:r w:rsidR="00F863E9" w:rsidRPr="00F863E9">
                <w:rPr>
                  <w:rStyle w:val="Hyperlink"/>
                  <w:color w:val="000000" w:themeColor="text1"/>
                  <w:sz w:val="18"/>
                  <w:szCs w:val="18"/>
                  <w:u w:val="none"/>
                  <w:lang w:val="de-DE"/>
                </w:rPr>
                <w:t>wahyu.nur.ft@um.ac.id</w:t>
              </w:r>
            </w:hyperlink>
            <w:r w:rsidR="00F863E9" w:rsidRPr="00F863E9">
              <w:rPr>
                <w:color w:val="000000" w:themeColor="text1"/>
                <w:sz w:val="18"/>
                <w:szCs w:val="18"/>
                <w:lang w:val="de-DE"/>
              </w:rPr>
              <w:t xml:space="preserve">, </w:t>
            </w:r>
            <w:hyperlink r:id="rId6" w:history="1">
              <w:r w:rsidR="00F863E9" w:rsidRPr="00F863E9">
                <w:rPr>
                  <w:rStyle w:val="Hyperlink"/>
                  <w:color w:val="000000" w:themeColor="text1"/>
                  <w:sz w:val="18"/>
                  <w:szCs w:val="18"/>
                  <w:u w:val="none"/>
                  <w:vertAlign w:val="superscript"/>
                  <w:lang w:val="de-DE"/>
                </w:rPr>
                <w:t>2</w:t>
              </w:r>
              <w:r w:rsidR="00F863E9" w:rsidRPr="00F863E9">
                <w:rPr>
                  <w:rStyle w:val="Hyperlink"/>
                  <w:color w:val="000000" w:themeColor="text1"/>
                  <w:sz w:val="18"/>
                  <w:szCs w:val="18"/>
                  <w:u w:val="none"/>
                  <w:lang w:val="de-DE"/>
                </w:rPr>
                <w:t>wiji.dwiprasetyo.1905336@students.um.ac.id</w:t>
              </w:r>
            </w:hyperlink>
            <w:r w:rsidR="00F863E9" w:rsidRPr="00F863E9">
              <w:rPr>
                <w:color w:val="000000" w:themeColor="text1"/>
                <w:sz w:val="18"/>
                <w:szCs w:val="18"/>
                <w:lang w:val="de-DE"/>
              </w:rPr>
              <w:t xml:space="preserve">, </w:t>
            </w:r>
            <w:hyperlink r:id="rId7" w:history="1">
              <w:r w:rsidR="00F863E9" w:rsidRPr="00F863E9">
                <w:rPr>
                  <w:rStyle w:val="Hyperlink"/>
                  <w:color w:val="000000" w:themeColor="text1"/>
                  <w:sz w:val="18"/>
                  <w:szCs w:val="18"/>
                  <w:u w:val="none"/>
                  <w:vertAlign w:val="superscript"/>
                  <w:lang w:val="de-DE"/>
                </w:rPr>
                <w:t>3</w:t>
              </w:r>
              <w:r w:rsidR="00F863E9" w:rsidRPr="00F863E9">
                <w:rPr>
                  <w:rStyle w:val="Hyperlink"/>
                  <w:color w:val="000000" w:themeColor="text1"/>
                  <w:sz w:val="18"/>
                  <w:szCs w:val="18"/>
                  <w:u w:val="none"/>
                  <w:lang w:val="de-DE"/>
                </w:rPr>
                <w:t xml:space="preserve">ayu.najmatus.2105336@students.um.ac.id </w:t>
              </w:r>
            </w:hyperlink>
            <w:r w:rsidR="00F863E9" w:rsidRPr="00F863E9">
              <w:rPr>
                <w:color w:val="000000" w:themeColor="text1"/>
                <w:sz w:val="18"/>
                <w:szCs w:val="18"/>
                <w:lang w:val="de-DE"/>
              </w:rPr>
              <w:t xml:space="preserve">,  </w:t>
            </w:r>
            <w:r w:rsidR="00F863E9" w:rsidRPr="00F863E9">
              <w:fldChar w:fldCharType="begin"/>
            </w:r>
            <w:r w:rsidR="00F863E9" w:rsidRPr="00F863E9">
              <w:rPr>
                <w:color w:val="000000" w:themeColor="text1"/>
                <w:sz w:val="18"/>
                <w:szCs w:val="18"/>
              </w:rPr>
              <w:instrText>HYPERLINK "mailto:4ayu.najmatus.2105336@students.um.ac.id"</w:instrText>
            </w:r>
            <w:r w:rsidR="00F863E9" w:rsidRPr="00F863E9">
              <w:fldChar w:fldCharType="separate"/>
            </w:r>
            <w:r w:rsidR="00F863E9" w:rsidRPr="00F863E9">
              <w:rPr>
                <w:rStyle w:val="Hyperlink"/>
                <w:color w:val="000000" w:themeColor="text1"/>
                <w:sz w:val="18"/>
                <w:szCs w:val="18"/>
                <w:u w:val="none"/>
                <w:vertAlign w:val="superscript"/>
                <w:lang w:val="de-DE"/>
              </w:rPr>
              <w:t>4</w:t>
            </w:r>
            <w:r w:rsidR="00F863E9" w:rsidRPr="00F863E9">
              <w:rPr>
                <w:rStyle w:val="Hyperlink"/>
                <w:color w:val="000000" w:themeColor="text1"/>
                <w:sz w:val="18"/>
                <w:szCs w:val="18"/>
                <w:u w:val="none"/>
                <w:vertAlign w:val="superscript"/>
                <w:lang w:val="de-DE"/>
              </w:rPr>
              <w:fldChar w:fldCharType="end"/>
            </w:r>
            <w:r w:rsidR="00F863E9" w:rsidRPr="00F863E9">
              <w:rPr>
                <w:rStyle w:val="Hyperlink"/>
                <w:color w:val="000000" w:themeColor="text1"/>
                <w:sz w:val="18"/>
                <w:szCs w:val="18"/>
                <w:u w:val="none"/>
                <w:lang w:val="de-DE"/>
              </w:rPr>
              <w:t>esa.pramudheva.2105336@students.um.ac.id</w:t>
            </w:r>
            <w:r w:rsidR="00F863E9" w:rsidRPr="00F863E9">
              <w:rPr>
                <w:color w:val="000000" w:themeColor="text1"/>
                <w:sz w:val="18"/>
                <w:szCs w:val="18"/>
                <w:lang w:val="de-DE"/>
              </w:rPr>
              <w:t xml:space="preserve">,  </w:t>
            </w:r>
            <w:hyperlink r:id="rId8" w:history="1">
              <w:r w:rsidR="00F863E9" w:rsidRPr="00F863E9">
                <w:rPr>
                  <w:rStyle w:val="Hyperlink"/>
                  <w:color w:val="000000" w:themeColor="text1"/>
                  <w:sz w:val="18"/>
                  <w:szCs w:val="18"/>
                  <w:u w:val="none"/>
                  <w:vertAlign w:val="superscript"/>
                  <w:lang w:val="de-DE"/>
                </w:rPr>
                <w:t>5</w:t>
              </w:r>
              <w:r w:rsidR="00F863E9" w:rsidRPr="00F863E9">
                <w:rPr>
                  <w:rStyle w:val="Hyperlink"/>
                  <w:color w:val="000000" w:themeColor="text1"/>
                  <w:sz w:val="18"/>
                  <w:szCs w:val="18"/>
                  <w:u w:val="none"/>
                  <w:lang w:val="de-DE"/>
                </w:rPr>
                <w:t>mochammad.muiz.2105336@students.um.ac.id</w:t>
              </w:r>
            </w:hyperlink>
            <w:r w:rsidR="00F863E9" w:rsidRPr="00F863E9">
              <w:rPr>
                <w:color w:val="000000" w:themeColor="text1"/>
                <w:sz w:val="18"/>
                <w:szCs w:val="18"/>
                <w:lang w:val="de-DE"/>
              </w:rPr>
              <w:t xml:space="preserve">,  </w:t>
            </w:r>
            <w:hyperlink r:id="rId9" w:history="1">
              <w:r w:rsidR="00F863E9" w:rsidRPr="00F863E9">
                <w:rPr>
                  <w:rStyle w:val="Hyperlink"/>
                  <w:color w:val="000000" w:themeColor="text1"/>
                  <w:sz w:val="18"/>
                  <w:szCs w:val="18"/>
                  <w:u w:val="none"/>
                  <w:vertAlign w:val="superscript"/>
                  <w:lang w:val="de-DE"/>
                </w:rPr>
                <w:t>6</w:t>
              </w:r>
              <w:r w:rsidR="00F863E9" w:rsidRPr="00F863E9">
                <w:rPr>
                  <w:rStyle w:val="Hyperlink"/>
                  <w:color w:val="000000" w:themeColor="text1"/>
                  <w:sz w:val="18"/>
                  <w:szCs w:val="18"/>
                  <w:u w:val="none"/>
                  <w:lang w:val="de-DE"/>
                </w:rPr>
                <w:t>fadhel.naufal.2105336@students.um.ac.id</w:t>
              </w:r>
            </w:hyperlink>
            <w:r w:rsidR="00F863E9" w:rsidRPr="00F863E9">
              <w:rPr>
                <w:color w:val="000000" w:themeColor="text1"/>
                <w:sz w:val="18"/>
                <w:szCs w:val="18"/>
                <w:lang w:val="de-DE"/>
              </w:rPr>
              <w:t xml:space="preserve"> </w:t>
            </w:r>
          </w:p>
          <w:p w14:paraId="1D6FE57E" w14:textId="77777777" w:rsidR="00F863E9" w:rsidRPr="00F863E9" w:rsidRDefault="00F863E9" w:rsidP="00F90373">
            <w:pPr>
              <w:ind w:left="-284" w:right="-261"/>
              <w:rPr>
                <w:sz w:val="18"/>
                <w:szCs w:val="18"/>
                <w:lang w:val="de-DE"/>
              </w:rPr>
            </w:pPr>
          </w:p>
        </w:tc>
        <w:tc>
          <w:tcPr>
            <w:tcW w:w="2532" w:type="dxa"/>
          </w:tcPr>
          <w:p w14:paraId="68C3E651" w14:textId="77777777" w:rsidR="00F863E9" w:rsidRPr="00F863E9" w:rsidRDefault="00F863E9" w:rsidP="00F90373">
            <w:pPr>
              <w:jc w:val="both"/>
              <w:rPr>
                <w:sz w:val="18"/>
                <w:szCs w:val="18"/>
                <w:lang w:val="de-DE"/>
              </w:rPr>
            </w:pPr>
          </w:p>
          <w:p w14:paraId="3E679F92" w14:textId="77777777" w:rsidR="00F863E9" w:rsidRPr="00200B7D" w:rsidRDefault="00F863E9" w:rsidP="00F90373">
            <w:pPr>
              <w:rPr>
                <w:sz w:val="18"/>
                <w:szCs w:val="18"/>
                <w:lang w:val="de-DE"/>
              </w:rPr>
            </w:pPr>
          </w:p>
          <w:p w14:paraId="669A2313" w14:textId="77777777" w:rsidR="00F863E9" w:rsidRPr="00200B7D" w:rsidRDefault="00F863E9" w:rsidP="00F863E9">
            <w:pPr>
              <w:rPr>
                <w:sz w:val="18"/>
                <w:szCs w:val="18"/>
              </w:rPr>
            </w:pPr>
            <w:proofErr w:type="spellStart"/>
            <w:r w:rsidRPr="00200B7D">
              <w:rPr>
                <w:sz w:val="18"/>
                <w:szCs w:val="18"/>
              </w:rPr>
              <w:t>Rahajeng</w:t>
            </w:r>
            <w:proofErr w:type="spellEnd"/>
            <w:r w:rsidRPr="00200B7D">
              <w:rPr>
                <w:sz w:val="18"/>
                <w:szCs w:val="18"/>
              </w:rPr>
              <w:t xml:space="preserve"> Kartika Sari</w:t>
            </w:r>
          </w:p>
          <w:p w14:paraId="424074AE" w14:textId="77777777" w:rsidR="00F863E9" w:rsidRPr="00200B7D" w:rsidRDefault="00F863E9" w:rsidP="00F863E9">
            <w:pPr>
              <w:spacing w:line="259" w:lineRule="auto"/>
              <w:ind w:right="45"/>
              <w:rPr>
                <w:sz w:val="18"/>
                <w:szCs w:val="18"/>
              </w:rPr>
            </w:pPr>
            <w:proofErr w:type="spellStart"/>
            <w:r w:rsidRPr="00200B7D">
              <w:rPr>
                <w:sz w:val="18"/>
                <w:szCs w:val="18"/>
              </w:rPr>
              <w:t>Departement</w:t>
            </w:r>
            <w:proofErr w:type="spellEnd"/>
            <w:r w:rsidRPr="00200B7D">
              <w:rPr>
                <w:sz w:val="18"/>
                <w:szCs w:val="18"/>
              </w:rPr>
              <w:t xml:space="preserve"> of Computer</w:t>
            </w:r>
          </w:p>
          <w:p w14:paraId="3DC91CD0" w14:textId="77777777" w:rsidR="00F863E9" w:rsidRPr="00200B7D" w:rsidRDefault="00F863E9" w:rsidP="00F863E9">
            <w:pPr>
              <w:spacing w:line="259" w:lineRule="auto"/>
              <w:rPr>
                <w:sz w:val="18"/>
                <w:szCs w:val="18"/>
              </w:rPr>
            </w:pPr>
            <w:r w:rsidRPr="00200B7D">
              <w:rPr>
                <w:sz w:val="18"/>
                <w:szCs w:val="18"/>
              </w:rPr>
              <w:t>Network Engineering and</w:t>
            </w:r>
          </w:p>
          <w:p w14:paraId="67633D17" w14:textId="77777777" w:rsidR="00F863E9" w:rsidRPr="00200B7D" w:rsidRDefault="00F863E9" w:rsidP="00F863E9">
            <w:pPr>
              <w:spacing w:line="259" w:lineRule="auto"/>
              <w:ind w:right="45"/>
              <w:rPr>
                <w:sz w:val="18"/>
                <w:szCs w:val="18"/>
              </w:rPr>
            </w:pPr>
            <w:r w:rsidRPr="00200B7D">
              <w:rPr>
                <w:sz w:val="18"/>
                <w:szCs w:val="18"/>
              </w:rPr>
              <w:t>Telecommunications</w:t>
            </w:r>
          </w:p>
          <w:p w14:paraId="652B79EA" w14:textId="77777777" w:rsidR="00F863E9" w:rsidRPr="00200B7D" w:rsidRDefault="00F863E9" w:rsidP="00F863E9">
            <w:pPr>
              <w:spacing w:line="259" w:lineRule="auto"/>
              <w:ind w:right="40"/>
              <w:rPr>
                <w:sz w:val="18"/>
                <w:szCs w:val="18"/>
              </w:rPr>
            </w:pPr>
            <w:r w:rsidRPr="00200B7D">
              <w:rPr>
                <w:sz w:val="18"/>
                <w:szCs w:val="18"/>
              </w:rPr>
              <w:t>SMK Negeri 10 Malang</w:t>
            </w:r>
          </w:p>
          <w:p w14:paraId="4FF0E8B0" w14:textId="77777777" w:rsidR="00F863E9" w:rsidRPr="00200B7D" w:rsidRDefault="00F863E9" w:rsidP="00F863E9">
            <w:pPr>
              <w:rPr>
                <w:sz w:val="18"/>
                <w:szCs w:val="18"/>
              </w:rPr>
            </w:pPr>
            <w:r w:rsidRPr="00200B7D">
              <w:rPr>
                <w:sz w:val="18"/>
                <w:szCs w:val="18"/>
              </w:rPr>
              <w:t>Malang, Indonesia</w:t>
            </w:r>
          </w:p>
          <w:p w14:paraId="2AA95A37" w14:textId="681B8A3E" w:rsidR="00F863E9" w:rsidRPr="00F863E9" w:rsidRDefault="00F863E9" w:rsidP="00F863E9">
            <w:pPr>
              <w:rPr>
                <w:sz w:val="18"/>
                <w:szCs w:val="18"/>
                <w:lang w:val="de-DE"/>
              </w:rPr>
            </w:pPr>
            <w:r w:rsidRPr="00200B7D">
              <w:rPr>
                <w:sz w:val="18"/>
                <w:szCs w:val="18"/>
              </w:rPr>
              <w:t>rahajengkartikasari@gmail.com</w:t>
            </w:r>
            <w:r w:rsidRPr="00F863E9">
              <w:rPr>
                <w:sz w:val="18"/>
                <w:szCs w:val="18"/>
                <w:lang w:val="de-DE"/>
              </w:rPr>
              <w:t xml:space="preserve"> </w:t>
            </w:r>
          </w:p>
        </w:tc>
      </w:tr>
    </w:tbl>
    <w:p w14:paraId="66AA8DE2" w14:textId="77777777" w:rsidR="005A1038" w:rsidRDefault="005A1038" w:rsidP="00FD6A59">
      <w:pPr>
        <w:jc w:val="both"/>
        <w:rPr>
          <w:i/>
          <w:sz w:val="18"/>
          <w:szCs w:val="18"/>
        </w:rPr>
        <w:sectPr w:rsidR="005A1038" w:rsidSect="00EF1152">
          <w:type w:val="continuous"/>
          <w:pgSz w:w="11909" w:h="16834"/>
          <w:pgMar w:top="1080" w:right="734" w:bottom="2434" w:left="734" w:header="720" w:footer="720" w:gutter="0"/>
          <w:pgNumType w:start="1"/>
          <w:cols w:space="720"/>
        </w:sectPr>
      </w:pPr>
    </w:p>
    <w:p w14:paraId="65E0BCCA" w14:textId="77777777" w:rsidR="00FD6A59" w:rsidRDefault="00FD6A59" w:rsidP="00F863E9">
      <w:pPr>
        <w:ind w:right="-261"/>
        <w:jc w:val="both"/>
        <w:rPr>
          <w:i/>
          <w:sz w:val="18"/>
          <w:szCs w:val="18"/>
        </w:rPr>
      </w:pPr>
    </w:p>
    <w:p w14:paraId="6B4DC626" w14:textId="242CC0AF" w:rsidR="00EF1152" w:rsidRPr="00F91D07" w:rsidRDefault="00000000" w:rsidP="00EF1152">
      <w:pPr>
        <w:spacing w:after="84"/>
        <w:jc w:val="both"/>
      </w:pPr>
      <w:r>
        <w:rPr>
          <w:b/>
          <w:i/>
          <w:color w:val="000000"/>
          <w:sz w:val="18"/>
          <w:szCs w:val="18"/>
        </w:rPr>
        <w:t xml:space="preserve">Abstract— </w:t>
      </w:r>
      <w:r w:rsidR="008E3F5C" w:rsidRPr="008E3F5C">
        <w:t>The current utilization of e-learning has not been able to increase participation and learning experience and motivate students to achieve educational goals. This research focuses on developing gamification-based learning media in Object-Oriented Programming (OOP) subjects to increase student learning motivation, determine the feasibility level of learning media, and determine the increase in student learning motivation. The method of the research is design thinking It is used to identify and better understand users in the use of applications, find problems faced by users, and can explore new ideas in the creation of appropriate application features in accordance with user needs. The results of expert media validation from the teacher, lecturer, and programmer amounted to 89.78% in the good category, for the material validation results of 91.33% in the very good category. Media use was implemented by 23 students of class XI RPL SMKN 12 Malang. The user trial results showed a percentage of 83.48% with good criteria. The student learning motivation test results showed a percentage of 81.26% with very high criteria. This shows the effect of gamification implementation in fostering student learning motivation. Gamification-based media has been tested for feasibility by media experts, material experts, and students. Therefore, the media is feasible and can be used as a learning support media in object-oriented programming subjects in Vocational High School.</w:t>
      </w:r>
    </w:p>
    <w:p w14:paraId="21B79166" w14:textId="42DDE8CD" w:rsidR="00EF1152" w:rsidRDefault="00EF1152" w:rsidP="00EF1152">
      <w:pPr>
        <w:spacing w:after="192" w:line="226" w:lineRule="auto"/>
        <w:ind w:left="116"/>
        <w:jc w:val="both"/>
        <w:rPr>
          <w:sz w:val="18"/>
        </w:rPr>
      </w:pPr>
      <w:r w:rsidRPr="00F91D07">
        <w:rPr>
          <w:b/>
          <w:i/>
          <w:sz w:val="18"/>
        </w:rPr>
        <w:t>Keywords: Gamification, Live Coding, Programming Learning Platform, Learning Motivation</w:t>
      </w:r>
      <w:r w:rsidR="007141E1">
        <w:rPr>
          <w:b/>
          <w:i/>
          <w:sz w:val="18"/>
        </w:rPr>
        <w:t>, Vocational Student</w:t>
      </w:r>
    </w:p>
    <w:p w14:paraId="242F2A33" w14:textId="1A51B79F" w:rsidR="00AF4174" w:rsidRDefault="00AF4174" w:rsidP="00EF1152">
      <w:pPr>
        <w:pStyle w:val="BodyText"/>
      </w:pPr>
    </w:p>
    <w:p w14:paraId="4072AF5C" w14:textId="77777777" w:rsidR="00AF4174" w:rsidRDefault="00000000">
      <w:pPr>
        <w:pStyle w:val="Heading1"/>
        <w:numPr>
          <w:ilvl w:val="0"/>
          <w:numId w:val="1"/>
        </w:numPr>
      </w:pPr>
      <w:r>
        <w:t xml:space="preserve"> Introduction </w:t>
      </w:r>
    </w:p>
    <w:p w14:paraId="59437C0E" w14:textId="49178020" w:rsidR="00EF1152" w:rsidRPr="00F91D07" w:rsidRDefault="00EF1152" w:rsidP="00EF1152">
      <w:pPr>
        <w:spacing w:after="100"/>
        <w:ind w:left="216" w:firstLine="504"/>
        <w:jc w:val="both"/>
      </w:pPr>
      <w:r w:rsidRPr="00F91D07">
        <w:t xml:space="preserve">E-learning, in essence, means using ICT as a medium to facilitate the learning process and enhance the interaction between educators and learners [1]. E-learning-based learning can be done in or outside the classroom. During the pandemic, learning is carried out online using e-learning to reduce the spread of the virus. With e-learning, innovation in </w:t>
      </w:r>
      <w:r w:rsidRPr="00F91D07">
        <w:t>learning is increasingly developing and adaptive to the times. E-learning has advantages compared to conventional systems such as geographic reach, student control (in terms of flexibility and comfort), cost-effectiveness in delivery and management, and many educational institutions and professional organizations embrace e-learning systems by applying them to various technology-supported platforms [2]</w:t>
      </w:r>
      <w:r w:rsidR="004B155D">
        <w:t>[3]</w:t>
      </w:r>
      <w:r w:rsidRPr="00F91D07">
        <w:t>. However, apart from the advantages of e-learning mentioned, e-learning also has some drawbacks that often occur from the user's side, namely the lack of learner motivation and engagement [</w:t>
      </w:r>
      <w:r w:rsidR="004B155D">
        <w:t>4</w:t>
      </w:r>
      <w:r w:rsidRPr="00F91D07">
        <w:t>]</w:t>
      </w:r>
      <w:r w:rsidR="00E00A5C">
        <w:t>[</w:t>
      </w:r>
      <w:r w:rsidR="004B155D">
        <w:t>5</w:t>
      </w:r>
      <w:r w:rsidR="00E00A5C">
        <w:t>]</w:t>
      </w:r>
      <w:r w:rsidRPr="00F91D07">
        <w:t xml:space="preserve">. The lack of motivation to use e-learning may reduce motivation to learn. </w:t>
      </w:r>
    </w:p>
    <w:p w14:paraId="0CFB0B11" w14:textId="5DBCD5A7" w:rsidR="00EF1152" w:rsidRPr="00F91D07" w:rsidRDefault="00EF1152" w:rsidP="00EF1152">
      <w:pPr>
        <w:spacing w:after="100"/>
        <w:ind w:left="216" w:firstLine="504"/>
        <w:jc w:val="both"/>
      </w:pPr>
      <w:r w:rsidRPr="00F91D07">
        <w:t>Efforts must be made to create motivation in learning by designing appropriate learning to stimulate learner motivation to strive, work hard, persevere, and achieve desired goals [</w:t>
      </w:r>
      <w:r w:rsidR="004B155D">
        <w:t>6</w:t>
      </w:r>
      <w:r w:rsidRPr="00F91D07">
        <w:t>]. One technique that can overcome the problem of lack of motivation by fulfilling human needs is by applying game design elements in the information system design for e-learning, known as gamification. The main goal of gamification is to increase participation [</w:t>
      </w:r>
      <w:r w:rsidR="004B155D">
        <w:t>7</w:t>
      </w:r>
      <w:r w:rsidRPr="00F91D07">
        <w:t>], motivate and stimulate interest [</w:t>
      </w:r>
      <w:r w:rsidR="004B155D">
        <w:t>8</w:t>
      </w:r>
      <w:r w:rsidRPr="00F91D07">
        <w:t>], provide an engaging experience [</w:t>
      </w:r>
      <w:r w:rsidR="004B155D">
        <w:t>9</w:t>
      </w:r>
      <w:r w:rsidRPr="00F91D07">
        <w:t>], encourage learning and problem-solving skills [</w:t>
      </w:r>
      <w:r w:rsidR="004B155D">
        <w:t>10</w:t>
      </w:r>
      <w:r w:rsidRPr="00F91D07">
        <w:t>], and build skills through every game level [</w:t>
      </w:r>
      <w:r w:rsidR="00E00A5C">
        <w:t>1</w:t>
      </w:r>
      <w:r w:rsidR="004B155D">
        <w:t>1</w:t>
      </w:r>
      <w:r w:rsidRPr="00F91D07">
        <w:t xml:space="preserve">]. Combining e-learning and gamification can make learning more interesting and interactive and bring learners into a state of flow. Learners will feel happy and comfortable learning, and it eventually leads to achieving the main goal of learning. </w:t>
      </w:r>
    </w:p>
    <w:p w14:paraId="15E446D2" w14:textId="075E8A9B" w:rsidR="00EF1152" w:rsidRPr="00F91D07" w:rsidRDefault="00EF1152" w:rsidP="00EF1152">
      <w:pPr>
        <w:spacing w:after="100"/>
        <w:ind w:left="216" w:firstLine="504"/>
        <w:jc w:val="both"/>
      </w:pPr>
      <w:r w:rsidRPr="00F91D07">
        <w:t xml:space="preserve">Each SMK has a particular competency so that learners can focus on the competency they pursue, including Software Engineering (RPL) competence. RPL competence prepares learners to become skilled workers in the field of programming, database processing and computer software. One of the subjects in the RPL competence program is Object-Oriented Programming (OOP). OOP is a subject in XI grader RPL course that focuses on object-oriented programming, </w:t>
      </w:r>
      <w:r w:rsidR="00E00A5C" w:rsidRPr="00F91D07">
        <w:t>in which</w:t>
      </w:r>
      <w:r w:rsidRPr="00F91D07">
        <w:t xml:space="preserve"> all data and functions are wrapped in classes or objects [1</w:t>
      </w:r>
      <w:r w:rsidR="004B155D">
        <w:t>2</w:t>
      </w:r>
      <w:r w:rsidRPr="00F91D07">
        <w:t xml:space="preserve">]. OOP provides convenience in making </w:t>
      </w:r>
      <w:r w:rsidRPr="00F91D07">
        <w:lastRenderedPageBreak/>
        <w:t xml:space="preserve">a program and is very much needed in the industry. Until now, it can still be said that the OOP paradigm is the most applied programming paradigm. This is because this paradigm presents many advantages, especially in developing software and applications needed by the industry, both in terms of features and project deadlines. In addition, programming languages that support this OOP paradigm are very many and have numerous users, including Java, PHP, Python, Laravel, etc. </w:t>
      </w:r>
    </w:p>
    <w:p w14:paraId="717DB03E" w14:textId="77777777" w:rsidR="00EF1152" w:rsidRPr="00F91D07" w:rsidRDefault="00EF1152" w:rsidP="00EF1152">
      <w:pPr>
        <w:spacing w:after="100"/>
        <w:ind w:left="216" w:firstLine="504"/>
        <w:jc w:val="both"/>
      </w:pPr>
      <w:r w:rsidRPr="00F91D07">
        <w:t xml:space="preserve">Based on initial observation in three vocational schools in Malang, researchers found problems in OOP learning, where 72% of learners experienced obstacles, including (1) learners less liked learning with conventional media such as power points and Google classrooms, (2) low interest in learning when using conventional media and prefers to learn through attractive information systems, (3) learners have difficulty understanding the material because the teaching materials used are unattractive and less motivating, (4) lack of availability of attractive and easy-to-understand teaching materials that can increase learner motivation, and (5) still a lack of gamification teaching materials for Object-Oriented Programming subjects. These problems cause low learning motivation, inactive student participation in learning, and difficulty in understanding the subject matter. </w:t>
      </w:r>
    </w:p>
    <w:p w14:paraId="3AD0A193" w14:textId="5776E435" w:rsidR="00AF4174" w:rsidRPr="00FD6A59" w:rsidRDefault="00EF1152" w:rsidP="00FD6A59">
      <w:pPr>
        <w:spacing w:after="155"/>
        <w:ind w:left="216" w:firstLine="504"/>
        <w:jc w:val="both"/>
      </w:pPr>
      <w:r w:rsidRPr="00F91D07">
        <w:t xml:space="preserve">Therefore, an innovation is needed in the learning process for SMK students. It needs a medium that can help learners learn algorithms and basic object-oriented programming concepts. In addition, the appropriate learning model is crucial to facilitate the learning process, so it can achieve optimal results. Thus, the learning model used in the Object-Oriented Programming subject is Game-Based Learning (GBL). GBL refers to the use and application of game principles in the learning process to increase user engagement. GBL allows learners to be more active and creative in learning with educational materials, in a fun and dynamic way. GBL not only creates games to be played by learners but also gradually introduces concepts and guides learners towards the final goal </w:t>
      </w:r>
      <w:r w:rsidR="00E00A5C">
        <w:t>[1</w:t>
      </w:r>
      <w:r w:rsidR="004B155D">
        <w:t>3</w:t>
      </w:r>
      <w:r w:rsidR="00E00A5C">
        <w:t>]</w:t>
      </w:r>
      <w:r w:rsidRPr="00F91D07">
        <w:t xml:space="preserve">. The interactive media developed in this study is a website that provides learning materials, instructional videos, quizzes, live coding sessions, discussions, and educational games for learners, both in the classroom and in remote learning. </w:t>
      </w:r>
    </w:p>
    <w:p w14:paraId="35195D08" w14:textId="65407B71" w:rsidR="00EF1152" w:rsidRDefault="00EF1152">
      <w:pPr>
        <w:pStyle w:val="Heading1"/>
        <w:numPr>
          <w:ilvl w:val="0"/>
          <w:numId w:val="1"/>
        </w:numPr>
      </w:pPr>
      <w:r>
        <w:t>LITERATURE REVIEW</w:t>
      </w:r>
    </w:p>
    <w:p w14:paraId="46170E9E" w14:textId="77777777" w:rsidR="00EF1152" w:rsidRPr="00EF1152" w:rsidRDefault="00EF1152" w:rsidP="00EF1152">
      <w:pPr>
        <w:pStyle w:val="Heading1"/>
        <w:jc w:val="both"/>
        <w:rPr>
          <w:b/>
          <w:bCs/>
        </w:rPr>
      </w:pPr>
      <w:r w:rsidRPr="00EF1152">
        <w:rPr>
          <w:b/>
          <w:bCs/>
        </w:rPr>
        <w:t>A.</w:t>
      </w:r>
      <w:r w:rsidRPr="00EF1152">
        <w:rPr>
          <w:rFonts w:eastAsia="Arial"/>
          <w:b/>
          <w:bCs/>
        </w:rPr>
        <w:t xml:space="preserve"> </w:t>
      </w:r>
      <w:r w:rsidRPr="00EF1152">
        <w:rPr>
          <w:b/>
          <w:bCs/>
        </w:rPr>
        <w:t>Gamification</w:t>
      </w:r>
    </w:p>
    <w:p w14:paraId="7D98A6AD" w14:textId="209F2277" w:rsidR="00EF1152" w:rsidRPr="00F91D07" w:rsidRDefault="00EF1152" w:rsidP="00EF1152">
      <w:pPr>
        <w:ind w:left="116" w:firstLine="361"/>
        <w:jc w:val="both"/>
      </w:pPr>
      <w:r w:rsidRPr="00F91D07">
        <w:t>Gamification is a method of applying game elements and mechanics in non-game environments to increase user motivation, engagement, and involvement with an activity</w:t>
      </w:r>
      <w:r w:rsidR="00E00A5C">
        <w:t xml:space="preserve"> </w:t>
      </w:r>
      <w:r w:rsidRPr="00F91D07">
        <w:t>[1</w:t>
      </w:r>
      <w:r w:rsidR="004B155D">
        <w:t>4</w:t>
      </w:r>
      <w:r w:rsidRPr="00F91D07">
        <w:t xml:space="preserve">]. This concept is often used in various fields, including education, business, and healthcare. </w:t>
      </w:r>
      <w:proofErr w:type="gramStart"/>
      <w:r w:rsidRPr="00F91D07">
        <w:t>Through the use of</w:t>
      </w:r>
      <w:proofErr w:type="gramEnd"/>
      <w:r w:rsidRPr="00F91D07">
        <w:t xml:space="preserve"> elements such as points, levels, challenges, and rewards, gamification encourages users to achieve goals, improve skills, and encourage healthy competition. By transforming activities that may be perceived as monotonous or less enjoyable into more fun and challenging experiences, </w:t>
      </w:r>
      <w:r w:rsidRPr="00F91D07">
        <w:t xml:space="preserve">gamification can motivate individuals to actively engage and achieve desired outcomes. Gamification in this learning media is used as a website system approach.  </w:t>
      </w:r>
    </w:p>
    <w:p w14:paraId="643F2E89" w14:textId="77777777" w:rsidR="00EF1152" w:rsidRPr="00F91D07" w:rsidRDefault="00EF1152" w:rsidP="00EF1152">
      <w:pPr>
        <w:spacing w:line="259" w:lineRule="auto"/>
        <w:ind w:left="477"/>
        <w:jc w:val="both"/>
      </w:pPr>
      <w:r w:rsidRPr="00F91D07">
        <w:t xml:space="preserve"> </w:t>
      </w:r>
    </w:p>
    <w:p w14:paraId="66E928FD" w14:textId="77777777" w:rsidR="00EF1152" w:rsidRPr="00EF1152" w:rsidRDefault="00EF1152" w:rsidP="00EF1152">
      <w:pPr>
        <w:pStyle w:val="Heading1"/>
        <w:ind w:left="-5"/>
        <w:jc w:val="both"/>
        <w:rPr>
          <w:b/>
          <w:bCs/>
        </w:rPr>
      </w:pPr>
      <w:r w:rsidRPr="00EF1152">
        <w:rPr>
          <w:b/>
          <w:bCs/>
        </w:rPr>
        <w:t>B.</w:t>
      </w:r>
      <w:r w:rsidRPr="00EF1152">
        <w:rPr>
          <w:rFonts w:eastAsia="Arial"/>
          <w:b/>
          <w:bCs/>
        </w:rPr>
        <w:t xml:space="preserve"> </w:t>
      </w:r>
      <w:r w:rsidRPr="00EF1152">
        <w:rPr>
          <w:b/>
          <w:bCs/>
        </w:rPr>
        <w:t xml:space="preserve">Live code </w:t>
      </w:r>
    </w:p>
    <w:p w14:paraId="42EED72B" w14:textId="7469CC33" w:rsidR="00EF1152" w:rsidRPr="00EF1152" w:rsidRDefault="00EF1152" w:rsidP="00EF1152">
      <w:pPr>
        <w:ind w:firstLine="216"/>
        <w:jc w:val="both"/>
      </w:pPr>
      <w:r w:rsidRPr="00F91D07">
        <w:t>Live code is a method of teaching programming lessons where the teacher writes program code on a computer connected to a classroom projector without the help of design or boilerplate [1</w:t>
      </w:r>
      <w:r w:rsidR="004B155D">
        <w:t>5</w:t>
      </w:r>
      <w:r w:rsidRPr="00F91D07">
        <w:t>]. Live code itself has several benefits, namely: (1) making the programming learning process easier to understand, and (2) helping students learn the process of debugging or finding bugs. To use live code, we need a code editor and compiler that we can use without installing the application first through website media. Live code in this learning media is used as an approach to learning method of programming practice.</w:t>
      </w:r>
    </w:p>
    <w:p w14:paraId="7A9FA6EE" w14:textId="4D4A43D7" w:rsidR="00AF4174" w:rsidRDefault="00000000">
      <w:pPr>
        <w:pStyle w:val="Heading1"/>
        <w:numPr>
          <w:ilvl w:val="0"/>
          <w:numId w:val="1"/>
        </w:numPr>
      </w:pPr>
      <w:r>
        <w:t>METHOD</w:t>
      </w:r>
    </w:p>
    <w:p w14:paraId="08C4F12C" w14:textId="78BE5590" w:rsidR="00EF1152" w:rsidRPr="00EF1152" w:rsidRDefault="00EF1152" w:rsidP="00EF1152">
      <w:pPr>
        <w:pStyle w:val="Heading1"/>
        <w:ind w:left="-5"/>
        <w:jc w:val="both"/>
        <w:rPr>
          <w:b/>
          <w:bCs/>
        </w:rPr>
      </w:pPr>
      <w:r w:rsidRPr="00EF1152">
        <w:rPr>
          <w:b/>
          <w:bCs/>
        </w:rPr>
        <w:t>A.</w:t>
      </w:r>
      <w:r w:rsidRPr="00EF1152">
        <w:rPr>
          <w:rFonts w:eastAsia="Arial"/>
          <w:b/>
          <w:bCs/>
        </w:rPr>
        <w:t xml:space="preserve"> </w:t>
      </w:r>
      <w:r w:rsidRPr="00EF1152">
        <w:rPr>
          <w:b/>
          <w:bCs/>
        </w:rPr>
        <w:t xml:space="preserve">Design Thinking </w:t>
      </w:r>
    </w:p>
    <w:p w14:paraId="0664E401" w14:textId="36912FFF" w:rsidR="00EF1152" w:rsidRDefault="00710BF9" w:rsidP="00EF1152">
      <w:pPr>
        <w:ind w:left="-7" w:firstLine="360"/>
        <w:jc w:val="both"/>
      </w:pPr>
      <w:r>
        <w:rPr>
          <w:noProof/>
        </w:rPr>
        <w:drawing>
          <wp:anchor distT="0" distB="0" distL="114300" distR="114300" simplePos="0" relativeHeight="251661312" behindDoc="0" locked="0" layoutInCell="1" allowOverlap="1" wp14:anchorId="246F9D47" wp14:editId="60F85103">
            <wp:simplePos x="0" y="0"/>
            <wp:positionH relativeFrom="column">
              <wp:posOffset>-153018</wp:posOffset>
            </wp:positionH>
            <wp:positionV relativeFrom="paragraph">
              <wp:posOffset>70485</wp:posOffset>
            </wp:positionV>
            <wp:extent cx="3484606" cy="2174789"/>
            <wp:effectExtent l="0" t="0" r="1905" b="0"/>
            <wp:wrapNone/>
            <wp:docPr id="173890090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EF1152" w:rsidRPr="00F91D07">
        <w:t>Design Thinking is an approach used to identify and better understand users in the use of applications, find problems faced by users, and can explore new ideas in the creation of application features that are appropriate and in accordance with user needs</w:t>
      </w:r>
      <w:r w:rsidR="00EF1152" w:rsidRPr="00F91D07">
        <w:rPr>
          <w:i/>
        </w:rPr>
        <w:t>.</w:t>
      </w:r>
      <w:r w:rsidR="00EF1152" w:rsidRPr="00F91D07">
        <w:t>[1</w:t>
      </w:r>
      <w:r w:rsidR="004B155D">
        <w:t>6</w:t>
      </w:r>
      <w:r w:rsidR="00EF1152" w:rsidRPr="00F91D07">
        <w:t xml:space="preserve">]. </w:t>
      </w:r>
    </w:p>
    <w:p w14:paraId="57298676" w14:textId="6FEB1028" w:rsidR="00710BF9" w:rsidRPr="00F91D07" w:rsidRDefault="00710BF9" w:rsidP="00710BF9">
      <w:pPr>
        <w:jc w:val="both"/>
      </w:pPr>
    </w:p>
    <w:p w14:paraId="678BA49F" w14:textId="0C331BA0" w:rsidR="00EF1152" w:rsidRDefault="00EF1152" w:rsidP="00F95C2B">
      <w:pPr>
        <w:spacing w:line="259" w:lineRule="auto"/>
        <w:ind w:right="244"/>
      </w:pPr>
    </w:p>
    <w:p w14:paraId="44AD3550" w14:textId="77777777" w:rsidR="00710BF9" w:rsidRDefault="00710BF9" w:rsidP="00F95C2B">
      <w:pPr>
        <w:spacing w:line="259" w:lineRule="auto"/>
        <w:ind w:right="244"/>
      </w:pPr>
    </w:p>
    <w:p w14:paraId="4A7AC602" w14:textId="77777777" w:rsidR="00710BF9" w:rsidRDefault="00710BF9" w:rsidP="00F95C2B">
      <w:pPr>
        <w:spacing w:line="259" w:lineRule="auto"/>
        <w:ind w:right="244"/>
      </w:pPr>
    </w:p>
    <w:p w14:paraId="3BE4478E" w14:textId="77777777" w:rsidR="00710BF9" w:rsidRPr="00F91D07" w:rsidRDefault="00710BF9" w:rsidP="00F95C2B">
      <w:pPr>
        <w:spacing w:line="259" w:lineRule="auto"/>
        <w:ind w:right="244"/>
      </w:pPr>
    </w:p>
    <w:p w14:paraId="733752AE" w14:textId="2B706A76" w:rsidR="00EF1152" w:rsidRPr="00F91D07" w:rsidRDefault="00EF1152" w:rsidP="004B3FEA">
      <w:pPr>
        <w:spacing w:after="57" w:line="259" w:lineRule="auto"/>
        <w:ind w:left="232" w:right="228"/>
      </w:pPr>
      <w:r w:rsidRPr="00F91D07">
        <w:rPr>
          <w:b/>
        </w:rPr>
        <w:t>Fig 1.</w:t>
      </w:r>
      <w:r w:rsidRPr="00F91D07">
        <w:t xml:space="preserve"> Design Thinking Method</w:t>
      </w:r>
    </w:p>
    <w:p w14:paraId="2C6BE522" w14:textId="77777777" w:rsidR="00EF1152" w:rsidRPr="003F01B4" w:rsidRDefault="00EF1152" w:rsidP="00EF1152">
      <w:pPr>
        <w:numPr>
          <w:ilvl w:val="0"/>
          <w:numId w:val="7"/>
        </w:numPr>
        <w:spacing w:after="5" w:line="248" w:lineRule="auto"/>
        <w:ind w:hanging="268"/>
        <w:jc w:val="both"/>
      </w:pPr>
      <w:proofErr w:type="spellStart"/>
      <w:r w:rsidRPr="003F01B4">
        <w:t>Emphatize</w:t>
      </w:r>
      <w:proofErr w:type="spellEnd"/>
      <w:r w:rsidRPr="003F01B4">
        <w:t xml:space="preserve"> </w:t>
      </w:r>
    </w:p>
    <w:p w14:paraId="42421002" w14:textId="77777777" w:rsidR="00EF1152" w:rsidRPr="00F91D07" w:rsidRDefault="00EF1152" w:rsidP="00EF1152">
      <w:pPr>
        <w:ind w:left="102"/>
        <w:jc w:val="both"/>
      </w:pPr>
      <w:r w:rsidRPr="00F91D07">
        <w:t xml:space="preserve">At this stage it will be necessary to gain an empathetic understanding of the problem that is trying to be solved.  </w:t>
      </w:r>
    </w:p>
    <w:p w14:paraId="7B6D0194" w14:textId="77777777" w:rsidR="00EF1152" w:rsidRPr="003F01B4" w:rsidRDefault="00EF1152" w:rsidP="00EF1152">
      <w:pPr>
        <w:numPr>
          <w:ilvl w:val="0"/>
          <w:numId w:val="7"/>
        </w:numPr>
        <w:spacing w:after="5" w:line="248" w:lineRule="auto"/>
        <w:ind w:hanging="268"/>
        <w:jc w:val="both"/>
      </w:pPr>
      <w:r w:rsidRPr="003F01B4">
        <w:t xml:space="preserve">Define </w:t>
      </w:r>
    </w:p>
    <w:p w14:paraId="1FE27757" w14:textId="2D785A85" w:rsidR="00EF1152" w:rsidRPr="00F91D07" w:rsidRDefault="00EF1152" w:rsidP="00EF1152">
      <w:pPr>
        <w:ind w:left="102"/>
        <w:jc w:val="both"/>
      </w:pPr>
      <w:r w:rsidRPr="00F91D07">
        <w:t xml:space="preserve">Here observations will be made and synthesized to determine the core problems that have been identified in a human centered way. In the </w:t>
      </w:r>
      <w:r w:rsidR="00FD6A59" w:rsidRPr="00F91D07">
        <w:t>defined</w:t>
      </w:r>
      <w:r w:rsidRPr="00F91D07">
        <w:t xml:space="preserve"> stage, information will be obtained about the features and functions needed by users, this information is useful for designing the system</w:t>
      </w:r>
      <w:r w:rsidR="004B155D">
        <w:t xml:space="preserve"> [16]</w:t>
      </w:r>
      <w:r w:rsidRPr="00F91D07">
        <w:t xml:space="preserve">. </w:t>
      </w:r>
    </w:p>
    <w:p w14:paraId="4E08FFB9" w14:textId="77777777" w:rsidR="00EF1152" w:rsidRPr="003F01B4" w:rsidRDefault="00EF1152" w:rsidP="00EF1152">
      <w:pPr>
        <w:numPr>
          <w:ilvl w:val="0"/>
          <w:numId w:val="7"/>
        </w:numPr>
        <w:spacing w:after="5" w:line="248" w:lineRule="auto"/>
        <w:ind w:hanging="268"/>
        <w:jc w:val="both"/>
      </w:pPr>
      <w:r w:rsidRPr="003F01B4">
        <w:t xml:space="preserve">Ideate </w:t>
      </w:r>
    </w:p>
    <w:p w14:paraId="4A47421C" w14:textId="43AC7750" w:rsidR="00EF1152" w:rsidRDefault="00EF1152" w:rsidP="00EF1152">
      <w:pPr>
        <w:ind w:left="102"/>
        <w:jc w:val="both"/>
      </w:pPr>
      <w:r w:rsidRPr="00F91D07">
        <w:t xml:space="preserve">Ideate is the stage to identify new solutions to the problem statement </w:t>
      </w:r>
      <w:r w:rsidR="003F01B4" w:rsidRPr="00F91D07">
        <w:t>made and</w:t>
      </w:r>
      <w:r w:rsidRPr="00F91D07">
        <w:t xml:space="preserve"> look for alternative ways to look at the problem. At this stage, brainstorming will be carried out to get ideas as a solution that will be used as a guide in system development</w:t>
      </w:r>
      <w:r w:rsidR="004B155D">
        <w:t xml:space="preserve"> </w:t>
      </w:r>
      <w:r w:rsidRPr="00F91D07">
        <w:t>[1</w:t>
      </w:r>
      <w:r w:rsidR="004B155D">
        <w:t>7</w:t>
      </w:r>
      <w:r w:rsidRPr="00F91D07">
        <w:t xml:space="preserve">]. </w:t>
      </w:r>
    </w:p>
    <w:p w14:paraId="2AC00736" w14:textId="77777777" w:rsidR="00EF1152" w:rsidRPr="003F01B4" w:rsidRDefault="00EF1152" w:rsidP="00EF1152">
      <w:pPr>
        <w:numPr>
          <w:ilvl w:val="0"/>
          <w:numId w:val="7"/>
        </w:numPr>
        <w:spacing w:after="5" w:line="248" w:lineRule="auto"/>
        <w:ind w:hanging="268"/>
        <w:jc w:val="both"/>
      </w:pPr>
      <w:r w:rsidRPr="003F01B4">
        <w:t xml:space="preserve">Prototype </w:t>
      </w:r>
    </w:p>
    <w:p w14:paraId="23E170B2" w14:textId="77777777" w:rsidR="00EF1152" w:rsidRDefault="00EF1152" w:rsidP="00EF1152">
      <w:pPr>
        <w:ind w:left="102"/>
        <w:jc w:val="both"/>
      </w:pPr>
      <w:r w:rsidRPr="00F91D07">
        <w:t xml:space="preserve">At this stage, the ideas and designs in the brainstorming method are then implemented directly in an application or test product that can interact with users. </w:t>
      </w:r>
    </w:p>
    <w:p w14:paraId="533635E7" w14:textId="77777777" w:rsidR="00710BF9" w:rsidRPr="00F91D07" w:rsidRDefault="00710BF9" w:rsidP="00EF1152">
      <w:pPr>
        <w:ind w:left="102"/>
        <w:jc w:val="both"/>
      </w:pPr>
    </w:p>
    <w:p w14:paraId="1AAD1A7C" w14:textId="77777777" w:rsidR="00EF1152" w:rsidRPr="003F01B4" w:rsidRDefault="00EF1152" w:rsidP="00EF1152">
      <w:pPr>
        <w:numPr>
          <w:ilvl w:val="0"/>
          <w:numId w:val="7"/>
        </w:numPr>
        <w:spacing w:after="5" w:line="248" w:lineRule="auto"/>
        <w:ind w:hanging="268"/>
        <w:jc w:val="both"/>
      </w:pPr>
      <w:r w:rsidRPr="003F01B4">
        <w:t xml:space="preserve">Test </w:t>
      </w:r>
    </w:p>
    <w:p w14:paraId="7DDDB4E6" w14:textId="77777777" w:rsidR="00EF1152" w:rsidRPr="00F91D07" w:rsidRDefault="00EF1152" w:rsidP="00EF1152">
      <w:pPr>
        <w:spacing w:after="26"/>
        <w:ind w:left="102"/>
        <w:jc w:val="both"/>
      </w:pPr>
      <w:r w:rsidRPr="00F91D07">
        <w:t>a.</w:t>
      </w:r>
      <w:r w:rsidRPr="00F91D07">
        <w:rPr>
          <w:rFonts w:eastAsia="Arial"/>
        </w:rPr>
        <w:t xml:space="preserve"> </w:t>
      </w:r>
      <w:r w:rsidRPr="00F91D07">
        <w:t xml:space="preserve">Implementation and Test </w:t>
      </w:r>
    </w:p>
    <w:p w14:paraId="0B4D5E20" w14:textId="348ADE19" w:rsidR="004B3FEA" w:rsidRDefault="00EF1152" w:rsidP="00FD6A59">
      <w:pPr>
        <w:spacing w:after="25" w:line="248" w:lineRule="auto"/>
        <w:ind w:left="160" w:firstLine="549"/>
        <w:jc w:val="both"/>
      </w:pPr>
      <w:r w:rsidRPr="00F91D07">
        <w:t xml:space="preserve">Product Validation, Expert validation is carried out by media expert validators and material experts. Media experts </w:t>
      </w:r>
      <w:proofErr w:type="gramStart"/>
      <w:r w:rsidRPr="00F91D07">
        <w:lastRenderedPageBreak/>
        <w:t>are people who are</w:t>
      </w:r>
      <w:proofErr w:type="gramEnd"/>
      <w:r w:rsidRPr="00F91D07">
        <w:t xml:space="preserve"> competent in the field of learning media development, while material experts are people who master and understand learning materials in this case Object Oriented Programming (OOP) lessons. Prospective user trials were conducted on SMKN 12 Malang Class XI Software Engineering Expertise Competency (RPL) students who took Object-Oriented Programming (OOP). In one class there are ± 30 students. </w:t>
      </w:r>
    </w:p>
    <w:p w14:paraId="295968E5" w14:textId="7C645D31" w:rsidR="004B3FEA" w:rsidRDefault="00EF1152" w:rsidP="004B3FEA">
      <w:pPr>
        <w:spacing w:after="5" w:line="248" w:lineRule="auto"/>
        <w:ind w:left="150"/>
        <w:jc w:val="both"/>
      </w:pPr>
      <w:r w:rsidRPr="00F91D07">
        <w:t>b.</w:t>
      </w:r>
      <w:r w:rsidRPr="00F91D07">
        <w:rPr>
          <w:rFonts w:eastAsia="Arial"/>
        </w:rPr>
        <w:t xml:space="preserve"> </w:t>
      </w:r>
      <w:r w:rsidRPr="00F91D07">
        <w:t>Data Collection Method</w:t>
      </w:r>
    </w:p>
    <w:p w14:paraId="1D1228C9" w14:textId="5E1A54A3" w:rsidR="004B3FEA" w:rsidRDefault="00EF1152" w:rsidP="004B3FEA">
      <w:pPr>
        <w:spacing w:after="5" w:line="248" w:lineRule="auto"/>
        <w:ind w:left="150" w:firstLine="570"/>
        <w:jc w:val="both"/>
      </w:pPr>
      <w:r w:rsidRPr="00F91D07">
        <w:t xml:space="preserve">The data obtained from this study are quantitative and qualitative data. Quantitative data is data in the form of numbers and is obtained from a questionnaire given to the test subjects. While qualitative data is data in the form of sentences, words, or images and is obtained from suggestions, criticisms, comments, and interviews with media experts and material experts related to product feasibility. </w:t>
      </w:r>
    </w:p>
    <w:p w14:paraId="1253F0E2" w14:textId="008C2FCB" w:rsidR="00EF1152" w:rsidRPr="00F91D07" w:rsidRDefault="00EF1152" w:rsidP="004B3FEA">
      <w:pPr>
        <w:spacing w:after="5" w:line="248" w:lineRule="auto"/>
        <w:ind w:left="160"/>
        <w:jc w:val="both"/>
      </w:pPr>
      <w:r w:rsidRPr="00F91D07">
        <w:t>c.</w:t>
      </w:r>
      <w:r w:rsidRPr="004B3FEA">
        <w:rPr>
          <w:rFonts w:eastAsia="Arial"/>
        </w:rPr>
        <w:t xml:space="preserve"> </w:t>
      </w:r>
      <w:r w:rsidRPr="00F91D07">
        <w:t xml:space="preserve">Data Analysis </w:t>
      </w:r>
    </w:p>
    <w:p w14:paraId="394CD150" w14:textId="090A6392" w:rsidR="00EF1152" w:rsidRPr="00F91D07" w:rsidRDefault="00EF1152" w:rsidP="004B3FEA">
      <w:pPr>
        <w:ind w:left="218" w:firstLine="502"/>
        <w:jc w:val="both"/>
      </w:pPr>
      <w:r w:rsidRPr="00F91D07">
        <w:t>Quantitative data from the data collection process is calculated using the following formula [1</w:t>
      </w:r>
      <w:r w:rsidR="004B155D">
        <w:t>8</w:t>
      </w:r>
      <w:r w:rsidRPr="00F91D07">
        <w:t xml:space="preserve">]. </w:t>
      </w:r>
    </w:p>
    <w:p w14:paraId="5306C147" w14:textId="77777777" w:rsidR="00EF1152" w:rsidRPr="00F91D07" w:rsidRDefault="00EF1152" w:rsidP="00EF1152">
      <w:pPr>
        <w:spacing w:after="166" w:line="259" w:lineRule="auto"/>
        <w:ind w:left="208"/>
        <w:jc w:val="both"/>
      </w:pPr>
      <w:r w:rsidRPr="00F91D07">
        <w:rPr>
          <w:noProof/>
        </w:rPr>
        <w:drawing>
          <wp:anchor distT="0" distB="0" distL="114300" distR="114300" simplePos="0" relativeHeight="251659264" behindDoc="0" locked="0" layoutInCell="1" allowOverlap="0" wp14:anchorId="2447C62F" wp14:editId="708ACE44">
            <wp:simplePos x="0" y="0"/>
            <wp:positionH relativeFrom="column">
              <wp:posOffset>173990</wp:posOffset>
            </wp:positionH>
            <wp:positionV relativeFrom="paragraph">
              <wp:posOffset>172085</wp:posOffset>
            </wp:positionV>
            <wp:extent cx="2781300" cy="398780"/>
            <wp:effectExtent l="0" t="0" r="0" b="1270"/>
            <wp:wrapNone/>
            <wp:docPr id="997" name="Picture 997" descr="A math equation with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97" name="Picture 997" descr="A math equation with numbers&#10;&#10;Description automatically generated with medium confidence"/>
                    <pic:cNvPicPr/>
                  </pic:nvPicPr>
                  <pic:blipFill>
                    <a:blip r:embed="rId15"/>
                    <a:stretch>
                      <a:fillRect/>
                    </a:stretch>
                  </pic:blipFill>
                  <pic:spPr>
                    <a:xfrm>
                      <a:off x="0" y="0"/>
                      <a:ext cx="2781300" cy="398780"/>
                    </a:xfrm>
                    <a:prstGeom prst="rect">
                      <a:avLst/>
                    </a:prstGeom>
                  </pic:spPr>
                </pic:pic>
              </a:graphicData>
            </a:graphic>
          </wp:anchor>
        </w:drawing>
      </w:r>
      <w:r w:rsidRPr="00F91D07">
        <w:t xml:space="preserve"> </w:t>
      </w:r>
    </w:p>
    <w:p w14:paraId="4531AB1E" w14:textId="77777777" w:rsidR="00EF1152" w:rsidRPr="00F91D07" w:rsidRDefault="00EF1152" w:rsidP="00EF1152">
      <w:pPr>
        <w:spacing w:after="60" w:line="259" w:lineRule="auto"/>
        <w:ind w:left="226" w:right="57"/>
        <w:jc w:val="both"/>
      </w:pPr>
      <w:r w:rsidRPr="00F91D07">
        <w:rPr>
          <w:sz w:val="16"/>
        </w:rPr>
        <w:t xml:space="preserve">(1) </w:t>
      </w:r>
    </w:p>
    <w:p w14:paraId="1D7E6E13" w14:textId="77777777" w:rsidR="00EF1152" w:rsidRPr="00F91D07" w:rsidRDefault="00EF1152" w:rsidP="00EF1152">
      <w:pPr>
        <w:spacing w:line="259" w:lineRule="auto"/>
        <w:ind w:left="216" w:right="560"/>
        <w:jc w:val="both"/>
      </w:pPr>
      <w:r w:rsidRPr="00F91D07">
        <w:t xml:space="preserve"> </w:t>
      </w:r>
    </w:p>
    <w:p w14:paraId="6F4DE40B" w14:textId="67C45379" w:rsidR="00EF1152" w:rsidRPr="00F91D07" w:rsidRDefault="00EF1152" w:rsidP="00EF1152">
      <w:pPr>
        <w:jc w:val="both"/>
      </w:pPr>
      <w:r w:rsidRPr="00F91D07">
        <w:t>The results of the data processing carried out will be compared with the validation criteria table as follows [1</w:t>
      </w:r>
      <w:r w:rsidR="004B155D">
        <w:t>9</w:t>
      </w:r>
      <w:r w:rsidRPr="00F91D07">
        <w:t xml:space="preserve">]. </w:t>
      </w:r>
    </w:p>
    <w:p w14:paraId="1A3275C8" w14:textId="77777777" w:rsidR="00EF1152" w:rsidRPr="00F91D07" w:rsidRDefault="00EF1152" w:rsidP="00EF1152">
      <w:pPr>
        <w:jc w:val="both"/>
      </w:pPr>
      <w:r w:rsidRPr="00F91D07">
        <w:rPr>
          <w:b/>
        </w:rPr>
        <w:t>Table 1.</w:t>
      </w:r>
      <w:r w:rsidRPr="00F91D07">
        <w:t xml:space="preserve"> Media Feasibility Criteria </w:t>
      </w:r>
    </w:p>
    <w:tbl>
      <w:tblPr>
        <w:tblStyle w:val="TableGrid"/>
        <w:tblW w:w="5391" w:type="dxa"/>
        <w:tblInd w:w="-142" w:type="dxa"/>
        <w:tblCellMar>
          <w:top w:w="10" w:type="dxa"/>
          <w:right w:w="95" w:type="dxa"/>
        </w:tblCellMar>
        <w:tblLook w:val="04A0" w:firstRow="1" w:lastRow="0" w:firstColumn="1" w:lastColumn="0" w:noHBand="0" w:noVBand="1"/>
      </w:tblPr>
      <w:tblGrid>
        <w:gridCol w:w="1280"/>
        <w:gridCol w:w="1134"/>
        <w:gridCol w:w="2977"/>
      </w:tblGrid>
      <w:tr w:rsidR="00EF1152" w:rsidRPr="00672116" w14:paraId="7382F4A3" w14:textId="77777777" w:rsidTr="00672116">
        <w:trPr>
          <w:trHeight w:val="240"/>
        </w:trPr>
        <w:tc>
          <w:tcPr>
            <w:tcW w:w="1280" w:type="dxa"/>
            <w:tcBorders>
              <w:top w:val="single" w:sz="3" w:space="0" w:color="7F7F7F"/>
              <w:left w:val="nil"/>
              <w:bottom w:val="single" w:sz="3" w:space="0" w:color="7F7F7F"/>
              <w:right w:val="nil"/>
            </w:tcBorders>
          </w:tcPr>
          <w:p w14:paraId="1CDD2FD5" w14:textId="42824062" w:rsidR="00EF1152" w:rsidRPr="00672116" w:rsidRDefault="00EF1152" w:rsidP="00FD6A59">
            <w:pPr>
              <w:ind w:left="241"/>
              <w:jc w:val="center"/>
              <w:rPr>
                <w:rFonts w:ascii="Times New Roman" w:hAnsi="Times New Roman" w:cs="Times New Roman"/>
                <w:sz w:val="20"/>
                <w:szCs w:val="20"/>
              </w:rPr>
            </w:pPr>
            <w:r w:rsidRPr="00672116">
              <w:rPr>
                <w:rFonts w:ascii="Times New Roman" w:hAnsi="Times New Roman" w:cs="Times New Roman"/>
                <w:sz w:val="20"/>
                <w:szCs w:val="20"/>
              </w:rPr>
              <w:t>Percentage (%)</w:t>
            </w:r>
          </w:p>
        </w:tc>
        <w:tc>
          <w:tcPr>
            <w:tcW w:w="1134" w:type="dxa"/>
            <w:tcBorders>
              <w:top w:val="single" w:sz="3" w:space="0" w:color="7F7F7F"/>
              <w:left w:val="nil"/>
              <w:bottom w:val="single" w:sz="3" w:space="0" w:color="7F7F7F"/>
              <w:right w:val="nil"/>
            </w:tcBorders>
          </w:tcPr>
          <w:p w14:paraId="6C80BE5E" w14:textId="19ECC818"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Feasibility Level</w:t>
            </w:r>
          </w:p>
        </w:tc>
        <w:tc>
          <w:tcPr>
            <w:tcW w:w="2977" w:type="dxa"/>
            <w:tcBorders>
              <w:top w:val="single" w:sz="3" w:space="0" w:color="7F7F7F"/>
              <w:left w:val="nil"/>
              <w:bottom w:val="single" w:sz="3" w:space="0" w:color="7F7F7F"/>
              <w:right w:val="nil"/>
            </w:tcBorders>
          </w:tcPr>
          <w:p w14:paraId="2213FAA3" w14:textId="2BC5080D" w:rsidR="00EF1152" w:rsidRPr="00672116" w:rsidRDefault="00EF1152" w:rsidP="00FD6A59">
            <w:pPr>
              <w:ind w:left="248"/>
              <w:jc w:val="center"/>
              <w:rPr>
                <w:rFonts w:ascii="Times New Roman" w:hAnsi="Times New Roman" w:cs="Times New Roman"/>
                <w:sz w:val="20"/>
                <w:szCs w:val="20"/>
              </w:rPr>
            </w:pPr>
            <w:r w:rsidRPr="00672116">
              <w:rPr>
                <w:rFonts w:ascii="Times New Roman" w:hAnsi="Times New Roman" w:cs="Times New Roman"/>
                <w:sz w:val="20"/>
                <w:szCs w:val="20"/>
              </w:rPr>
              <w:t>Description</w:t>
            </w:r>
          </w:p>
        </w:tc>
      </w:tr>
      <w:tr w:rsidR="00EF1152" w:rsidRPr="00672116" w14:paraId="10D79EE0" w14:textId="77777777" w:rsidTr="00FD6A59">
        <w:trPr>
          <w:trHeight w:val="286"/>
        </w:trPr>
        <w:tc>
          <w:tcPr>
            <w:tcW w:w="1280" w:type="dxa"/>
            <w:tcBorders>
              <w:top w:val="single" w:sz="3" w:space="0" w:color="7F7F7F"/>
              <w:left w:val="nil"/>
              <w:bottom w:val="single" w:sz="3" w:space="0" w:color="7F7F7F"/>
              <w:right w:val="nil"/>
            </w:tcBorders>
          </w:tcPr>
          <w:p w14:paraId="01EFFE9D" w14:textId="40D2B191"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90% - 100%</w:t>
            </w:r>
          </w:p>
        </w:tc>
        <w:tc>
          <w:tcPr>
            <w:tcW w:w="1134" w:type="dxa"/>
            <w:tcBorders>
              <w:top w:val="single" w:sz="3" w:space="0" w:color="7F7F7F"/>
              <w:left w:val="nil"/>
              <w:bottom w:val="single" w:sz="3" w:space="0" w:color="7F7F7F"/>
              <w:right w:val="nil"/>
            </w:tcBorders>
          </w:tcPr>
          <w:p w14:paraId="6F078800" w14:textId="6DF2CF28"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Very Good</w:t>
            </w:r>
          </w:p>
        </w:tc>
        <w:tc>
          <w:tcPr>
            <w:tcW w:w="2977" w:type="dxa"/>
            <w:tcBorders>
              <w:top w:val="single" w:sz="3" w:space="0" w:color="7F7F7F"/>
              <w:left w:val="nil"/>
              <w:bottom w:val="single" w:sz="3" w:space="0" w:color="7F7F7F"/>
              <w:right w:val="nil"/>
            </w:tcBorders>
          </w:tcPr>
          <w:p w14:paraId="0EF96656" w14:textId="17021650" w:rsidR="00EF1152" w:rsidRPr="00672116" w:rsidRDefault="00EF1152" w:rsidP="00FD6A59">
            <w:pPr>
              <w:ind w:left="136"/>
              <w:rPr>
                <w:rFonts w:ascii="Times New Roman" w:hAnsi="Times New Roman" w:cs="Times New Roman"/>
                <w:sz w:val="20"/>
                <w:szCs w:val="20"/>
              </w:rPr>
            </w:pPr>
            <w:r w:rsidRPr="00672116">
              <w:rPr>
                <w:rFonts w:ascii="Times New Roman" w:hAnsi="Times New Roman" w:cs="Times New Roman"/>
                <w:sz w:val="20"/>
                <w:szCs w:val="20"/>
              </w:rPr>
              <w:t>Feasible with no revision</w:t>
            </w:r>
          </w:p>
        </w:tc>
      </w:tr>
      <w:tr w:rsidR="00EF1152" w:rsidRPr="00672116" w14:paraId="51A63222" w14:textId="77777777" w:rsidTr="00FD6A59">
        <w:trPr>
          <w:trHeight w:val="263"/>
        </w:trPr>
        <w:tc>
          <w:tcPr>
            <w:tcW w:w="1280" w:type="dxa"/>
            <w:tcBorders>
              <w:top w:val="single" w:sz="3" w:space="0" w:color="7F7F7F"/>
              <w:left w:val="nil"/>
              <w:bottom w:val="single" w:sz="3" w:space="0" w:color="7F7F7F"/>
              <w:right w:val="nil"/>
            </w:tcBorders>
          </w:tcPr>
          <w:p w14:paraId="3AF6C29B" w14:textId="461EBA60" w:rsidR="00EF1152" w:rsidRPr="00672116" w:rsidRDefault="00EF1152" w:rsidP="00FD6A59">
            <w:pPr>
              <w:ind w:right="50"/>
              <w:jc w:val="center"/>
              <w:rPr>
                <w:rFonts w:ascii="Times New Roman" w:hAnsi="Times New Roman" w:cs="Times New Roman"/>
                <w:sz w:val="20"/>
                <w:szCs w:val="20"/>
              </w:rPr>
            </w:pPr>
            <w:r w:rsidRPr="00672116">
              <w:rPr>
                <w:rFonts w:ascii="Times New Roman" w:hAnsi="Times New Roman" w:cs="Times New Roman"/>
                <w:sz w:val="20"/>
                <w:szCs w:val="20"/>
              </w:rPr>
              <w:t>75% - 89%</w:t>
            </w:r>
          </w:p>
        </w:tc>
        <w:tc>
          <w:tcPr>
            <w:tcW w:w="1134" w:type="dxa"/>
            <w:tcBorders>
              <w:top w:val="single" w:sz="3" w:space="0" w:color="7F7F7F"/>
              <w:left w:val="nil"/>
              <w:bottom w:val="single" w:sz="3" w:space="0" w:color="7F7F7F"/>
              <w:right w:val="nil"/>
            </w:tcBorders>
          </w:tcPr>
          <w:p w14:paraId="279475DF" w14:textId="23E0E160"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Good</w:t>
            </w:r>
          </w:p>
        </w:tc>
        <w:tc>
          <w:tcPr>
            <w:tcW w:w="2977" w:type="dxa"/>
            <w:tcBorders>
              <w:top w:val="single" w:sz="3" w:space="0" w:color="7F7F7F"/>
              <w:left w:val="nil"/>
              <w:bottom w:val="single" w:sz="3" w:space="0" w:color="7F7F7F"/>
              <w:right w:val="nil"/>
            </w:tcBorders>
          </w:tcPr>
          <w:p w14:paraId="057AC362" w14:textId="0532D3F4" w:rsidR="00EF1152" w:rsidRPr="00672116" w:rsidRDefault="00EF1152" w:rsidP="00FD6A59">
            <w:pPr>
              <w:ind w:left="136"/>
              <w:rPr>
                <w:rFonts w:ascii="Times New Roman" w:hAnsi="Times New Roman" w:cs="Times New Roman"/>
                <w:sz w:val="20"/>
                <w:szCs w:val="20"/>
              </w:rPr>
            </w:pPr>
            <w:r w:rsidRPr="00672116">
              <w:rPr>
                <w:rFonts w:ascii="Times New Roman" w:hAnsi="Times New Roman" w:cs="Times New Roman"/>
                <w:sz w:val="20"/>
                <w:szCs w:val="20"/>
              </w:rPr>
              <w:t>Feasible and need a little revision</w:t>
            </w:r>
          </w:p>
        </w:tc>
      </w:tr>
      <w:tr w:rsidR="00EF1152" w:rsidRPr="00672116" w14:paraId="185177C9" w14:textId="77777777" w:rsidTr="00FD6A59">
        <w:trPr>
          <w:trHeight w:val="442"/>
        </w:trPr>
        <w:tc>
          <w:tcPr>
            <w:tcW w:w="1280" w:type="dxa"/>
            <w:tcBorders>
              <w:top w:val="single" w:sz="3" w:space="0" w:color="7F7F7F"/>
              <w:left w:val="nil"/>
              <w:bottom w:val="single" w:sz="3" w:space="0" w:color="7F7F7F"/>
              <w:right w:val="nil"/>
            </w:tcBorders>
          </w:tcPr>
          <w:p w14:paraId="6FDE30A5" w14:textId="09F9F456" w:rsidR="00EF1152" w:rsidRPr="00672116" w:rsidRDefault="00EF1152" w:rsidP="00FD6A59">
            <w:pPr>
              <w:ind w:right="50"/>
              <w:jc w:val="center"/>
              <w:rPr>
                <w:rFonts w:ascii="Times New Roman" w:hAnsi="Times New Roman" w:cs="Times New Roman"/>
                <w:sz w:val="20"/>
                <w:szCs w:val="20"/>
              </w:rPr>
            </w:pPr>
            <w:r w:rsidRPr="00672116">
              <w:rPr>
                <w:rFonts w:ascii="Times New Roman" w:hAnsi="Times New Roman" w:cs="Times New Roman"/>
                <w:sz w:val="20"/>
                <w:szCs w:val="20"/>
              </w:rPr>
              <w:t>65% - 74%</w:t>
            </w:r>
          </w:p>
        </w:tc>
        <w:tc>
          <w:tcPr>
            <w:tcW w:w="1134" w:type="dxa"/>
            <w:tcBorders>
              <w:top w:val="single" w:sz="3" w:space="0" w:color="7F7F7F"/>
              <w:left w:val="nil"/>
              <w:bottom w:val="single" w:sz="3" w:space="0" w:color="7F7F7F"/>
              <w:right w:val="nil"/>
            </w:tcBorders>
          </w:tcPr>
          <w:p w14:paraId="39FD122B" w14:textId="551F3FAA"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Average</w:t>
            </w:r>
          </w:p>
        </w:tc>
        <w:tc>
          <w:tcPr>
            <w:tcW w:w="2977" w:type="dxa"/>
            <w:tcBorders>
              <w:top w:val="single" w:sz="3" w:space="0" w:color="7F7F7F"/>
              <w:left w:val="nil"/>
              <w:bottom w:val="single" w:sz="3" w:space="0" w:color="7F7F7F"/>
              <w:right w:val="nil"/>
            </w:tcBorders>
          </w:tcPr>
          <w:p w14:paraId="3CAEC893" w14:textId="2ADA2DFB" w:rsidR="00EF1152" w:rsidRPr="00672116" w:rsidRDefault="00EF1152" w:rsidP="00FD6A59">
            <w:pPr>
              <w:ind w:left="136"/>
              <w:rPr>
                <w:rFonts w:ascii="Times New Roman" w:hAnsi="Times New Roman" w:cs="Times New Roman"/>
                <w:sz w:val="20"/>
                <w:szCs w:val="20"/>
              </w:rPr>
            </w:pPr>
            <w:r w:rsidRPr="00672116">
              <w:rPr>
                <w:rFonts w:ascii="Times New Roman" w:hAnsi="Times New Roman" w:cs="Times New Roman"/>
                <w:sz w:val="20"/>
                <w:szCs w:val="20"/>
              </w:rPr>
              <w:t>Less feasible and needs moderate revision</w:t>
            </w:r>
          </w:p>
        </w:tc>
      </w:tr>
      <w:tr w:rsidR="00EF1152" w:rsidRPr="00672116" w14:paraId="57794757" w14:textId="77777777" w:rsidTr="00FD6A59">
        <w:trPr>
          <w:trHeight w:val="534"/>
        </w:trPr>
        <w:tc>
          <w:tcPr>
            <w:tcW w:w="1280" w:type="dxa"/>
            <w:tcBorders>
              <w:top w:val="single" w:sz="3" w:space="0" w:color="7F7F7F"/>
              <w:left w:val="nil"/>
              <w:bottom w:val="single" w:sz="3" w:space="0" w:color="7F7F7F"/>
              <w:right w:val="nil"/>
            </w:tcBorders>
          </w:tcPr>
          <w:p w14:paraId="086D1F55" w14:textId="0069E8CE" w:rsidR="00EF1152" w:rsidRPr="00672116" w:rsidRDefault="00EF1152" w:rsidP="00FD6A59">
            <w:pPr>
              <w:ind w:right="50"/>
              <w:jc w:val="center"/>
              <w:rPr>
                <w:rFonts w:ascii="Times New Roman" w:hAnsi="Times New Roman" w:cs="Times New Roman"/>
                <w:sz w:val="20"/>
                <w:szCs w:val="20"/>
              </w:rPr>
            </w:pPr>
            <w:r w:rsidRPr="00672116">
              <w:rPr>
                <w:rFonts w:ascii="Times New Roman" w:hAnsi="Times New Roman" w:cs="Times New Roman"/>
                <w:sz w:val="20"/>
                <w:szCs w:val="20"/>
              </w:rPr>
              <w:t>55% - 64%</w:t>
            </w:r>
          </w:p>
        </w:tc>
        <w:tc>
          <w:tcPr>
            <w:tcW w:w="1134" w:type="dxa"/>
            <w:tcBorders>
              <w:top w:val="single" w:sz="3" w:space="0" w:color="7F7F7F"/>
              <w:left w:val="nil"/>
              <w:bottom w:val="single" w:sz="3" w:space="0" w:color="7F7F7F"/>
              <w:right w:val="nil"/>
            </w:tcBorders>
          </w:tcPr>
          <w:p w14:paraId="5D57B407" w14:textId="7A14DD88"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Bad</w:t>
            </w:r>
          </w:p>
        </w:tc>
        <w:tc>
          <w:tcPr>
            <w:tcW w:w="2977" w:type="dxa"/>
            <w:tcBorders>
              <w:top w:val="single" w:sz="3" w:space="0" w:color="7F7F7F"/>
              <w:left w:val="nil"/>
              <w:bottom w:val="single" w:sz="3" w:space="0" w:color="7F7F7F"/>
              <w:right w:val="nil"/>
            </w:tcBorders>
          </w:tcPr>
          <w:p w14:paraId="08A25A92" w14:textId="77777777" w:rsidR="00EF1152" w:rsidRPr="00672116" w:rsidRDefault="00EF1152" w:rsidP="00FD6A59">
            <w:pPr>
              <w:ind w:left="136"/>
              <w:rPr>
                <w:rFonts w:ascii="Times New Roman" w:hAnsi="Times New Roman" w:cs="Times New Roman"/>
                <w:sz w:val="20"/>
                <w:szCs w:val="20"/>
              </w:rPr>
            </w:pPr>
            <w:r w:rsidRPr="00672116">
              <w:rPr>
                <w:rFonts w:ascii="Times New Roman" w:hAnsi="Times New Roman" w:cs="Times New Roman"/>
                <w:sz w:val="20"/>
                <w:szCs w:val="20"/>
              </w:rPr>
              <w:t xml:space="preserve">Not feasible and need some revision </w:t>
            </w:r>
          </w:p>
        </w:tc>
      </w:tr>
      <w:tr w:rsidR="00EF1152" w:rsidRPr="00672116" w14:paraId="111F3D9A" w14:textId="77777777" w:rsidTr="00FD6A59">
        <w:trPr>
          <w:trHeight w:val="259"/>
        </w:trPr>
        <w:tc>
          <w:tcPr>
            <w:tcW w:w="1280" w:type="dxa"/>
            <w:tcBorders>
              <w:top w:val="single" w:sz="3" w:space="0" w:color="7F7F7F"/>
              <w:left w:val="nil"/>
              <w:bottom w:val="single" w:sz="3" w:space="0" w:color="7F7F7F"/>
              <w:right w:val="nil"/>
            </w:tcBorders>
          </w:tcPr>
          <w:p w14:paraId="62B2A633" w14:textId="0D839B2E"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0% - 54%</w:t>
            </w:r>
          </w:p>
        </w:tc>
        <w:tc>
          <w:tcPr>
            <w:tcW w:w="1134" w:type="dxa"/>
            <w:tcBorders>
              <w:top w:val="single" w:sz="3" w:space="0" w:color="7F7F7F"/>
              <w:left w:val="nil"/>
              <w:bottom w:val="single" w:sz="3" w:space="0" w:color="7F7F7F"/>
              <w:right w:val="nil"/>
            </w:tcBorders>
          </w:tcPr>
          <w:p w14:paraId="7A9EEB4F" w14:textId="0CE4DD73" w:rsidR="00EF1152" w:rsidRPr="00672116" w:rsidRDefault="00EF1152" w:rsidP="00FD6A59">
            <w:pPr>
              <w:jc w:val="center"/>
              <w:rPr>
                <w:rFonts w:ascii="Times New Roman" w:hAnsi="Times New Roman" w:cs="Times New Roman"/>
                <w:sz w:val="20"/>
                <w:szCs w:val="20"/>
              </w:rPr>
            </w:pPr>
            <w:r w:rsidRPr="00672116">
              <w:rPr>
                <w:rFonts w:ascii="Times New Roman" w:hAnsi="Times New Roman" w:cs="Times New Roman"/>
                <w:sz w:val="20"/>
                <w:szCs w:val="20"/>
              </w:rPr>
              <w:t>Very Bad</w:t>
            </w:r>
          </w:p>
        </w:tc>
        <w:tc>
          <w:tcPr>
            <w:tcW w:w="2977" w:type="dxa"/>
            <w:tcBorders>
              <w:top w:val="single" w:sz="3" w:space="0" w:color="7F7F7F"/>
              <w:left w:val="nil"/>
              <w:bottom w:val="single" w:sz="3" w:space="0" w:color="7F7F7F"/>
              <w:right w:val="nil"/>
            </w:tcBorders>
          </w:tcPr>
          <w:p w14:paraId="3DB62E69" w14:textId="77777777" w:rsidR="00EF1152" w:rsidRPr="00672116" w:rsidRDefault="00EF1152" w:rsidP="00FD6A59">
            <w:pPr>
              <w:ind w:left="187" w:hanging="63"/>
              <w:rPr>
                <w:rFonts w:ascii="Times New Roman" w:hAnsi="Times New Roman" w:cs="Times New Roman"/>
                <w:sz w:val="20"/>
                <w:szCs w:val="20"/>
              </w:rPr>
            </w:pPr>
            <w:r w:rsidRPr="00672116">
              <w:rPr>
                <w:rFonts w:ascii="Times New Roman" w:hAnsi="Times New Roman" w:cs="Times New Roman"/>
                <w:sz w:val="20"/>
                <w:szCs w:val="20"/>
              </w:rPr>
              <w:t xml:space="preserve">Not feasible and need big revision </w:t>
            </w:r>
          </w:p>
        </w:tc>
      </w:tr>
    </w:tbl>
    <w:p w14:paraId="4AB4D6BA" w14:textId="77777777" w:rsidR="00EF1152" w:rsidRPr="00F91D07" w:rsidRDefault="00EF1152" w:rsidP="004B3FEA">
      <w:pPr>
        <w:spacing w:line="259" w:lineRule="auto"/>
        <w:jc w:val="both"/>
      </w:pPr>
      <w:r w:rsidRPr="00F91D07">
        <w:t xml:space="preserve"> </w:t>
      </w:r>
    </w:p>
    <w:p w14:paraId="6B8C4A1D" w14:textId="170C1A10" w:rsidR="00710BF9" w:rsidRDefault="00EF1152" w:rsidP="00EF1152">
      <w:pPr>
        <w:jc w:val="both"/>
      </w:pPr>
      <w:r w:rsidRPr="00F91D07">
        <w:t>Then, the processed data on learning motivation is compared with the following criteria [</w:t>
      </w:r>
      <w:r w:rsidR="004B155D">
        <w:t>20</w:t>
      </w:r>
      <w:r w:rsidRPr="00F91D07">
        <w:t xml:space="preserve">]. </w:t>
      </w:r>
    </w:p>
    <w:p w14:paraId="169E70AB" w14:textId="5AF9BAC9" w:rsidR="00EF1152" w:rsidRPr="00F91D07" w:rsidRDefault="00EF1152" w:rsidP="00EF1152">
      <w:pPr>
        <w:jc w:val="both"/>
      </w:pPr>
      <w:r w:rsidRPr="00F91D07">
        <w:rPr>
          <w:b/>
        </w:rPr>
        <w:t>Table 2.</w:t>
      </w:r>
      <w:r w:rsidRPr="00F91D07">
        <w:t xml:space="preserve"> Motivation Level Criteria </w:t>
      </w:r>
    </w:p>
    <w:tbl>
      <w:tblPr>
        <w:tblStyle w:val="TableGrid"/>
        <w:tblW w:w="5107" w:type="dxa"/>
        <w:tblInd w:w="-4" w:type="dxa"/>
        <w:tblCellMar>
          <w:top w:w="10" w:type="dxa"/>
          <w:right w:w="115" w:type="dxa"/>
        </w:tblCellMar>
        <w:tblLook w:val="04A0" w:firstRow="1" w:lastRow="0" w:firstColumn="1" w:lastColumn="0" w:noHBand="0" w:noVBand="1"/>
      </w:tblPr>
      <w:tblGrid>
        <w:gridCol w:w="1989"/>
        <w:gridCol w:w="3118"/>
      </w:tblGrid>
      <w:tr w:rsidR="00EF1152" w:rsidRPr="003F01B4" w14:paraId="43466667" w14:textId="77777777" w:rsidTr="003F01B4">
        <w:trPr>
          <w:trHeight w:val="240"/>
        </w:trPr>
        <w:tc>
          <w:tcPr>
            <w:tcW w:w="1989" w:type="dxa"/>
            <w:tcBorders>
              <w:top w:val="single" w:sz="3" w:space="0" w:color="7F7F7F"/>
              <w:left w:val="nil"/>
              <w:bottom w:val="single" w:sz="3" w:space="0" w:color="7F7F7F"/>
              <w:right w:val="nil"/>
            </w:tcBorders>
          </w:tcPr>
          <w:p w14:paraId="57551474" w14:textId="14941327" w:rsidR="00EF1152" w:rsidRPr="003F01B4" w:rsidRDefault="00EF1152" w:rsidP="003F01B4">
            <w:pPr>
              <w:spacing w:line="259" w:lineRule="auto"/>
              <w:ind w:left="6"/>
              <w:jc w:val="center"/>
              <w:rPr>
                <w:rFonts w:ascii="Times New Roman" w:hAnsi="Times New Roman" w:cs="Times New Roman"/>
                <w:sz w:val="20"/>
                <w:szCs w:val="20"/>
              </w:rPr>
            </w:pPr>
            <w:r w:rsidRPr="003F01B4">
              <w:rPr>
                <w:rFonts w:ascii="Times New Roman" w:hAnsi="Times New Roman" w:cs="Times New Roman"/>
                <w:sz w:val="20"/>
                <w:szCs w:val="20"/>
              </w:rPr>
              <w:t>Percentage (%)</w:t>
            </w:r>
          </w:p>
        </w:tc>
        <w:tc>
          <w:tcPr>
            <w:tcW w:w="3118" w:type="dxa"/>
            <w:tcBorders>
              <w:top w:val="single" w:sz="3" w:space="0" w:color="7F7F7F"/>
              <w:left w:val="nil"/>
              <w:bottom w:val="single" w:sz="3" w:space="0" w:color="7F7F7F"/>
              <w:right w:val="nil"/>
            </w:tcBorders>
          </w:tcPr>
          <w:p w14:paraId="75FE9927" w14:textId="0FAF8D2C" w:rsidR="00EF1152" w:rsidRPr="003F01B4" w:rsidRDefault="00EF1152" w:rsidP="003F01B4">
            <w:pPr>
              <w:spacing w:line="259" w:lineRule="auto"/>
              <w:ind w:left="142"/>
              <w:jc w:val="center"/>
              <w:rPr>
                <w:rFonts w:ascii="Times New Roman" w:hAnsi="Times New Roman" w:cs="Times New Roman"/>
                <w:sz w:val="20"/>
                <w:szCs w:val="20"/>
              </w:rPr>
            </w:pPr>
            <w:r w:rsidRPr="003F01B4">
              <w:rPr>
                <w:rFonts w:ascii="Times New Roman" w:hAnsi="Times New Roman" w:cs="Times New Roman"/>
                <w:sz w:val="20"/>
                <w:szCs w:val="20"/>
              </w:rPr>
              <w:t>Description</w:t>
            </w:r>
          </w:p>
        </w:tc>
      </w:tr>
      <w:tr w:rsidR="00EF1152" w:rsidRPr="003F01B4" w14:paraId="6F204787" w14:textId="77777777" w:rsidTr="003F01B4">
        <w:trPr>
          <w:trHeight w:val="240"/>
        </w:trPr>
        <w:tc>
          <w:tcPr>
            <w:tcW w:w="1989" w:type="dxa"/>
            <w:tcBorders>
              <w:top w:val="single" w:sz="3" w:space="0" w:color="7F7F7F"/>
              <w:left w:val="nil"/>
              <w:bottom w:val="single" w:sz="3" w:space="0" w:color="7F7F7F"/>
              <w:right w:val="nil"/>
            </w:tcBorders>
          </w:tcPr>
          <w:p w14:paraId="7ED3535B" w14:textId="5CC787D5" w:rsidR="00EF1152" w:rsidRPr="003F01B4" w:rsidRDefault="00EF1152" w:rsidP="00EF1152">
            <w:pPr>
              <w:spacing w:line="259" w:lineRule="auto"/>
              <w:ind w:right="181"/>
              <w:jc w:val="center"/>
              <w:rPr>
                <w:rFonts w:ascii="Times New Roman" w:hAnsi="Times New Roman" w:cs="Times New Roman"/>
                <w:sz w:val="20"/>
                <w:szCs w:val="20"/>
              </w:rPr>
            </w:pPr>
            <w:r w:rsidRPr="003F01B4">
              <w:rPr>
                <w:rFonts w:ascii="Times New Roman" w:hAnsi="Times New Roman" w:cs="Times New Roman"/>
                <w:sz w:val="20"/>
                <w:szCs w:val="20"/>
              </w:rPr>
              <w:t>81 – 100</w:t>
            </w:r>
          </w:p>
        </w:tc>
        <w:tc>
          <w:tcPr>
            <w:tcW w:w="3118" w:type="dxa"/>
            <w:tcBorders>
              <w:top w:val="single" w:sz="3" w:space="0" w:color="7F7F7F"/>
              <w:left w:val="nil"/>
              <w:bottom w:val="single" w:sz="3" w:space="0" w:color="7F7F7F"/>
              <w:right w:val="nil"/>
            </w:tcBorders>
          </w:tcPr>
          <w:p w14:paraId="0C31D760" w14:textId="6DB2CEB8" w:rsidR="00EF1152" w:rsidRPr="003F01B4" w:rsidRDefault="00EF1152" w:rsidP="00EF1152">
            <w:pPr>
              <w:spacing w:line="259" w:lineRule="auto"/>
              <w:jc w:val="center"/>
              <w:rPr>
                <w:rFonts w:ascii="Times New Roman" w:hAnsi="Times New Roman" w:cs="Times New Roman"/>
                <w:sz w:val="20"/>
                <w:szCs w:val="20"/>
              </w:rPr>
            </w:pPr>
            <w:r w:rsidRPr="003F01B4">
              <w:rPr>
                <w:rFonts w:ascii="Times New Roman" w:hAnsi="Times New Roman" w:cs="Times New Roman"/>
                <w:sz w:val="20"/>
                <w:szCs w:val="20"/>
              </w:rPr>
              <w:t>Motivation is Very High</w:t>
            </w:r>
          </w:p>
        </w:tc>
      </w:tr>
      <w:tr w:rsidR="00EF1152" w:rsidRPr="003F01B4" w14:paraId="5DCCFE1E" w14:textId="77777777" w:rsidTr="003F01B4">
        <w:trPr>
          <w:trHeight w:val="241"/>
        </w:trPr>
        <w:tc>
          <w:tcPr>
            <w:tcW w:w="1989" w:type="dxa"/>
            <w:tcBorders>
              <w:top w:val="single" w:sz="3" w:space="0" w:color="7F7F7F"/>
              <w:left w:val="nil"/>
              <w:bottom w:val="single" w:sz="3" w:space="0" w:color="7F7F7F"/>
              <w:right w:val="nil"/>
            </w:tcBorders>
          </w:tcPr>
          <w:p w14:paraId="4464F516" w14:textId="7FB14899" w:rsidR="00EF1152" w:rsidRPr="003F01B4" w:rsidRDefault="00EF1152" w:rsidP="00EF1152">
            <w:pPr>
              <w:spacing w:line="259" w:lineRule="auto"/>
              <w:ind w:right="177"/>
              <w:jc w:val="center"/>
              <w:rPr>
                <w:rFonts w:ascii="Times New Roman" w:hAnsi="Times New Roman" w:cs="Times New Roman"/>
                <w:sz w:val="20"/>
                <w:szCs w:val="20"/>
              </w:rPr>
            </w:pPr>
            <w:r w:rsidRPr="003F01B4">
              <w:rPr>
                <w:rFonts w:ascii="Times New Roman" w:hAnsi="Times New Roman" w:cs="Times New Roman"/>
                <w:sz w:val="20"/>
                <w:szCs w:val="20"/>
              </w:rPr>
              <w:t>61 – 80</w:t>
            </w:r>
          </w:p>
        </w:tc>
        <w:tc>
          <w:tcPr>
            <w:tcW w:w="3118" w:type="dxa"/>
            <w:tcBorders>
              <w:top w:val="single" w:sz="3" w:space="0" w:color="7F7F7F"/>
              <w:left w:val="nil"/>
              <w:bottom w:val="single" w:sz="3" w:space="0" w:color="7F7F7F"/>
              <w:right w:val="nil"/>
            </w:tcBorders>
          </w:tcPr>
          <w:p w14:paraId="701B2E52" w14:textId="4F3B1B2E" w:rsidR="00EF1152" w:rsidRPr="003F01B4" w:rsidRDefault="00EF1152" w:rsidP="00EF1152">
            <w:pPr>
              <w:spacing w:line="259" w:lineRule="auto"/>
              <w:ind w:left="212"/>
              <w:jc w:val="center"/>
              <w:rPr>
                <w:rFonts w:ascii="Times New Roman" w:hAnsi="Times New Roman" w:cs="Times New Roman"/>
                <w:sz w:val="20"/>
                <w:szCs w:val="20"/>
              </w:rPr>
            </w:pPr>
            <w:r w:rsidRPr="003F01B4">
              <w:rPr>
                <w:rFonts w:ascii="Times New Roman" w:hAnsi="Times New Roman" w:cs="Times New Roman"/>
                <w:sz w:val="20"/>
                <w:szCs w:val="20"/>
              </w:rPr>
              <w:t>Motivation is High</w:t>
            </w:r>
          </w:p>
        </w:tc>
      </w:tr>
      <w:tr w:rsidR="00EF1152" w:rsidRPr="003F01B4" w14:paraId="439FAA46" w14:textId="77777777" w:rsidTr="003F01B4">
        <w:trPr>
          <w:trHeight w:val="240"/>
        </w:trPr>
        <w:tc>
          <w:tcPr>
            <w:tcW w:w="1989" w:type="dxa"/>
            <w:tcBorders>
              <w:top w:val="single" w:sz="3" w:space="0" w:color="7F7F7F"/>
              <w:left w:val="nil"/>
              <w:bottom w:val="single" w:sz="3" w:space="0" w:color="7F7F7F"/>
              <w:right w:val="nil"/>
            </w:tcBorders>
          </w:tcPr>
          <w:p w14:paraId="1C3DA855" w14:textId="298E8875" w:rsidR="00EF1152" w:rsidRPr="003F01B4" w:rsidRDefault="00EF1152" w:rsidP="00EF1152">
            <w:pPr>
              <w:spacing w:line="259" w:lineRule="auto"/>
              <w:ind w:right="177"/>
              <w:jc w:val="center"/>
              <w:rPr>
                <w:rFonts w:ascii="Times New Roman" w:hAnsi="Times New Roman" w:cs="Times New Roman"/>
                <w:sz w:val="20"/>
                <w:szCs w:val="20"/>
              </w:rPr>
            </w:pPr>
            <w:r w:rsidRPr="003F01B4">
              <w:rPr>
                <w:rFonts w:ascii="Times New Roman" w:hAnsi="Times New Roman" w:cs="Times New Roman"/>
                <w:sz w:val="20"/>
                <w:szCs w:val="20"/>
              </w:rPr>
              <w:t>41 – 60</w:t>
            </w:r>
          </w:p>
        </w:tc>
        <w:tc>
          <w:tcPr>
            <w:tcW w:w="3118" w:type="dxa"/>
            <w:tcBorders>
              <w:top w:val="single" w:sz="3" w:space="0" w:color="7F7F7F"/>
              <w:left w:val="nil"/>
              <w:bottom w:val="single" w:sz="3" w:space="0" w:color="7F7F7F"/>
              <w:right w:val="nil"/>
            </w:tcBorders>
          </w:tcPr>
          <w:p w14:paraId="046F79C8" w14:textId="5C15B4B0" w:rsidR="00EF1152" w:rsidRPr="003F01B4" w:rsidRDefault="00EF1152" w:rsidP="00EF1152">
            <w:pPr>
              <w:spacing w:line="259" w:lineRule="auto"/>
              <w:ind w:left="88"/>
              <w:jc w:val="center"/>
              <w:rPr>
                <w:rFonts w:ascii="Times New Roman" w:hAnsi="Times New Roman" w:cs="Times New Roman"/>
                <w:sz w:val="20"/>
                <w:szCs w:val="20"/>
              </w:rPr>
            </w:pPr>
            <w:r w:rsidRPr="003F01B4">
              <w:rPr>
                <w:rFonts w:ascii="Times New Roman" w:hAnsi="Times New Roman" w:cs="Times New Roman"/>
                <w:sz w:val="20"/>
                <w:szCs w:val="20"/>
              </w:rPr>
              <w:t>Motivation is Average</w:t>
            </w:r>
          </w:p>
        </w:tc>
      </w:tr>
      <w:tr w:rsidR="00EF1152" w:rsidRPr="003F01B4" w14:paraId="57922A00" w14:textId="77777777" w:rsidTr="003F01B4">
        <w:trPr>
          <w:trHeight w:val="240"/>
        </w:trPr>
        <w:tc>
          <w:tcPr>
            <w:tcW w:w="1989" w:type="dxa"/>
            <w:tcBorders>
              <w:top w:val="single" w:sz="3" w:space="0" w:color="7F7F7F"/>
              <w:left w:val="nil"/>
              <w:bottom w:val="single" w:sz="3" w:space="0" w:color="7F7F7F"/>
              <w:right w:val="nil"/>
            </w:tcBorders>
          </w:tcPr>
          <w:p w14:paraId="5F54173E" w14:textId="47C1A904" w:rsidR="00EF1152" w:rsidRPr="003F01B4" w:rsidRDefault="00EF1152" w:rsidP="00EF1152">
            <w:pPr>
              <w:spacing w:line="259" w:lineRule="auto"/>
              <w:ind w:right="177"/>
              <w:jc w:val="center"/>
              <w:rPr>
                <w:rFonts w:ascii="Times New Roman" w:hAnsi="Times New Roman" w:cs="Times New Roman"/>
                <w:sz w:val="20"/>
                <w:szCs w:val="20"/>
              </w:rPr>
            </w:pPr>
            <w:r w:rsidRPr="003F01B4">
              <w:rPr>
                <w:rFonts w:ascii="Times New Roman" w:hAnsi="Times New Roman" w:cs="Times New Roman"/>
                <w:sz w:val="20"/>
                <w:szCs w:val="20"/>
              </w:rPr>
              <w:t>21 – 40</w:t>
            </w:r>
          </w:p>
        </w:tc>
        <w:tc>
          <w:tcPr>
            <w:tcW w:w="3118" w:type="dxa"/>
            <w:tcBorders>
              <w:top w:val="single" w:sz="3" w:space="0" w:color="7F7F7F"/>
              <w:left w:val="nil"/>
              <w:bottom w:val="single" w:sz="3" w:space="0" w:color="7F7F7F"/>
              <w:right w:val="nil"/>
            </w:tcBorders>
          </w:tcPr>
          <w:p w14:paraId="380CA13B" w14:textId="6B7DD990" w:rsidR="00EF1152" w:rsidRPr="003F01B4" w:rsidRDefault="00EF1152" w:rsidP="00EF1152">
            <w:pPr>
              <w:spacing w:line="259" w:lineRule="auto"/>
              <w:ind w:left="228"/>
              <w:jc w:val="center"/>
              <w:rPr>
                <w:rFonts w:ascii="Times New Roman" w:hAnsi="Times New Roman" w:cs="Times New Roman"/>
                <w:sz w:val="20"/>
                <w:szCs w:val="20"/>
              </w:rPr>
            </w:pPr>
            <w:r w:rsidRPr="003F01B4">
              <w:rPr>
                <w:rFonts w:ascii="Times New Roman" w:hAnsi="Times New Roman" w:cs="Times New Roman"/>
                <w:sz w:val="20"/>
                <w:szCs w:val="20"/>
              </w:rPr>
              <w:t>Motivation is Low</w:t>
            </w:r>
          </w:p>
        </w:tc>
      </w:tr>
      <w:tr w:rsidR="00EF1152" w:rsidRPr="003F01B4" w14:paraId="6FE2F768" w14:textId="77777777" w:rsidTr="003F01B4">
        <w:trPr>
          <w:trHeight w:val="240"/>
        </w:trPr>
        <w:tc>
          <w:tcPr>
            <w:tcW w:w="1989" w:type="dxa"/>
            <w:tcBorders>
              <w:top w:val="single" w:sz="3" w:space="0" w:color="7F7F7F"/>
              <w:left w:val="nil"/>
              <w:bottom w:val="single" w:sz="3" w:space="0" w:color="7F7F7F"/>
              <w:right w:val="nil"/>
            </w:tcBorders>
          </w:tcPr>
          <w:p w14:paraId="1D622C7A" w14:textId="561064B8" w:rsidR="00EF1152" w:rsidRPr="003F01B4" w:rsidRDefault="00EF1152" w:rsidP="00EF1152">
            <w:pPr>
              <w:spacing w:line="259" w:lineRule="auto"/>
              <w:ind w:right="181"/>
              <w:jc w:val="center"/>
              <w:rPr>
                <w:rFonts w:ascii="Times New Roman" w:hAnsi="Times New Roman" w:cs="Times New Roman"/>
                <w:sz w:val="20"/>
                <w:szCs w:val="20"/>
              </w:rPr>
            </w:pPr>
            <w:r w:rsidRPr="003F01B4">
              <w:rPr>
                <w:rFonts w:ascii="Times New Roman" w:hAnsi="Times New Roman" w:cs="Times New Roman"/>
                <w:sz w:val="20"/>
                <w:szCs w:val="20"/>
              </w:rPr>
              <w:t>0 – 20</w:t>
            </w:r>
          </w:p>
        </w:tc>
        <w:tc>
          <w:tcPr>
            <w:tcW w:w="3118" w:type="dxa"/>
            <w:tcBorders>
              <w:top w:val="single" w:sz="3" w:space="0" w:color="7F7F7F"/>
              <w:left w:val="nil"/>
              <w:bottom w:val="single" w:sz="3" w:space="0" w:color="7F7F7F"/>
              <w:right w:val="nil"/>
            </w:tcBorders>
          </w:tcPr>
          <w:p w14:paraId="5A50FC11" w14:textId="4DF4C6FA" w:rsidR="00EF1152" w:rsidRPr="003F01B4" w:rsidRDefault="00EF1152" w:rsidP="00EF1152">
            <w:pPr>
              <w:spacing w:line="259" w:lineRule="auto"/>
              <w:ind w:left="16"/>
              <w:jc w:val="center"/>
              <w:rPr>
                <w:rFonts w:ascii="Times New Roman" w:hAnsi="Times New Roman" w:cs="Times New Roman"/>
                <w:sz w:val="20"/>
                <w:szCs w:val="20"/>
              </w:rPr>
            </w:pPr>
            <w:r w:rsidRPr="003F01B4">
              <w:rPr>
                <w:rFonts w:ascii="Times New Roman" w:hAnsi="Times New Roman" w:cs="Times New Roman"/>
                <w:sz w:val="20"/>
                <w:szCs w:val="20"/>
              </w:rPr>
              <w:t>Motivation is Very Low</w:t>
            </w:r>
          </w:p>
        </w:tc>
      </w:tr>
    </w:tbl>
    <w:p w14:paraId="4A3C5CE7" w14:textId="366FDAFB" w:rsidR="00EF1152" w:rsidRPr="00EF1152" w:rsidRDefault="00EF1152" w:rsidP="003F01B4">
      <w:pPr>
        <w:spacing w:line="259" w:lineRule="auto"/>
        <w:ind w:left="116"/>
        <w:jc w:val="both"/>
      </w:pPr>
      <w:r w:rsidRPr="00F91D07">
        <w:t xml:space="preserve"> </w:t>
      </w:r>
    </w:p>
    <w:p w14:paraId="30A0CB31" w14:textId="77777777" w:rsidR="00AF4174" w:rsidRDefault="00000000">
      <w:pPr>
        <w:pStyle w:val="Heading1"/>
        <w:numPr>
          <w:ilvl w:val="0"/>
          <w:numId w:val="1"/>
        </w:numPr>
      </w:pPr>
      <w:r>
        <w:t>Results and Discussions</w:t>
      </w:r>
    </w:p>
    <w:p w14:paraId="1FD0F4F0" w14:textId="77777777" w:rsidR="004B3FEA" w:rsidRPr="00F91D07" w:rsidRDefault="004B3FEA" w:rsidP="004B3FEA">
      <w:pPr>
        <w:tabs>
          <w:tab w:val="center" w:pos="866"/>
        </w:tabs>
        <w:spacing w:line="259" w:lineRule="auto"/>
        <w:ind w:left="-15"/>
        <w:jc w:val="both"/>
      </w:pPr>
      <w:r w:rsidRPr="003F01B4">
        <w:rPr>
          <w:bCs/>
        </w:rPr>
        <w:t>A.</w:t>
      </w:r>
      <w:r w:rsidRPr="003F01B4">
        <w:rPr>
          <w:rFonts w:eastAsia="Arial"/>
          <w:bCs/>
        </w:rPr>
        <w:t xml:space="preserve"> </w:t>
      </w:r>
      <w:r w:rsidRPr="003F01B4">
        <w:rPr>
          <w:rFonts w:eastAsia="Arial"/>
          <w:bCs/>
        </w:rPr>
        <w:tab/>
      </w:r>
      <w:proofErr w:type="spellStart"/>
      <w:r w:rsidRPr="003F01B4">
        <w:rPr>
          <w:bCs/>
          <w:i/>
        </w:rPr>
        <w:t>Emphatize</w:t>
      </w:r>
      <w:proofErr w:type="spellEnd"/>
      <w:r w:rsidRPr="00F91D07">
        <w:rPr>
          <w:b/>
        </w:rPr>
        <w:t xml:space="preserve"> </w:t>
      </w:r>
    </w:p>
    <w:p w14:paraId="2E515A0E" w14:textId="77777777" w:rsidR="004B3FEA" w:rsidRPr="00F91D07" w:rsidRDefault="004B3FEA" w:rsidP="004B3FEA">
      <w:pPr>
        <w:numPr>
          <w:ilvl w:val="0"/>
          <w:numId w:val="9"/>
        </w:numPr>
        <w:spacing w:after="5" w:line="248" w:lineRule="auto"/>
        <w:ind w:hanging="360"/>
        <w:jc w:val="both"/>
      </w:pPr>
      <w:r w:rsidRPr="00F91D07">
        <w:t xml:space="preserve">Learning Analysis </w:t>
      </w:r>
    </w:p>
    <w:p w14:paraId="01F88DC7" w14:textId="568CC708" w:rsidR="004B3FEA" w:rsidRPr="00F91D07" w:rsidRDefault="004B3FEA" w:rsidP="003F01B4">
      <w:pPr>
        <w:ind w:left="3" w:firstLine="423"/>
        <w:jc w:val="both"/>
      </w:pPr>
      <w:r w:rsidRPr="00F91D07">
        <w:t xml:space="preserve"> At this stage, data collection will be carried out by exploring user problems using the interview method [</w:t>
      </w:r>
      <w:r w:rsidR="00E00A5C">
        <w:t>2</w:t>
      </w:r>
      <w:r w:rsidR="004B155D">
        <w:t>1</w:t>
      </w:r>
      <w:r w:rsidRPr="00F91D07">
        <w:t>]</w:t>
      </w:r>
      <w:r w:rsidR="00125588">
        <w:t>[</w:t>
      </w:r>
      <w:r w:rsidR="00E00A5C">
        <w:t>2</w:t>
      </w:r>
      <w:r w:rsidR="004B155D">
        <w:t>2</w:t>
      </w:r>
      <w:r w:rsidR="00125588">
        <w:t>]</w:t>
      </w:r>
      <w:r w:rsidRPr="00F91D07">
        <w:t xml:space="preserve">. Interviews were conducted with teachers of OOP subjects at SMKN 12 Malang to further explore the ongoing learning </w:t>
      </w:r>
      <w:r w:rsidRPr="00F91D07">
        <w:t xml:space="preserve">process, learning media, and the percentage of achievement of learning objectives. Interviews were also conducted with several students who had taken OOP subjects to find out the outline of existing problems from the point of view of students and explore students' expectations of the OOP learning process. </w:t>
      </w:r>
    </w:p>
    <w:p w14:paraId="3763B1BB" w14:textId="77777777" w:rsidR="004B3FEA" w:rsidRPr="00F91D07" w:rsidRDefault="004B3FEA" w:rsidP="004B3FEA">
      <w:pPr>
        <w:numPr>
          <w:ilvl w:val="0"/>
          <w:numId w:val="9"/>
        </w:numPr>
        <w:spacing w:after="5" w:line="248" w:lineRule="auto"/>
        <w:ind w:hanging="360"/>
        <w:jc w:val="both"/>
      </w:pPr>
      <w:r w:rsidRPr="00F91D07">
        <w:t xml:space="preserve">Problem Analysis </w:t>
      </w:r>
    </w:p>
    <w:p w14:paraId="06A633BF" w14:textId="7B80B9F5" w:rsidR="004B3FEA" w:rsidRPr="00F91D07" w:rsidRDefault="004B3FEA" w:rsidP="003F01B4">
      <w:pPr>
        <w:ind w:left="3" w:firstLine="423"/>
        <w:jc w:val="both"/>
      </w:pPr>
      <w:r w:rsidRPr="00F91D07">
        <w:t xml:space="preserve"> Through the learning analysis, the results show that there are several problems including: (1) students dislike learning with conventional media such as power point and google classroom, (2) students' interest in learning is low when using conventional media and prefer to learn through interesting information systems, (3) students have difficulty understanding the material because the teaching materials used are less interesting and less motivating, (4) the lack of availability of interesting and easy-to-understand teaching materials that can increase students' learning motivation, (5) the lack of development of gamification teaching materials in Object-Oriented Programming subjects. </w:t>
      </w:r>
    </w:p>
    <w:p w14:paraId="311BE494" w14:textId="77777777" w:rsidR="004B3FEA" w:rsidRPr="00F91D07" w:rsidRDefault="004B3FEA" w:rsidP="004B3FEA">
      <w:pPr>
        <w:numPr>
          <w:ilvl w:val="0"/>
          <w:numId w:val="9"/>
        </w:numPr>
        <w:spacing w:after="5" w:line="248" w:lineRule="auto"/>
        <w:ind w:hanging="360"/>
        <w:jc w:val="both"/>
      </w:pPr>
      <w:r w:rsidRPr="00F91D07">
        <w:t xml:space="preserve">Requirement Analysis </w:t>
      </w:r>
    </w:p>
    <w:p w14:paraId="6AC2EAC2" w14:textId="345296AD" w:rsidR="004B3FEA" w:rsidRPr="00F91D07" w:rsidRDefault="004B3FEA" w:rsidP="003F01B4">
      <w:pPr>
        <w:ind w:left="3" w:firstLine="423"/>
        <w:jc w:val="both"/>
      </w:pPr>
      <w:r w:rsidRPr="00F91D07">
        <w:t xml:space="preserve"> From the analysis of the problems that have been carried out, the objectives of this study can be formulated, </w:t>
      </w:r>
      <w:r w:rsidR="00E00A5C" w:rsidRPr="00F91D07">
        <w:t>namely,</w:t>
      </w:r>
      <w:r w:rsidRPr="00F91D07">
        <w:t xml:space="preserve"> to develop interactive learning media based on websites with gamification content in Object-Oriented Programming (OOP) subjects to increase the learning motivation of vocational students and make it easier for students to access learning anywhere and anytime. </w:t>
      </w:r>
    </w:p>
    <w:p w14:paraId="52B4F1E9" w14:textId="77777777" w:rsidR="004B3FEA" w:rsidRPr="00F91D07" w:rsidRDefault="004B3FEA" w:rsidP="004B3FEA">
      <w:pPr>
        <w:pStyle w:val="Heading1"/>
        <w:tabs>
          <w:tab w:val="center" w:pos="706"/>
        </w:tabs>
        <w:ind w:left="-15"/>
        <w:jc w:val="both"/>
      </w:pPr>
      <w:r w:rsidRPr="00F91D07">
        <w:t>B.</w:t>
      </w:r>
      <w:r w:rsidRPr="00F91D07">
        <w:rPr>
          <w:rFonts w:eastAsia="Arial"/>
        </w:rPr>
        <w:t xml:space="preserve"> </w:t>
      </w:r>
      <w:r w:rsidRPr="00F91D07">
        <w:rPr>
          <w:rFonts w:eastAsia="Arial"/>
        </w:rPr>
        <w:tab/>
      </w:r>
      <w:r w:rsidRPr="00F91D07">
        <w:t xml:space="preserve">Define </w:t>
      </w:r>
    </w:p>
    <w:p w14:paraId="02B164E5" w14:textId="61C686F9" w:rsidR="004B3FEA" w:rsidRDefault="004B3FEA" w:rsidP="003F01B4">
      <w:pPr>
        <w:spacing w:after="5" w:line="248" w:lineRule="auto"/>
        <w:ind w:firstLine="426"/>
        <w:jc w:val="both"/>
      </w:pPr>
      <w:r w:rsidRPr="00F91D07">
        <w:t xml:space="preserve">Determination of </w:t>
      </w:r>
      <w:r w:rsidR="00E00A5C" w:rsidRPr="00F91D07">
        <w:t>Problem-Solving</w:t>
      </w:r>
      <w:r w:rsidRPr="00F91D07">
        <w:t xml:space="preserve"> </w:t>
      </w:r>
      <w:r w:rsidR="00E00A5C" w:rsidRPr="00F91D07">
        <w:t>Techniques The</w:t>
      </w:r>
      <w:r w:rsidRPr="00F91D07">
        <w:t xml:space="preserve"> solution to the problems previously described is determined through problem solving techniques. The </w:t>
      </w:r>
      <w:r w:rsidR="00E00A5C" w:rsidRPr="00F91D07">
        <w:t>problem-solving</w:t>
      </w:r>
      <w:r w:rsidRPr="00F91D07">
        <w:t xml:space="preserve"> technique in this research is to develop learning media in the form of a gamification-based website to support the learning process that can be accessed anywhere and anytime and increase student learning motivation. </w:t>
      </w:r>
    </w:p>
    <w:p w14:paraId="485F5A05" w14:textId="57E98E4A" w:rsidR="004B3FEA" w:rsidRPr="00F91D07" w:rsidRDefault="004B3FEA" w:rsidP="004B3FEA">
      <w:pPr>
        <w:pStyle w:val="Heading1"/>
        <w:ind w:left="545" w:hanging="429"/>
        <w:jc w:val="both"/>
      </w:pPr>
      <w:r>
        <w:t xml:space="preserve">C. </w:t>
      </w:r>
      <w:r w:rsidRPr="00F91D07">
        <w:t xml:space="preserve">Ideate </w:t>
      </w:r>
    </w:p>
    <w:p w14:paraId="0D0D3D33" w14:textId="2CDE06F0" w:rsidR="004B3FEA" w:rsidRPr="00F91D07" w:rsidRDefault="004B3FEA" w:rsidP="004B3FEA">
      <w:pPr>
        <w:ind w:left="116" w:firstLine="361"/>
        <w:jc w:val="both"/>
      </w:pPr>
      <w:r w:rsidRPr="00F91D07">
        <w:t xml:space="preserve">In the ideate stage, a use case diagram is created. Use Case Diagram is a tool for </w:t>
      </w:r>
      <w:r w:rsidR="00E00A5C" w:rsidRPr="00F91D07">
        <w:t>describing</w:t>
      </w:r>
      <w:r w:rsidRPr="00F91D07">
        <w:t xml:space="preserve"> applications used to describe interactions between users or actors and software systems</w:t>
      </w:r>
      <w:r w:rsidR="007F1928">
        <w:t xml:space="preserve"> [2</w:t>
      </w:r>
      <w:r w:rsidR="004B155D">
        <w:t>3</w:t>
      </w:r>
      <w:r w:rsidR="007F1928">
        <w:t>].</w:t>
      </w:r>
      <w:r w:rsidRPr="00F91D07">
        <w:t xml:space="preserve"> The purpose of this use case diagram </w:t>
      </w:r>
      <w:r w:rsidR="00E00A5C" w:rsidRPr="00F91D07">
        <w:t>is to describe</w:t>
      </w:r>
      <w:r w:rsidRPr="00F91D07">
        <w:t xml:space="preserve"> the functionality of the system from the user's point of view and shows how the user interacts with the system in a </w:t>
      </w:r>
      <w:r w:rsidR="003F01B4" w:rsidRPr="00F91D07">
        <w:t>scenario</w:t>
      </w:r>
      <w:r w:rsidRPr="00F91D07">
        <w:t xml:space="preserve">. </w:t>
      </w:r>
    </w:p>
    <w:p w14:paraId="4FF176AA" w14:textId="6BB7CAE9" w:rsidR="004B3FEA" w:rsidRPr="00F91D07" w:rsidRDefault="004B3FEA" w:rsidP="00F95C2B">
      <w:pPr>
        <w:spacing w:line="259" w:lineRule="auto"/>
        <w:ind w:right="416"/>
      </w:pPr>
      <w:r w:rsidRPr="00F91D07">
        <w:rPr>
          <w:noProof/>
        </w:rPr>
        <w:drawing>
          <wp:inline distT="0" distB="0" distL="0" distR="0" wp14:anchorId="1EC18437" wp14:editId="0C0E78FA">
            <wp:extent cx="2125362" cy="1762760"/>
            <wp:effectExtent l="0" t="0" r="0" b="8890"/>
            <wp:docPr id="1423" name="Picture 142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23" name="Picture 1423" descr="A screenshot of a computer&#10;&#10;Description automatically generated"/>
                    <pic:cNvPicPr/>
                  </pic:nvPicPr>
                  <pic:blipFill>
                    <a:blip r:embed="rId16"/>
                    <a:stretch>
                      <a:fillRect/>
                    </a:stretch>
                  </pic:blipFill>
                  <pic:spPr>
                    <a:xfrm>
                      <a:off x="0" y="0"/>
                      <a:ext cx="2132670" cy="1768821"/>
                    </a:xfrm>
                    <a:prstGeom prst="rect">
                      <a:avLst/>
                    </a:prstGeom>
                  </pic:spPr>
                </pic:pic>
              </a:graphicData>
            </a:graphic>
          </wp:inline>
        </w:drawing>
      </w:r>
    </w:p>
    <w:p w14:paraId="7D6226E1" w14:textId="24EFE40D" w:rsidR="004B3FEA" w:rsidRPr="00F91D07" w:rsidRDefault="004B3FEA" w:rsidP="004B3FEA">
      <w:pPr>
        <w:spacing w:after="57" w:line="259" w:lineRule="auto"/>
        <w:ind w:left="232" w:right="162"/>
      </w:pPr>
      <w:r w:rsidRPr="00F91D07">
        <w:rPr>
          <w:b/>
        </w:rPr>
        <w:t>Fig 2.</w:t>
      </w:r>
      <w:r w:rsidRPr="00F91D07">
        <w:t xml:space="preserve"> Use Case Diagram Website </w:t>
      </w:r>
      <w:proofErr w:type="spellStart"/>
      <w:r w:rsidRPr="00F91D07">
        <w:t>Clearn</w:t>
      </w:r>
      <w:proofErr w:type="spellEnd"/>
    </w:p>
    <w:p w14:paraId="2B5D4CB7" w14:textId="2243C79E" w:rsidR="004B3FEA" w:rsidRPr="003F01B4" w:rsidRDefault="004B3FEA" w:rsidP="00F863E9">
      <w:pPr>
        <w:spacing w:line="259" w:lineRule="auto"/>
        <w:ind w:left="116"/>
        <w:jc w:val="both"/>
        <w:rPr>
          <w:bCs/>
        </w:rPr>
      </w:pPr>
      <w:r w:rsidRPr="00F91D07">
        <w:rPr>
          <w:b/>
        </w:rPr>
        <w:lastRenderedPageBreak/>
        <w:t xml:space="preserve"> </w:t>
      </w:r>
      <w:r w:rsidRPr="003F01B4">
        <w:rPr>
          <w:bCs/>
        </w:rPr>
        <w:t>D.</w:t>
      </w:r>
      <w:r w:rsidRPr="003F01B4">
        <w:rPr>
          <w:rFonts w:eastAsia="Arial"/>
          <w:bCs/>
        </w:rPr>
        <w:t xml:space="preserve"> </w:t>
      </w:r>
      <w:r w:rsidRPr="003F01B4">
        <w:rPr>
          <w:rFonts w:eastAsia="Arial"/>
          <w:bCs/>
        </w:rPr>
        <w:tab/>
      </w:r>
      <w:r w:rsidRPr="003F01B4">
        <w:rPr>
          <w:bCs/>
          <w:i/>
        </w:rPr>
        <w:t>Prototype</w:t>
      </w:r>
      <w:r w:rsidRPr="003F01B4">
        <w:rPr>
          <w:bCs/>
        </w:rPr>
        <w:t xml:space="preserve"> </w:t>
      </w:r>
    </w:p>
    <w:p w14:paraId="3554CE77" w14:textId="77777777" w:rsidR="004B3FEA" w:rsidRPr="00F91D07" w:rsidRDefault="004B3FEA" w:rsidP="004B3FEA">
      <w:pPr>
        <w:ind w:left="116" w:firstLine="217"/>
        <w:jc w:val="both"/>
      </w:pPr>
      <w:r w:rsidRPr="00F91D07">
        <w:t xml:space="preserve">There are two types of media developed, namely gamification-based website media and educational game media. This website and educational game media are multiplatform so that they can be accessed via desktop (PC, Laptop, Chromebook) or mobile (Smartphone, Tablet) devices online anywhere and anytime. The development of this website aims to be utilized as a learning resource that can facilitate students in learning theory and practice in Object-Oriented Programming subjects.  </w:t>
      </w:r>
    </w:p>
    <w:p w14:paraId="118177BC" w14:textId="77777777" w:rsidR="004B3FEA" w:rsidRPr="00F91D07" w:rsidRDefault="004B3FEA" w:rsidP="004B3FEA">
      <w:pPr>
        <w:ind w:left="116" w:firstLine="217"/>
        <w:jc w:val="both"/>
      </w:pPr>
      <w:r w:rsidRPr="00F91D07">
        <w:t xml:space="preserve">The website was created using the Laravel 9 PHP framework base with the help of Visual Studio Code text editor software. For image assets and designs on the website are made using Adobe Illustrator. The website also requires a web-based educational game platform using itch.io. The game that has been developed using Construct is uploaded to itch.io so that it can be played online. The learning media developed has four main features, namely material classes, live code, discussions, and educational games. </w:t>
      </w:r>
    </w:p>
    <w:p w14:paraId="2EDB2C3B" w14:textId="04F03480" w:rsidR="004B3FEA" w:rsidRPr="00F91D07" w:rsidRDefault="004B3FEA" w:rsidP="00710BF9">
      <w:pPr>
        <w:spacing w:after="18" w:line="259" w:lineRule="auto"/>
        <w:ind w:right="-63"/>
      </w:pPr>
      <w:r w:rsidRPr="00F91D07">
        <w:rPr>
          <w:noProof/>
        </w:rPr>
        <w:drawing>
          <wp:inline distT="0" distB="0" distL="0" distR="0" wp14:anchorId="0F1AFD36" wp14:editId="32E03214">
            <wp:extent cx="2916194" cy="1845275"/>
            <wp:effectExtent l="0" t="0" r="0" b="3175"/>
            <wp:docPr id="1481" name="Picture 1481" descr="A cartoon character sitting on a moon&#10;&#10;Description automatically generated"/>
            <wp:cNvGraphicFramePr/>
            <a:graphic xmlns:a="http://schemas.openxmlformats.org/drawingml/2006/main">
              <a:graphicData uri="http://schemas.openxmlformats.org/drawingml/2006/picture">
                <pic:pic xmlns:pic="http://schemas.openxmlformats.org/drawingml/2006/picture">
                  <pic:nvPicPr>
                    <pic:cNvPr id="1481" name="Picture 1481" descr="A cartoon character sitting on a moon&#10;&#10;Description automatically generated"/>
                    <pic:cNvPicPr/>
                  </pic:nvPicPr>
                  <pic:blipFill>
                    <a:blip r:embed="rId17"/>
                    <a:stretch>
                      <a:fillRect/>
                    </a:stretch>
                  </pic:blipFill>
                  <pic:spPr>
                    <a:xfrm>
                      <a:off x="0" y="0"/>
                      <a:ext cx="2928046" cy="1852774"/>
                    </a:xfrm>
                    <a:prstGeom prst="rect">
                      <a:avLst/>
                    </a:prstGeom>
                  </pic:spPr>
                </pic:pic>
              </a:graphicData>
            </a:graphic>
          </wp:inline>
        </w:drawing>
      </w:r>
    </w:p>
    <w:p w14:paraId="293CB178" w14:textId="286E278C" w:rsidR="004B3FEA" w:rsidRPr="00F91D07" w:rsidRDefault="004B3FEA" w:rsidP="004B3FEA">
      <w:pPr>
        <w:spacing w:after="222" w:line="259" w:lineRule="auto"/>
        <w:ind w:left="232" w:right="452"/>
      </w:pPr>
      <w:r w:rsidRPr="00F91D07">
        <w:rPr>
          <w:b/>
        </w:rPr>
        <w:t>Fig 3.</w:t>
      </w:r>
      <w:r w:rsidRPr="00F91D07">
        <w:t xml:space="preserve"> Landing Page</w:t>
      </w:r>
    </w:p>
    <w:p w14:paraId="187120DD" w14:textId="77777777" w:rsidR="004B3FEA" w:rsidRPr="00F91D07" w:rsidRDefault="004B3FEA" w:rsidP="004B3FEA">
      <w:pPr>
        <w:ind w:left="-7" w:right="342" w:firstLine="268"/>
        <w:jc w:val="both"/>
      </w:pPr>
      <w:r w:rsidRPr="00F91D07">
        <w:t xml:space="preserve">The landing page contains a description, media headlines and features, developer information, and a guide to using the media. </w:t>
      </w:r>
    </w:p>
    <w:p w14:paraId="470670B6" w14:textId="77777777" w:rsidR="004B3FEA" w:rsidRPr="00F91D07" w:rsidRDefault="004B3FEA" w:rsidP="004B3FEA">
      <w:pPr>
        <w:spacing w:line="259" w:lineRule="auto"/>
        <w:ind w:left="268"/>
        <w:jc w:val="both"/>
      </w:pPr>
      <w:r w:rsidRPr="00F91D07">
        <w:t xml:space="preserve"> </w:t>
      </w:r>
    </w:p>
    <w:p w14:paraId="5D1ED952" w14:textId="740077C5" w:rsidR="004B3FEA" w:rsidRPr="00F91D07" w:rsidRDefault="004B3FEA" w:rsidP="00384C47">
      <w:pPr>
        <w:spacing w:after="18" w:line="259" w:lineRule="auto"/>
        <w:ind w:right="636"/>
      </w:pPr>
      <w:r w:rsidRPr="00F91D07">
        <w:rPr>
          <w:noProof/>
        </w:rPr>
        <w:drawing>
          <wp:inline distT="0" distB="0" distL="0" distR="0" wp14:anchorId="15F3004A" wp14:editId="265ECE38">
            <wp:extent cx="2618740" cy="1762760"/>
            <wp:effectExtent l="0" t="0" r="0" b="0"/>
            <wp:docPr id="1498" name="Picture 149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98" name="Picture 1498" descr="A screenshot of a computer&#10;&#10;Description automatically generated"/>
                    <pic:cNvPicPr/>
                  </pic:nvPicPr>
                  <pic:blipFill>
                    <a:blip r:embed="rId18"/>
                    <a:stretch>
                      <a:fillRect/>
                    </a:stretch>
                  </pic:blipFill>
                  <pic:spPr>
                    <a:xfrm>
                      <a:off x="0" y="0"/>
                      <a:ext cx="2618740" cy="1762760"/>
                    </a:xfrm>
                    <a:prstGeom prst="rect">
                      <a:avLst/>
                    </a:prstGeom>
                  </pic:spPr>
                </pic:pic>
              </a:graphicData>
            </a:graphic>
          </wp:inline>
        </w:drawing>
      </w:r>
    </w:p>
    <w:p w14:paraId="03840B84" w14:textId="12B0EC83" w:rsidR="004B3FEA" w:rsidRPr="00F91D07" w:rsidRDefault="004B3FEA" w:rsidP="004B3FEA">
      <w:pPr>
        <w:spacing w:after="57" w:line="259" w:lineRule="auto"/>
        <w:ind w:left="232" w:right="555"/>
      </w:pPr>
      <w:r w:rsidRPr="00F91D07">
        <w:rPr>
          <w:b/>
        </w:rPr>
        <w:t xml:space="preserve">Fig 4. </w:t>
      </w:r>
      <w:r w:rsidRPr="00F91D07">
        <w:t xml:space="preserve"> Dashboard Page</w:t>
      </w:r>
    </w:p>
    <w:p w14:paraId="7BBA6991" w14:textId="28800378" w:rsidR="004B3FEA" w:rsidRDefault="004B3FEA" w:rsidP="004B3FEA">
      <w:pPr>
        <w:ind w:left="-7" w:right="339" w:firstLine="360"/>
        <w:jc w:val="both"/>
      </w:pPr>
      <w:r w:rsidRPr="00F91D07">
        <w:t xml:space="preserve">The student dashboard page contains general information and user achievements consisting of the user's name and avatar, levels and points/XP that have been achieved, missions/challenges to be completed, badges that have been earned, and the number of classes attended, as </w:t>
      </w:r>
      <w:r w:rsidRPr="00F91D07">
        <w:t xml:space="preserve">well as access to live code features, discussion forums, and educational games. </w:t>
      </w:r>
    </w:p>
    <w:p w14:paraId="09652B97" w14:textId="77777777" w:rsidR="003F01B4" w:rsidRPr="00F91D07" w:rsidRDefault="003F01B4" w:rsidP="004B3FEA">
      <w:pPr>
        <w:ind w:left="-7" w:right="339" w:firstLine="360"/>
        <w:jc w:val="both"/>
      </w:pPr>
    </w:p>
    <w:p w14:paraId="5819D5C3" w14:textId="77777777" w:rsidR="004B3FEA" w:rsidRDefault="004B3FEA" w:rsidP="004B3FEA">
      <w:pPr>
        <w:spacing w:after="70"/>
        <w:ind w:left="1834" w:hanging="1841"/>
        <w:rPr>
          <w:b/>
        </w:rPr>
      </w:pPr>
      <w:r w:rsidRPr="00F91D07">
        <w:rPr>
          <w:noProof/>
        </w:rPr>
        <w:drawing>
          <wp:inline distT="0" distB="0" distL="0" distR="0" wp14:anchorId="27CD31D7" wp14:editId="05FDDB47">
            <wp:extent cx="2783840" cy="1597660"/>
            <wp:effectExtent l="0" t="0" r="0" b="0"/>
            <wp:docPr id="1540" name="Picture 1540" descr="A screenshot of a game&#10;&#10;Description automatically generated"/>
            <wp:cNvGraphicFramePr/>
            <a:graphic xmlns:a="http://schemas.openxmlformats.org/drawingml/2006/main">
              <a:graphicData uri="http://schemas.openxmlformats.org/drawingml/2006/picture">
                <pic:pic xmlns:pic="http://schemas.openxmlformats.org/drawingml/2006/picture">
                  <pic:nvPicPr>
                    <pic:cNvPr id="1540" name="Picture 1540" descr="A screenshot of a game&#10;&#10;Description automatically generated"/>
                    <pic:cNvPicPr/>
                  </pic:nvPicPr>
                  <pic:blipFill>
                    <a:blip r:embed="rId19"/>
                    <a:stretch>
                      <a:fillRect/>
                    </a:stretch>
                  </pic:blipFill>
                  <pic:spPr>
                    <a:xfrm>
                      <a:off x="0" y="0"/>
                      <a:ext cx="2783840" cy="1597660"/>
                    </a:xfrm>
                    <a:prstGeom prst="rect">
                      <a:avLst/>
                    </a:prstGeom>
                  </pic:spPr>
                </pic:pic>
              </a:graphicData>
            </a:graphic>
          </wp:inline>
        </w:drawing>
      </w:r>
    </w:p>
    <w:p w14:paraId="1A7DA45F" w14:textId="580E85EB" w:rsidR="004B3FEA" w:rsidRPr="00F91D07" w:rsidRDefault="004B3FEA" w:rsidP="004B3FEA">
      <w:pPr>
        <w:spacing w:after="70"/>
        <w:ind w:left="1834" w:hanging="1841"/>
      </w:pPr>
      <w:r w:rsidRPr="00F91D07">
        <w:rPr>
          <w:b/>
        </w:rPr>
        <w:t>Fig</w:t>
      </w:r>
      <w:r w:rsidR="003F01B4">
        <w:rPr>
          <w:b/>
        </w:rPr>
        <w:t xml:space="preserve"> 5</w:t>
      </w:r>
      <w:r w:rsidRPr="00F91D07">
        <w:rPr>
          <w:b/>
        </w:rPr>
        <w:t>.</w:t>
      </w:r>
      <w:r w:rsidRPr="00F91D07">
        <w:t xml:space="preserve"> </w:t>
      </w:r>
      <w:proofErr w:type="spellStart"/>
      <w:r w:rsidRPr="00F91D07">
        <w:t>CLearn</w:t>
      </w:r>
      <w:proofErr w:type="spellEnd"/>
      <w:r w:rsidRPr="00F91D07">
        <w:t xml:space="preserve"> Game</w:t>
      </w:r>
    </w:p>
    <w:p w14:paraId="61179718" w14:textId="77777777" w:rsidR="004B3FEA" w:rsidRPr="00F91D07" w:rsidRDefault="004B3FEA" w:rsidP="004B3FEA">
      <w:pPr>
        <w:spacing w:line="259" w:lineRule="auto"/>
        <w:ind w:right="227"/>
        <w:jc w:val="both"/>
      </w:pPr>
      <w:r w:rsidRPr="00F91D07">
        <w:t xml:space="preserve"> </w:t>
      </w:r>
    </w:p>
    <w:p w14:paraId="094B5B40" w14:textId="5A203779" w:rsidR="004B3FEA" w:rsidRPr="00F91D07" w:rsidRDefault="004B3FEA" w:rsidP="004B3FEA">
      <w:pPr>
        <w:ind w:left="-7" w:right="385" w:firstLine="269"/>
        <w:jc w:val="both"/>
      </w:pPr>
      <w:r w:rsidRPr="00F91D07">
        <w:t xml:space="preserve">In each material there are 3 levels or 3 different games consisting of platformer games, puzzles, and shooters. The game has a level lock feature, where when just running the game, the choice of levels that can be played is only level 1. </w:t>
      </w:r>
      <w:r>
        <w:t xml:space="preserve"> </w:t>
      </w:r>
      <w:r w:rsidRPr="00F91D07">
        <w:t xml:space="preserve">Learners must complete the game gradually. </w:t>
      </w:r>
    </w:p>
    <w:p w14:paraId="2AF86258" w14:textId="77777777" w:rsidR="004B3FEA" w:rsidRPr="00F91D07" w:rsidRDefault="004B3FEA" w:rsidP="004B3FEA">
      <w:pPr>
        <w:pStyle w:val="Heading1"/>
        <w:jc w:val="both"/>
      </w:pPr>
      <w:r w:rsidRPr="00F91D07">
        <w:t>E.</w:t>
      </w:r>
      <w:r w:rsidRPr="00F91D07">
        <w:rPr>
          <w:rFonts w:eastAsia="Arial"/>
        </w:rPr>
        <w:t xml:space="preserve"> </w:t>
      </w:r>
      <w:r w:rsidRPr="00F91D07">
        <w:t xml:space="preserve">Test </w:t>
      </w:r>
    </w:p>
    <w:p w14:paraId="15E1975F" w14:textId="5B211899" w:rsidR="004B3FEA" w:rsidRDefault="004B3FEA" w:rsidP="004B3FEA">
      <w:pPr>
        <w:ind w:left="116" w:firstLine="217"/>
        <w:jc w:val="both"/>
      </w:pPr>
      <w:r w:rsidRPr="00F91D07">
        <w:t>To find out the level of feasibility of learning media</w:t>
      </w:r>
      <w:r w:rsidR="008474D6">
        <w:t xml:space="preserve"> [2</w:t>
      </w:r>
      <w:r w:rsidR="004B155D">
        <w:t>4</w:t>
      </w:r>
      <w:r w:rsidR="008474D6">
        <w:t>]</w:t>
      </w:r>
      <w:r w:rsidRPr="00F91D07">
        <w:t xml:space="preserve">, the validation process was carried out on several validators, namely OOP subject teachers at SMKN 12 Malang, Informatics Engineering Lecturers and professional programmers with trials of media experts and material experts. Then the learning media products that had been developed were then tried out in the form of </w:t>
      </w:r>
      <w:r w:rsidR="003F01B4" w:rsidRPr="00F91D07">
        <w:t>pretest</w:t>
      </w:r>
      <w:r w:rsidRPr="00F91D07">
        <w:t xml:space="preserve"> and </w:t>
      </w:r>
      <w:r w:rsidR="003F01B4" w:rsidRPr="00F91D07">
        <w:t>posttest</w:t>
      </w:r>
      <w:r w:rsidRPr="00F91D07">
        <w:t xml:space="preserve"> on research subjects, namely students of Class XI RPL SMKN 12 Malang, with 23 students. From this process the following data results were obtained.</w:t>
      </w:r>
    </w:p>
    <w:p w14:paraId="30E9D0E7" w14:textId="77777777" w:rsidR="003F01B4" w:rsidRPr="00F91D07" w:rsidRDefault="003F01B4" w:rsidP="004B3FEA">
      <w:pPr>
        <w:ind w:left="116" w:firstLine="217"/>
        <w:jc w:val="both"/>
      </w:pPr>
    </w:p>
    <w:p w14:paraId="0A78E358" w14:textId="5C23A255" w:rsidR="004B3FEA" w:rsidRPr="00F91D07" w:rsidRDefault="004B3FEA" w:rsidP="004B3FEA">
      <w:pPr>
        <w:numPr>
          <w:ilvl w:val="0"/>
          <w:numId w:val="12"/>
        </w:numPr>
        <w:spacing w:after="5" w:line="248" w:lineRule="auto"/>
        <w:ind w:hanging="361"/>
        <w:jc w:val="both"/>
      </w:pPr>
      <w:r w:rsidRPr="00F91D07">
        <w:t xml:space="preserve">Data </w:t>
      </w:r>
      <w:r w:rsidR="0070069C">
        <w:t>of</w:t>
      </w:r>
      <w:r w:rsidRPr="00F91D07">
        <w:t xml:space="preserve"> media expert validation results on the website </w:t>
      </w:r>
    </w:p>
    <w:p w14:paraId="5AB6538D" w14:textId="77777777" w:rsidR="004B3FEA" w:rsidRPr="00F91D07" w:rsidRDefault="004B3FEA" w:rsidP="004B3FEA">
      <w:pPr>
        <w:jc w:val="both"/>
      </w:pPr>
      <w:r w:rsidRPr="00F91D07">
        <w:rPr>
          <w:b/>
        </w:rPr>
        <w:t>Table 3.</w:t>
      </w:r>
      <w:r w:rsidRPr="00F91D07">
        <w:t xml:space="preserve"> Media Validation Data </w:t>
      </w:r>
    </w:p>
    <w:tbl>
      <w:tblPr>
        <w:tblStyle w:val="TableGrid"/>
        <w:tblW w:w="5255" w:type="pct"/>
        <w:tblInd w:w="0" w:type="dxa"/>
        <w:tblCellMar>
          <w:top w:w="7" w:type="dxa"/>
          <w:left w:w="105" w:type="dxa"/>
          <w:bottom w:w="5" w:type="dxa"/>
          <w:right w:w="57" w:type="dxa"/>
        </w:tblCellMar>
        <w:tblLook w:val="04A0" w:firstRow="1" w:lastRow="0" w:firstColumn="1" w:lastColumn="0" w:noHBand="0" w:noVBand="1"/>
      </w:tblPr>
      <w:tblGrid>
        <w:gridCol w:w="1355"/>
        <w:gridCol w:w="646"/>
        <w:gridCol w:w="555"/>
        <w:gridCol w:w="1442"/>
        <w:gridCol w:w="1101"/>
      </w:tblGrid>
      <w:tr w:rsidR="004B3FEA" w:rsidRPr="003F01B4" w14:paraId="18E836EA" w14:textId="77777777" w:rsidTr="0070069C">
        <w:trPr>
          <w:trHeight w:val="20"/>
        </w:trPr>
        <w:tc>
          <w:tcPr>
            <w:tcW w:w="1329" w:type="pct"/>
            <w:tcBorders>
              <w:top w:val="single" w:sz="3" w:space="0" w:color="000000"/>
              <w:left w:val="single" w:sz="3" w:space="0" w:color="000000"/>
              <w:bottom w:val="single" w:sz="3" w:space="0" w:color="000000"/>
              <w:right w:val="nil"/>
            </w:tcBorders>
            <w:shd w:val="clear" w:color="auto" w:fill="FFD966"/>
          </w:tcPr>
          <w:p w14:paraId="2918ACE8" w14:textId="77777777" w:rsidR="004B3FEA" w:rsidRPr="003F01B4" w:rsidRDefault="004B3FEA" w:rsidP="0070069C">
            <w:pPr>
              <w:spacing w:after="160"/>
              <w:jc w:val="center"/>
              <w:rPr>
                <w:rFonts w:ascii="Times New Roman" w:hAnsi="Times New Roman" w:cs="Times New Roman"/>
                <w:sz w:val="20"/>
                <w:szCs w:val="20"/>
              </w:rPr>
            </w:pPr>
          </w:p>
        </w:tc>
        <w:tc>
          <w:tcPr>
            <w:tcW w:w="2591" w:type="pct"/>
            <w:gridSpan w:val="3"/>
            <w:tcBorders>
              <w:top w:val="single" w:sz="3" w:space="0" w:color="000000"/>
              <w:left w:val="nil"/>
              <w:bottom w:val="single" w:sz="3" w:space="0" w:color="000000"/>
              <w:right w:val="nil"/>
            </w:tcBorders>
            <w:shd w:val="clear" w:color="auto" w:fill="FFD966"/>
          </w:tcPr>
          <w:p w14:paraId="32AE0D4F" w14:textId="08328576" w:rsidR="004B3FEA" w:rsidRPr="003F01B4" w:rsidRDefault="004B3FEA" w:rsidP="0070069C">
            <w:pPr>
              <w:ind w:left="294"/>
              <w:jc w:val="center"/>
              <w:rPr>
                <w:rFonts w:ascii="Times New Roman" w:hAnsi="Times New Roman" w:cs="Times New Roman"/>
                <w:sz w:val="20"/>
                <w:szCs w:val="20"/>
              </w:rPr>
            </w:pPr>
            <w:r w:rsidRPr="003F01B4">
              <w:rPr>
                <w:rFonts w:ascii="Times New Roman" w:hAnsi="Times New Roman" w:cs="Times New Roman"/>
                <w:b/>
                <w:sz w:val="20"/>
                <w:szCs w:val="20"/>
              </w:rPr>
              <w:t>Media Validation</w:t>
            </w:r>
          </w:p>
        </w:tc>
        <w:tc>
          <w:tcPr>
            <w:tcW w:w="1081" w:type="pct"/>
            <w:tcBorders>
              <w:top w:val="single" w:sz="3" w:space="0" w:color="000000"/>
              <w:left w:val="nil"/>
              <w:bottom w:val="single" w:sz="3" w:space="0" w:color="000000"/>
              <w:right w:val="single" w:sz="3" w:space="0" w:color="000000"/>
            </w:tcBorders>
            <w:shd w:val="clear" w:color="auto" w:fill="FFD966"/>
          </w:tcPr>
          <w:p w14:paraId="5A415F0C" w14:textId="77777777" w:rsidR="004B3FEA" w:rsidRPr="003F01B4" w:rsidRDefault="004B3FEA" w:rsidP="0070069C">
            <w:pPr>
              <w:spacing w:after="160"/>
              <w:jc w:val="center"/>
              <w:rPr>
                <w:rFonts w:ascii="Times New Roman" w:hAnsi="Times New Roman" w:cs="Times New Roman"/>
                <w:sz w:val="20"/>
                <w:szCs w:val="20"/>
              </w:rPr>
            </w:pPr>
          </w:p>
        </w:tc>
      </w:tr>
      <w:tr w:rsidR="004B3FEA" w:rsidRPr="003F01B4" w14:paraId="434CDA7E"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shd w:val="clear" w:color="auto" w:fill="FFD966"/>
          </w:tcPr>
          <w:p w14:paraId="1F8F6389" w14:textId="1536C7CE" w:rsidR="004B3FEA" w:rsidRPr="003F01B4" w:rsidRDefault="004B3FEA" w:rsidP="0070069C">
            <w:pPr>
              <w:ind w:right="53"/>
              <w:jc w:val="center"/>
              <w:rPr>
                <w:rFonts w:ascii="Times New Roman" w:hAnsi="Times New Roman" w:cs="Times New Roman"/>
                <w:sz w:val="20"/>
                <w:szCs w:val="20"/>
              </w:rPr>
            </w:pPr>
            <w:r w:rsidRPr="003F01B4">
              <w:rPr>
                <w:rFonts w:ascii="Times New Roman" w:hAnsi="Times New Roman" w:cs="Times New Roman"/>
                <w:b/>
                <w:sz w:val="20"/>
                <w:szCs w:val="20"/>
              </w:rPr>
              <w:t>Aspect</w:t>
            </w:r>
          </w:p>
        </w:tc>
        <w:tc>
          <w:tcPr>
            <w:tcW w:w="633" w:type="pct"/>
            <w:tcBorders>
              <w:top w:val="single" w:sz="3" w:space="0" w:color="000000"/>
              <w:left w:val="single" w:sz="3" w:space="0" w:color="000000"/>
              <w:bottom w:val="single" w:sz="3" w:space="0" w:color="000000"/>
              <w:right w:val="single" w:sz="3" w:space="0" w:color="000000"/>
            </w:tcBorders>
            <w:shd w:val="clear" w:color="auto" w:fill="FFD966"/>
          </w:tcPr>
          <w:p w14:paraId="5AEA3EE8" w14:textId="719BDC53" w:rsidR="004B3FEA" w:rsidRPr="003F01B4" w:rsidRDefault="004B3FEA" w:rsidP="0070069C">
            <w:pPr>
              <w:ind w:left="6"/>
              <w:jc w:val="center"/>
              <w:rPr>
                <w:rFonts w:ascii="Times New Roman" w:hAnsi="Times New Roman" w:cs="Times New Roman"/>
                <w:sz w:val="20"/>
                <w:szCs w:val="20"/>
              </w:rPr>
            </w:pPr>
            <w:r w:rsidRPr="003F01B4">
              <w:rPr>
                <w:rFonts w:ascii="Times New Roman" w:hAnsi="Times New Roman" w:cs="Times New Roman"/>
                <w:b/>
                <w:sz w:val="20"/>
                <w:szCs w:val="20"/>
              </w:rPr>
              <w:t>Score</w:t>
            </w:r>
          </w:p>
        </w:tc>
        <w:tc>
          <w:tcPr>
            <w:tcW w:w="544" w:type="pct"/>
            <w:tcBorders>
              <w:top w:val="single" w:sz="3" w:space="0" w:color="000000"/>
              <w:left w:val="single" w:sz="3" w:space="0" w:color="000000"/>
              <w:bottom w:val="single" w:sz="3" w:space="0" w:color="000000"/>
              <w:right w:val="single" w:sz="3" w:space="0" w:color="000000"/>
            </w:tcBorders>
            <w:shd w:val="clear" w:color="auto" w:fill="FFD966"/>
          </w:tcPr>
          <w:p w14:paraId="677C36B3" w14:textId="03605D72" w:rsidR="004B3FEA" w:rsidRPr="003F01B4" w:rsidRDefault="004B3FEA" w:rsidP="0070069C">
            <w:pPr>
              <w:ind w:left="4"/>
              <w:jc w:val="center"/>
              <w:rPr>
                <w:rFonts w:ascii="Times New Roman" w:hAnsi="Times New Roman" w:cs="Times New Roman"/>
                <w:sz w:val="20"/>
                <w:szCs w:val="20"/>
              </w:rPr>
            </w:pPr>
            <w:r w:rsidRPr="003F01B4">
              <w:rPr>
                <w:rFonts w:ascii="Times New Roman" w:hAnsi="Times New Roman" w:cs="Times New Roman"/>
                <w:b/>
                <w:sz w:val="20"/>
                <w:szCs w:val="20"/>
              </w:rPr>
              <w:t>Max</w:t>
            </w:r>
          </w:p>
        </w:tc>
        <w:tc>
          <w:tcPr>
            <w:tcW w:w="1413" w:type="pct"/>
            <w:tcBorders>
              <w:top w:val="single" w:sz="3" w:space="0" w:color="000000"/>
              <w:left w:val="single" w:sz="3" w:space="0" w:color="000000"/>
              <w:bottom w:val="single" w:sz="3" w:space="0" w:color="000000"/>
              <w:right w:val="single" w:sz="3" w:space="0" w:color="000000"/>
            </w:tcBorders>
            <w:shd w:val="clear" w:color="auto" w:fill="FFD966"/>
          </w:tcPr>
          <w:p w14:paraId="234B6ADD" w14:textId="22ED8EE5" w:rsidR="004B3FEA" w:rsidRPr="003F01B4" w:rsidRDefault="004B3FEA" w:rsidP="0070069C">
            <w:pPr>
              <w:ind w:left="3"/>
              <w:jc w:val="center"/>
              <w:rPr>
                <w:rFonts w:ascii="Times New Roman" w:hAnsi="Times New Roman" w:cs="Times New Roman"/>
                <w:sz w:val="20"/>
                <w:szCs w:val="20"/>
              </w:rPr>
            </w:pPr>
            <w:proofErr w:type="gramStart"/>
            <w:r w:rsidRPr="003F01B4">
              <w:rPr>
                <w:rFonts w:ascii="Times New Roman" w:hAnsi="Times New Roman" w:cs="Times New Roman"/>
                <w:b/>
                <w:sz w:val="20"/>
                <w:szCs w:val="20"/>
              </w:rPr>
              <w:t>Validation(</w:t>
            </w:r>
            <w:proofErr w:type="gramEnd"/>
            <w:r w:rsidRPr="003F01B4">
              <w:rPr>
                <w:rFonts w:ascii="Times New Roman" w:hAnsi="Times New Roman" w:cs="Times New Roman"/>
                <w:b/>
                <w:sz w:val="20"/>
                <w:szCs w:val="20"/>
              </w:rPr>
              <w:t>%)</w:t>
            </w:r>
          </w:p>
        </w:tc>
        <w:tc>
          <w:tcPr>
            <w:tcW w:w="1081" w:type="pct"/>
            <w:tcBorders>
              <w:top w:val="single" w:sz="3" w:space="0" w:color="000000"/>
              <w:left w:val="single" w:sz="3" w:space="0" w:color="000000"/>
              <w:bottom w:val="single" w:sz="3" w:space="0" w:color="000000"/>
              <w:right w:val="single" w:sz="3" w:space="0" w:color="000000"/>
            </w:tcBorders>
            <w:shd w:val="clear" w:color="auto" w:fill="FFD966"/>
          </w:tcPr>
          <w:p w14:paraId="1F4F611A" w14:textId="0E8FAEAD" w:rsidR="004B3FEA" w:rsidRPr="003F01B4" w:rsidRDefault="004B3FEA" w:rsidP="0070069C">
            <w:pPr>
              <w:ind w:left="4"/>
              <w:jc w:val="center"/>
              <w:rPr>
                <w:rFonts w:ascii="Times New Roman" w:hAnsi="Times New Roman" w:cs="Times New Roman"/>
                <w:sz w:val="20"/>
                <w:szCs w:val="20"/>
              </w:rPr>
            </w:pPr>
            <w:r w:rsidRPr="003F01B4">
              <w:rPr>
                <w:rFonts w:ascii="Times New Roman" w:hAnsi="Times New Roman" w:cs="Times New Roman"/>
                <w:b/>
                <w:sz w:val="20"/>
                <w:szCs w:val="20"/>
              </w:rPr>
              <w:t>Criteria</w:t>
            </w:r>
          </w:p>
        </w:tc>
      </w:tr>
      <w:tr w:rsidR="004B3FEA" w:rsidRPr="003F01B4" w14:paraId="3A4A161F"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7666E884" w14:textId="392CE143" w:rsidR="004B3FEA" w:rsidRPr="003F01B4" w:rsidRDefault="004B3FEA" w:rsidP="0070069C">
            <w:pPr>
              <w:jc w:val="center"/>
              <w:rPr>
                <w:rFonts w:ascii="Times New Roman" w:hAnsi="Times New Roman" w:cs="Times New Roman"/>
                <w:sz w:val="20"/>
                <w:szCs w:val="20"/>
              </w:rPr>
            </w:pPr>
            <w:r w:rsidRPr="003F01B4">
              <w:rPr>
                <w:rFonts w:ascii="Times New Roman" w:hAnsi="Times New Roman" w:cs="Times New Roman"/>
                <w:sz w:val="20"/>
                <w:szCs w:val="20"/>
              </w:rPr>
              <w:t>Attractiveness</w:t>
            </w:r>
          </w:p>
        </w:tc>
        <w:tc>
          <w:tcPr>
            <w:tcW w:w="633" w:type="pct"/>
            <w:tcBorders>
              <w:top w:val="single" w:sz="3" w:space="0" w:color="000000"/>
              <w:left w:val="single" w:sz="3" w:space="0" w:color="000000"/>
              <w:bottom w:val="single" w:sz="3" w:space="0" w:color="000000"/>
              <w:right w:val="single" w:sz="3" w:space="0" w:color="000000"/>
            </w:tcBorders>
            <w:vAlign w:val="bottom"/>
          </w:tcPr>
          <w:p w14:paraId="64F2FA80" w14:textId="09CAACF2"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58</w:t>
            </w:r>
          </w:p>
        </w:tc>
        <w:tc>
          <w:tcPr>
            <w:tcW w:w="544" w:type="pct"/>
            <w:tcBorders>
              <w:top w:val="single" w:sz="3" w:space="0" w:color="000000"/>
              <w:left w:val="single" w:sz="3" w:space="0" w:color="000000"/>
              <w:bottom w:val="single" w:sz="3" w:space="0" w:color="000000"/>
              <w:right w:val="single" w:sz="3" w:space="0" w:color="000000"/>
            </w:tcBorders>
            <w:vAlign w:val="bottom"/>
          </w:tcPr>
          <w:p w14:paraId="5880E5BA" w14:textId="3F597F14"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60</w:t>
            </w:r>
          </w:p>
        </w:tc>
        <w:tc>
          <w:tcPr>
            <w:tcW w:w="1413" w:type="pct"/>
            <w:tcBorders>
              <w:top w:val="single" w:sz="3" w:space="0" w:color="000000"/>
              <w:left w:val="single" w:sz="3" w:space="0" w:color="000000"/>
              <w:bottom w:val="single" w:sz="3" w:space="0" w:color="000000"/>
              <w:right w:val="single" w:sz="3" w:space="0" w:color="000000"/>
            </w:tcBorders>
            <w:vAlign w:val="bottom"/>
          </w:tcPr>
          <w:p w14:paraId="63F9F99E" w14:textId="676D00D3"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96.67</w:t>
            </w:r>
          </w:p>
        </w:tc>
        <w:tc>
          <w:tcPr>
            <w:tcW w:w="1081" w:type="pct"/>
            <w:tcBorders>
              <w:top w:val="single" w:sz="3" w:space="0" w:color="000000"/>
              <w:left w:val="single" w:sz="3" w:space="0" w:color="000000"/>
              <w:bottom w:val="single" w:sz="3" w:space="0" w:color="000000"/>
              <w:right w:val="single" w:sz="3" w:space="0" w:color="000000"/>
            </w:tcBorders>
          </w:tcPr>
          <w:p w14:paraId="07EA1591" w14:textId="5BC58155" w:rsidR="004B3FEA" w:rsidRPr="003F01B4" w:rsidRDefault="004B3FEA" w:rsidP="0070069C">
            <w:pPr>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332B016B"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473F70D0" w14:textId="42FF7C2F"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Clarity</w:t>
            </w:r>
          </w:p>
        </w:tc>
        <w:tc>
          <w:tcPr>
            <w:tcW w:w="633" w:type="pct"/>
            <w:tcBorders>
              <w:top w:val="single" w:sz="3" w:space="0" w:color="000000"/>
              <w:left w:val="single" w:sz="3" w:space="0" w:color="000000"/>
              <w:bottom w:val="single" w:sz="3" w:space="0" w:color="000000"/>
              <w:right w:val="single" w:sz="3" w:space="0" w:color="000000"/>
            </w:tcBorders>
            <w:vAlign w:val="bottom"/>
          </w:tcPr>
          <w:p w14:paraId="67D7B553" w14:textId="5E4BFCE6"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83</w:t>
            </w:r>
          </w:p>
        </w:tc>
        <w:tc>
          <w:tcPr>
            <w:tcW w:w="544" w:type="pct"/>
            <w:tcBorders>
              <w:top w:val="single" w:sz="3" w:space="0" w:color="000000"/>
              <w:left w:val="single" w:sz="3" w:space="0" w:color="000000"/>
              <w:bottom w:val="single" w:sz="3" w:space="0" w:color="000000"/>
              <w:right w:val="single" w:sz="3" w:space="0" w:color="000000"/>
            </w:tcBorders>
            <w:vAlign w:val="bottom"/>
          </w:tcPr>
          <w:p w14:paraId="59542238" w14:textId="2431FDFD"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90</w:t>
            </w:r>
          </w:p>
        </w:tc>
        <w:tc>
          <w:tcPr>
            <w:tcW w:w="1413" w:type="pct"/>
            <w:tcBorders>
              <w:top w:val="single" w:sz="3" w:space="0" w:color="000000"/>
              <w:left w:val="single" w:sz="3" w:space="0" w:color="000000"/>
              <w:bottom w:val="single" w:sz="3" w:space="0" w:color="000000"/>
              <w:right w:val="single" w:sz="3" w:space="0" w:color="000000"/>
            </w:tcBorders>
            <w:vAlign w:val="bottom"/>
          </w:tcPr>
          <w:p w14:paraId="0BB19BDC" w14:textId="2CE9A51C"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92.22</w:t>
            </w:r>
          </w:p>
        </w:tc>
        <w:tc>
          <w:tcPr>
            <w:tcW w:w="1081" w:type="pct"/>
            <w:tcBorders>
              <w:top w:val="single" w:sz="3" w:space="0" w:color="000000"/>
              <w:left w:val="single" w:sz="3" w:space="0" w:color="000000"/>
              <w:bottom w:val="single" w:sz="3" w:space="0" w:color="000000"/>
              <w:right w:val="single" w:sz="3" w:space="0" w:color="000000"/>
            </w:tcBorders>
          </w:tcPr>
          <w:p w14:paraId="37B4EE69" w14:textId="1A6FE09E" w:rsidR="004B3FEA" w:rsidRPr="003F01B4" w:rsidRDefault="004B3FEA" w:rsidP="0070069C">
            <w:pPr>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64421E13"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13E24675" w14:textId="5108BEC7" w:rsidR="004B3FEA" w:rsidRPr="003F01B4" w:rsidRDefault="004B3FEA" w:rsidP="0070069C">
            <w:pPr>
              <w:ind w:right="49"/>
              <w:jc w:val="center"/>
              <w:rPr>
                <w:rFonts w:ascii="Times New Roman" w:hAnsi="Times New Roman" w:cs="Times New Roman"/>
                <w:sz w:val="20"/>
                <w:szCs w:val="20"/>
              </w:rPr>
            </w:pPr>
            <w:r w:rsidRPr="003F01B4">
              <w:rPr>
                <w:rFonts w:ascii="Times New Roman" w:hAnsi="Times New Roman" w:cs="Times New Roman"/>
                <w:sz w:val="20"/>
                <w:szCs w:val="20"/>
              </w:rPr>
              <w:t>Efficiency</w:t>
            </w:r>
          </w:p>
        </w:tc>
        <w:tc>
          <w:tcPr>
            <w:tcW w:w="633" w:type="pct"/>
            <w:tcBorders>
              <w:top w:val="single" w:sz="3" w:space="0" w:color="000000"/>
              <w:left w:val="single" w:sz="3" w:space="0" w:color="000000"/>
              <w:bottom w:val="single" w:sz="3" w:space="0" w:color="000000"/>
              <w:right w:val="single" w:sz="3" w:space="0" w:color="000000"/>
            </w:tcBorders>
          </w:tcPr>
          <w:p w14:paraId="6AB5AF26" w14:textId="578BA6AB"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77</w:t>
            </w:r>
          </w:p>
        </w:tc>
        <w:tc>
          <w:tcPr>
            <w:tcW w:w="544" w:type="pct"/>
            <w:tcBorders>
              <w:top w:val="single" w:sz="3" w:space="0" w:color="000000"/>
              <w:left w:val="single" w:sz="3" w:space="0" w:color="000000"/>
              <w:bottom w:val="single" w:sz="3" w:space="0" w:color="000000"/>
              <w:right w:val="single" w:sz="3" w:space="0" w:color="000000"/>
            </w:tcBorders>
          </w:tcPr>
          <w:p w14:paraId="570D2AEE" w14:textId="2385C7D0"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90</w:t>
            </w:r>
          </w:p>
        </w:tc>
        <w:tc>
          <w:tcPr>
            <w:tcW w:w="1413" w:type="pct"/>
            <w:tcBorders>
              <w:top w:val="single" w:sz="3" w:space="0" w:color="000000"/>
              <w:left w:val="single" w:sz="3" w:space="0" w:color="000000"/>
              <w:bottom w:val="single" w:sz="3" w:space="0" w:color="000000"/>
              <w:right w:val="single" w:sz="3" w:space="0" w:color="000000"/>
            </w:tcBorders>
          </w:tcPr>
          <w:p w14:paraId="2F34DC68" w14:textId="5E4F3A4C"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85.56</w:t>
            </w:r>
          </w:p>
        </w:tc>
        <w:tc>
          <w:tcPr>
            <w:tcW w:w="1081" w:type="pct"/>
            <w:tcBorders>
              <w:top w:val="single" w:sz="3" w:space="0" w:color="000000"/>
              <w:left w:val="single" w:sz="3" w:space="0" w:color="000000"/>
              <w:bottom w:val="single" w:sz="3" w:space="0" w:color="000000"/>
              <w:right w:val="single" w:sz="3" w:space="0" w:color="000000"/>
            </w:tcBorders>
          </w:tcPr>
          <w:p w14:paraId="19F8437F" w14:textId="207C573E"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Good</w:t>
            </w:r>
          </w:p>
        </w:tc>
      </w:tr>
      <w:tr w:rsidR="004B3FEA" w:rsidRPr="003F01B4" w14:paraId="7C5E4135"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5788AEEB" w14:textId="5D2BB2FF"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Accuracy</w:t>
            </w:r>
          </w:p>
        </w:tc>
        <w:tc>
          <w:tcPr>
            <w:tcW w:w="633" w:type="pct"/>
            <w:tcBorders>
              <w:top w:val="single" w:sz="3" w:space="0" w:color="000000"/>
              <w:left w:val="single" w:sz="3" w:space="0" w:color="000000"/>
              <w:bottom w:val="single" w:sz="3" w:space="0" w:color="000000"/>
              <w:right w:val="single" w:sz="3" w:space="0" w:color="000000"/>
            </w:tcBorders>
          </w:tcPr>
          <w:p w14:paraId="31AB5C6B" w14:textId="707ED9CB"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63</w:t>
            </w:r>
          </w:p>
        </w:tc>
        <w:tc>
          <w:tcPr>
            <w:tcW w:w="544" w:type="pct"/>
            <w:tcBorders>
              <w:top w:val="single" w:sz="3" w:space="0" w:color="000000"/>
              <w:left w:val="single" w:sz="3" w:space="0" w:color="000000"/>
              <w:bottom w:val="single" w:sz="3" w:space="0" w:color="000000"/>
              <w:right w:val="single" w:sz="3" w:space="0" w:color="000000"/>
            </w:tcBorders>
          </w:tcPr>
          <w:p w14:paraId="16052FB1" w14:textId="4D7635EF"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75</w:t>
            </w:r>
          </w:p>
        </w:tc>
        <w:tc>
          <w:tcPr>
            <w:tcW w:w="1413" w:type="pct"/>
            <w:tcBorders>
              <w:top w:val="single" w:sz="3" w:space="0" w:color="000000"/>
              <w:left w:val="single" w:sz="3" w:space="0" w:color="000000"/>
              <w:bottom w:val="single" w:sz="3" w:space="0" w:color="000000"/>
              <w:right w:val="single" w:sz="3" w:space="0" w:color="000000"/>
            </w:tcBorders>
          </w:tcPr>
          <w:p w14:paraId="60036354" w14:textId="4AFFEEF6"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84.00</w:t>
            </w:r>
          </w:p>
        </w:tc>
        <w:tc>
          <w:tcPr>
            <w:tcW w:w="1081" w:type="pct"/>
            <w:tcBorders>
              <w:top w:val="single" w:sz="3" w:space="0" w:color="000000"/>
              <w:left w:val="single" w:sz="3" w:space="0" w:color="000000"/>
              <w:bottom w:val="single" w:sz="3" w:space="0" w:color="000000"/>
              <w:right w:val="single" w:sz="3" w:space="0" w:color="000000"/>
            </w:tcBorders>
          </w:tcPr>
          <w:p w14:paraId="7D067909" w14:textId="577F24BD"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Good</w:t>
            </w:r>
          </w:p>
        </w:tc>
      </w:tr>
      <w:tr w:rsidR="004B3FEA" w:rsidRPr="003F01B4" w14:paraId="1FBC83E8"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46F880AB" w14:textId="43B14A8A" w:rsidR="004B3FEA" w:rsidRPr="003F01B4" w:rsidRDefault="004B3FEA" w:rsidP="0070069C">
            <w:pPr>
              <w:ind w:right="53"/>
              <w:jc w:val="center"/>
              <w:rPr>
                <w:rFonts w:ascii="Times New Roman" w:hAnsi="Times New Roman" w:cs="Times New Roman"/>
                <w:sz w:val="20"/>
                <w:szCs w:val="20"/>
              </w:rPr>
            </w:pPr>
            <w:r w:rsidRPr="003F01B4">
              <w:rPr>
                <w:rFonts w:ascii="Times New Roman" w:hAnsi="Times New Roman" w:cs="Times New Roman"/>
                <w:sz w:val="20"/>
                <w:szCs w:val="20"/>
              </w:rPr>
              <w:t>Stimulation</w:t>
            </w:r>
          </w:p>
        </w:tc>
        <w:tc>
          <w:tcPr>
            <w:tcW w:w="633" w:type="pct"/>
            <w:tcBorders>
              <w:top w:val="single" w:sz="3" w:space="0" w:color="000000"/>
              <w:left w:val="single" w:sz="3" w:space="0" w:color="000000"/>
              <w:bottom w:val="single" w:sz="3" w:space="0" w:color="000000"/>
              <w:right w:val="single" w:sz="3" w:space="0" w:color="000000"/>
            </w:tcBorders>
            <w:vAlign w:val="bottom"/>
          </w:tcPr>
          <w:p w14:paraId="466D080C" w14:textId="03856ED9"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56</w:t>
            </w:r>
          </w:p>
        </w:tc>
        <w:tc>
          <w:tcPr>
            <w:tcW w:w="544" w:type="pct"/>
            <w:tcBorders>
              <w:top w:val="single" w:sz="3" w:space="0" w:color="000000"/>
              <w:left w:val="single" w:sz="3" w:space="0" w:color="000000"/>
              <w:bottom w:val="single" w:sz="3" w:space="0" w:color="000000"/>
              <w:right w:val="single" w:sz="3" w:space="0" w:color="000000"/>
            </w:tcBorders>
            <w:vAlign w:val="bottom"/>
          </w:tcPr>
          <w:p w14:paraId="5FDA8BB9" w14:textId="30FA1EB9"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60</w:t>
            </w:r>
          </w:p>
        </w:tc>
        <w:tc>
          <w:tcPr>
            <w:tcW w:w="1413" w:type="pct"/>
            <w:tcBorders>
              <w:top w:val="single" w:sz="3" w:space="0" w:color="000000"/>
              <w:left w:val="single" w:sz="3" w:space="0" w:color="000000"/>
              <w:bottom w:val="single" w:sz="3" w:space="0" w:color="000000"/>
              <w:right w:val="single" w:sz="3" w:space="0" w:color="000000"/>
            </w:tcBorders>
            <w:vAlign w:val="bottom"/>
          </w:tcPr>
          <w:p w14:paraId="5E2F3077" w14:textId="06797946"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93.33</w:t>
            </w:r>
          </w:p>
        </w:tc>
        <w:tc>
          <w:tcPr>
            <w:tcW w:w="1081" w:type="pct"/>
            <w:tcBorders>
              <w:top w:val="single" w:sz="3" w:space="0" w:color="000000"/>
              <w:left w:val="single" w:sz="3" w:space="0" w:color="000000"/>
              <w:bottom w:val="single" w:sz="3" w:space="0" w:color="000000"/>
              <w:right w:val="single" w:sz="3" w:space="0" w:color="000000"/>
            </w:tcBorders>
          </w:tcPr>
          <w:p w14:paraId="53633386" w14:textId="7D2E32A4" w:rsidR="004B3FEA" w:rsidRPr="003F01B4" w:rsidRDefault="004B3FEA" w:rsidP="0070069C">
            <w:pPr>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3E5FAFE4"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1E1D2829" w14:textId="7059B0F7"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Novelty</w:t>
            </w:r>
          </w:p>
        </w:tc>
        <w:tc>
          <w:tcPr>
            <w:tcW w:w="633" w:type="pct"/>
            <w:tcBorders>
              <w:top w:val="single" w:sz="3" w:space="0" w:color="000000"/>
              <w:left w:val="single" w:sz="3" w:space="0" w:color="000000"/>
              <w:bottom w:val="single" w:sz="3" w:space="0" w:color="000000"/>
              <w:right w:val="single" w:sz="3" w:space="0" w:color="000000"/>
            </w:tcBorders>
          </w:tcPr>
          <w:p w14:paraId="5F9A6E4E" w14:textId="3BE6E972" w:rsidR="004B3FEA" w:rsidRPr="003F01B4" w:rsidRDefault="004B3FEA" w:rsidP="0070069C">
            <w:pPr>
              <w:ind w:right="48"/>
              <w:jc w:val="center"/>
              <w:rPr>
                <w:rFonts w:ascii="Times New Roman" w:hAnsi="Times New Roman" w:cs="Times New Roman"/>
                <w:sz w:val="20"/>
                <w:szCs w:val="20"/>
              </w:rPr>
            </w:pPr>
            <w:r w:rsidRPr="003F01B4">
              <w:rPr>
                <w:rFonts w:ascii="Times New Roman" w:hAnsi="Times New Roman" w:cs="Times New Roman"/>
                <w:sz w:val="20"/>
                <w:szCs w:val="20"/>
              </w:rPr>
              <w:t>67</w:t>
            </w:r>
          </w:p>
        </w:tc>
        <w:tc>
          <w:tcPr>
            <w:tcW w:w="544" w:type="pct"/>
            <w:tcBorders>
              <w:top w:val="single" w:sz="3" w:space="0" w:color="000000"/>
              <w:left w:val="single" w:sz="3" w:space="0" w:color="000000"/>
              <w:bottom w:val="single" w:sz="3" w:space="0" w:color="000000"/>
              <w:right w:val="single" w:sz="3" w:space="0" w:color="000000"/>
            </w:tcBorders>
          </w:tcPr>
          <w:p w14:paraId="42869621" w14:textId="24967BAE"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75</w:t>
            </w:r>
          </w:p>
        </w:tc>
        <w:tc>
          <w:tcPr>
            <w:tcW w:w="1413" w:type="pct"/>
            <w:tcBorders>
              <w:top w:val="single" w:sz="3" w:space="0" w:color="000000"/>
              <w:left w:val="single" w:sz="3" w:space="0" w:color="000000"/>
              <w:bottom w:val="single" w:sz="3" w:space="0" w:color="000000"/>
              <w:right w:val="single" w:sz="3" w:space="0" w:color="000000"/>
            </w:tcBorders>
          </w:tcPr>
          <w:p w14:paraId="403A4A21" w14:textId="3C137DB4"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89.33</w:t>
            </w:r>
          </w:p>
        </w:tc>
        <w:tc>
          <w:tcPr>
            <w:tcW w:w="1081" w:type="pct"/>
            <w:tcBorders>
              <w:top w:val="single" w:sz="3" w:space="0" w:color="000000"/>
              <w:left w:val="single" w:sz="3" w:space="0" w:color="000000"/>
              <w:bottom w:val="single" w:sz="3" w:space="0" w:color="000000"/>
              <w:right w:val="single" w:sz="3" w:space="0" w:color="000000"/>
            </w:tcBorders>
          </w:tcPr>
          <w:p w14:paraId="173A9B2C" w14:textId="52CA44C5"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Good</w:t>
            </w:r>
          </w:p>
        </w:tc>
      </w:tr>
      <w:tr w:rsidR="004B3FEA" w:rsidRPr="003F01B4" w14:paraId="3C71FA26" w14:textId="77777777" w:rsidTr="0070069C">
        <w:trPr>
          <w:trHeight w:val="20"/>
        </w:trPr>
        <w:tc>
          <w:tcPr>
            <w:tcW w:w="1329" w:type="pct"/>
            <w:tcBorders>
              <w:top w:val="single" w:sz="3" w:space="0" w:color="000000"/>
              <w:left w:val="single" w:sz="3" w:space="0" w:color="000000"/>
              <w:bottom w:val="single" w:sz="3" w:space="0" w:color="000000"/>
              <w:right w:val="single" w:sz="3" w:space="0" w:color="000000"/>
            </w:tcBorders>
          </w:tcPr>
          <w:p w14:paraId="77EB8D8C" w14:textId="34BD265D" w:rsidR="004B3FEA" w:rsidRPr="003F01B4" w:rsidRDefault="004B3FEA" w:rsidP="0070069C">
            <w:pPr>
              <w:ind w:right="55"/>
              <w:jc w:val="center"/>
              <w:rPr>
                <w:rFonts w:ascii="Times New Roman" w:hAnsi="Times New Roman" w:cs="Times New Roman"/>
                <w:sz w:val="20"/>
                <w:szCs w:val="20"/>
              </w:rPr>
            </w:pPr>
            <w:r w:rsidRPr="003F01B4">
              <w:rPr>
                <w:rFonts w:ascii="Times New Roman" w:hAnsi="Times New Roman" w:cs="Times New Roman"/>
                <w:b/>
                <w:sz w:val="20"/>
                <w:szCs w:val="20"/>
              </w:rPr>
              <w:t>Average</w:t>
            </w:r>
          </w:p>
        </w:tc>
        <w:tc>
          <w:tcPr>
            <w:tcW w:w="633" w:type="pct"/>
            <w:tcBorders>
              <w:top w:val="single" w:sz="3" w:space="0" w:color="000000"/>
              <w:left w:val="single" w:sz="3" w:space="0" w:color="000000"/>
              <w:bottom w:val="single" w:sz="3" w:space="0" w:color="000000"/>
              <w:right w:val="single" w:sz="3" w:space="0" w:color="000000"/>
            </w:tcBorders>
          </w:tcPr>
          <w:p w14:paraId="22A23E41" w14:textId="57758DBC" w:rsidR="004B3FEA" w:rsidRPr="003F01B4" w:rsidRDefault="004B3FEA" w:rsidP="0070069C">
            <w:pPr>
              <w:ind w:right="45"/>
              <w:jc w:val="center"/>
              <w:rPr>
                <w:rFonts w:ascii="Times New Roman" w:hAnsi="Times New Roman" w:cs="Times New Roman"/>
                <w:sz w:val="20"/>
                <w:szCs w:val="20"/>
              </w:rPr>
            </w:pPr>
            <w:r w:rsidRPr="003F01B4">
              <w:rPr>
                <w:rFonts w:ascii="Times New Roman" w:hAnsi="Times New Roman" w:cs="Times New Roman"/>
                <w:sz w:val="20"/>
                <w:szCs w:val="20"/>
              </w:rPr>
              <w:t>404</w:t>
            </w:r>
          </w:p>
        </w:tc>
        <w:tc>
          <w:tcPr>
            <w:tcW w:w="544" w:type="pct"/>
            <w:tcBorders>
              <w:top w:val="single" w:sz="3" w:space="0" w:color="000000"/>
              <w:left w:val="single" w:sz="3" w:space="0" w:color="000000"/>
              <w:bottom w:val="single" w:sz="3" w:space="0" w:color="000000"/>
              <w:right w:val="single" w:sz="3" w:space="0" w:color="000000"/>
            </w:tcBorders>
          </w:tcPr>
          <w:p w14:paraId="453B09F9" w14:textId="53CB37DE" w:rsidR="004B3FEA" w:rsidRPr="003F01B4" w:rsidRDefault="004B3FEA" w:rsidP="0070069C">
            <w:pPr>
              <w:ind w:left="48"/>
              <w:jc w:val="center"/>
              <w:rPr>
                <w:rFonts w:ascii="Times New Roman" w:hAnsi="Times New Roman" w:cs="Times New Roman"/>
                <w:sz w:val="20"/>
                <w:szCs w:val="20"/>
              </w:rPr>
            </w:pPr>
            <w:r w:rsidRPr="003F01B4">
              <w:rPr>
                <w:rFonts w:ascii="Times New Roman" w:hAnsi="Times New Roman" w:cs="Times New Roman"/>
                <w:sz w:val="20"/>
                <w:szCs w:val="20"/>
              </w:rPr>
              <w:t>450</w:t>
            </w:r>
          </w:p>
        </w:tc>
        <w:tc>
          <w:tcPr>
            <w:tcW w:w="1413" w:type="pct"/>
            <w:tcBorders>
              <w:top w:val="single" w:sz="3" w:space="0" w:color="000000"/>
              <w:left w:val="single" w:sz="3" w:space="0" w:color="000000"/>
              <w:bottom w:val="single" w:sz="3" w:space="0" w:color="000000"/>
              <w:right w:val="single" w:sz="3" w:space="0" w:color="000000"/>
            </w:tcBorders>
          </w:tcPr>
          <w:p w14:paraId="04FA5E71" w14:textId="362B1FEF" w:rsidR="004B3FEA" w:rsidRPr="003F01B4" w:rsidRDefault="004B3FEA" w:rsidP="0070069C">
            <w:pPr>
              <w:ind w:right="56"/>
              <w:jc w:val="center"/>
              <w:rPr>
                <w:rFonts w:ascii="Times New Roman" w:hAnsi="Times New Roman" w:cs="Times New Roman"/>
                <w:sz w:val="20"/>
                <w:szCs w:val="20"/>
              </w:rPr>
            </w:pPr>
            <w:r w:rsidRPr="003F01B4">
              <w:rPr>
                <w:rFonts w:ascii="Times New Roman" w:hAnsi="Times New Roman" w:cs="Times New Roman"/>
                <w:sz w:val="20"/>
                <w:szCs w:val="20"/>
              </w:rPr>
              <w:t>89.78</w:t>
            </w:r>
          </w:p>
        </w:tc>
        <w:tc>
          <w:tcPr>
            <w:tcW w:w="1081" w:type="pct"/>
            <w:tcBorders>
              <w:top w:val="single" w:sz="3" w:space="0" w:color="000000"/>
              <w:left w:val="single" w:sz="3" w:space="0" w:color="000000"/>
              <w:bottom w:val="single" w:sz="3" w:space="0" w:color="000000"/>
              <w:right w:val="single" w:sz="3" w:space="0" w:color="000000"/>
            </w:tcBorders>
          </w:tcPr>
          <w:p w14:paraId="1405C562" w14:textId="2F74D6F6" w:rsidR="004B3FEA" w:rsidRPr="003F01B4" w:rsidRDefault="004B3FEA" w:rsidP="0070069C">
            <w:pPr>
              <w:ind w:right="51"/>
              <w:jc w:val="center"/>
              <w:rPr>
                <w:rFonts w:ascii="Times New Roman" w:hAnsi="Times New Roman" w:cs="Times New Roman"/>
                <w:sz w:val="20"/>
                <w:szCs w:val="20"/>
              </w:rPr>
            </w:pPr>
            <w:r w:rsidRPr="003F01B4">
              <w:rPr>
                <w:rFonts w:ascii="Times New Roman" w:hAnsi="Times New Roman" w:cs="Times New Roman"/>
                <w:sz w:val="20"/>
                <w:szCs w:val="20"/>
              </w:rPr>
              <w:t>Good</w:t>
            </w:r>
          </w:p>
        </w:tc>
      </w:tr>
    </w:tbl>
    <w:p w14:paraId="4249BA4A" w14:textId="60BB4C2E" w:rsidR="004B3FEA" w:rsidRPr="00F91D07" w:rsidRDefault="004B3FEA" w:rsidP="0070069C">
      <w:pPr>
        <w:spacing w:line="259" w:lineRule="auto"/>
        <w:ind w:right="-205"/>
        <w:jc w:val="both"/>
      </w:pPr>
      <w:r w:rsidRPr="00F91D07">
        <w:t xml:space="preserve"> From Table 3, media validation tests that have been carried out by Teachers, Lecturers, Programmers, and Developers. </w:t>
      </w:r>
      <w:proofErr w:type="gramStart"/>
      <w:r w:rsidRPr="00F91D07">
        <w:t>It can be seen that the</w:t>
      </w:r>
      <w:proofErr w:type="gramEnd"/>
      <w:r w:rsidRPr="00F91D07">
        <w:t xml:space="preserve"> </w:t>
      </w:r>
      <w:proofErr w:type="spellStart"/>
      <w:r w:rsidRPr="00F91D07">
        <w:t>Clearn</w:t>
      </w:r>
      <w:proofErr w:type="spellEnd"/>
      <w:r w:rsidRPr="00F91D07">
        <w:t xml:space="preserve"> learning media developed meets the good criteria. This can be seen from the total media validation score of 89.78</w:t>
      </w:r>
      <w:r w:rsidR="0070069C">
        <w:t>%</w:t>
      </w:r>
      <w:r w:rsidRPr="00F91D07">
        <w:t xml:space="preserve"> which is included in the good criteria. This means that </w:t>
      </w:r>
      <w:proofErr w:type="spellStart"/>
      <w:r w:rsidRPr="00F91D07">
        <w:t>Clearn</w:t>
      </w:r>
      <w:proofErr w:type="spellEnd"/>
      <w:r w:rsidRPr="00F91D07">
        <w:t xml:space="preserve"> learning media is feasible and can be included in the trial phase in terms of media. </w:t>
      </w:r>
    </w:p>
    <w:p w14:paraId="217C90A9" w14:textId="77777777" w:rsidR="004B3FEA" w:rsidRDefault="004B3FEA" w:rsidP="004B3FEA">
      <w:pPr>
        <w:spacing w:line="259" w:lineRule="auto"/>
        <w:ind w:left="477"/>
        <w:jc w:val="both"/>
      </w:pPr>
      <w:r w:rsidRPr="00F91D07">
        <w:t xml:space="preserve"> </w:t>
      </w:r>
    </w:p>
    <w:p w14:paraId="38D0452C" w14:textId="77777777" w:rsidR="004B155D" w:rsidRDefault="004B155D" w:rsidP="004B3FEA">
      <w:pPr>
        <w:spacing w:line="259" w:lineRule="auto"/>
        <w:ind w:left="477"/>
        <w:jc w:val="both"/>
      </w:pPr>
    </w:p>
    <w:p w14:paraId="2A159162" w14:textId="77777777" w:rsidR="004B155D" w:rsidRPr="00F91D07" w:rsidRDefault="004B155D" w:rsidP="004B3FEA">
      <w:pPr>
        <w:spacing w:line="259" w:lineRule="auto"/>
        <w:ind w:left="477"/>
        <w:jc w:val="both"/>
      </w:pPr>
    </w:p>
    <w:p w14:paraId="42C66CD3" w14:textId="0C666C29" w:rsidR="004B3FEA" w:rsidRPr="00F91D07" w:rsidRDefault="004B3FEA" w:rsidP="004B3FEA">
      <w:pPr>
        <w:numPr>
          <w:ilvl w:val="0"/>
          <w:numId w:val="12"/>
        </w:numPr>
        <w:spacing w:after="5" w:line="248" w:lineRule="auto"/>
        <w:ind w:hanging="361"/>
        <w:jc w:val="both"/>
      </w:pPr>
      <w:r w:rsidRPr="00F91D07">
        <w:lastRenderedPageBreak/>
        <w:t xml:space="preserve">Data </w:t>
      </w:r>
      <w:r w:rsidR="0070069C">
        <w:t>of</w:t>
      </w:r>
      <w:r w:rsidRPr="00F91D07">
        <w:t xml:space="preserve"> material expert validation </w:t>
      </w:r>
    </w:p>
    <w:p w14:paraId="5149B4CA" w14:textId="77777777" w:rsidR="004B3FEA" w:rsidRPr="00F91D07" w:rsidRDefault="004B3FEA" w:rsidP="004B3FEA">
      <w:pPr>
        <w:ind w:left="3"/>
        <w:jc w:val="both"/>
      </w:pPr>
      <w:r w:rsidRPr="00F91D07">
        <w:rPr>
          <w:b/>
        </w:rPr>
        <w:t>Table 4.</w:t>
      </w:r>
      <w:r w:rsidRPr="00F91D07">
        <w:t xml:space="preserve"> Material Validation Data </w:t>
      </w:r>
    </w:p>
    <w:tbl>
      <w:tblPr>
        <w:tblStyle w:val="TableGrid"/>
        <w:tblW w:w="5128" w:type="dxa"/>
        <w:tblInd w:w="-29" w:type="dxa"/>
        <w:tblCellMar>
          <w:top w:w="7" w:type="dxa"/>
          <w:left w:w="105" w:type="dxa"/>
          <w:right w:w="57" w:type="dxa"/>
        </w:tblCellMar>
        <w:tblLook w:val="04A0" w:firstRow="1" w:lastRow="0" w:firstColumn="1" w:lastColumn="0" w:noHBand="0" w:noVBand="1"/>
      </w:tblPr>
      <w:tblGrid>
        <w:gridCol w:w="1201"/>
        <w:gridCol w:w="695"/>
        <w:gridCol w:w="605"/>
        <w:gridCol w:w="1493"/>
        <w:gridCol w:w="1134"/>
      </w:tblGrid>
      <w:tr w:rsidR="004B3FEA" w:rsidRPr="003F01B4" w14:paraId="5E62B90A" w14:textId="77777777" w:rsidTr="0070069C">
        <w:trPr>
          <w:trHeight w:val="20"/>
        </w:trPr>
        <w:tc>
          <w:tcPr>
            <w:tcW w:w="1201" w:type="dxa"/>
            <w:tcBorders>
              <w:top w:val="single" w:sz="3" w:space="0" w:color="000000"/>
              <w:left w:val="single" w:sz="3" w:space="0" w:color="000000"/>
              <w:bottom w:val="single" w:sz="3" w:space="0" w:color="000000"/>
              <w:right w:val="nil"/>
            </w:tcBorders>
            <w:shd w:val="clear" w:color="auto" w:fill="00B0F0"/>
          </w:tcPr>
          <w:p w14:paraId="13A996EE" w14:textId="77777777" w:rsidR="004B3FEA" w:rsidRPr="003F01B4" w:rsidRDefault="004B3FEA" w:rsidP="004B3FEA">
            <w:pPr>
              <w:spacing w:after="160" w:line="259" w:lineRule="auto"/>
              <w:jc w:val="center"/>
              <w:rPr>
                <w:rFonts w:ascii="Times New Roman" w:hAnsi="Times New Roman" w:cs="Times New Roman"/>
                <w:sz w:val="20"/>
                <w:szCs w:val="20"/>
              </w:rPr>
            </w:pPr>
          </w:p>
        </w:tc>
        <w:tc>
          <w:tcPr>
            <w:tcW w:w="2793" w:type="dxa"/>
            <w:gridSpan w:val="3"/>
            <w:tcBorders>
              <w:top w:val="single" w:sz="3" w:space="0" w:color="000000"/>
              <w:left w:val="nil"/>
              <w:bottom w:val="single" w:sz="3" w:space="0" w:color="000000"/>
              <w:right w:val="nil"/>
            </w:tcBorders>
            <w:shd w:val="clear" w:color="auto" w:fill="00B0F0"/>
          </w:tcPr>
          <w:p w14:paraId="6C0FF15D" w14:textId="14A88E6A" w:rsidR="004B3FEA" w:rsidRPr="003F01B4" w:rsidRDefault="004B3FEA" w:rsidP="004B3FEA">
            <w:pPr>
              <w:spacing w:line="259" w:lineRule="auto"/>
              <w:ind w:left="395"/>
              <w:jc w:val="center"/>
              <w:rPr>
                <w:rFonts w:ascii="Times New Roman" w:hAnsi="Times New Roman" w:cs="Times New Roman"/>
                <w:sz w:val="20"/>
                <w:szCs w:val="20"/>
              </w:rPr>
            </w:pPr>
            <w:r w:rsidRPr="003F01B4">
              <w:rPr>
                <w:rFonts w:ascii="Times New Roman" w:hAnsi="Times New Roman" w:cs="Times New Roman"/>
                <w:b/>
                <w:sz w:val="20"/>
                <w:szCs w:val="20"/>
              </w:rPr>
              <w:t>Material Validation</w:t>
            </w:r>
          </w:p>
        </w:tc>
        <w:tc>
          <w:tcPr>
            <w:tcW w:w="1134" w:type="dxa"/>
            <w:tcBorders>
              <w:top w:val="single" w:sz="3" w:space="0" w:color="000000"/>
              <w:left w:val="nil"/>
              <w:bottom w:val="single" w:sz="3" w:space="0" w:color="000000"/>
              <w:right w:val="single" w:sz="3" w:space="0" w:color="000000"/>
            </w:tcBorders>
            <w:shd w:val="clear" w:color="auto" w:fill="00B0F0"/>
          </w:tcPr>
          <w:p w14:paraId="3AAB72DF" w14:textId="77777777" w:rsidR="004B3FEA" w:rsidRPr="003F01B4" w:rsidRDefault="004B3FEA" w:rsidP="004B3FEA">
            <w:pPr>
              <w:spacing w:after="160" w:line="259" w:lineRule="auto"/>
              <w:jc w:val="center"/>
              <w:rPr>
                <w:rFonts w:ascii="Times New Roman" w:hAnsi="Times New Roman" w:cs="Times New Roman"/>
                <w:sz w:val="20"/>
                <w:szCs w:val="20"/>
              </w:rPr>
            </w:pPr>
          </w:p>
        </w:tc>
      </w:tr>
      <w:tr w:rsidR="004B3FEA" w:rsidRPr="003F01B4" w14:paraId="03CF508B"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shd w:val="clear" w:color="auto" w:fill="00B0F0"/>
          </w:tcPr>
          <w:p w14:paraId="0C61A148" w14:textId="216C270A" w:rsidR="004B3FEA" w:rsidRPr="003F01B4" w:rsidRDefault="004B3FEA" w:rsidP="004B3FEA">
            <w:pPr>
              <w:spacing w:line="259" w:lineRule="auto"/>
              <w:ind w:right="57"/>
              <w:jc w:val="center"/>
              <w:rPr>
                <w:rFonts w:ascii="Times New Roman" w:hAnsi="Times New Roman" w:cs="Times New Roman"/>
                <w:sz w:val="20"/>
                <w:szCs w:val="20"/>
              </w:rPr>
            </w:pPr>
            <w:r w:rsidRPr="003F01B4">
              <w:rPr>
                <w:rFonts w:ascii="Times New Roman" w:hAnsi="Times New Roman" w:cs="Times New Roman"/>
                <w:b/>
                <w:sz w:val="20"/>
                <w:szCs w:val="20"/>
              </w:rPr>
              <w:t>Aspect</w:t>
            </w:r>
          </w:p>
        </w:tc>
        <w:tc>
          <w:tcPr>
            <w:tcW w:w="695" w:type="dxa"/>
            <w:tcBorders>
              <w:top w:val="single" w:sz="3" w:space="0" w:color="000000"/>
              <w:left w:val="single" w:sz="3" w:space="0" w:color="000000"/>
              <w:bottom w:val="single" w:sz="3" w:space="0" w:color="000000"/>
              <w:right w:val="single" w:sz="3" w:space="0" w:color="000000"/>
            </w:tcBorders>
            <w:shd w:val="clear" w:color="auto" w:fill="00B0F0"/>
          </w:tcPr>
          <w:p w14:paraId="1875092C" w14:textId="4D227CC1" w:rsidR="004B3FEA" w:rsidRPr="003F01B4" w:rsidRDefault="004B3FEA" w:rsidP="004B3FEA">
            <w:pPr>
              <w:spacing w:line="259" w:lineRule="auto"/>
              <w:ind w:left="7"/>
              <w:jc w:val="center"/>
              <w:rPr>
                <w:rFonts w:ascii="Times New Roman" w:hAnsi="Times New Roman" w:cs="Times New Roman"/>
                <w:sz w:val="20"/>
                <w:szCs w:val="20"/>
              </w:rPr>
            </w:pPr>
            <w:r w:rsidRPr="003F01B4">
              <w:rPr>
                <w:rFonts w:ascii="Times New Roman" w:hAnsi="Times New Roman" w:cs="Times New Roman"/>
                <w:b/>
                <w:sz w:val="20"/>
                <w:szCs w:val="20"/>
              </w:rPr>
              <w:t>Score</w:t>
            </w:r>
          </w:p>
        </w:tc>
        <w:tc>
          <w:tcPr>
            <w:tcW w:w="605" w:type="dxa"/>
            <w:tcBorders>
              <w:top w:val="single" w:sz="3" w:space="0" w:color="000000"/>
              <w:left w:val="single" w:sz="3" w:space="0" w:color="000000"/>
              <w:bottom w:val="single" w:sz="3" w:space="0" w:color="000000"/>
              <w:right w:val="single" w:sz="3" w:space="0" w:color="000000"/>
            </w:tcBorders>
            <w:shd w:val="clear" w:color="auto" w:fill="00B0F0"/>
          </w:tcPr>
          <w:p w14:paraId="5CED916F" w14:textId="3F18D4F3" w:rsidR="004B3FEA" w:rsidRPr="003F01B4" w:rsidRDefault="004B3FEA" w:rsidP="004B3FEA">
            <w:pPr>
              <w:spacing w:line="259" w:lineRule="auto"/>
              <w:ind w:left="4"/>
              <w:jc w:val="center"/>
              <w:rPr>
                <w:rFonts w:ascii="Times New Roman" w:hAnsi="Times New Roman" w:cs="Times New Roman"/>
                <w:sz w:val="20"/>
                <w:szCs w:val="20"/>
              </w:rPr>
            </w:pPr>
            <w:r w:rsidRPr="003F01B4">
              <w:rPr>
                <w:rFonts w:ascii="Times New Roman" w:hAnsi="Times New Roman" w:cs="Times New Roman"/>
                <w:b/>
                <w:sz w:val="20"/>
                <w:szCs w:val="20"/>
              </w:rPr>
              <w:t>Max</w:t>
            </w:r>
          </w:p>
        </w:tc>
        <w:tc>
          <w:tcPr>
            <w:tcW w:w="1493" w:type="dxa"/>
            <w:tcBorders>
              <w:top w:val="single" w:sz="3" w:space="0" w:color="000000"/>
              <w:left w:val="single" w:sz="3" w:space="0" w:color="000000"/>
              <w:bottom w:val="single" w:sz="3" w:space="0" w:color="000000"/>
              <w:right w:val="single" w:sz="3" w:space="0" w:color="000000"/>
            </w:tcBorders>
            <w:shd w:val="clear" w:color="auto" w:fill="00B0F0"/>
          </w:tcPr>
          <w:p w14:paraId="20F12EDC" w14:textId="36AE4A24" w:rsidR="004B3FEA" w:rsidRPr="003F01B4" w:rsidRDefault="004B3FEA" w:rsidP="004B3FEA">
            <w:pPr>
              <w:spacing w:line="259" w:lineRule="auto"/>
              <w:jc w:val="center"/>
              <w:rPr>
                <w:rFonts w:ascii="Times New Roman" w:hAnsi="Times New Roman" w:cs="Times New Roman"/>
                <w:sz w:val="20"/>
                <w:szCs w:val="20"/>
              </w:rPr>
            </w:pPr>
            <w:r w:rsidRPr="003F01B4">
              <w:rPr>
                <w:rFonts w:ascii="Times New Roman" w:hAnsi="Times New Roman" w:cs="Times New Roman"/>
                <w:b/>
                <w:sz w:val="20"/>
                <w:szCs w:val="20"/>
              </w:rPr>
              <w:t>Validation (%)</w:t>
            </w:r>
          </w:p>
        </w:tc>
        <w:tc>
          <w:tcPr>
            <w:tcW w:w="1134" w:type="dxa"/>
            <w:tcBorders>
              <w:top w:val="single" w:sz="3" w:space="0" w:color="000000"/>
              <w:left w:val="single" w:sz="3" w:space="0" w:color="000000"/>
              <w:bottom w:val="single" w:sz="3" w:space="0" w:color="000000"/>
              <w:right w:val="single" w:sz="3" w:space="0" w:color="000000"/>
            </w:tcBorders>
            <w:shd w:val="clear" w:color="auto" w:fill="00B0F0"/>
          </w:tcPr>
          <w:p w14:paraId="5F9F7819" w14:textId="575F1514" w:rsidR="004B3FEA" w:rsidRPr="003F01B4" w:rsidRDefault="004B3FEA" w:rsidP="004B3FEA">
            <w:pPr>
              <w:spacing w:line="259" w:lineRule="auto"/>
              <w:ind w:right="41"/>
              <w:jc w:val="center"/>
              <w:rPr>
                <w:rFonts w:ascii="Times New Roman" w:hAnsi="Times New Roman" w:cs="Times New Roman"/>
                <w:sz w:val="20"/>
                <w:szCs w:val="20"/>
              </w:rPr>
            </w:pPr>
            <w:r w:rsidRPr="003F01B4">
              <w:rPr>
                <w:rFonts w:ascii="Times New Roman" w:hAnsi="Times New Roman" w:cs="Times New Roman"/>
                <w:b/>
                <w:sz w:val="20"/>
                <w:szCs w:val="20"/>
              </w:rPr>
              <w:t>Criteria</w:t>
            </w:r>
          </w:p>
        </w:tc>
      </w:tr>
      <w:tr w:rsidR="004B3FEA" w:rsidRPr="003F01B4" w14:paraId="419F5079"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tcPr>
          <w:p w14:paraId="4351A8D5" w14:textId="75B87D79" w:rsidR="004B3FEA" w:rsidRPr="003F01B4" w:rsidRDefault="004B3FEA" w:rsidP="004B3FEA">
            <w:pPr>
              <w:spacing w:line="259" w:lineRule="auto"/>
              <w:ind w:right="56"/>
              <w:jc w:val="center"/>
              <w:rPr>
                <w:rFonts w:ascii="Times New Roman" w:hAnsi="Times New Roman" w:cs="Times New Roman"/>
                <w:sz w:val="20"/>
                <w:szCs w:val="20"/>
              </w:rPr>
            </w:pPr>
            <w:r w:rsidRPr="003F01B4">
              <w:rPr>
                <w:rFonts w:ascii="Times New Roman" w:hAnsi="Times New Roman" w:cs="Times New Roman"/>
                <w:sz w:val="20"/>
                <w:szCs w:val="20"/>
              </w:rPr>
              <w:t>Content</w:t>
            </w:r>
          </w:p>
        </w:tc>
        <w:tc>
          <w:tcPr>
            <w:tcW w:w="695" w:type="dxa"/>
            <w:tcBorders>
              <w:top w:val="single" w:sz="3" w:space="0" w:color="000000"/>
              <w:left w:val="single" w:sz="3" w:space="0" w:color="000000"/>
              <w:bottom w:val="single" w:sz="3" w:space="0" w:color="000000"/>
              <w:right w:val="single" w:sz="3" w:space="0" w:color="000000"/>
            </w:tcBorders>
          </w:tcPr>
          <w:p w14:paraId="2EC6C008" w14:textId="41B289A9" w:rsidR="004B3FEA" w:rsidRPr="003F01B4" w:rsidRDefault="004B3FEA" w:rsidP="004B3FEA">
            <w:pPr>
              <w:spacing w:line="259" w:lineRule="auto"/>
              <w:ind w:right="47"/>
              <w:jc w:val="center"/>
              <w:rPr>
                <w:rFonts w:ascii="Times New Roman" w:hAnsi="Times New Roman" w:cs="Times New Roman"/>
                <w:sz w:val="20"/>
                <w:szCs w:val="20"/>
              </w:rPr>
            </w:pPr>
            <w:r w:rsidRPr="003F01B4">
              <w:rPr>
                <w:rFonts w:ascii="Times New Roman" w:hAnsi="Times New Roman" w:cs="Times New Roman"/>
                <w:sz w:val="20"/>
                <w:szCs w:val="20"/>
              </w:rPr>
              <w:t>57</w:t>
            </w:r>
          </w:p>
        </w:tc>
        <w:tc>
          <w:tcPr>
            <w:tcW w:w="605" w:type="dxa"/>
            <w:tcBorders>
              <w:top w:val="single" w:sz="3" w:space="0" w:color="000000"/>
              <w:left w:val="single" w:sz="3" w:space="0" w:color="000000"/>
              <w:bottom w:val="single" w:sz="3" w:space="0" w:color="000000"/>
              <w:right w:val="single" w:sz="3" w:space="0" w:color="000000"/>
            </w:tcBorders>
          </w:tcPr>
          <w:p w14:paraId="19C1C5C8" w14:textId="7957F83A" w:rsidR="004B3FEA" w:rsidRPr="003F01B4" w:rsidRDefault="004B3FEA" w:rsidP="004B3FEA">
            <w:pPr>
              <w:spacing w:line="259" w:lineRule="auto"/>
              <w:ind w:right="51"/>
              <w:jc w:val="center"/>
              <w:rPr>
                <w:rFonts w:ascii="Times New Roman" w:hAnsi="Times New Roman" w:cs="Times New Roman"/>
                <w:sz w:val="20"/>
                <w:szCs w:val="20"/>
              </w:rPr>
            </w:pPr>
            <w:r w:rsidRPr="003F01B4">
              <w:rPr>
                <w:rFonts w:ascii="Times New Roman" w:hAnsi="Times New Roman" w:cs="Times New Roman"/>
                <w:sz w:val="20"/>
                <w:szCs w:val="20"/>
              </w:rPr>
              <w:t>60</w:t>
            </w:r>
          </w:p>
        </w:tc>
        <w:tc>
          <w:tcPr>
            <w:tcW w:w="1493" w:type="dxa"/>
            <w:tcBorders>
              <w:top w:val="single" w:sz="3" w:space="0" w:color="000000"/>
              <w:left w:val="single" w:sz="3" w:space="0" w:color="000000"/>
              <w:bottom w:val="single" w:sz="3" w:space="0" w:color="000000"/>
              <w:right w:val="single" w:sz="3" w:space="0" w:color="000000"/>
            </w:tcBorders>
          </w:tcPr>
          <w:p w14:paraId="39CD3916" w14:textId="3EDAAF20" w:rsidR="004B3FEA" w:rsidRPr="003F01B4" w:rsidRDefault="004B3FEA" w:rsidP="004B3FEA">
            <w:pPr>
              <w:spacing w:line="259" w:lineRule="auto"/>
              <w:ind w:right="53"/>
              <w:jc w:val="center"/>
              <w:rPr>
                <w:rFonts w:ascii="Times New Roman" w:hAnsi="Times New Roman" w:cs="Times New Roman"/>
                <w:sz w:val="20"/>
                <w:szCs w:val="20"/>
              </w:rPr>
            </w:pPr>
            <w:r w:rsidRPr="003F01B4">
              <w:rPr>
                <w:rFonts w:ascii="Times New Roman" w:hAnsi="Times New Roman" w:cs="Times New Roman"/>
                <w:sz w:val="20"/>
                <w:szCs w:val="20"/>
              </w:rPr>
              <w:t>95.00</w:t>
            </w:r>
          </w:p>
        </w:tc>
        <w:tc>
          <w:tcPr>
            <w:tcW w:w="1134" w:type="dxa"/>
            <w:tcBorders>
              <w:top w:val="single" w:sz="3" w:space="0" w:color="000000"/>
              <w:left w:val="single" w:sz="3" w:space="0" w:color="000000"/>
              <w:bottom w:val="single" w:sz="3" w:space="0" w:color="000000"/>
              <w:right w:val="single" w:sz="3" w:space="0" w:color="000000"/>
            </w:tcBorders>
          </w:tcPr>
          <w:p w14:paraId="1113DA03" w14:textId="667D2162" w:rsidR="004B3FEA" w:rsidRPr="003F01B4" w:rsidRDefault="004B3FEA" w:rsidP="004B3FEA">
            <w:pPr>
              <w:spacing w:line="259" w:lineRule="auto"/>
              <w:ind w:right="41"/>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2EEC84CE"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tcPr>
          <w:p w14:paraId="17DF1251" w14:textId="6976A6BC" w:rsidR="004B3FEA" w:rsidRPr="003F01B4" w:rsidRDefault="004B3FEA" w:rsidP="004B3FEA">
            <w:pPr>
              <w:spacing w:line="259" w:lineRule="auto"/>
              <w:ind w:right="55"/>
              <w:jc w:val="center"/>
              <w:rPr>
                <w:rFonts w:ascii="Times New Roman" w:hAnsi="Times New Roman" w:cs="Times New Roman"/>
                <w:sz w:val="20"/>
                <w:szCs w:val="20"/>
              </w:rPr>
            </w:pPr>
            <w:r w:rsidRPr="003F01B4">
              <w:rPr>
                <w:rFonts w:ascii="Times New Roman" w:hAnsi="Times New Roman" w:cs="Times New Roman"/>
                <w:sz w:val="20"/>
                <w:szCs w:val="20"/>
              </w:rPr>
              <w:t>Language</w:t>
            </w:r>
          </w:p>
        </w:tc>
        <w:tc>
          <w:tcPr>
            <w:tcW w:w="695" w:type="dxa"/>
            <w:tcBorders>
              <w:top w:val="single" w:sz="3" w:space="0" w:color="000000"/>
              <w:left w:val="single" w:sz="3" w:space="0" w:color="000000"/>
              <w:bottom w:val="single" w:sz="3" w:space="0" w:color="000000"/>
              <w:right w:val="single" w:sz="3" w:space="0" w:color="000000"/>
            </w:tcBorders>
          </w:tcPr>
          <w:p w14:paraId="63CE7787" w14:textId="07E756FD" w:rsidR="004B3FEA" w:rsidRPr="003F01B4" w:rsidRDefault="004B3FEA" w:rsidP="004B3FEA">
            <w:pPr>
              <w:spacing w:line="259" w:lineRule="auto"/>
              <w:ind w:right="47"/>
              <w:jc w:val="center"/>
              <w:rPr>
                <w:rFonts w:ascii="Times New Roman" w:hAnsi="Times New Roman" w:cs="Times New Roman"/>
                <w:sz w:val="20"/>
                <w:szCs w:val="20"/>
              </w:rPr>
            </w:pPr>
            <w:r w:rsidRPr="003F01B4">
              <w:rPr>
                <w:rFonts w:ascii="Times New Roman" w:hAnsi="Times New Roman" w:cs="Times New Roman"/>
                <w:sz w:val="20"/>
                <w:szCs w:val="20"/>
              </w:rPr>
              <w:t>42</w:t>
            </w:r>
          </w:p>
        </w:tc>
        <w:tc>
          <w:tcPr>
            <w:tcW w:w="605" w:type="dxa"/>
            <w:tcBorders>
              <w:top w:val="single" w:sz="3" w:space="0" w:color="000000"/>
              <w:left w:val="single" w:sz="3" w:space="0" w:color="000000"/>
              <w:bottom w:val="single" w:sz="3" w:space="0" w:color="000000"/>
              <w:right w:val="single" w:sz="3" w:space="0" w:color="000000"/>
            </w:tcBorders>
          </w:tcPr>
          <w:p w14:paraId="02CC688A" w14:textId="5100CF79" w:rsidR="004B3FEA" w:rsidRPr="003F01B4" w:rsidRDefault="004B3FEA" w:rsidP="004B3FEA">
            <w:pPr>
              <w:spacing w:line="259" w:lineRule="auto"/>
              <w:ind w:right="51"/>
              <w:jc w:val="center"/>
              <w:rPr>
                <w:rFonts w:ascii="Times New Roman" w:hAnsi="Times New Roman" w:cs="Times New Roman"/>
                <w:sz w:val="20"/>
                <w:szCs w:val="20"/>
              </w:rPr>
            </w:pPr>
            <w:r w:rsidRPr="003F01B4">
              <w:rPr>
                <w:rFonts w:ascii="Times New Roman" w:hAnsi="Times New Roman" w:cs="Times New Roman"/>
                <w:sz w:val="20"/>
                <w:szCs w:val="20"/>
              </w:rPr>
              <w:t>45</w:t>
            </w:r>
          </w:p>
        </w:tc>
        <w:tc>
          <w:tcPr>
            <w:tcW w:w="1493" w:type="dxa"/>
            <w:tcBorders>
              <w:top w:val="single" w:sz="3" w:space="0" w:color="000000"/>
              <w:left w:val="single" w:sz="3" w:space="0" w:color="000000"/>
              <w:bottom w:val="single" w:sz="3" w:space="0" w:color="000000"/>
              <w:right w:val="single" w:sz="3" w:space="0" w:color="000000"/>
            </w:tcBorders>
          </w:tcPr>
          <w:p w14:paraId="76D31839" w14:textId="27242B34" w:rsidR="004B3FEA" w:rsidRPr="003F01B4" w:rsidRDefault="004B3FEA" w:rsidP="004B3FEA">
            <w:pPr>
              <w:spacing w:line="259" w:lineRule="auto"/>
              <w:ind w:right="53"/>
              <w:jc w:val="center"/>
              <w:rPr>
                <w:rFonts w:ascii="Times New Roman" w:hAnsi="Times New Roman" w:cs="Times New Roman"/>
                <w:sz w:val="20"/>
                <w:szCs w:val="20"/>
              </w:rPr>
            </w:pPr>
            <w:r w:rsidRPr="003F01B4">
              <w:rPr>
                <w:rFonts w:ascii="Times New Roman" w:hAnsi="Times New Roman" w:cs="Times New Roman"/>
                <w:sz w:val="20"/>
                <w:szCs w:val="20"/>
              </w:rPr>
              <w:t>93.33</w:t>
            </w:r>
          </w:p>
        </w:tc>
        <w:tc>
          <w:tcPr>
            <w:tcW w:w="1134" w:type="dxa"/>
            <w:tcBorders>
              <w:top w:val="single" w:sz="3" w:space="0" w:color="000000"/>
              <w:left w:val="single" w:sz="3" w:space="0" w:color="000000"/>
              <w:bottom w:val="single" w:sz="3" w:space="0" w:color="000000"/>
              <w:right w:val="single" w:sz="3" w:space="0" w:color="000000"/>
            </w:tcBorders>
          </w:tcPr>
          <w:p w14:paraId="1B55355A" w14:textId="319A1FFD" w:rsidR="004B3FEA" w:rsidRPr="003F01B4" w:rsidRDefault="004B3FEA" w:rsidP="004B3FEA">
            <w:pPr>
              <w:spacing w:line="259" w:lineRule="auto"/>
              <w:ind w:right="44"/>
              <w:jc w:val="center"/>
              <w:rPr>
                <w:rFonts w:ascii="Times New Roman" w:hAnsi="Times New Roman" w:cs="Times New Roman"/>
                <w:sz w:val="20"/>
                <w:szCs w:val="20"/>
              </w:rPr>
            </w:pPr>
            <w:r w:rsidRPr="003F01B4">
              <w:rPr>
                <w:rFonts w:ascii="Times New Roman" w:hAnsi="Times New Roman" w:cs="Times New Roman"/>
                <w:sz w:val="20"/>
                <w:szCs w:val="20"/>
              </w:rPr>
              <w:t>Good</w:t>
            </w:r>
          </w:p>
        </w:tc>
      </w:tr>
      <w:tr w:rsidR="004B3FEA" w:rsidRPr="003F01B4" w14:paraId="2FF67E03"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tcPr>
          <w:p w14:paraId="42AF94C6" w14:textId="00CA0C4C" w:rsidR="004B3FEA" w:rsidRPr="003F01B4" w:rsidRDefault="004B3FEA" w:rsidP="004B3FEA">
            <w:pPr>
              <w:spacing w:line="259" w:lineRule="auto"/>
              <w:jc w:val="center"/>
              <w:rPr>
                <w:rFonts w:ascii="Times New Roman" w:hAnsi="Times New Roman" w:cs="Times New Roman"/>
                <w:sz w:val="20"/>
                <w:szCs w:val="20"/>
              </w:rPr>
            </w:pPr>
            <w:r w:rsidRPr="003F01B4">
              <w:rPr>
                <w:rFonts w:ascii="Times New Roman" w:hAnsi="Times New Roman" w:cs="Times New Roman"/>
                <w:sz w:val="20"/>
                <w:szCs w:val="20"/>
              </w:rPr>
              <w:t>Presentation</w:t>
            </w:r>
          </w:p>
        </w:tc>
        <w:tc>
          <w:tcPr>
            <w:tcW w:w="695" w:type="dxa"/>
            <w:tcBorders>
              <w:top w:val="single" w:sz="3" w:space="0" w:color="000000"/>
              <w:left w:val="single" w:sz="3" w:space="0" w:color="000000"/>
              <w:bottom w:val="single" w:sz="3" w:space="0" w:color="000000"/>
              <w:right w:val="single" w:sz="3" w:space="0" w:color="000000"/>
            </w:tcBorders>
          </w:tcPr>
          <w:p w14:paraId="64EB43C6" w14:textId="62467BDA" w:rsidR="004B3FEA" w:rsidRPr="003F01B4" w:rsidRDefault="004B3FEA" w:rsidP="004B3FEA">
            <w:pPr>
              <w:spacing w:line="259" w:lineRule="auto"/>
              <w:ind w:right="47"/>
              <w:jc w:val="center"/>
              <w:rPr>
                <w:rFonts w:ascii="Times New Roman" w:hAnsi="Times New Roman" w:cs="Times New Roman"/>
                <w:sz w:val="20"/>
                <w:szCs w:val="20"/>
              </w:rPr>
            </w:pPr>
            <w:r w:rsidRPr="003F01B4">
              <w:rPr>
                <w:rFonts w:ascii="Times New Roman" w:hAnsi="Times New Roman" w:cs="Times New Roman"/>
                <w:sz w:val="20"/>
                <w:szCs w:val="20"/>
              </w:rPr>
              <w:t>80</w:t>
            </w:r>
          </w:p>
        </w:tc>
        <w:tc>
          <w:tcPr>
            <w:tcW w:w="605" w:type="dxa"/>
            <w:tcBorders>
              <w:top w:val="single" w:sz="3" w:space="0" w:color="000000"/>
              <w:left w:val="single" w:sz="3" w:space="0" w:color="000000"/>
              <w:bottom w:val="single" w:sz="3" w:space="0" w:color="000000"/>
              <w:right w:val="single" w:sz="3" w:space="0" w:color="000000"/>
            </w:tcBorders>
          </w:tcPr>
          <w:p w14:paraId="3093E696" w14:textId="450A3589" w:rsidR="004B3FEA" w:rsidRPr="003F01B4" w:rsidRDefault="004B3FEA" w:rsidP="004B3FEA">
            <w:pPr>
              <w:spacing w:line="259" w:lineRule="auto"/>
              <w:ind w:right="51"/>
              <w:jc w:val="center"/>
              <w:rPr>
                <w:rFonts w:ascii="Times New Roman" w:hAnsi="Times New Roman" w:cs="Times New Roman"/>
                <w:sz w:val="20"/>
                <w:szCs w:val="20"/>
              </w:rPr>
            </w:pPr>
            <w:r w:rsidRPr="003F01B4">
              <w:rPr>
                <w:rFonts w:ascii="Times New Roman" w:hAnsi="Times New Roman" w:cs="Times New Roman"/>
                <w:sz w:val="20"/>
                <w:szCs w:val="20"/>
              </w:rPr>
              <w:t>90</w:t>
            </w:r>
          </w:p>
        </w:tc>
        <w:tc>
          <w:tcPr>
            <w:tcW w:w="1493" w:type="dxa"/>
            <w:tcBorders>
              <w:top w:val="single" w:sz="3" w:space="0" w:color="000000"/>
              <w:left w:val="single" w:sz="3" w:space="0" w:color="000000"/>
              <w:bottom w:val="single" w:sz="3" w:space="0" w:color="000000"/>
              <w:right w:val="single" w:sz="3" w:space="0" w:color="000000"/>
            </w:tcBorders>
          </w:tcPr>
          <w:p w14:paraId="3501D24C" w14:textId="33B497D2" w:rsidR="004B3FEA" w:rsidRPr="003F01B4" w:rsidRDefault="004B3FEA" w:rsidP="004B3FEA">
            <w:pPr>
              <w:spacing w:line="259" w:lineRule="auto"/>
              <w:ind w:right="53"/>
              <w:jc w:val="center"/>
              <w:rPr>
                <w:rFonts w:ascii="Times New Roman" w:hAnsi="Times New Roman" w:cs="Times New Roman"/>
                <w:sz w:val="20"/>
                <w:szCs w:val="20"/>
              </w:rPr>
            </w:pPr>
            <w:r w:rsidRPr="003F01B4">
              <w:rPr>
                <w:rFonts w:ascii="Times New Roman" w:hAnsi="Times New Roman" w:cs="Times New Roman"/>
                <w:sz w:val="20"/>
                <w:szCs w:val="20"/>
              </w:rPr>
              <w:t>88.89</w:t>
            </w:r>
          </w:p>
        </w:tc>
        <w:tc>
          <w:tcPr>
            <w:tcW w:w="1134" w:type="dxa"/>
            <w:tcBorders>
              <w:top w:val="single" w:sz="3" w:space="0" w:color="000000"/>
              <w:left w:val="single" w:sz="3" w:space="0" w:color="000000"/>
              <w:bottom w:val="single" w:sz="3" w:space="0" w:color="000000"/>
              <w:right w:val="single" w:sz="3" w:space="0" w:color="000000"/>
            </w:tcBorders>
          </w:tcPr>
          <w:p w14:paraId="21ED843B" w14:textId="32311EF8" w:rsidR="004B3FEA" w:rsidRPr="003F01B4" w:rsidRDefault="004B3FEA" w:rsidP="004B3FEA">
            <w:pPr>
              <w:spacing w:line="259" w:lineRule="auto"/>
              <w:ind w:right="41"/>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7816BB25"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tcPr>
          <w:p w14:paraId="1E4D03DF" w14:textId="217DD51B" w:rsidR="004B3FEA" w:rsidRPr="003F01B4" w:rsidRDefault="004B3FEA" w:rsidP="004B3FEA">
            <w:pPr>
              <w:spacing w:line="259" w:lineRule="auto"/>
              <w:ind w:left="60"/>
              <w:jc w:val="center"/>
              <w:rPr>
                <w:rFonts w:ascii="Times New Roman" w:hAnsi="Times New Roman" w:cs="Times New Roman"/>
                <w:sz w:val="20"/>
                <w:szCs w:val="20"/>
              </w:rPr>
            </w:pPr>
            <w:r w:rsidRPr="003F01B4">
              <w:rPr>
                <w:rFonts w:ascii="Times New Roman" w:hAnsi="Times New Roman" w:cs="Times New Roman"/>
                <w:sz w:val="20"/>
                <w:szCs w:val="20"/>
              </w:rPr>
              <w:t>Evaluation</w:t>
            </w:r>
          </w:p>
        </w:tc>
        <w:tc>
          <w:tcPr>
            <w:tcW w:w="695" w:type="dxa"/>
            <w:tcBorders>
              <w:top w:val="single" w:sz="3" w:space="0" w:color="000000"/>
              <w:left w:val="single" w:sz="3" w:space="0" w:color="000000"/>
              <w:bottom w:val="single" w:sz="3" w:space="0" w:color="000000"/>
              <w:right w:val="single" w:sz="3" w:space="0" w:color="000000"/>
            </w:tcBorders>
          </w:tcPr>
          <w:p w14:paraId="0B9A4021" w14:textId="73652B72" w:rsidR="004B3FEA" w:rsidRPr="003F01B4" w:rsidRDefault="004B3FEA" w:rsidP="004B3FEA">
            <w:pPr>
              <w:spacing w:line="259" w:lineRule="auto"/>
              <w:ind w:right="47"/>
              <w:jc w:val="center"/>
              <w:rPr>
                <w:rFonts w:ascii="Times New Roman" w:hAnsi="Times New Roman" w:cs="Times New Roman"/>
                <w:sz w:val="20"/>
                <w:szCs w:val="20"/>
              </w:rPr>
            </w:pPr>
            <w:r w:rsidRPr="003F01B4">
              <w:rPr>
                <w:rFonts w:ascii="Times New Roman" w:hAnsi="Times New Roman" w:cs="Times New Roman"/>
                <w:sz w:val="20"/>
                <w:szCs w:val="20"/>
              </w:rPr>
              <w:t>95</w:t>
            </w:r>
          </w:p>
        </w:tc>
        <w:tc>
          <w:tcPr>
            <w:tcW w:w="605" w:type="dxa"/>
            <w:tcBorders>
              <w:top w:val="single" w:sz="3" w:space="0" w:color="000000"/>
              <w:left w:val="single" w:sz="3" w:space="0" w:color="000000"/>
              <w:bottom w:val="single" w:sz="3" w:space="0" w:color="000000"/>
              <w:right w:val="single" w:sz="3" w:space="0" w:color="000000"/>
            </w:tcBorders>
          </w:tcPr>
          <w:p w14:paraId="379AFBB8" w14:textId="0B40AEED" w:rsidR="004B3FEA" w:rsidRPr="003F01B4" w:rsidRDefault="004B3FEA" w:rsidP="004B3FEA">
            <w:pPr>
              <w:spacing w:line="259" w:lineRule="auto"/>
              <w:ind w:left="48"/>
              <w:jc w:val="center"/>
              <w:rPr>
                <w:rFonts w:ascii="Times New Roman" w:hAnsi="Times New Roman" w:cs="Times New Roman"/>
                <w:sz w:val="20"/>
                <w:szCs w:val="20"/>
              </w:rPr>
            </w:pPr>
            <w:r w:rsidRPr="003F01B4">
              <w:rPr>
                <w:rFonts w:ascii="Times New Roman" w:hAnsi="Times New Roman" w:cs="Times New Roman"/>
                <w:sz w:val="20"/>
                <w:szCs w:val="20"/>
              </w:rPr>
              <w:t>105</w:t>
            </w:r>
          </w:p>
        </w:tc>
        <w:tc>
          <w:tcPr>
            <w:tcW w:w="1493" w:type="dxa"/>
            <w:tcBorders>
              <w:top w:val="single" w:sz="3" w:space="0" w:color="000000"/>
              <w:left w:val="single" w:sz="3" w:space="0" w:color="000000"/>
              <w:bottom w:val="single" w:sz="3" w:space="0" w:color="000000"/>
              <w:right w:val="single" w:sz="3" w:space="0" w:color="000000"/>
            </w:tcBorders>
          </w:tcPr>
          <w:p w14:paraId="4FB7917E" w14:textId="4B836CF9" w:rsidR="004B3FEA" w:rsidRPr="003F01B4" w:rsidRDefault="004B3FEA" w:rsidP="004B3FEA">
            <w:pPr>
              <w:spacing w:line="259" w:lineRule="auto"/>
              <w:ind w:right="53"/>
              <w:jc w:val="center"/>
              <w:rPr>
                <w:rFonts w:ascii="Times New Roman" w:hAnsi="Times New Roman" w:cs="Times New Roman"/>
                <w:sz w:val="20"/>
                <w:szCs w:val="20"/>
              </w:rPr>
            </w:pPr>
            <w:r w:rsidRPr="003F01B4">
              <w:rPr>
                <w:rFonts w:ascii="Times New Roman" w:hAnsi="Times New Roman" w:cs="Times New Roman"/>
                <w:sz w:val="20"/>
                <w:szCs w:val="20"/>
              </w:rPr>
              <w:t>90.48</w:t>
            </w:r>
          </w:p>
        </w:tc>
        <w:tc>
          <w:tcPr>
            <w:tcW w:w="1134" w:type="dxa"/>
            <w:tcBorders>
              <w:top w:val="single" w:sz="3" w:space="0" w:color="000000"/>
              <w:left w:val="single" w:sz="3" w:space="0" w:color="000000"/>
              <w:bottom w:val="single" w:sz="3" w:space="0" w:color="000000"/>
              <w:right w:val="single" w:sz="3" w:space="0" w:color="000000"/>
            </w:tcBorders>
          </w:tcPr>
          <w:p w14:paraId="50556BD5" w14:textId="0BF8731D" w:rsidR="004B3FEA" w:rsidRPr="003F01B4" w:rsidRDefault="004B3FEA" w:rsidP="004B3FEA">
            <w:pPr>
              <w:spacing w:line="259" w:lineRule="auto"/>
              <w:ind w:right="41"/>
              <w:jc w:val="center"/>
              <w:rPr>
                <w:rFonts w:ascii="Times New Roman" w:hAnsi="Times New Roman" w:cs="Times New Roman"/>
                <w:sz w:val="20"/>
                <w:szCs w:val="20"/>
              </w:rPr>
            </w:pPr>
            <w:r w:rsidRPr="003F01B4">
              <w:rPr>
                <w:rFonts w:ascii="Times New Roman" w:hAnsi="Times New Roman" w:cs="Times New Roman"/>
                <w:sz w:val="20"/>
                <w:szCs w:val="20"/>
              </w:rPr>
              <w:t>Very Good</w:t>
            </w:r>
          </w:p>
        </w:tc>
      </w:tr>
      <w:tr w:rsidR="004B3FEA" w:rsidRPr="003F01B4" w14:paraId="5B5C40FA" w14:textId="77777777" w:rsidTr="0070069C">
        <w:trPr>
          <w:trHeight w:val="20"/>
        </w:trPr>
        <w:tc>
          <w:tcPr>
            <w:tcW w:w="1201" w:type="dxa"/>
            <w:tcBorders>
              <w:top w:val="single" w:sz="3" w:space="0" w:color="000000"/>
              <w:left w:val="single" w:sz="3" w:space="0" w:color="000000"/>
              <w:bottom w:val="single" w:sz="3" w:space="0" w:color="000000"/>
              <w:right w:val="single" w:sz="3" w:space="0" w:color="000000"/>
            </w:tcBorders>
          </w:tcPr>
          <w:p w14:paraId="1B166272" w14:textId="5564CD2A" w:rsidR="004B3FEA" w:rsidRPr="003F01B4" w:rsidRDefault="004B3FEA" w:rsidP="004B3FEA">
            <w:pPr>
              <w:spacing w:line="259" w:lineRule="auto"/>
              <w:ind w:right="59"/>
              <w:jc w:val="center"/>
              <w:rPr>
                <w:rFonts w:ascii="Times New Roman" w:hAnsi="Times New Roman" w:cs="Times New Roman"/>
                <w:sz w:val="20"/>
                <w:szCs w:val="20"/>
              </w:rPr>
            </w:pPr>
            <w:r w:rsidRPr="003F01B4">
              <w:rPr>
                <w:rFonts w:ascii="Times New Roman" w:hAnsi="Times New Roman" w:cs="Times New Roman"/>
                <w:b/>
                <w:sz w:val="20"/>
                <w:szCs w:val="20"/>
              </w:rPr>
              <w:t>Average</w:t>
            </w:r>
          </w:p>
        </w:tc>
        <w:tc>
          <w:tcPr>
            <w:tcW w:w="695" w:type="dxa"/>
            <w:tcBorders>
              <w:top w:val="single" w:sz="3" w:space="0" w:color="000000"/>
              <w:left w:val="single" w:sz="3" w:space="0" w:color="000000"/>
              <w:bottom w:val="single" w:sz="3" w:space="0" w:color="000000"/>
              <w:right w:val="single" w:sz="3" w:space="0" w:color="000000"/>
            </w:tcBorders>
          </w:tcPr>
          <w:p w14:paraId="44CB6763" w14:textId="171FB5DA" w:rsidR="004B3FEA" w:rsidRPr="003F01B4" w:rsidRDefault="004B3FEA" w:rsidP="004B3FEA">
            <w:pPr>
              <w:spacing w:line="259" w:lineRule="auto"/>
              <w:ind w:left="3"/>
              <w:jc w:val="center"/>
              <w:rPr>
                <w:rFonts w:ascii="Times New Roman" w:hAnsi="Times New Roman" w:cs="Times New Roman"/>
                <w:sz w:val="20"/>
                <w:szCs w:val="20"/>
              </w:rPr>
            </w:pPr>
          </w:p>
        </w:tc>
        <w:tc>
          <w:tcPr>
            <w:tcW w:w="605" w:type="dxa"/>
            <w:tcBorders>
              <w:top w:val="single" w:sz="3" w:space="0" w:color="000000"/>
              <w:left w:val="single" w:sz="3" w:space="0" w:color="000000"/>
              <w:bottom w:val="single" w:sz="3" w:space="0" w:color="000000"/>
              <w:right w:val="single" w:sz="3" w:space="0" w:color="000000"/>
            </w:tcBorders>
          </w:tcPr>
          <w:p w14:paraId="4A4A0EBD" w14:textId="36902DC2" w:rsidR="004B3FEA" w:rsidRPr="003F01B4" w:rsidRDefault="004B3FEA" w:rsidP="004B3FEA">
            <w:pPr>
              <w:spacing w:line="259" w:lineRule="auto"/>
              <w:ind w:right="1"/>
              <w:jc w:val="center"/>
              <w:rPr>
                <w:rFonts w:ascii="Times New Roman" w:hAnsi="Times New Roman" w:cs="Times New Roman"/>
                <w:sz w:val="20"/>
                <w:szCs w:val="20"/>
              </w:rPr>
            </w:pPr>
          </w:p>
        </w:tc>
        <w:tc>
          <w:tcPr>
            <w:tcW w:w="1493" w:type="dxa"/>
            <w:tcBorders>
              <w:top w:val="single" w:sz="3" w:space="0" w:color="000000"/>
              <w:left w:val="single" w:sz="3" w:space="0" w:color="000000"/>
              <w:bottom w:val="single" w:sz="3" w:space="0" w:color="000000"/>
              <w:right w:val="single" w:sz="3" w:space="0" w:color="000000"/>
            </w:tcBorders>
          </w:tcPr>
          <w:p w14:paraId="16245755" w14:textId="543842D8" w:rsidR="004B3FEA" w:rsidRPr="003F01B4" w:rsidRDefault="004B3FEA" w:rsidP="004B3FEA">
            <w:pPr>
              <w:spacing w:line="259" w:lineRule="auto"/>
              <w:ind w:right="53"/>
              <w:jc w:val="center"/>
              <w:rPr>
                <w:rFonts w:ascii="Times New Roman" w:hAnsi="Times New Roman" w:cs="Times New Roman"/>
                <w:sz w:val="20"/>
                <w:szCs w:val="20"/>
              </w:rPr>
            </w:pPr>
            <w:r w:rsidRPr="003F01B4">
              <w:rPr>
                <w:rFonts w:ascii="Times New Roman" w:hAnsi="Times New Roman" w:cs="Times New Roman"/>
                <w:b/>
                <w:sz w:val="20"/>
                <w:szCs w:val="20"/>
              </w:rPr>
              <w:t>91.33</w:t>
            </w:r>
          </w:p>
        </w:tc>
        <w:tc>
          <w:tcPr>
            <w:tcW w:w="1134" w:type="dxa"/>
            <w:tcBorders>
              <w:top w:val="single" w:sz="3" w:space="0" w:color="000000"/>
              <w:left w:val="single" w:sz="3" w:space="0" w:color="000000"/>
              <w:bottom w:val="single" w:sz="3" w:space="0" w:color="000000"/>
              <w:right w:val="single" w:sz="3" w:space="0" w:color="000000"/>
            </w:tcBorders>
          </w:tcPr>
          <w:p w14:paraId="0B371639" w14:textId="0D692A5E" w:rsidR="004B3FEA" w:rsidRPr="003F01B4" w:rsidRDefault="004B3FEA" w:rsidP="004B3FEA">
            <w:pPr>
              <w:spacing w:line="259" w:lineRule="auto"/>
              <w:jc w:val="center"/>
              <w:rPr>
                <w:rFonts w:ascii="Times New Roman" w:hAnsi="Times New Roman" w:cs="Times New Roman"/>
                <w:sz w:val="20"/>
                <w:szCs w:val="20"/>
              </w:rPr>
            </w:pPr>
            <w:r w:rsidRPr="003F01B4">
              <w:rPr>
                <w:rFonts w:ascii="Times New Roman" w:hAnsi="Times New Roman" w:cs="Times New Roman"/>
                <w:b/>
                <w:sz w:val="20"/>
                <w:szCs w:val="20"/>
              </w:rPr>
              <w:t>Very Good</w:t>
            </w:r>
          </w:p>
        </w:tc>
      </w:tr>
    </w:tbl>
    <w:p w14:paraId="7D35A077" w14:textId="4FF47A59" w:rsidR="004B3FEA" w:rsidRPr="00F91D07" w:rsidRDefault="004B3FEA" w:rsidP="004B3FEA">
      <w:pPr>
        <w:ind w:left="-7" w:firstLine="360"/>
        <w:jc w:val="both"/>
      </w:pPr>
      <w:r w:rsidRPr="00F91D07">
        <w:t xml:space="preserve">From Table 4, material validation tests that have been carried out by Teachers, Lecturers, Programmers, and Developers. </w:t>
      </w:r>
      <w:proofErr w:type="gramStart"/>
      <w:r w:rsidRPr="00F91D07">
        <w:t>It can be seen that the</w:t>
      </w:r>
      <w:proofErr w:type="gramEnd"/>
      <w:r w:rsidRPr="00F91D07">
        <w:t xml:space="preserve"> learning material in </w:t>
      </w:r>
      <w:proofErr w:type="spellStart"/>
      <w:r w:rsidRPr="00F91D07">
        <w:t>Clearn</w:t>
      </w:r>
      <w:proofErr w:type="spellEnd"/>
      <w:r w:rsidRPr="00F91D07">
        <w:t xml:space="preserve"> developed meets the criteria of excellent. This can be seen from the total material validation score of 91.33</w:t>
      </w:r>
      <w:r w:rsidR="0070069C">
        <w:t>%</w:t>
      </w:r>
      <w:r w:rsidRPr="00F91D07">
        <w:t xml:space="preserve"> which is included in the excellent criteria. This means that the learning material in </w:t>
      </w:r>
      <w:proofErr w:type="spellStart"/>
      <w:r w:rsidRPr="00F91D07">
        <w:t>Clearn</w:t>
      </w:r>
      <w:proofErr w:type="spellEnd"/>
      <w:r w:rsidRPr="00F91D07">
        <w:t xml:space="preserve"> is very feasible and can be included in the trial stage in terms of its material. </w:t>
      </w:r>
    </w:p>
    <w:p w14:paraId="0D59F9C8" w14:textId="77777777" w:rsidR="004B3FEA" w:rsidRPr="00F91D07" w:rsidRDefault="004B3FEA" w:rsidP="004B3FEA">
      <w:pPr>
        <w:spacing w:line="259" w:lineRule="auto"/>
        <w:ind w:left="360"/>
        <w:jc w:val="both"/>
      </w:pPr>
      <w:r w:rsidRPr="00F91D07">
        <w:t xml:space="preserve"> </w:t>
      </w:r>
    </w:p>
    <w:p w14:paraId="4FD02D92" w14:textId="77777777" w:rsidR="004B3FEA" w:rsidRPr="00F91D07" w:rsidRDefault="004B3FEA" w:rsidP="004B3FEA">
      <w:pPr>
        <w:numPr>
          <w:ilvl w:val="0"/>
          <w:numId w:val="12"/>
        </w:numPr>
        <w:spacing w:after="5" w:line="248" w:lineRule="auto"/>
        <w:ind w:hanging="361"/>
        <w:jc w:val="both"/>
      </w:pPr>
      <w:r w:rsidRPr="00F91D07">
        <w:t xml:space="preserve">User trial </w:t>
      </w:r>
    </w:p>
    <w:p w14:paraId="0071118F" w14:textId="26DFB844" w:rsidR="004B3FEA" w:rsidRPr="00F91D07" w:rsidRDefault="004B3FEA" w:rsidP="004B3FEA">
      <w:pPr>
        <w:ind w:left="3"/>
        <w:jc w:val="both"/>
      </w:pPr>
      <w:r w:rsidRPr="00F91D07">
        <w:rPr>
          <w:b/>
        </w:rPr>
        <w:t>Ta</w:t>
      </w:r>
      <w:r w:rsidR="003F01B4">
        <w:rPr>
          <w:b/>
        </w:rPr>
        <w:t>ble</w:t>
      </w:r>
      <w:r w:rsidRPr="00F91D07">
        <w:rPr>
          <w:b/>
        </w:rPr>
        <w:t xml:space="preserve"> 5.</w:t>
      </w:r>
      <w:r w:rsidRPr="00F91D07">
        <w:t xml:space="preserve"> User Test Data </w:t>
      </w:r>
    </w:p>
    <w:tbl>
      <w:tblPr>
        <w:tblStyle w:val="TableGrid"/>
        <w:tblW w:w="5260" w:type="pct"/>
        <w:tblInd w:w="0" w:type="dxa"/>
        <w:tblCellMar>
          <w:top w:w="8" w:type="dxa"/>
          <w:left w:w="21" w:type="dxa"/>
          <w:right w:w="57" w:type="dxa"/>
        </w:tblCellMar>
        <w:tblLook w:val="04A0" w:firstRow="1" w:lastRow="0" w:firstColumn="1" w:lastColumn="0" w:noHBand="0" w:noVBand="1"/>
      </w:tblPr>
      <w:tblGrid>
        <w:gridCol w:w="1556"/>
        <w:gridCol w:w="644"/>
        <w:gridCol w:w="647"/>
        <w:gridCol w:w="1400"/>
        <w:gridCol w:w="857"/>
      </w:tblGrid>
      <w:tr w:rsidR="004B3FEA" w:rsidRPr="003F01B4" w14:paraId="4F68FC62" w14:textId="77777777" w:rsidTr="004B155D">
        <w:trPr>
          <w:trHeight w:val="20"/>
        </w:trPr>
        <w:tc>
          <w:tcPr>
            <w:tcW w:w="1524" w:type="pct"/>
            <w:tcBorders>
              <w:top w:val="single" w:sz="3" w:space="0" w:color="000000"/>
              <w:left w:val="single" w:sz="3" w:space="0" w:color="000000"/>
              <w:bottom w:val="single" w:sz="3" w:space="0" w:color="000000"/>
              <w:right w:val="nil"/>
            </w:tcBorders>
            <w:shd w:val="clear" w:color="auto" w:fill="00B050"/>
          </w:tcPr>
          <w:p w14:paraId="0CBB546C" w14:textId="77777777" w:rsidR="004B3FEA" w:rsidRPr="003F01B4" w:rsidRDefault="004B3FEA" w:rsidP="004B3FEA">
            <w:pPr>
              <w:spacing w:after="160" w:line="259" w:lineRule="auto"/>
              <w:jc w:val="both"/>
              <w:rPr>
                <w:rFonts w:ascii="Times New Roman" w:hAnsi="Times New Roman" w:cs="Times New Roman"/>
                <w:sz w:val="20"/>
                <w:szCs w:val="20"/>
              </w:rPr>
            </w:pPr>
          </w:p>
        </w:tc>
        <w:tc>
          <w:tcPr>
            <w:tcW w:w="631" w:type="pct"/>
            <w:tcBorders>
              <w:top w:val="single" w:sz="3" w:space="0" w:color="000000"/>
              <w:left w:val="nil"/>
              <w:bottom w:val="single" w:sz="3" w:space="0" w:color="000000"/>
              <w:right w:val="nil"/>
            </w:tcBorders>
            <w:shd w:val="clear" w:color="auto" w:fill="00B050"/>
          </w:tcPr>
          <w:p w14:paraId="09A272EE" w14:textId="77777777" w:rsidR="004B3FEA" w:rsidRPr="003F01B4" w:rsidRDefault="004B3FEA" w:rsidP="004B3FEA">
            <w:pPr>
              <w:spacing w:after="160" w:line="259" w:lineRule="auto"/>
              <w:jc w:val="both"/>
              <w:rPr>
                <w:rFonts w:ascii="Times New Roman" w:hAnsi="Times New Roman" w:cs="Times New Roman"/>
                <w:sz w:val="20"/>
                <w:szCs w:val="20"/>
              </w:rPr>
            </w:pPr>
          </w:p>
        </w:tc>
        <w:tc>
          <w:tcPr>
            <w:tcW w:w="2005" w:type="pct"/>
            <w:gridSpan w:val="2"/>
            <w:tcBorders>
              <w:top w:val="single" w:sz="3" w:space="0" w:color="000000"/>
              <w:left w:val="nil"/>
              <w:bottom w:val="single" w:sz="3" w:space="0" w:color="000000"/>
              <w:right w:val="nil"/>
            </w:tcBorders>
            <w:shd w:val="clear" w:color="auto" w:fill="00B050"/>
          </w:tcPr>
          <w:p w14:paraId="381FBC36" w14:textId="77777777" w:rsidR="004B3FEA" w:rsidRPr="003F01B4" w:rsidRDefault="004B3FEA" w:rsidP="004B3FEA">
            <w:pPr>
              <w:spacing w:line="259" w:lineRule="auto"/>
              <w:jc w:val="both"/>
              <w:rPr>
                <w:rFonts w:ascii="Times New Roman" w:hAnsi="Times New Roman" w:cs="Times New Roman"/>
                <w:sz w:val="20"/>
                <w:szCs w:val="20"/>
              </w:rPr>
            </w:pPr>
            <w:r w:rsidRPr="003F01B4">
              <w:rPr>
                <w:rFonts w:ascii="Times New Roman" w:hAnsi="Times New Roman" w:cs="Times New Roman"/>
                <w:b/>
                <w:sz w:val="20"/>
                <w:szCs w:val="20"/>
              </w:rPr>
              <w:t xml:space="preserve">User Test </w:t>
            </w:r>
          </w:p>
        </w:tc>
        <w:tc>
          <w:tcPr>
            <w:tcW w:w="840" w:type="pct"/>
            <w:tcBorders>
              <w:top w:val="single" w:sz="3" w:space="0" w:color="000000"/>
              <w:left w:val="nil"/>
              <w:bottom w:val="single" w:sz="3" w:space="0" w:color="000000"/>
              <w:right w:val="single" w:sz="3" w:space="0" w:color="000000"/>
            </w:tcBorders>
            <w:shd w:val="clear" w:color="auto" w:fill="00B050"/>
          </w:tcPr>
          <w:p w14:paraId="3484381A" w14:textId="77777777" w:rsidR="004B3FEA" w:rsidRPr="003F01B4" w:rsidRDefault="004B3FEA" w:rsidP="004B3FEA">
            <w:pPr>
              <w:spacing w:after="160" w:line="259" w:lineRule="auto"/>
              <w:jc w:val="both"/>
              <w:rPr>
                <w:rFonts w:ascii="Times New Roman" w:hAnsi="Times New Roman" w:cs="Times New Roman"/>
                <w:sz w:val="20"/>
                <w:szCs w:val="20"/>
              </w:rPr>
            </w:pPr>
          </w:p>
        </w:tc>
      </w:tr>
      <w:tr w:rsidR="004B3FEA" w:rsidRPr="003F01B4" w14:paraId="691E70AF"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shd w:val="clear" w:color="auto" w:fill="00B050"/>
          </w:tcPr>
          <w:p w14:paraId="09A72B9F" w14:textId="30F08A62" w:rsidR="004B3FEA" w:rsidRPr="003F01B4" w:rsidRDefault="004B3FEA" w:rsidP="004B3FEA">
            <w:pPr>
              <w:spacing w:line="259" w:lineRule="auto"/>
              <w:ind w:left="28"/>
              <w:jc w:val="center"/>
              <w:rPr>
                <w:rFonts w:ascii="Times New Roman" w:hAnsi="Times New Roman" w:cs="Times New Roman"/>
                <w:sz w:val="20"/>
                <w:szCs w:val="20"/>
              </w:rPr>
            </w:pPr>
            <w:r w:rsidRPr="003F01B4">
              <w:rPr>
                <w:rFonts w:ascii="Times New Roman" w:hAnsi="Times New Roman" w:cs="Times New Roman"/>
                <w:b/>
                <w:sz w:val="20"/>
                <w:szCs w:val="20"/>
              </w:rPr>
              <w:t>Aspect</w:t>
            </w:r>
          </w:p>
        </w:tc>
        <w:tc>
          <w:tcPr>
            <w:tcW w:w="631" w:type="pct"/>
            <w:tcBorders>
              <w:top w:val="single" w:sz="3" w:space="0" w:color="000000"/>
              <w:left w:val="single" w:sz="3" w:space="0" w:color="000000"/>
              <w:bottom w:val="single" w:sz="3" w:space="0" w:color="000000"/>
              <w:right w:val="single" w:sz="3" w:space="0" w:color="000000"/>
            </w:tcBorders>
            <w:shd w:val="clear" w:color="auto" w:fill="00B050"/>
          </w:tcPr>
          <w:p w14:paraId="6D413B71" w14:textId="16F99437" w:rsidR="004B3FEA" w:rsidRPr="003F01B4" w:rsidRDefault="004B3FEA" w:rsidP="004B3FEA">
            <w:pPr>
              <w:spacing w:line="259" w:lineRule="auto"/>
              <w:ind w:left="88"/>
              <w:jc w:val="center"/>
              <w:rPr>
                <w:rFonts w:ascii="Times New Roman" w:hAnsi="Times New Roman" w:cs="Times New Roman"/>
                <w:sz w:val="20"/>
                <w:szCs w:val="20"/>
              </w:rPr>
            </w:pPr>
            <w:r w:rsidRPr="003F01B4">
              <w:rPr>
                <w:rFonts w:ascii="Times New Roman" w:hAnsi="Times New Roman" w:cs="Times New Roman"/>
                <w:b/>
                <w:sz w:val="20"/>
                <w:szCs w:val="20"/>
              </w:rPr>
              <w:t>Score</w:t>
            </w:r>
          </w:p>
        </w:tc>
        <w:tc>
          <w:tcPr>
            <w:tcW w:w="634" w:type="pct"/>
            <w:tcBorders>
              <w:top w:val="single" w:sz="3" w:space="0" w:color="000000"/>
              <w:left w:val="single" w:sz="3" w:space="0" w:color="000000"/>
              <w:bottom w:val="single" w:sz="3" w:space="0" w:color="000000"/>
              <w:right w:val="single" w:sz="3" w:space="0" w:color="000000"/>
            </w:tcBorders>
            <w:shd w:val="clear" w:color="auto" w:fill="00B050"/>
          </w:tcPr>
          <w:p w14:paraId="7A923F3B" w14:textId="7FB7C7CF" w:rsidR="004B3FEA" w:rsidRPr="003F01B4" w:rsidRDefault="004B3FEA" w:rsidP="004B3FEA">
            <w:pPr>
              <w:spacing w:line="259" w:lineRule="auto"/>
              <w:ind w:left="180"/>
              <w:jc w:val="center"/>
              <w:rPr>
                <w:rFonts w:ascii="Times New Roman" w:hAnsi="Times New Roman" w:cs="Times New Roman"/>
                <w:sz w:val="20"/>
                <w:szCs w:val="20"/>
              </w:rPr>
            </w:pPr>
            <w:r w:rsidRPr="003F01B4">
              <w:rPr>
                <w:rFonts w:ascii="Times New Roman" w:hAnsi="Times New Roman" w:cs="Times New Roman"/>
                <w:b/>
                <w:sz w:val="20"/>
                <w:szCs w:val="20"/>
              </w:rPr>
              <w:t>Max</w:t>
            </w:r>
          </w:p>
        </w:tc>
        <w:tc>
          <w:tcPr>
            <w:tcW w:w="1371" w:type="pct"/>
            <w:tcBorders>
              <w:top w:val="single" w:sz="3" w:space="0" w:color="000000"/>
              <w:left w:val="single" w:sz="3" w:space="0" w:color="000000"/>
              <w:bottom w:val="single" w:sz="3" w:space="0" w:color="000000"/>
              <w:right w:val="single" w:sz="3" w:space="0" w:color="000000"/>
            </w:tcBorders>
            <w:shd w:val="clear" w:color="auto" w:fill="00B050"/>
          </w:tcPr>
          <w:p w14:paraId="5790AAE6" w14:textId="48795B7E" w:rsidR="004B3FEA" w:rsidRPr="003F01B4" w:rsidRDefault="004B3FEA" w:rsidP="004B3FEA">
            <w:pPr>
              <w:spacing w:line="259" w:lineRule="auto"/>
              <w:ind w:left="88"/>
              <w:jc w:val="center"/>
              <w:rPr>
                <w:rFonts w:ascii="Times New Roman" w:hAnsi="Times New Roman" w:cs="Times New Roman"/>
                <w:sz w:val="20"/>
                <w:szCs w:val="20"/>
              </w:rPr>
            </w:pPr>
            <w:proofErr w:type="gramStart"/>
            <w:r w:rsidRPr="003F01B4">
              <w:rPr>
                <w:rFonts w:ascii="Times New Roman" w:hAnsi="Times New Roman" w:cs="Times New Roman"/>
                <w:b/>
                <w:sz w:val="20"/>
                <w:szCs w:val="20"/>
              </w:rPr>
              <w:t>Validation(</w:t>
            </w:r>
            <w:proofErr w:type="gramEnd"/>
            <w:r w:rsidRPr="003F01B4">
              <w:rPr>
                <w:rFonts w:ascii="Times New Roman" w:hAnsi="Times New Roman" w:cs="Times New Roman"/>
                <w:b/>
                <w:sz w:val="20"/>
                <w:szCs w:val="20"/>
              </w:rPr>
              <w:t>%)</w:t>
            </w:r>
          </w:p>
        </w:tc>
        <w:tc>
          <w:tcPr>
            <w:tcW w:w="840" w:type="pct"/>
            <w:tcBorders>
              <w:top w:val="single" w:sz="3" w:space="0" w:color="000000"/>
              <w:left w:val="single" w:sz="3" w:space="0" w:color="000000"/>
              <w:bottom w:val="single" w:sz="3" w:space="0" w:color="000000"/>
              <w:right w:val="single" w:sz="3" w:space="0" w:color="000000"/>
            </w:tcBorders>
            <w:shd w:val="clear" w:color="auto" w:fill="00B050"/>
          </w:tcPr>
          <w:p w14:paraId="63F92C1E" w14:textId="72B7BE06" w:rsidR="004B3FEA" w:rsidRPr="003F01B4" w:rsidRDefault="004B3FEA" w:rsidP="004B3FEA">
            <w:pPr>
              <w:spacing w:line="259" w:lineRule="auto"/>
              <w:ind w:left="90"/>
              <w:jc w:val="center"/>
              <w:rPr>
                <w:rFonts w:ascii="Times New Roman" w:hAnsi="Times New Roman" w:cs="Times New Roman"/>
                <w:sz w:val="20"/>
                <w:szCs w:val="20"/>
              </w:rPr>
            </w:pPr>
            <w:r w:rsidRPr="003F01B4">
              <w:rPr>
                <w:rFonts w:ascii="Times New Roman" w:hAnsi="Times New Roman" w:cs="Times New Roman"/>
                <w:b/>
                <w:sz w:val="20"/>
                <w:szCs w:val="20"/>
              </w:rPr>
              <w:t>Criteria</w:t>
            </w:r>
          </w:p>
        </w:tc>
      </w:tr>
      <w:tr w:rsidR="004B3FEA" w:rsidRPr="003F01B4" w14:paraId="0C0FD865"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tcPr>
          <w:p w14:paraId="4FD5D818" w14:textId="0E01D070" w:rsidR="004B3FEA" w:rsidRPr="003F01B4" w:rsidRDefault="004B3FEA" w:rsidP="0070069C">
            <w:pPr>
              <w:spacing w:line="259" w:lineRule="auto"/>
              <w:ind w:left="25"/>
              <w:jc w:val="center"/>
              <w:rPr>
                <w:rFonts w:ascii="Times New Roman" w:hAnsi="Times New Roman" w:cs="Times New Roman"/>
                <w:sz w:val="20"/>
                <w:szCs w:val="20"/>
              </w:rPr>
            </w:pPr>
            <w:r w:rsidRPr="003F01B4">
              <w:rPr>
                <w:rFonts w:ascii="Times New Roman" w:hAnsi="Times New Roman" w:cs="Times New Roman"/>
                <w:sz w:val="20"/>
                <w:szCs w:val="20"/>
              </w:rPr>
              <w:t>Material</w:t>
            </w:r>
          </w:p>
        </w:tc>
        <w:tc>
          <w:tcPr>
            <w:tcW w:w="631" w:type="pct"/>
            <w:tcBorders>
              <w:top w:val="single" w:sz="3" w:space="0" w:color="000000"/>
              <w:left w:val="single" w:sz="3" w:space="0" w:color="000000"/>
              <w:bottom w:val="single" w:sz="3" w:space="0" w:color="000000"/>
              <w:right w:val="single" w:sz="3" w:space="0" w:color="000000"/>
            </w:tcBorders>
          </w:tcPr>
          <w:p w14:paraId="59CFE77C" w14:textId="77777777" w:rsidR="004B3FEA" w:rsidRPr="003F01B4" w:rsidRDefault="004B3FEA" w:rsidP="004B3FEA">
            <w:pPr>
              <w:spacing w:line="259" w:lineRule="auto"/>
              <w:ind w:left="38"/>
              <w:jc w:val="both"/>
              <w:rPr>
                <w:rFonts w:ascii="Times New Roman" w:hAnsi="Times New Roman" w:cs="Times New Roman"/>
                <w:sz w:val="20"/>
                <w:szCs w:val="20"/>
              </w:rPr>
            </w:pPr>
            <w:r w:rsidRPr="003F01B4">
              <w:rPr>
                <w:rFonts w:ascii="Times New Roman" w:hAnsi="Times New Roman" w:cs="Times New Roman"/>
                <w:sz w:val="20"/>
                <w:szCs w:val="20"/>
              </w:rPr>
              <w:t xml:space="preserve">293 </w:t>
            </w:r>
          </w:p>
        </w:tc>
        <w:tc>
          <w:tcPr>
            <w:tcW w:w="634" w:type="pct"/>
            <w:tcBorders>
              <w:top w:val="single" w:sz="3" w:space="0" w:color="000000"/>
              <w:left w:val="single" w:sz="3" w:space="0" w:color="000000"/>
              <w:bottom w:val="single" w:sz="3" w:space="0" w:color="000000"/>
              <w:right w:val="single" w:sz="3" w:space="0" w:color="000000"/>
            </w:tcBorders>
          </w:tcPr>
          <w:p w14:paraId="17F066ED" w14:textId="77777777" w:rsidR="004B3FEA" w:rsidRPr="003F01B4" w:rsidRDefault="004B3FEA" w:rsidP="004B3FEA">
            <w:pPr>
              <w:spacing w:line="259" w:lineRule="auto"/>
              <w:ind w:left="33"/>
              <w:jc w:val="both"/>
              <w:rPr>
                <w:rFonts w:ascii="Times New Roman" w:hAnsi="Times New Roman" w:cs="Times New Roman"/>
                <w:sz w:val="20"/>
                <w:szCs w:val="20"/>
              </w:rPr>
            </w:pPr>
            <w:r w:rsidRPr="003F01B4">
              <w:rPr>
                <w:rFonts w:ascii="Times New Roman" w:hAnsi="Times New Roman" w:cs="Times New Roman"/>
                <w:sz w:val="20"/>
                <w:szCs w:val="20"/>
              </w:rPr>
              <w:t xml:space="preserve">345 </w:t>
            </w:r>
          </w:p>
        </w:tc>
        <w:tc>
          <w:tcPr>
            <w:tcW w:w="1371" w:type="pct"/>
            <w:tcBorders>
              <w:top w:val="single" w:sz="3" w:space="0" w:color="000000"/>
              <w:left w:val="single" w:sz="3" w:space="0" w:color="000000"/>
              <w:bottom w:val="single" w:sz="3" w:space="0" w:color="000000"/>
              <w:right w:val="single" w:sz="3" w:space="0" w:color="000000"/>
            </w:tcBorders>
          </w:tcPr>
          <w:p w14:paraId="7CA954A1" w14:textId="77777777" w:rsidR="004B3FEA" w:rsidRPr="003F01B4" w:rsidRDefault="004B3FEA" w:rsidP="004B3FEA">
            <w:pPr>
              <w:spacing w:line="259" w:lineRule="auto"/>
              <w:ind w:left="31"/>
              <w:jc w:val="both"/>
              <w:rPr>
                <w:rFonts w:ascii="Times New Roman" w:hAnsi="Times New Roman" w:cs="Times New Roman"/>
                <w:sz w:val="20"/>
                <w:szCs w:val="20"/>
              </w:rPr>
            </w:pPr>
            <w:r w:rsidRPr="003F01B4">
              <w:rPr>
                <w:rFonts w:ascii="Times New Roman" w:hAnsi="Times New Roman" w:cs="Times New Roman"/>
                <w:sz w:val="20"/>
                <w:szCs w:val="20"/>
              </w:rPr>
              <w:t xml:space="preserve">84.93 </w:t>
            </w:r>
          </w:p>
        </w:tc>
        <w:tc>
          <w:tcPr>
            <w:tcW w:w="840" w:type="pct"/>
            <w:tcBorders>
              <w:top w:val="single" w:sz="3" w:space="0" w:color="000000"/>
              <w:left w:val="single" w:sz="3" w:space="0" w:color="000000"/>
              <w:bottom w:val="single" w:sz="3" w:space="0" w:color="000000"/>
              <w:right w:val="single" w:sz="3" w:space="0" w:color="000000"/>
            </w:tcBorders>
          </w:tcPr>
          <w:p w14:paraId="0720B015" w14:textId="77777777" w:rsidR="004B3FEA" w:rsidRPr="003F01B4" w:rsidRDefault="004B3FEA" w:rsidP="004B3FEA">
            <w:pPr>
              <w:spacing w:line="259" w:lineRule="auto"/>
              <w:ind w:left="36"/>
              <w:jc w:val="both"/>
              <w:rPr>
                <w:rFonts w:ascii="Times New Roman" w:hAnsi="Times New Roman" w:cs="Times New Roman"/>
                <w:sz w:val="20"/>
                <w:szCs w:val="20"/>
              </w:rPr>
            </w:pPr>
            <w:r w:rsidRPr="003F01B4">
              <w:rPr>
                <w:rFonts w:ascii="Times New Roman" w:hAnsi="Times New Roman" w:cs="Times New Roman"/>
                <w:sz w:val="20"/>
                <w:szCs w:val="20"/>
              </w:rPr>
              <w:t xml:space="preserve">Good </w:t>
            </w:r>
          </w:p>
        </w:tc>
      </w:tr>
      <w:tr w:rsidR="004B3FEA" w:rsidRPr="003F01B4" w14:paraId="4053BB64"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tcPr>
          <w:p w14:paraId="56ED4819" w14:textId="76A60DA9" w:rsidR="004B3FEA" w:rsidRPr="003F01B4" w:rsidRDefault="004B3FEA" w:rsidP="0070069C">
            <w:pPr>
              <w:spacing w:line="259" w:lineRule="auto"/>
              <w:ind w:left="100"/>
              <w:jc w:val="center"/>
              <w:rPr>
                <w:rFonts w:ascii="Times New Roman" w:hAnsi="Times New Roman" w:cs="Times New Roman"/>
                <w:sz w:val="20"/>
                <w:szCs w:val="20"/>
              </w:rPr>
            </w:pPr>
            <w:r w:rsidRPr="003F01B4">
              <w:rPr>
                <w:rFonts w:ascii="Times New Roman" w:hAnsi="Times New Roman" w:cs="Times New Roman"/>
                <w:sz w:val="20"/>
                <w:szCs w:val="20"/>
              </w:rPr>
              <w:t>Learning Design</w:t>
            </w:r>
          </w:p>
        </w:tc>
        <w:tc>
          <w:tcPr>
            <w:tcW w:w="631" w:type="pct"/>
            <w:tcBorders>
              <w:top w:val="single" w:sz="3" w:space="0" w:color="000000"/>
              <w:left w:val="single" w:sz="3" w:space="0" w:color="000000"/>
              <w:bottom w:val="single" w:sz="3" w:space="0" w:color="000000"/>
              <w:right w:val="single" w:sz="3" w:space="0" w:color="000000"/>
            </w:tcBorders>
          </w:tcPr>
          <w:p w14:paraId="67F3C3C4" w14:textId="77777777" w:rsidR="004B3FEA" w:rsidRPr="003F01B4" w:rsidRDefault="004B3FEA" w:rsidP="004B3FEA">
            <w:pPr>
              <w:spacing w:line="259" w:lineRule="auto"/>
              <w:ind w:left="38"/>
              <w:jc w:val="both"/>
              <w:rPr>
                <w:rFonts w:ascii="Times New Roman" w:hAnsi="Times New Roman" w:cs="Times New Roman"/>
                <w:sz w:val="20"/>
                <w:szCs w:val="20"/>
              </w:rPr>
            </w:pPr>
            <w:r w:rsidRPr="003F01B4">
              <w:rPr>
                <w:rFonts w:ascii="Times New Roman" w:hAnsi="Times New Roman" w:cs="Times New Roman"/>
                <w:sz w:val="20"/>
                <w:szCs w:val="20"/>
              </w:rPr>
              <w:t xml:space="preserve">486 </w:t>
            </w:r>
          </w:p>
        </w:tc>
        <w:tc>
          <w:tcPr>
            <w:tcW w:w="634" w:type="pct"/>
            <w:tcBorders>
              <w:top w:val="single" w:sz="3" w:space="0" w:color="000000"/>
              <w:left w:val="single" w:sz="3" w:space="0" w:color="000000"/>
              <w:bottom w:val="single" w:sz="3" w:space="0" w:color="000000"/>
              <w:right w:val="single" w:sz="3" w:space="0" w:color="000000"/>
            </w:tcBorders>
          </w:tcPr>
          <w:p w14:paraId="0DAA2A7F" w14:textId="77777777" w:rsidR="004B3FEA" w:rsidRPr="003F01B4" w:rsidRDefault="004B3FEA" w:rsidP="004B3FEA">
            <w:pPr>
              <w:spacing w:line="259" w:lineRule="auto"/>
              <w:ind w:left="33"/>
              <w:jc w:val="both"/>
              <w:rPr>
                <w:rFonts w:ascii="Times New Roman" w:hAnsi="Times New Roman" w:cs="Times New Roman"/>
                <w:sz w:val="20"/>
                <w:szCs w:val="20"/>
              </w:rPr>
            </w:pPr>
            <w:r w:rsidRPr="003F01B4">
              <w:rPr>
                <w:rFonts w:ascii="Times New Roman" w:hAnsi="Times New Roman" w:cs="Times New Roman"/>
                <w:sz w:val="20"/>
                <w:szCs w:val="20"/>
              </w:rPr>
              <w:t xml:space="preserve">575 </w:t>
            </w:r>
          </w:p>
        </w:tc>
        <w:tc>
          <w:tcPr>
            <w:tcW w:w="1371" w:type="pct"/>
            <w:tcBorders>
              <w:top w:val="single" w:sz="3" w:space="0" w:color="000000"/>
              <w:left w:val="single" w:sz="3" w:space="0" w:color="000000"/>
              <w:bottom w:val="single" w:sz="3" w:space="0" w:color="000000"/>
              <w:right w:val="single" w:sz="3" w:space="0" w:color="000000"/>
            </w:tcBorders>
          </w:tcPr>
          <w:p w14:paraId="542CFA04" w14:textId="77777777" w:rsidR="004B3FEA" w:rsidRPr="003F01B4" w:rsidRDefault="004B3FEA" w:rsidP="004B3FEA">
            <w:pPr>
              <w:spacing w:line="259" w:lineRule="auto"/>
              <w:ind w:left="31"/>
              <w:jc w:val="both"/>
              <w:rPr>
                <w:rFonts w:ascii="Times New Roman" w:hAnsi="Times New Roman" w:cs="Times New Roman"/>
                <w:sz w:val="20"/>
                <w:szCs w:val="20"/>
              </w:rPr>
            </w:pPr>
            <w:r w:rsidRPr="003F01B4">
              <w:rPr>
                <w:rFonts w:ascii="Times New Roman" w:hAnsi="Times New Roman" w:cs="Times New Roman"/>
                <w:sz w:val="20"/>
                <w:szCs w:val="20"/>
              </w:rPr>
              <w:t xml:space="preserve">84.52 </w:t>
            </w:r>
          </w:p>
        </w:tc>
        <w:tc>
          <w:tcPr>
            <w:tcW w:w="840" w:type="pct"/>
            <w:tcBorders>
              <w:top w:val="single" w:sz="3" w:space="0" w:color="000000"/>
              <w:left w:val="single" w:sz="3" w:space="0" w:color="000000"/>
              <w:bottom w:val="single" w:sz="3" w:space="0" w:color="000000"/>
              <w:right w:val="single" w:sz="3" w:space="0" w:color="000000"/>
            </w:tcBorders>
          </w:tcPr>
          <w:p w14:paraId="5C8047EA" w14:textId="77777777" w:rsidR="004B3FEA" w:rsidRPr="003F01B4" w:rsidRDefault="004B3FEA" w:rsidP="004B3FEA">
            <w:pPr>
              <w:spacing w:line="259" w:lineRule="auto"/>
              <w:ind w:left="36"/>
              <w:jc w:val="both"/>
              <w:rPr>
                <w:rFonts w:ascii="Times New Roman" w:hAnsi="Times New Roman" w:cs="Times New Roman"/>
                <w:sz w:val="20"/>
                <w:szCs w:val="20"/>
              </w:rPr>
            </w:pPr>
            <w:r w:rsidRPr="003F01B4">
              <w:rPr>
                <w:rFonts w:ascii="Times New Roman" w:hAnsi="Times New Roman" w:cs="Times New Roman"/>
                <w:sz w:val="20"/>
                <w:szCs w:val="20"/>
              </w:rPr>
              <w:t xml:space="preserve">Good </w:t>
            </w:r>
          </w:p>
        </w:tc>
      </w:tr>
      <w:tr w:rsidR="004B3FEA" w:rsidRPr="003F01B4" w14:paraId="4AD315D0"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tcPr>
          <w:p w14:paraId="6F112529" w14:textId="1F299874" w:rsidR="004B3FEA" w:rsidRPr="003F01B4" w:rsidRDefault="004B3FEA" w:rsidP="0070069C">
            <w:pPr>
              <w:spacing w:after="4" w:line="236" w:lineRule="auto"/>
              <w:jc w:val="center"/>
              <w:rPr>
                <w:rFonts w:ascii="Times New Roman" w:hAnsi="Times New Roman" w:cs="Times New Roman"/>
                <w:sz w:val="20"/>
                <w:szCs w:val="20"/>
              </w:rPr>
            </w:pPr>
            <w:r w:rsidRPr="003F01B4">
              <w:rPr>
                <w:rFonts w:ascii="Times New Roman" w:hAnsi="Times New Roman" w:cs="Times New Roman"/>
                <w:sz w:val="20"/>
                <w:szCs w:val="20"/>
              </w:rPr>
              <w:t>Learning Media</w:t>
            </w:r>
          </w:p>
        </w:tc>
        <w:tc>
          <w:tcPr>
            <w:tcW w:w="631" w:type="pct"/>
            <w:tcBorders>
              <w:top w:val="single" w:sz="3" w:space="0" w:color="000000"/>
              <w:left w:val="single" w:sz="3" w:space="0" w:color="000000"/>
              <w:bottom w:val="single" w:sz="3" w:space="0" w:color="000000"/>
              <w:right w:val="single" w:sz="3" w:space="0" w:color="000000"/>
            </w:tcBorders>
          </w:tcPr>
          <w:p w14:paraId="7FCB7FD7" w14:textId="77777777" w:rsidR="004B3FEA" w:rsidRPr="003F01B4" w:rsidRDefault="004B3FEA" w:rsidP="004B3FEA">
            <w:pPr>
              <w:spacing w:line="259" w:lineRule="auto"/>
              <w:ind w:left="38"/>
              <w:jc w:val="both"/>
              <w:rPr>
                <w:rFonts w:ascii="Times New Roman" w:hAnsi="Times New Roman" w:cs="Times New Roman"/>
                <w:sz w:val="20"/>
                <w:szCs w:val="20"/>
              </w:rPr>
            </w:pPr>
            <w:r w:rsidRPr="003F01B4">
              <w:rPr>
                <w:rFonts w:ascii="Times New Roman" w:hAnsi="Times New Roman" w:cs="Times New Roman"/>
                <w:sz w:val="20"/>
                <w:szCs w:val="20"/>
              </w:rPr>
              <w:t xml:space="preserve">668 </w:t>
            </w:r>
          </w:p>
        </w:tc>
        <w:tc>
          <w:tcPr>
            <w:tcW w:w="634" w:type="pct"/>
            <w:tcBorders>
              <w:top w:val="single" w:sz="3" w:space="0" w:color="000000"/>
              <w:left w:val="single" w:sz="3" w:space="0" w:color="000000"/>
              <w:bottom w:val="single" w:sz="3" w:space="0" w:color="000000"/>
              <w:right w:val="single" w:sz="3" w:space="0" w:color="000000"/>
            </w:tcBorders>
          </w:tcPr>
          <w:p w14:paraId="3CF45550" w14:textId="77777777" w:rsidR="004B3FEA" w:rsidRPr="003F01B4" w:rsidRDefault="004B3FEA" w:rsidP="004B3FEA">
            <w:pPr>
              <w:spacing w:line="259" w:lineRule="auto"/>
              <w:ind w:left="33"/>
              <w:jc w:val="both"/>
              <w:rPr>
                <w:rFonts w:ascii="Times New Roman" w:hAnsi="Times New Roman" w:cs="Times New Roman"/>
                <w:sz w:val="20"/>
                <w:szCs w:val="20"/>
              </w:rPr>
            </w:pPr>
            <w:r w:rsidRPr="003F01B4">
              <w:rPr>
                <w:rFonts w:ascii="Times New Roman" w:hAnsi="Times New Roman" w:cs="Times New Roman"/>
                <w:sz w:val="20"/>
                <w:szCs w:val="20"/>
              </w:rPr>
              <w:t xml:space="preserve">805 </w:t>
            </w:r>
          </w:p>
        </w:tc>
        <w:tc>
          <w:tcPr>
            <w:tcW w:w="1371" w:type="pct"/>
            <w:tcBorders>
              <w:top w:val="single" w:sz="3" w:space="0" w:color="000000"/>
              <w:left w:val="single" w:sz="3" w:space="0" w:color="000000"/>
              <w:bottom w:val="single" w:sz="3" w:space="0" w:color="000000"/>
              <w:right w:val="single" w:sz="3" w:space="0" w:color="000000"/>
            </w:tcBorders>
          </w:tcPr>
          <w:p w14:paraId="0479C1CC" w14:textId="77777777" w:rsidR="004B3FEA" w:rsidRPr="003F01B4" w:rsidRDefault="004B3FEA" w:rsidP="004B3FEA">
            <w:pPr>
              <w:spacing w:line="259" w:lineRule="auto"/>
              <w:ind w:left="31"/>
              <w:jc w:val="both"/>
              <w:rPr>
                <w:rFonts w:ascii="Times New Roman" w:hAnsi="Times New Roman" w:cs="Times New Roman"/>
                <w:sz w:val="20"/>
                <w:szCs w:val="20"/>
              </w:rPr>
            </w:pPr>
            <w:r w:rsidRPr="003F01B4">
              <w:rPr>
                <w:rFonts w:ascii="Times New Roman" w:hAnsi="Times New Roman" w:cs="Times New Roman"/>
                <w:sz w:val="20"/>
                <w:szCs w:val="20"/>
              </w:rPr>
              <w:t xml:space="preserve">82.98 </w:t>
            </w:r>
          </w:p>
        </w:tc>
        <w:tc>
          <w:tcPr>
            <w:tcW w:w="840" w:type="pct"/>
            <w:tcBorders>
              <w:top w:val="single" w:sz="3" w:space="0" w:color="000000"/>
              <w:left w:val="single" w:sz="3" w:space="0" w:color="000000"/>
              <w:bottom w:val="single" w:sz="3" w:space="0" w:color="000000"/>
              <w:right w:val="single" w:sz="3" w:space="0" w:color="000000"/>
            </w:tcBorders>
          </w:tcPr>
          <w:p w14:paraId="4E0C5985" w14:textId="77777777" w:rsidR="004B3FEA" w:rsidRPr="003F01B4" w:rsidRDefault="004B3FEA" w:rsidP="004B3FEA">
            <w:pPr>
              <w:spacing w:line="259" w:lineRule="auto"/>
              <w:ind w:left="36"/>
              <w:jc w:val="both"/>
              <w:rPr>
                <w:rFonts w:ascii="Times New Roman" w:hAnsi="Times New Roman" w:cs="Times New Roman"/>
                <w:sz w:val="20"/>
                <w:szCs w:val="20"/>
              </w:rPr>
            </w:pPr>
            <w:r w:rsidRPr="003F01B4">
              <w:rPr>
                <w:rFonts w:ascii="Times New Roman" w:hAnsi="Times New Roman" w:cs="Times New Roman"/>
                <w:sz w:val="20"/>
                <w:szCs w:val="20"/>
              </w:rPr>
              <w:t xml:space="preserve">Good </w:t>
            </w:r>
          </w:p>
        </w:tc>
      </w:tr>
      <w:tr w:rsidR="004B3FEA" w:rsidRPr="003F01B4" w14:paraId="6340B74C"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tcPr>
          <w:p w14:paraId="44006FFF" w14:textId="45073377" w:rsidR="004B3FEA" w:rsidRPr="003F01B4" w:rsidRDefault="004B3FEA" w:rsidP="0070069C">
            <w:pPr>
              <w:spacing w:after="4" w:line="236" w:lineRule="auto"/>
              <w:jc w:val="center"/>
              <w:rPr>
                <w:rFonts w:ascii="Times New Roman" w:hAnsi="Times New Roman" w:cs="Times New Roman"/>
                <w:sz w:val="20"/>
                <w:szCs w:val="20"/>
              </w:rPr>
            </w:pPr>
            <w:proofErr w:type="spellStart"/>
            <w:r w:rsidRPr="003F01B4">
              <w:rPr>
                <w:rFonts w:ascii="Times New Roman" w:hAnsi="Times New Roman" w:cs="Times New Roman"/>
                <w:sz w:val="20"/>
                <w:szCs w:val="20"/>
              </w:rPr>
              <w:t>Implementability</w:t>
            </w:r>
            <w:proofErr w:type="spellEnd"/>
          </w:p>
        </w:tc>
        <w:tc>
          <w:tcPr>
            <w:tcW w:w="631" w:type="pct"/>
            <w:tcBorders>
              <w:top w:val="single" w:sz="3" w:space="0" w:color="000000"/>
              <w:left w:val="single" w:sz="3" w:space="0" w:color="000000"/>
              <w:bottom w:val="single" w:sz="3" w:space="0" w:color="000000"/>
              <w:right w:val="single" w:sz="3" w:space="0" w:color="000000"/>
            </w:tcBorders>
          </w:tcPr>
          <w:p w14:paraId="5FD55982" w14:textId="77777777" w:rsidR="004B3FEA" w:rsidRPr="003F01B4" w:rsidRDefault="004B3FEA" w:rsidP="004B3FEA">
            <w:pPr>
              <w:spacing w:line="259" w:lineRule="auto"/>
              <w:ind w:left="38"/>
              <w:jc w:val="both"/>
              <w:rPr>
                <w:rFonts w:ascii="Times New Roman" w:hAnsi="Times New Roman" w:cs="Times New Roman"/>
                <w:sz w:val="20"/>
                <w:szCs w:val="20"/>
              </w:rPr>
            </w:pPr>
            <w:r w:rsidRPr="003F01B4">
              <w:rPr>
                <w:rFonts w:ascii="Times New Roman" w:hAnsi="Times New Roman" w:cs="Times New Roman"/>
                <w:sz w:val="20"/>
                <w:szCs w:val="20"/>
              </w:rPr>
              <w:t xml:space="preserve">473 </w:t>
            </w:r>
          </w:p>
        </w:tc>
        <w:tc>
          <w:tcPr>
            <w:tcW w:w="634" w:type="pct"/>
            <w:tcBorders>
              <w:top w:val="single" w:sz="3" w:space="0" w:color="000000"/>
              <w:left w:val="single" w:sz="3" w:space="0" w:color="000000"/>
              <w:bottom w:val="single" w:sz="3" w:space="0" w:color="000000"/>
              <w:right w:val="single" w:sz="3" w:space="0" w:color="000000"/>
            </w:tcBorders>
          </w:tcPr>
          <w:p w14:paraId="16D7C232" w14:textId="77777777" w:rsidR="004B3FEA" w:rsidRPr="003F01B4" w:rsidRDefault="004B3FEA" w:rsidP="004B3FEA">
            <w:pPr>
              <w:spacing w:line="259" w:lineRule="auto"/>
              <w:ind w:left="33"/>
              <w:jc w:val="both"/>
              <w:rPr>
                <w:rFonts w:ascii="Times New Roman" w:hAnsi="Times New Roman" w:cs="Times New Roman"/>
                <w:sz w:val="20"/>
                <w:szCs w:val="20"/>
              </w:rPr>
            </w:pPr>
            <w:r w:rsidRPr="003F01B4">
              <w:rPr>
                <w:rFonts w:ascii="Times New Roman" w:hAnsi="Times New Roman" w:cs="Times New Roman"/>
                <w:sz w:val="20"/>
                <w:szCs w:val="20"/>
              </w:rPr>
              <w:t xml:space="preserve">575 </w:t>
            </w:r>
          </w:p>
        </w:tc>
        <w:tc>
          <w:tcPr>
            <w:tcW w:w="1371" w:type="pct"/>
            <w:tcBorders>
              <w:top w:val="single" w:sz="3" w:space="0" w:color="000000"/>
              <w:left w:val="single" w:sz="3" w:space="0" w:color="000000"/>
              <w:bottom w:val="single" w:sz="3" w:space="0" w:color="000000"/>
              <w:right w:val="single" w:sz="3" w:space="0" w:color="000000"/>
            </w:tcBorders>
          </w:tcPr>
          <w:p w14:paraId="6E41B634" w14:textId="77777777" w:rsidR="004B3FEA" w:rsidRPr="003F01B4" w:rsidRDefault="004B3FEA" w:rsidP="004B3FEA">
            <w:pPr>
              <w:spacing w:line="259" w:lineRule="auto"/>
              <w:ind w:left="31"/>
              <w:jc w:val="both"/>
              <w:rPr>
                <w:rFonts w:ascii="Times New Roman" w:hAnsi="Times New Roman" w:cs="Times New Roman"/>
                <w:sz w:val="20"/>
                <w:szCs w:val="20"/>
              </w:rPr>
            </w:pPr>
            <w:r w:rsidRPr="003F01B4">
              <w:rPr>
                <w:rFonts w:ascii="Times New Roman" w:hAnsi="Times New Roman" w:cs="Times New Roman"/>
                <w:sz w:val="20"/>
                <w:szCs w:val="20"/>
              </w:rPr>
              <w:t xml:space="preserve">82.26 </w:t>
            </w:r>
          </w:p>
        </w:tc>
        <w:tc>
          <w:tcPr>
            <w:tcW w:w="840" w:type="pct"/>
            <w:tcBorders>
              <w:top w:val="single" w:sz="3" w:space="0" w:color="000000"/>
              <w:left w:val="single" w:sz="3" w:space="0" w:color="000000"/>
              <w:bottom w:val="single" w:sz="3" w:space="0" w:color="000000"/>
              <w:right w:val="single" w:sz="3" w:space="0" w:color="000000"/>
            </w:tcBorders>
          </w:tcPr>
          <w:p w14:paraId="69F7D203" w14:textId="77777777" w:rsidR="004B3FEA" w:rsidRPr="003F01B4" w:rsidRDefault="004B3FEA" w:rsidP="004B3FEA">
            <w:pPr>
              <w:spacing w:line="259" w:lineRule="auto"/>
              <w:ind w:left="36"/>
              <w:jc w:val="both"/>
              <w:rPr>
                <w:rFonts w:ascii="Times New Roman" w:hAnsi="Times New Roman" w:cs="Times New Roman"/>
                <w:sz w:val="20"/>
                <w:szCs w:val="20"/>
              </w:rPr>
            </w:pPr>
            <w:r w:rsidRPr="003F01B4">
              <w:rPr>
                <w:rFonts w:ascii="Times New Roman" w:hAnsi="Times New Roman" w:cs="Times New Roman"/>
                <w:sz w:val="20"/>
                <w:szCs w:val="20"/>
              </w:rPr>
              <w:t xml:space="preserve">Good </w:t>
            </w:r>
          </w:p>
        </w:tc>
      </w:tr>
      <w:tr w:rsidR="004B3FEA" w:rsidRPr="003F01B4" w14:paraId="1C6D685E" w14:textId="77777777" w:rsidTr="004B155D">
        <w:trPr>
          <w:trHeight w:val="20"/>
        </w:trPr>
        <w:tc>
          <w:tcPr>
            <w:tcW w:w="1524" w:type="pct"/>
            <w:tcBorders>
              <w:top w:val="single" w:sz="3" w:space="0" w:color="000000"/>
              <w:left w:val="single" w:sz="3" w:space="0" w:color="000000"/>
              <w:bottom w:val="single" w:sz="3" w:space="0" w:color="000000"/>
              <w:right w:val="single" w:sz="3" w:space="0" w:color="000000"/>
            </w:tcBorders>
          </w:tcPr>
          <w:p w14:paraId="44C4C244" w14:textId="4325EA6C" w:rsidR="004B3FEA" w:rsidRPr="003F01B4" w:rsidRDefault="004B3FEA" w:rsidP="004B3FEA">
            <w:pPr>
              <w:spacing w:line="259" w:lineRule="auto"/>
              <w:ind w:left="26"/>
              <w:jc w:val="center"/>
              <w:rPr>
                <w:rFonts w:ascii="Times New Roman" w:hAnsi="Times New Roman" w:cs="Times New Roman"/>
                <w:sz w:val="20"/>
                <w:szCs w:val="20"/>
              </w:rPr>
            </w:pPr>
            <w:r w:rsidRPr="003F01B4">
              <w:rPr>
                <w:rFonts w:ascii="Times New Roman" w:hAnsi="Times New Roman" w:cs="Times New Roman"/>
                <w:b/>
                <w:sz w:val="20"/>
                <w:szCs w:val="20"/>
              </w:rPr>
              <w:t>Average</w:t>
            </w:r>
          </w:p>
        </w:tc>
        <w:tc>
          <w:tcPr>
            <w:tcW w:w="631" w:type="pct"/>
            <w:tcBorders>
              <w:top w:val="single" w:sz="3" w:space="0" w:color="000000"/>
              <w:left w:val="single" w:sz="3" w:space="0" w:color="000000"/>
              <w:bottom w:val="single" w:sz="3" w:space="0" w:color="000000"/>
              <w:right w:val="single" w:sz="3" w:space="0" w:color="000000"/>
            </w:tcBorders>
          </w:tcPr>
          <w:p w14:paraId="4B5D7482" w14:textId="77777777" w:rsidR="004B3FEA" w:rsidRPr="003F01B4" w:rsidRDefault="004B3FEA" w:rsidP="004B3FEA">
            <w:pPr>
              <w:spacing w:line="259" w:lineRule="auto"/>
              <w:ind w:left="84"/>
              <w:jc w:val="both"/>
              <w:rPr>
                <w:rFonts w:ascii="Times New Roman" w:hAnsi="Times New Roman" w:cs="Times New Roman"/>
                <w:sz w:val="20"/>
                <w:szCs w:val="20"/>
              </w:rPr>
            </w:pPr>
            <w:r w:rsidRPr="003F01B4">
              <w:rPr>
                <w:rFonts w:ascii="Times New Roman" w:hAnsi="Times New Roman" w:cs="Times New Roman"/>
                <w:sz w:val="20"/>
                <w:szCs w:val="20"/>
              </w:rPr>
              <w:t xml:space="preserve"> </w:t>
            </w:r>
          </w:p>
        </w:tc>
        <w:tc>
          <w:tcPr>
            <w:tcW w:w="634" w:type="pct"/>
            <w:tcBorders>
              <w:top w:val="single" w:sz="3" w:space="0" w:color="000000"/>
              <w:left w:val="single" w:sz="3" w:space="0" w:color="000000"/>
              <w:bottom w:val="single" w:sz="3" w:space="0" w:color="000000"/>
              <w:right w:val="single" w:sz="3" w:space="0" w:color="000000"/>
            </w:tcBorders>
          </w:tcPr>
          <w:p w14:paraId="5B4B75D8" w14:textId="77777777" w:rsidR="004B3FEA" w:rsidRPr="003F01B4" w:rsidRDefault="004B3FEA" w:rsidP="004B3FEA">
            <w:pPr>
              <w:spacing w:line="259" w:lineRule="auto"/>
              <w:ind w:left="87"/>
              <w:jc w:val="both"/>
              <w:rPr>
                <w:rFonts w:ascii="Times New Roman" w:hAnsi="Times New Roman" w:cs="Times New Roman"/>
                <w:sz w:val="20"/>
                <w:szCs w:val="20"/>
              </w:rPr>
            </w:pPr>
            <w:r w:rsidRPr="003F01B4">
              <w:rPr>
                <w:rFonts w:ascii="Times New Roman" w:hAnsi="Times New Roman" w:cs="Times New Roman"/>
                <w:sz w:val="20"/>
                <w:szCs w:val="20"/>
              </w:rPr>
              <w:t xml:space="preserve"> </w:t>
            </w:r>
          </w:p>
        </w:tc>
        <w:tc>
          <w:tcPr>
            <w:tcW w:w="1371" w:type="pct"/>
            <w:tcBorders>
              <w:top w:val="single" w:sz="3" w:space="0" w:color="000000"/>
              <w:left w:val="single" w:sz="3" w:space="0" w:color="000000"/>
              <w:bottom w:val="single" w:sz="3" w:space="0" w:color="000000"/>
              <w:right w:val="single" w:sz="3" w:space="0" w:color="000000"/>
            </w:tcBorders>
          </w:tcPr>
          <w:p w14:paraId="78F4B868" w14:textId="77777777" w:rsidR="004B3FEA" w:rsidRPr="003F01B4" w:rsidRDefault="004B3FEA" w:rsidP="004B3FEA">
            <w:pPr>
              <w:spacing w:line="259" w:lineRule="auto"/>
              <w:ind w:left="31"/>
              <w:jc w:val="both"/>
              <w:rPr>
                <w:rFonts w:ascii="Times New Roman" w:hAnsi="Times New Roman" w:cs="Times New Roman"/>
                <w:sz w:val="20"/>
                <w:szCs w:val="20"/>
              </w:rPr>
            </w:pPr>
            <w:r w:rsidRPr="003F01B4">
              <w:rPr>
                <w:rFonts w:ascii="Times New Roman" w:hAnsi="Times New Roman" w:cs="Times New Roman"/>
                <w:b/>
                <w:sz w:val="20"/>
                <w:szCs w:val="20"/>
              </w:rPr>
              <w:t xml:space="preserve">83.48 </w:t>
            </w:r>
          </w:p>
        </w:tc>
        <w:tc>
          <w:tcPr>
            <w:tcW w:w="840" w:type="pct"/>
            <w:tcBorders>
              <w:top w:val="single" w:sz="3" w:space="0" w:color="000000"/>
              <w:left w:val="single" w:sz="3" w:space="0" w:color="000000"/>
              <w:bottom w:val="single" w:sz="3" w:space="0" w:color="000000"/>
              <w:right w:val="single" w:sz="3" w:space="0" w:color="000000"/>
            </w:tcBorders>
          </w:tcPr>
          <w:p w14:paraId="5F535EEC" w14:textId="77777777" w:rsidR="004B3FEA" w:rsidRPr="003F01B4" w:rsidRDefault="004B3FEA" w:rsidP="004B3FEA">
            <w:pPr>
              <w:spacing w:line="259" w:lineRule="auto"/>
              <w:ind w:left="34"/>
              <w:jc w:val="both"/>
              <w:rPr>
                <w:rFonts w:ascii="Times New Roman" w:hAnsi="Times New Roman" w:cs="Times New Roman"/>
                <w:sz w:val="20"/>
                <w:szCs w:val="20"/>
              </w:rPr>
            </w:pPr>
            <w:r w:rsidRPr="003F01B4">
              <w:rPr>
                <w:rFonts w:ascii="Times New Roman" w:hAnsi="Times New Roman" w:cs="Times New Roman"/>
                <w:b/>
                <w:sz w:val="20"/>
                <w:szCs w:val="20"/>
              </w:rPr>
              <w:t xml:space="preserve">Good </w:t>
            </w:r>
          </w:p>
        </w:tc>
      </w:tr>
    </w:tbl>
    <w:p w14:paraId="2C498F74" w14:textId="2CD8709E" w:rsidR="004B3FEA" w:rsidRPr="00F91D07" w:rsidRDefault="003F01B4" w:rsidP="004B3FEA">
      <w:pPr>
        <w:ind w:left="-7" w:firstLine="360"/>
        <w:jc w:val="both"/>
      </w:pPr>
      <w:r w:rsidRPr="00F91D07">
        <w:t>User validation</w:t>
      </w:r>
      <w:r w:rsidR="004B3FEA" w:rsidRPr="00F91D07">
        <w:t xml:space="preserve"> tests that have been carried out by Teachers, Lecturers, Programmers, and Developers. From the results of the user trial process in Table 5, it can be concluded that. This can be seen from the total material validation score of 83.48</w:t>
      </w:r>
      <w:r w:rsidR="0070069C">
        <w:t>%</w:t>
      </w:r>
      <w:r w:rsidR="004B3FEA" w:rsidRPr="00F91D07">
        <w:t xml:space="preserve"> which is included in the good criteria. This means that the learning material in </w:t>
      </w:r>
      <w:proofErr w:type="spellStart"/>
      <w:r w:rsidR="004B3FEA" w:rsidRPr="00F91D07">
        <w:t>Clearn</w:t>
      </w:r>
      <w:proofErr w:type="spellEnd"/>
      <w:r w:rsidR="004B3FEA" w:rsidRPr="00F91D07">
        <w:t xml:space="preserve"> </w:t>
      </w:r>
      <w:proofErr w:type="gramStart"/>
      <w:r w:rsidR="004B3FEA" w:rsidRPr="00F91D07">
        <w:t>as a whole is</w:t>
      </w:r>
      <w:proofErr w:type="gramEnd"/>
      <w:r w:rsidR="004B3FEA" w:rsidRPr="00F91D07">
        <w:t xml:space="preserve"> good and can be used as a learning media for OOP subjects in SMK. </w:t>
      </w:r>
    </w:p>
    <w:p w14:paraId="1D111C8D" w14:textId="77777777" w:rsidR="004B3FEA" w:rsidRPr="00F91D07" w:rsidRDefault="004B3FEA" w:rsidP="004B3FEA">
      <w:pPr>
        <w:spacing w:line="259" w:lineRule="auto"/>
        <w:ind w:left="360"/>
        <w:jc w:val="both"/>
      </w:pPr>
      <w:r w:rsidRPr="00F91D07">
        <w:t xml:space="preserve"> </w:t>
      </w:r>
    </w:p>
    <w:p w14:paraId="348104AC" w14:textId="77777777" w:rsidR="004B3FEA" w:rsidRPr="00F91D07" w:rsidRDefault="004B3FEA" w:rsidP="004B3FEA">
      <w:pPr>
        <w:numPr>
          <w:ilvl w:val="0"/>
          <w:numId w:val="12"/>
        </w:numPr>
        <w:spacing w:after="5" w:line="248" w:lineRule="auto"/>
        <w:ind w:hanging="361"/>
        <w:jc w:val="both"/>
      </w:pPr>
      <w:r w:rsidRPr="00F91D07">
        <w:t xml:space="preserve">Learning Motivation Test </w:t>
      </w:r>
    </w:p>
    <w:p w14:paraId="549CFDD8" w14:textId="77777777" w:rsidR="004B3FEA" w:rsidRPr="00F91D07" w:rsidRDefault="004B3FEA" w:rsidP="004B3FEA">
      <w:pPr>
        <w:ind w:left="3"/>
        <w:jc w:val="both"/>
      </w:pPr>
      <w:r w:rsidRPr="00F91D07">
        <w:rPr>
          <w:b/>
        </w:rPr>
        <w:t>Table 6.</w:t>
      </w:r>
      <w:r w:rsidRPr="00F91D07">
        <w:t xml:space="preserve"> Learning Motivation Test </w:t>
      </w:r>
    </w:p>
    <w:tbl>
      <w:tblPr>
        <w:tblStyle w:val="TableGrid"/>
        <w:tblW w:w="5030" w:type="dxa"/>
        <w:tblInd w:w="7" w:type="dxa"/>
        <w:tblCellMar>
          <w:top w:w="8" w:type="dxa"/>
          <w:right w:w="57" w:type="dxa"/>
        </w:tblCellMar>
        <w:tblLook w:val="04A0" w:firstRow="1" w:lastRow="0" w:firstColumn="1" w:lastColumn="0" w:noHBand="0" w:noVBand="1"/>
      </w:tblPr>
      <w:tblGrid>
        <w:gridCol w:w="1161"/>
        <w:gridCol w:w="692"/>
        <w:gridCol w:w="644"/>
        <w:gridCol w:w="1150"/>
        <w:gridCol w:w="1383"/>
      </w:tblGrid>
      <w:tr w:rsidR="004B3FEA" w:rsidRPr="00F91D07" w14:paraId="194851FD" w14:textId="77777777" w:rsidTr="0070069C">
        <w:trPr>
          <w:trHeight w:val="57"/>
        </w:trPr>
        <w:tc>
          <w:tcPr>
            <w:tcW w:w="1161" w:type="dxa"/>
            <w:tcBorders>
              <w:top w:val="single" w:sz="3" w:space="0" w:color="000000"/>
              <w:left w:val="single" w:sz="3" w:space="0" w:color="000000"/>
              <w:bottom w:val="single" w:sz="3" w:space="0" w:color="000000"/>
              <w:right w:val="nil"/>
            </w:tcBorders>
            <w:shd w:val="clear" w:color="auto" w:fill="BF8F00"/>
          </w:tcPr>
          <w:p w14:paraId="25C32CA0" w14:textId="77777777" w:rsidR="004B3FEA" w:rsidRPr="0070069C" w:rsidRDefault="004B3FEA" w:rsidP="00E00A5C">
            <w:pPr>
              <w:jc w:val="center"/>
              <w:rPr>
                <w:rFonts w:ascii="Times New Roman" w:hAnsi="Times New Roman" w:cs="Times New Roman"/>
                <w:sz w:val="20"/>
                <w:szCs w:val="20"/>
              </w:rPr>
            </w:pPr>
          </w:p>
        </w:tc>
        <w:tc>
          <w:tcPr>
            <w:tcW w:w="692" w:type="dxa"/>
            <w:tcBorders>
              <w:top w:val="single" w:sz="3" w:space="0" w:color="000000"/>
              <w:left w:val="nil"/>
              <w:bottom w:val="single" w:sz="3" w:space="0" w:color="000000"/>
              <w:right w:val="nil"/>
            </w:tcBorders>
            <w:shd w:val="clear" w:color="auto" w:fill="BF8F00"/>
          </w:tcPr>
          <w:p w14:paraId="4B93B1D8" w14:textId="77777777" w:rsidR="004B3FEA" w:rsidRPr="0070069C" w:rsidRDefault="004B3FEA" w:rsidP="004B3FEA">
            <w:pPr>
              <w:spacing w:after="160" w:line="259" w:lineRule="auto"/>
              <w:jc w:val="center"/>
              <w:rPr>
                <w:rFonts w:ascii="Times New Roman" w:hAnsi="Times New Roman" w:cs="Times New Roman"/>
                <w:sz w:val="20"/>
                <w:szCs w:val="20"/>
              </w:rPr>
            </w:pPr>
          </w:p>
        </w:tc>
        <w:tc>
          <w:tcPr>
            <w:tcW w:w="1794" w:type="dxa"/>
            <w:gridSpan w:val="2"/>
            <w:tcBorders>
              <w:top w:val="single" w:sz="3" w:space="0" w:color="000000"/>
              <w:left w:val="nil"/>
              <w:bottom w:val="single" w:sz="3" w:space="0" w:color="000000"/>
              <w:right w:val="nil"/>
            </w:tcBorders>
            <w:shd w:val="clear" w:color="auto" w:fill="BF8F00"/>
          </w:tcPr>
          <w:p w14:paraId="7C1A7C63" w14:textId="2A48AA01" w:rsidR="004B3FEA" w:rsidRPr="0070069C" w:rsidRDefault="004B3FEA" w:rsidP="004B3FEA">
            <w:pPr>
              <w:spacing w:line="259" w:lineRule="auto"/>
              <w:ind w:left="-19"/>
              <w:jc w:val="center"/>
              <w:rPr>
                <w:rFonts w:ascii="Times New Roman" w:hAnsi="Times New Roman" w:cs="Times New Roman"/>
                <w:sz w:val="20"/>
                <w:szCs w:val="20"/>
              </w:rPr>
            </w:pPr>
            <w:r w:rsidRPr="0070069C">
              <w:rPr>
                <w:rFonts w:ascii="Times New Roman" w:hAnsi="Times New Roman" w:cs="Times New Roman"/>
                <w:b/>
                <w:sz w:val="20"/>
                <w:szCs w:val="20"/>
              </w:rPr>
              <w:t>Motivation Test</w:t>
            </w:r>
          </w:p>
        </w:tc>
        <w:tc>
          <w:tcPr>
            <w:tcW w:w="1383" w:type="dxa"/>
            <w:tcBorders>
              <w:top w:val="single" w:sz="3" w:space="0" w:color="000000"/>
              <w:left w:val="nil"/>
              <w:bottom w:val="single" w:sz="3" w:space="0" w:color="000000"/>
              <w:right w:val="single" w:sz="3" w:space="0" w:color="000000"/>
            </w:tcBorders>
            <w:shd w:val="clear" w:color="auto" w:fill="BF8F00"/>
          </w:tcPr>
          <w:p w14:paraId="1F22E8C3" w14:textId="77777777" w:rsidR="004B3FEA" w:rsidRPr="0070069C" w:rsidRDefault="004B3FEA" w:rsidP="004B3FEA">
            <w:pPr>
              <w:spacing w:after="160" w:line="259" w:lineRule="auto"/>
              <w:jc w:val="center"/>
              <w:rPr>
                <w:rFonts w:ascii="Times New Roman" w:hAnsi="Times New Roman" w:cs="Times New Roman"/>
                <w:sz w:val="20"/>
                <w:szCs w:val="20"/>
              </w:rPr>
            </w:pPr>
          </w:p>
        </w:tc>
      </w:tr>
      <w:tr w:rsidR="004B3FEA" w:rsidRPr="00F91D07" w14:paraId="6C903151"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shd w:val="clear" w:color="auto" w:fill="BF8F00"/>
          </w:tcPr>
          <w:p w14:paraId="067E25E3" w14:textId="40AEA415" w:rsidR="004B3FEA" w:rsidRPr="0070069C" w:rsidRDefault="004B3FEA" w:rsidP="004B3FEA">
            <w:pPr>
              <w:spacing w:line="259" w:lineRule="auto"/>
              <w:ind w:left="57"/>
              <w:jc w:val="center"/>
              <w:rPr>
                <w:rFonts w:ascii="Times New Roman" w:hAnsi="Times New Roman" w:cs="Times New Roman"/>
                <w:sz w:val="20"/>
                <w:szCs w:val="20"/>
              </w:rPr>
            </w:pPr>
            <w:r w:rsidRPr="0070069C">
              <w:rPr>
                <w:rFonts w:ascii="Times New Roman" w:hAnsi="Times New Roman" w:cs="Times New Roman"/>
                <w:b/>
                <w:sz w:val="20"/>
                <w:szCs w:val="20"/>
              </w:rPr>
              <w:t>Aspect</w:t>
            </w:r>
          </w:p>
        </w:tc>
        <w:tc>
          <w:tcPr>
            <w:tcW w:w="692" w:type="dxa"/>
            <w:tcBorders>
              <w:top w:val="single" w:sz="3" w:space="0" w:color="000000"/>
              <w:left w:val="single" w:sz="3" w:space="0" w:color="000000"/>
              <w:bottom w:val="single" w:sz="3" w:space="0" w:color="000000"/>
              <w:right w:val="single" w:sz="3" w:space="0" w:color="000000"/>
            </w:tcBorders>
            <w:shd w:val="clear" w:color="auto" w:fill="BF8F00"/>
          </w:tcPr>
          <w:p w14:paraId="30803A2D" w14:textId="06D98A8E" w:rsidR="004B3FEA" w:rsidRPr="0070069C" w:rsidRDefault="004B3FEA" w:rsidP="004B3FEA">
            <w:pPr>
              <w:spacing w:line="259" w:lineRule="auto"/>
              <w:ind w:left="109"/>
              <w:jc w:val="center"/>
              <w:rPr>
                <w:rFonts w:ascii="Times New Roman" w:hAnsi="Times New Roman" w:cs="Times New Roman"/>
                <w:sz w:val="20"/>
                <w:szCs w:val="20"/>
              </w:rPr>
            </w:pPr>
            <w:r w:rsidRPr="0070069C">
              <w:rPr>
                <w:rFonts w:ascii="Times New Roman" w:hAnsi="Times New Roman" w:cs="Times New Roman"/>
                <w:b/>
                <w:sz w:val="20"/>
                <w:szCs w:val="20"/>
              </w:rPr>
              <w:t>Score</w:t>
            </w:r>
          </w:p>
        </w:tc>
        <w:tc>
          <w:tcPr>
            <w:tcW w:w="644" w:type="dxa"/>
            <w:tcBorders>
              <w:top w:val="single" w:sz="3" w:space="0" w:color="000000"/>
              <w:left w:val="single" w:sz="3" w:space="0" w:color="000000"/>
              <w:bottom w:val="single" w:sz="3" w:space="0" w:color="000000"/>
              <w:right w:val="single" w:sz="3" w:space="0" w:color="000000"/>
            </w:tcBorders>
            <w:shd w:val="clear" w:color="auto" w:fill="BF8F00"/>
          </w:tcPr>
          <w:p w14:paraId="4244997A" w14:textId="62A523A7" w:rsidR="004B3FEA" w:rsidRPr="0070069C" w:rsidRDefault="004B3FEA" w:rsidP="004B3FEA">
            <w:pPr>
              <w:spacing w:line="259" w:lineRule="auto"/>
              <w:ind w:left="129"/>
              <w:jc w:val="center"/>
              <w:rPr>
                <w:rFonts w:ascii="Times New Roman" w:hAnsi="Times New Roman" w:cs="Times New Roman"/>
                <w:sz w:val="20"/>
                <w:szCs w:val="20"/>
              </w:rPr>
            </w:pPr>
            <w:r w:rsidRPr="0070069C">
              <w:rPr>
                <w:rFonts w:ascii="Times New Roman" w:hAnsi="Times New Roman" w:cs="Times New Roman"/>
                <w:b/>
                <w:sz w:val="20"/>
                <w:szCs w:val="20"/>
              </w:rPr>
              <w:t>Max</w:t>
            </w:r>
          </w:p>
        </w:tc>
        <w:tc>
          <w:tcPr>
            <w:tcW w:w="1149" w:type="dxa"/>
            <w:tcBorders>
              <w:top w:val="single" w:sz="3" w:space="0" w:color="000000"/>
              <w:left w:val="single" w:sz="3" w:space="0" w:color="000000"/>
              <w:bottom w:val="single" w:sz="3" w:space="0" w:color="000000"/>
              <w:right w:val="single" w:sz="3" w:space="0" w:color="000000"/>
            </w:tcBorders>
            <w:shd w:val="clear" w:color="auto" w:fill="BF8F00"/>
          </w:tcPr>
          <w:p w14:paraId="5CC0C1F3" w14:textId="7455B51A" w:rsidR="004B3FEA" w:rsidRPr="0070069C" w:rsidRDefault="004B3FEA" w:rsidP="004B3FEA">
            <w:pPr>
              <w:spacing w:line="259" w:lineRule="auto"/>
              <w:ind w:left="109"/>
              <w:jc w:val="center"/>
              <w:rPr>
                <w:rFonts w:ascii="Times New Roman" w:hAnsi="Times New Roman" w:cs="Times New Roman"/>
                <w:sz w:val="20"/>
                <w:szCs w:val="20"/>
              </w:rPr>
            </w:pPr>
            <w:proofErr w:type="spellStart"/>
            <w:r w:rsidRPr="0070069C">
              <w:rPr>
                <w:rFonts w:ascii="Times New Roman" w:hAnsi="Times New Roman" w:cs="Times New Roman"/>
                <w:b/>
                <w:sz w:val="20"/>
                <w:szCs w:val="20"/>
              </w:rPr>
              <w:t>Persentage</w:t>
            </w:r>
            <w:proofErr w:type="spellEnd"/>
          </w:p>
        </w:tc>
        <w:tc>
          <w:tcPr>
            <w:tcW w:w="1383" w:type="dxa"/>
            <w:tcBorders>
              <w:top w:val="single" w:sz="3" w:space="0" w:color="000000"/>
              <w:left w:val="single" w:sz="3" w:space="0" w:color="000000"/>
              <w:bottom w:val="single" w:sz="3" w:space="0" w:color="000000"/>
              <w:right w:val="single" w:sz="3" w:space="0" w:color="000000"/>
            </w:tcBorders>
            <w:shd w:val="clear" w:color="auto" w:fill="BF8F00"/>
          </w:tcPr>
          <w:p w14:paraId="69DD5EF1" w14:textId="171194D1" w:rsidR="004B3FEA" w:rsidRPr="0070069C" w:rsidRDefault="004B3FEA" w:rsidP="004B3FEA">
            <w:pPr>
              <w:spacing w:line="259" w:lineRule="auto"/>
              <w:ind w:left="57"/>
              <w:jc w:val="center"/>
              <w:rPr>
                <w:rFonts w:ascii="Times New Roman" w:hAnsi="Times New Roman" w:cs="Times New Roman"/>
                <w:sz w:val="20"/>
                <w:szCs w:val="20"/>
              </w:rPr>
            </w:pPr>
            <w:r w:rsidRPr="0070069C">
              <w:rPr>
                <w:rFonts w:ascii="Times New Roman" w:hAnsi="Times New Roman" w:cs="Times New Roman"/>
                <w:b/>
                <w:sz w:val="20"/>
                <w:szCs w:val="20"/>
              </w:rPr>
              <w:t>Criteria</w:t>
            </w:r>
          </w:p>
        </w:tc>
      </w:tr>
      <w:tr w:rsidR="004B3FEA" w:rsidRPr="00F91D07" w14:paraId="27DD8A31"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tcPr>
          <w:p w14:paraId="72C0F499" w14:textId="1886DED5" w:rsidR="004B3FEA" w:rsidRPr="00E00A5C" w:rsidRDefault="004B3FEA" w:rsidP="004B3FEA">
            <w:pPr>
              <w:spacing w:line="259" w:lineRule="auto"/>
              <w:ind w:left="54"/>
              <w:jc w:val="center"/>
              <w:rPr>
                <w:rFonts w:ascii="Times New Roman" w:hAnsi="Times New Roman" w:cs="Times New Roman"/>
                <w:sz w:val="20"/>
                <w:szCs w:val="20"/>
              </w:rPr>
            </w:pPr>
            <w:r w:rsidRPr="00E00A5C">
              <w:rPr>
                <w:rFonts w:ascii="Times New Roman" w:hAnsi="Times New Roman" w:cs="Times New Roman"/>
                <w:sz w:val="20"/>
                <w:szCs w:val="20"/>
              </w:rPr>
              <w:t>Attention</w:t>
            </w:r>
          </w:p>
        </w:tc>
        <w:tc>
          <w:tcPr>
            <w:tcW w:w="692" w:type="dxa"/>
            <w:tcBorders>
              <w:top w:val="single" w:sz="3" w:space="0" w:color="000000"/>
              <w:left w:val="single" w:sz="3" w:space="0" w:color="000000"/>
              <w:bottom w:val="single" w:sz="3" w:space="0" w:color="000000"/>
              <w:right w:val="single" w:sz="3" w:space="0" w:color="000000"/>
            </w:tcBorders>
          </w:tcPr>
          <w:p w14:paraId="6F747B4E" w14:textId="091F611B" w:rsidR="004B3FEA" w:rsidRPr="00E00A5C" w:rsidRDefault="004B3FEA" w:rsidP="004B3FEA">
            <w:pPr>
              <w:spacing w:line="259" w:lineRule="auto"/>
              <w:ind w:left="59"/>
              <w:jc w:val="center"/>
              <w:rPr>
                <w:rFonts w:ascii="Times New Roman" w:hAnsi="Times New Roman" w:cs="Times New Roman"/>
                <w:sz w:val="20"/>
                <w:szCs w:val="20"/>
              </w:rPr>
            </w:pPr>
            <w:r w:rsidRPr="00E00A5C">
              <w:rPr>
                <w:rFonts w:ascii="Times New Roman" w:hAnsi="Times New Roman" w:cs="Times New Roman"/>
                <w:sz w:val="20"/>
                <w:szCs w:val="20"/>
              </w:rPr>
              <w:t>557</w:t>
            </w:r>
          </w:p>
        </w:tc>
        <w:tc>
          <w:tcPr>
            <w:tcW w:w="644" w:type="dxa"/>
            <w:tcBorders>
              <w:top w:val="single" w:sz="3" w:space="0" w:color="000000"/>
              <w:left w:val="single" w:sz="3" w:space="0" w:color="000000"/>
              <w:bottom w:val="single" w:sz="3" w:space="0" w:color="000000"/>
              <w:right w:val="single" w:sz="3" w:space="0" w:color="000000"/>
            </w:tcBorders>
          </w:tcPr>
          <w:p w14:paraId="62AB4490" w14:textId="13DD067A" w:rsidR="004B3FEA" w:rsidRPr="00E00A5C" w:rsidRDefault="004B3FEA" w:rsidP="004B3FEA">
            <w:pPr>
              <w:spacing w:line="259" w:lineRule="auto"/>
              <w:ind w:left="173"/>
              <w:jc w:val="center"/>
              <w:rPr>
                <w:rFonts w:ascii="Times New Roman" w:hAnsi="Times New Roman" w:cs="Times New Roman"/>
                <w:sz w:val="20"/>
                <w:szCs w:val="20"/>
              </w:rPr>
            </w:pPr>
            <w:r w:rsidRPr="00E00A5C">
              <w:rPr>
                <w:rFonts w:ascii="Times New Roman" w:hAnsi="Times New Roman" w:cs="Times New Roman"/>
                <w:sz w:val="20"/>
                <w:szCs w:val="20"/>
              </w:rPr>
              <w:t>690</w:t>
            </w:r>
          </w:p>
        </w:tc>
        <w:tc>
          <w:tcPr>
            <w:tcW w:w="1149" w:type="dxa"/>
            <w:tcBorders>
              <w:top w:val="single" w:sz="3" w:space="0" w:color="000000"/>
              <w:left w:val="single" w:sz="3" w:space="0" w:color="000000"/>
              <w:bottom w:val="single" w:sz="3" w:space="0" w:color="000000"/>
              <w:right w:val="single" w:sz="3" w:space="0" w:color="000000"/>
            </w:tcBorders>
          </w:tcPr>
          <w:p w14:paraId="5F72316F" w14:textId="214E3C9B" w:rsidR="004B3FEA" w:rsidRPr="00E00A5C" w:rsidRDefault="004B3FEA" w:rsidP="004B3FEA">
            <w:pPr>
              <w:spacing w:line="259" w:lineRule="auto"/>
              <w:ind w:left="58"/>
              <w:jc w:val="center"/>
              <w:rPr>
                <w:rFonts w:ascii="Times New Roman" w:hAnsi="Times New Roman" w:cs="Times New Roman"/>
                <w:sz w:val="20"/>
                <w:szCs w:val="20"/>
              </w:rPr>
            </w:pPr>
            <w:r w:rsidRPr="00E00A5C">
              <w:rPr>
                <w:rFonts w:ascii="Times New Roman" w:hAnsi="Times New Roman" w:cs="Times New Roman"/>
                <w:sz w:val="20"/>
                <w:szCs w:val="20"/>
              </w:rPr>
              <w:t>80.72</w:t>
            </w:r>
          </w:p>
        </w:tc>
        <w:tc>
          <w:tcPr>
            <w:tcW w:w="1383" w:type="dxa"/>
            <w:tcBorders>
              <w:top w:val="single" w:sz="3" w:space="0" w:color="000000"/>
              <w:left w:val="single" w:sz="3" w:space="0" w:color="000000"/>
              <w:bottom w:val="single" w:sz="3" w:space="0" w:color="000000"/>
              <w:right w:val="single" w:sz="3" w:space="0" w:color="000000"/>
            </w:tcBorders>
          </w:tcPr>
          <w:p w14:paraId="3ADF6975" w14:textId="5177C852" w:rsidR="004B3FEA" w:rsidRPr="00E00A5C" w:rsidRDefault="004B3FEA" w:rsidP="004B3FEA">
            <w:pPr>
              <w:spacing w:line="259" w:lineRule="auto"/>
              <w:ind w:left="57"/>
              <w:jc w:val="center"/>
              <w:rPr>
                <w:rFonts w:ascii="Times New Roman" w:hAnsi="Times New Roman" w:cs="Times New Roman"/>
                <w:sz w:val="20"/>
                <w:szCs w:val="20"/>
              </w:rPr>
            </w:pPr>
            <w:r w:rsidRPr="00E00A5C">
              <w:rPr>
                <w:rFonts w:ascii="Times New Roman" w:hAnsi="Times New Roman" w:cs="Times New Roman"/>
                <w:sz w:val="20"/>
                <w:szCs w:val="20"/>
              </w:rPr>
              <w:t>High</w:t>
            </w:r>
          </w:p>
        </w:tc>
      </w:tr>
      <w:tr w:rsidR="004B3FEA" w:rsidRPr="00F91D07" w14:paraId="478595E9"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tcPr>
          <w:p w14:paraId="790B47B9" w14:textId="7B4CCC99" w:rsidR="004B3FEA" w:rsidRPr="00E00A5C" w:rsidRDefault="004B3FEA" w:rsidP="004B3FEA">
            <w:pPr>
              <w:spacing w:line="259" w:lineRule="auto"/>
              <w:ind w:left="165"/>
              <w:jc w:val="center"/>
              <w:rPr>
                <w:rFonts w:ascii="Times New Roman" w:hAnsi="Times New Roman" w:cs="Times New Roman"/>
                <w:sz w:val="20"/>
                <w:szCs w:val="20"/>
              </w:rPr>
            </w:pPr>
            <w:r w:rsidRPr="00E00A5C">
              <w:rPr>
                <w:rFonts w:ascii="Times New Roman" w:hAnsi="Times New Roman" w:cs="Times New Roman"/>
                <w:sz w:val="20"/>
                <w:szCs w:val="20"/>
              </w:rPr>
              <w:t>Relevance</w:t>
            </w:r>
          </w:p>
        </w:tc>
        <w:tc>
          <w:tcPr>
            <w:tcW w:w="692" w:type="dxa"/>
            <w:tcBorders>
              <w:top w:val="single" w:sz="3" w:space="0" w:color="000000"/>
              <w:left w:val="single" w:sz="3" w:space="0" w:color="000000"/>
              <w:bottom w:val="single" w:sz="3" w:space="0" w:color="000000"/>
              <w:right w:val="single" w:sz="3" w:space="0" w:color="000000"/>
            </w:tcBorders>
          </w:tcPr>
          <w:p w14:paraId="40CB80D0" w14:textId="4C520F7A" w:rsidR="004B3FEA" w:rsidRPr="00E00A5C" w:rsidRDefault="004B3FEA" w:rsidP="004B3FEA">
            <w:pPr>
              <w:spacing w:line="259" w:lineRule="auto"/>
              <w:ind w:left="59"/>
              <w:jc w:val="center"/>
              <w:rPr>
                <w:rFonts w:ascii="Times New Roman" w:hAnsi="Times New Roman" w:cs="Times New Roman"/>
                <w:sz w:val="20"/>
                <w:szCs w:val="20"/>
              </w:rPr>
            </w:pPr>
            <w:r w:rsidRPr="00E00A5C">
              <w:rPr>
                <w:rFonts w:ascii="Times New Roman" w:hAnsi="Times New Roman" w:cs="Times New Roman"/>
                <w:sz w:val="20"/>
                <w:szCs w:val="20"/>
              </w:rPr>
              <w:t>378</w:t>
            </w:r>
          </w:p>
        </w:tc>
        <w:tc>
          <w:tcPr>
            <w:tcW w:w="644" w:type="dxa"/>
            <w:tcBorders>
              <w:top w:val="single" w:sz="3" w:space="0" w:color="000000"/>
              <w:left w:val="single" w:sz="3" w:space="0" w:color="000000"/>
              <w:bottom w:val="single" w:sz="3" w:space="0" w:color="000000"/>
              <w:right w:val="single" w:sz="3" w:space="0" w:color="000000"/>
            </w:tcBorders>
          </w:tcPr>
          <w:p w14:paraId="5A198819" w14:textId="0328ABF1" w:rsidR="004B3FEA" w:rsidRPr="00E00A5C" w:rsidRDefault="004B3FEA" w:rsidP="004B3FEA">
            <w:pPr>
              <w:spacing w:line="259" w:lineRule="auto"/>
              <w:ind w:left="173"/>
              <w:jc w:val="center"/>
              <w:rPr>
                <w:rFonts w:ascii="Times New Roman" w:hAnsi="Times New Roman" w:cs="Times New Roman"/>
                <w:sz w:val="20"/>
                <w:szCs w:val="20"/>
              </w:rPr>
            </w:pPr>
            <w:r w:rsidRPr="00E00A5C">
              <w:rPr>
                <w:rFonts w:ascii="Times New Roman" w:hAnsi="Times New Roman" w:cs="Times New Roman"/>
                <w:sz w:val="20"/>
                <w:szCs w:val="20"/>
              </w:rPr>
              <w:t>460</w:t>
            </w:r>
          </w:p>
        </w:tc>
        <w:tc>
          <w:tcPr>
            <w:tcW w:w="1149" w:type="dxa"/>
            <w:tcBorders>
              <w:top w:val="single" w:sz="3" w:space="0" w:color="000000"/>
              <w:left w:val="single" w:sz="3" w:space="0" w:color="000000"/>
              <w:bottom w:val="single" w:sz="3" w:space="0" w:color="000000"/>
              <w:right w:val="single" w:sz="3" w:space="0" w:color="000000"/>
            </w:tcBorders>
          </w:tcPr>
          <w:p w14:paraId="20870D70" w14:textId="4A58F040" w:rsidR="004B3FEA" w:rsidRPr="00E00A5C" w:rsidRDefault="004B3FEA" w:rsidP="004B3FEA">
            <w:pPr>
              <w:spacing w:line="259" w:lineRule="auto"/>
              <w:ind w:left="58"/>
              <w:jc w:val="center"/>
              <w:rPr>
                <w:rFonts w:ascii="Times New Roman" w:hAnsi="Times New Roman" w:cs="Times New Roman"/>
                <w:sz w:val="20"/>
                <w:szCs w:val="20"/>
              </w:rPr>
            </w:pPr>
            <w:r w:rsidRPr="00E00A5C">
              <w:rPr>
                <w:rFonts w:ascii="Times New Roman" w:hAnsi="Times New Roman" w:cs="Times New Roman"/>
                <w:sz w:val="20"/>
                <w:szCs w:val="20"/>
              </w:rPr>
              <w:t>82.17</w:t>
            </w:r>
          </w:p>
        </w:tc>
        <w:tc>
          <w:tcPr>
            <w:tcW w:w="1383" w:type="dxa"/>
            <w:tcBorders>
              <w:top w:val="single" w:sz="3" w:space="0" w:color="000000"/>
              <w:left w:val="single" w:sz="3" w:space="0" w:color="000000"/>
              <w:bottom w:val="single" w:sz="3" w:space="0" w:color="000000"/>
              <w:right w:val="single" w:sz="3" w:space="0" w:color="000000"/>
            </w:tcBorders>
          </w:tcPr>
          <w:p w14:paraId="781B39CE" w14:textId="5105ADD4" w:rsidR="004B3FEA" w:rsidRPr="00E00A5C" w:rsidRDefault="004B3FEA" w:rsidP="004B3FEA">
            <w:pPr>
              <w:spacing w:line="259" w:lineRule="auto"/>
              <w:ind w:left="61"/>
              <w:jc w:val="center"/>
              <w:rPr>
                <w:rFonts w:ascii="Times New Roman" w:hAnsi="Times New Roman" w:cs="Times New Roman"/>
                <w:sz w:val="20"/>
                <w:szCs w:val="20"/>
              </w:rPr>
            </w:pPr>
            <w:r w:rsidRPr="00E00A5C">
              <w:rPr>
                <w:rFonts w:ascii="Times New Roman" w:hAnsi="Times New Roman" w:cs="Times New Roman"/>
                <w:sz w:val="20"/>
                <w:szCs w:val="20"/>
              </w:rPr>
              <w:t>Very High</w:t>
            </w:r>
          </w:p>
        </w:tc>
      </w:tr>
      <w:tr w:rsidR="004B3FEA" w:rsidRPr="00F91D07" w14:paraId="1CF8017E"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tcPr>
          <w:p w14:paraId="6AD4F212" w14:textId="61EA820B" w:rsidR="004B3FEA" w:rsidRPr="00E00A5C" w:rsidRDefault="004B3FEA" w:rsidP="004B3FEA">
            <w:pPr>
              <w:spacing w:line="259" w:lineRule="auto"/>
              <w:ind w:left="121"/>
              <w:jc w:val="center"/>
              <w:rPr>
                <w:rFonts w:ascii="Times New Roman" w:hAnsi="Times New Roman" w:cs="Times New Roman"/>
                <w:sz w:val="20"/>
                <w:szCs w:val="20"/>
              </w:rPr>
            </w:pPr>
            <w:r w:rsidRPr="00E00A5C">
              <w:rPr>
                <w:rFonts w:ascii="Times New Roman" w:hAnsi="Times New Roman" w:cs="Times New Roman"/>
                <w:sz w:val="20"/>
                <w:szCs w:val="20"/>
              </w:rPr>
              <w:t>Confidence</w:t>
            </w:r>
          </w:p>
        </w:tc>
        <w:tc>
          <w:tcPr>
            <w:tcW w:w="692" w:type="dxa"/>
            <w:tcBorders>
              <w:top w:val="single" w:sz="3" w:space="0" w:color="000000"/>
              <w:left w:val="single" w:sz="3" w:space="0" w:color="000000"/>
              <w:bottom w:val="single" w:sz="3" w:space="0" w:color="000000"/>
              <w:right w:val="single" w:sz="3" w:space="0" w:color="000000"/>
            </w:tcBorders>
          </w:tcPr>
          <w:p w14:paraId="065781FF" w14:textId="7C8BCCA4" w:rsidR="004B3FEA" w:rsidRPr="00E00A5C" w:rsidRDefault="004B3FEA" w:rsidP="004B3FEA">
            <w:pPr>
              <w:spacing w:line="259" w:lineRule="auto"/>
              <w:ind w:left="59"/>
              <w:jc w:val="center"/>
              <w:rPr>
                <w:rFonts w:ascii="Times New Roman" w:hAnsi="Times New Roman" w:cs="Times New Roman"/>
                <w:sz w:val="20"/>
                <w:szCs w:val="20"/>
              </w:rPr>
            </w:pPr>
            <w:r w:rsidRPr="00E00A5C">
              <w:rPr>
                <w:rFonts w:ascii="Times New Roman" w:hAnsi="Times New Roman" w:cs="Times New Roman"/>
                <w:sz w:val="20"/>
                <w:szCs w:val="20"/>
              </w:rPr>
              <w:t>645</w:t>
            </w:r>
          </w:p>
        </w:tc>
        <w:tc>
          <w:tcPr>
            <w:tcW w:w="644" w:type="dxa"/>
            <w:tcBorders>
              <w:top w:val="single" w:sz="3" w:space="0" w:color="000000"/>
              <w:left w:val="single" w:sz="3" w:space="0" w:color="000000"/>
              <w:bottom w:val="single" w:sz="3" w:space="0" w:color="000000"/>
              <w:right w:val="single" w:sz="3" w:space="0" w:color="000000"/>
            </w:tcBorders>
          </w:tcPr>
          <w:p w14:paraId="6622C503" w14:textId="1A3697F5" w:rsidR="004B3FEA" w:rsidRPr="00E00A5C" w:rsidRDefault="004B3FEA" w:rsidP="004B3FEA">
            <w:pPr>
              <w:spacing w:line="259" w:lineRule="auto"/>
              <w:ind w:left="173"/>
              <w:jc w:val="center"/>
              <w:rPr>
                <w:rFonts w:ascii="Times New Roman" w:hAnsi="Times New Roman" w:cs="Times New Roman"/>
                <w:sz w:val="20"/>
                <w:szCs w:val="20"/>
              </w:rPr>
            </w:pPr>
            <w:r w:rsidRPr="00E00A5C">
              <w:rPr>
                <w:rFonts w:ascii="Times New Roman" w:hAnsi="Times New Roman" w:cs="Times New Roman"/>
                <w:sz w:val="20"/>
                <w:szCs w:val="20"/>
              </w:rPr>
              <w:t>805</w:t>
            </w:r>
          </w:p>
        </w:tc>
        <w:tc>
          <w:tcPr>
            <w:tcW w:w="1149" w:type="dxa"/>
            <w:tcBorders>
              <w:top w:val="single" w:sz="3" w:space="0" w:color="000000"/>
              <w:left w:val="single" w:sz="3" w:space="0" w:color="000000"/>
              <w:bottom w:val="single" w:sz="3" w:space="0" w:color="000000"/>
              <w:right w:val="single" w:sz="3" w:space="0" w:color="000000"/>
            </w:tcBorders>
          </w:tcPr>
          <w:p w14:paraId="5EECF8D4" w14:textId="3B704687" w:rsidR="004B3FEA" w:rsidRPr="00E00A5C" w:rsidRDefault="004B3FEA" w:rsidP="004B3FEA">
            <w:pPr>
              <w:spacing w:line="259" w:lineRule="auto"/>
              <w:ind w:left="58"/>
              <w:jc w:val="center"/>
              <w:rPr>
                <w:rFonts w:ascii="Times New Roman" w:hAnsi="Times New Roman" w:cs="Times New Roman"/>
                <w:sz w:val="20"/>
                <w:szCs w:val="20"/>
              </w:rPr>
            </w:pPr>
            <w:r w:rsidRPr="00E00A5C">
              <w:rPr>
                <w:rFonts w:ascii="Times New Roman" w:hAnsi="Times New Roman" w:cs="Times New Roman"/>
                <w:sz w:val="20"/>
                <w:szCs w:val="20"/>
              </w:rPr>
              <w:t>80.12</w:t>
            </w:r>
          </w:p>
        </w:tc>
        <w:tc>
          <w:tcPr>
            <w:tcW w:w="1383" w:type="dxa"/>
            <w:tcBorders>
              <w:top w:val="single" w:sz="3" w:space="0" w:color="000000"/>
              <w:left w:val="single" w:sz="3" w:space="0" w:color="000000"/>
              <w:bottom w:val="single" w:sz="3" w:space="0" w:color="000000"/>
              <w:right w:val="single" w:sz="3" w:space="0" w:color="000000"/>
            </w:tcBorders>
          </w:tcPr>
          <w:p w14:paraId="4412B6B4" w14:textId="5D4E8F8B" w:rsidR="004B3FEA" w:rsidRPr="00E00A5C" w:rsidRDefault="004B3FEA" w:rsidP="004B3FEA">
            <w:pPr>
              <w:spacing w:line="259" w:lineRule="auto"/>
              <w:ind w:left="57"/>
              <w:jc w:val="center"/>
              <w:rPr>
                <w:rFonts w:ascii="Times New Roman" w:hAnsi="Times New Roman" w:cs="Times New Roman"/>
                <w:sz w:val="20"/>
                <w:szCs w:val="20"/>
              </w:rPr>
            </w:pPr>
            <w:r w:rsidRPr="00E00A5C">
              <w:rPr>
                <w:rFonts w:ascii="Times New Roman" w:hAnsi="Times New Roman" w:cs="Times New Roman"/>
                <w:sz w:val="20"/>
                <w:szCs w:val="20"/>
              </w:rPr>
              <w:t>High</w:t>
            </w:r>
          </w:p>
        </w:tc>
      </w:tr>
      <w:tr w:rsidR="004B3FEA" w:rsidRPr="00F91D07" w14:paraId="26E5C8C0"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tcPr>
          <w:p w14:paraId="715DFA0A" w14:textId="29E5B3EB" w:rsidR="004B3FEA" w:rsidRPr="00E00A5C" w:rsidRDefault="004B3FEA" w:rsidP="004B3FEA">
            <w:pPr>
              <w:spacing w:line="259" w:lineRule="auto"/>
              <w:ind w:left="109"/>
              <w:jc w:val="center"/>
              <w:rPr>
                <w:rFonts w:ascii="Times New Roman" w:hAnsi="Times New Roman" w:cs="Times New Roman"/>
                <w:sz w:val="20"/>
                <w:szCs w:val="20"/>
              </w:rPr>
            </w:pPr>
            <w:r w:rsidRPr="00E00A5C">
              <w:rPr>
                <w:rFonts w:ascii="Times New Roman" w:hAnsi="Times New Roman" w:cs="Times New Roman"/>
                <w:sz w:val="20"/>
                <w:szCs w:val="20"/>
              </w:rPr>
              <w:t>Satisfaction</w:t>
            </w:r>
          </w:p>
        </w:tc>
        <w:tc>
          <w:tcPr>
            <w:tcW w:w="692" w:type="dxa"/>
            <w:tcBorders>
              <w:top w:val="single" w:sz="3" w:space="0" w:color="000000"/>
              <w:left w:val="single" w:sz="3" w:space="0" w:color="000000"/>
              <w:bottom w:val="single" w:sz="3" w:space="0" w:color="000000"/>
              <w:right w:val="single" w:sz="3" w:space="0" w:color="000000"/>
            </w:tcBorders>
          </w:tcPr>
          <w:p w14:paraId="3D4E4579" w14:textId="6C3411D7" w:rsidR="004B3FEA" w:rsidRPr="00E00A5C" w:rsidRDefault="004B3FEA" w:rsidP="004B3FEA">
            <w:pPr>
              <w:spacing w:line="259" w:lineRule="auto"/>
              <w:ind w:left="59"/>
              <w:jc w:val="center"/>
              <w:rPr>
                <w:rFonts w:ascii="Times New Roman" w:hAnsi="Times New Roman" w:cs="Times New Roman"/>
                <w:sz w:val="20"/>
                <w:szCs w:val="20"/>
              </w:rPr>
            </w:pPr>
            <w:r w:rsidRPr="00E00A5C">
              <w:rPr>
                <w:rFonts w:ascii="Times New Roman" w:hAnsi="Times New Roman" w:cs="Times New Roman"/>
                <w:sz w:val="20"/>
                <w:szCs w:val="20"/>
              </w:rPr>
              <w:t>289</w:t>
            </w:r>
          </w:p>
        </w:tc>
        <w:tc>
          <w:tcPr>
            <w:tcW w:w="644" w:type="dxa"/>
            <w:tcBorders>
              <w:top w:val="single" w:sz="3" w:space="0" w:color="000000"/>
              <w:left w:val="single" w:sz="3" w:space="0" w:color="000000"/>
              <w:bottom w:val="single" w:sz="3" w:space="0" w:color="000000"/>
              <w:right w:val="single" w:sz="3" w:space="0" w:color="000000"/>
            </w:tcBorders>
          </w:tcPr>
          <w:p w14:paraId="7ECC05E6" w14:textId="249D4C49" w:rsidR="004B3FEA" w:rsidRPr="00E00A5C" w:rsidRDefault="004B3FEA" w:rsidP="004B3FEA">
            <w:pPr>
              <w:spacing w:line="259" w:lineRule="auto"/>
              <w:ind w:left="173"/>
              <w:jc w:val="center"/>
              <w:rPr>
                <w:rFonts w:ascii="Times New Roman" w:hAnsi="Times New Roman" w:cs="Times New Roman"/>
                <w:sz w:val="20"/>
                <w:szCs w:val="20"/>
              </w:rPr>
            </w:pPr>
            <w:r w:rsidRPr="00E00A5C">
              <w:rPr>
                <w:rFonts w:ascii="Times New Roman" w:hAnsi="Times New Roman" w:cs="Times New Roman"/>
                <w:sz w:val="20"/>
                <w:szCs w:val="20"/>
              </w:rPr>
              <w:t>345</w:t>
            </w:r>
          </w:p>
        </w:tc>
        <w:tc>
          <w:tcPr>
            <w:tcW w:w="1149" w:type="dxa"/>
            <w:tcBorders>
              <w:top w:val="single" w:sz="3" w:space="0" w:color="000000"/>
              <w:left w:val="single" w:sz="3" w:space="0" w:color="000000"/>
              <w:bottom w:val="single" w:sz="3" w:space="0" w:color="000000"/>
              <w:right w:val="single" w:sz="3" w:space="0" w:color="000000"/>
            </w:tcBorders>
          </w:tcPr>
          <w:p w14:paraId="740B4BAD" w14:textId="418444A4" w:rsidR="004B3FEA" w:rsidRPr="00E00A5C" w:rsidRDefault="004B3FEA" w:rsidP="004B3FEA">
            <w:pPr>
              <w:spacing w:line="259" w:lineRule="auto"/>
              <w:ind w:left="58"/>
              <w:jc w:val="center"/>
              <w:rPr>
                <w:rFonts w:ascii="Times New Roman" w:hAnsi="Times New Roman" w:cs="Times New Roman"/>
                <w:sz w:val="20"/>
                <w:szCs w:val="20"/>
              </w:rPr>
            </w:pPr>
            <w:r w:rsidRPr="00E00A5C">
              <w:rPr>
                <w:rFonts w:ascii="Times New Roman" w:hAnsi="Times New Roman" w:cs="Times New Roman"/>
                <w:sz w:val="20"/>
                <w:szCs w:val="20"/>
              </w:rPr>
              <w:t>83.77</w:t>
            </w:r>
          </w:p>
        </w:tc>
        <w:tc>
          <w:tcPr>
            <w:tcW w:w="1383" w:type="dxa"/>
            <w:tcBorders>
              <w:top w:val="single" w:sz="3" w:space="0" w:color="000000"/>
              <w:left w:val="single" w:sz="3" w:space="0" w:color="000000"/>
              <w:bottom w:val="single" w:sz="3" w:space="0" w:color="000000"/>
              <w:right w:val="single" w:sz="3" w:space="0" w:color="000000"/>
            </w:tcBorders>
          </w:tcPr>
          <w:p w14:paraId="70632740" w14:textId="0A4A234B" w:rsidR="004B3FEA" w:rsidRPr="00E00A5C" w:rsidRDefault="004B3FEA" w:rsidP="004B3FEA">
            <w:pPr>
              <w:spacing w:line="259" w:lineRule="auto"/>
              <w:ind w:left="61"/>
              <w:jc w:val="center"/>
              <w:rPr>
                <w:rFonts w:ascii="Times New Roman" w:hAnsi="Times New Roman" w:cs="Times New Roman"/>
                <w:sz w:val="20"/>
                <w:szCs w:val="20"/>
              </w:rPr>
            </w:pPr>
            <w:r w:rsidRPr="00E00A5C">
              <w:rPr>
                <w:rFonts w:ascii="Times New Roman" w:hAnsi="Times New Roman" w:cs="Times New Roman"/>
                <w:sz w:val="20"/>
                <w:szCs w:val="20"/>
              </w:rPr>
              <w:t>Very High</w:t>
            </w:r>
          </w:p>
        </w:tc>
      </w:tr>
      <w:tr w:rsidR="004B3FEA" w:rsidRPr="00F91D07" w14:paraId="47BA9588" w14:textId="77777777" w:rsidTr="0070069C">
        <w:trPr>
          <w:trHeight w:val="57"/>
        </w:trPr>
        <w:tc>
          <w:tcPr>
            <w:tcW w:w="1161" w:type="dxa"/>
            <w:tcBorders>
              <w:top w:val="single" w:sz="3" w:space="0" w:color="000000"/>
              <w:left w:val="single" w:sz="3" w:space="0" w:color="000000"/>
              <w:bottom w:val="single" w:sz="3" w:space="0" w:color="000000"/>
              <w:right w:val="single" w:sz="3" w:space="0" w:color="000000"/>
            </w:tcBorders>
          </w:tcPr>
          <w:p w14:paraId="58532306" w14:textId="5938B44F" w:rsidR="004B3FEA" w:rsidRPr="00E00A5C" w:rsidRDefault="004B3FEA" w:rsidP="004B3FEA">
            <w:pPr>
              <w:spacing w:line="259" w:lineRule="auto"/>
              <w:ind w:left="55"/>
              <w:jc w:val="center"/>
              <w:rPr>
                <w:rFonts w:ascii="Times New Roman" w:hAnsi="Times New Roman" w:cs="Times New Roman"/>
                <w:sz w:val="20"/>
                <w:szCs w:val="20"/>
              </w:rPr>
            </w:pPr>
            <w:r w:rsidRPr="00E00A5C">
              <w:rPr>
                <w:rFonts w:ascii="Times New Roman" w:hAnsi="Times New Roman" w:cs="Times New Roman"/>
                <w:b/>
                <w:sz w:val="20"/>
                <w:szCs w:val="20"/>
              </w:rPr>
              <w:t>Average</w:t>
            </w:r>
          </w:p>
        </w:tc>
        <w:tc>
          <w:tcPr>
            <w:tcW w:w="692" w:type="dxa"/>
            <w:tcBorders>
              <w:top w:val="single" w:sz="3" w:space="0" w:color="000000"/>
              <w:left w:val="single" w:sz="3" w:space="0" w:color="000000"/>
              <w:bottom w:val="single" w:sz="3" w:space="0" w:color="000000"/>
              <w:right w:val="single" w:sz="3" w:space="0" w:color="000000"/>
            </w:tcBorders>
          </w:tcPr>
          <w:p w14:paraId="08737CA4" w14:textId="6F6A2026" w:rsidR="004B3FEA" w:rsidRPr="00E00A5C" w:rsidRDefault="004B3FEA" w:rsidP="004B3FEA">
            <w:pPr>
              <w:spacing w:line="259" w:lineRule="auto"/>
              <w:ind w:left="105"/>
              <w:jc w:val="center"/>
              <w:rPr>
                <w:rFonts w:ascii="Times New Roman" w:hAnsi="Times New Roman" w:cs="Times New Roman"/>
                <w:sz w:val="20"/>
                <w:szCs w:val="20"/>
              </w:rPr>
            </w:pPr>
          </w:p>
        </w:tc>
        <w:tc>
          <w:tcPr>
            <w:tcW w:w="644" w:type="dxa"/>
            <w:tcBorders>
              <w:top w:val="single" w:sz="3" w:space="0" w:color="000000"/>
              <w:left w:val="single" w:sz="3" w:space="0" w:color="000000"/>
              <w:bottom w:val="single" w:sz="3" w:space="0" w:color="000000"/>
              <w:right w:val="single" w:sz="3" w:space="0" w:color="000000"/>
            </w:tcBorders>
          </w:tcPr>
          <w:p w14:paraId="518162CA" w14:textId="55604FC2" w:rsidR="004B3FEA" w:rsidRPr="00E00A5C" w:rsidRDefault="004B3FEA" w:rsidP="004B3FEA">
            <w:pPr>
              <w:spacing w:line="259" w:lineRule="auto"/>
              <w:ind w:left="105"/>
              <w:jc w:val="center"/>
              <w:rPr>
                <w:rFonts w:ascii="Times New Roman" w:hAnsi="Times New Roman" w:cs="Times New Roman"/>
                <w:sz w:val="20"/>
                <w:szCs w:val="20"/>
              </w:rPr>
            </w:pPr>
          </w:p>
        </w:tc>
        <w:tc>
          <w:tcPr>
            <w:tcW w:w="1149" w:type="dxa"/>
            <w:tcBorders>
              <w:top w:val="single" w:sz="3" w:space="0" w:color="000000"/>
              <w:left w:val="single" w:sz="3" w:space="0" w:color="000000"/>
              <w:bottom w:val="single" w:sz="3" w:space="0" w:color="000000"/>
              <w:right w:val="single" w:sz="3" w:space="0" w:color="000000"/>
            </w:tcBorders>
          </w:tcPr>
          <w:p w14:paraId="6BB7B699" w14:textId="6AE0AC5A" w:rsidR="004B3FEA" w:rsidRPr="00E00A5C" w:rsidRDefault="004B3FEA" w:rsidP="004B3FEA">
            <w:pPr>
              <w:spacing w:line="259" w:lineRule="auto"/>
              <w:ind w:left="58"/>
              <w:jc w:val="center"/>
              <w:rPr>
                <w:rFonts w:ascii="Times New Roman" w:hAnsi="Times New Roman" w:cs="Times New Roman"/>
                <w:sz w:val="20"/>
                <w:szCs w:val="20"/>
              </w:rPr>
            </w:pPr>
            <w:r w:rsidRPr="00E00A5C">
              <w:rPr>
                <w:rFonts w:ascii="Times New Roman" w:hAnsi="Times New Roman" w:cs="Times New Roman"/>
                <w:b/>
                <w:sz w:val="20"/>
                <w:szCs w:val="20"/>
              </w:rPr>
              <w:t>81.26</w:t>
            </w:r>
          </w:p>
        </w:tc>
        <w:tc>
          <w:tcPr>
            <w:tcW w:w="1383" w:type="dxa"/>
            <w:tcBorders>
              <w:top w:val="single" w:sz="3" w:space="0" w:color="000000"/>
              <w:left w:val="single" w:sz="3" w:space="0" w:color="000000"/>
              <w:bottom w:val="single" w:sz="3" w:space="0" w:color="000000"/>
              <w:right w:val="single" w:sz="3" w:space="0" w:color="000000"/>
            </w:tcBorders>
          </w:tcPr>
          <w:p w14:paraId="01E4F5E9" w14:textId="4840E198" w:rsidR="004B3FEA" w:rsidRPr="00E00A5C" w:rsidRDefault="004B3FEA" w:rsidP="004B3FEA">
            <w:pPr>
              <w:spacing w:line="259" w:lineRule="auto"/>
              <w:ind w:left="57"/>
              <w:jc w:val="center"/>
              <w:rPr>
                <w:rFonts w:ascii="Times New Roman" w:hAnsi="Times New Roman" w:cs="Times New Roman"/>
                <w:sz w:val="20"/>
                <w:szCs w:val="20"/>
              </w:rPr>
            </w:pPr>
            <w:r w:rsidRPr="00E00A5C">
              <w:rPr>
                <w:rFonts w:ascii="Times New Roman" w:hAnsi="Times New Roman" w:cs="Times New Roman"/>
                <w:b/>
                <w:sz w:val="20"/>
                <w:szCs w:val="20"/>
              </w:rPr>
              <w:t>Very High</w:t>
            </w:r>
          </w:p>
        </w:tc>
      </w:tr>
    </w:tbl>
    <w:p w14:paraId="4B6E1C53" w14:textId="362846FF" w:rsidR="003267BF" w:rsidRDefault="004B3FEA" w:rsidP="004B3FEA">
      <w:pPr>
        <w:ind w:firstLine="216"/>
        <w:jc w:val="both"/>
      </w:pPr>
      <w:r w:rsidRPr="00F91D07">
        <w:t xml:space="preserve">From Table 6, learning motivation validation tests that have been carried out by Teachers, Lecturers, Programmers, and Developers. </w:t>
      </w:r>
      <w:proofErr w:type="gramStart"/>
      <w:r w:rsidRPr="00F91D07">
        <w:t>It can be seen that student</w:t>
      </w:r>
      <w:proofErr w:type="gramEnd"/>
      <w:r w:rsidRPr="00F91D07">
        <w:t xml:space="preserve"> learning motivation after using </w:t>
      </w:r>
      <w:proofErr w:type="spellStart"/>
      <w:r w:rsidRPr="00F91D07">
        <w:t>Clearn</w:t>
      </w:r>
      <w:proofErr w:type="spellEnd"/>
      <w:r w:rsidRPr="00F91D07">
        <w:t xml:space="preserve"> learning media has a percentage of 81.26</w:t>
      </w:r>
      <w:r w:rsidR="0070069C">
        <w:t>%</w:t>
      </w:r>
      <w:r w:rsidRPr="00F91D07">
        <w:t xml:space="preserve"> and included in the very high criteria. The relevance and satisfaction aspects are the aspects with the highest percentage with a total criterion score of 82.17</w:t>
      </w:r>
      <w:r w:rsidR="0070069C">
        <w:t>%</w:t>
      </w:r>
      <w:r w:rsidRPr="00F91D07">
        <w:t xml:space="preserve"> and 83. which are included in the very high criteria.</w:t>
      </w:r>
    </w:p>
    <w:p w14:paraId="1178E152" w14:textId="77777777" w:rsidR="00AF4174" w:rsidRDefault="00000000">
      <w:pPr>
        <w:pStyle w:val="Heading1"/>
        <w:numPr>
          <w:ilvl w:val="0"/>
          <w:numId w:val="1"/>
        </w:numPr>
      </w:pPr>
      <w:r>
        <w:t>Conclusions</w:t>
      </w:r>
    </w:p>
    <w:p w14:paraId="61E284F8" w14:textId="323D6939" w:rsidR="004B3FEA" w:rsidRPr="00F91D07" w:rsidRDefault="004B3FEA" w:rsidP="0070069C">
      <w:pPr>
        <w:ind w:firstLine="426"/>
        <w:jc w:val="both"/>
      </w:pPr>
      <w:r w:rsidRPr="00F91D07">
        <w:t xml:space="preserve">In this study, several conclusions can be drawn, namely: (1) </w:t>
      </w:r>
      <w:proofErr w:type="spellStart"/>
      <w:r w:rsidRPr="00F91D07">
        <w:t>Clearn</w:t>
      </w:r>
      <w:proofErr w:type="spellEnd"/>
      <w:r w:rsidRPr="00F91D07">
        <w:t xml:space="preserve"> learning media products are produced, namely websites that are integrated with gamification methods and live code features to help the learning process for OOP subjects in class XI SMK, (2) from the media validation process of learning media products</w:t>
      </w:r>
      <w:r w:rsidR="0085631F">
        <w:t xml:space="preserve"> </w:t>
      </w:r>
      <w:r w:rsidRPr="00F91D07">
        <w:t>is included in the good criteria, for material validation</w:t>
      </w:r>
      <w:r w:rsidR="0085631F">
        <w:t xml:space="preserve"> </w:t>
      </w:r>
      <w:r w:rsidRPr="00F91D07">
        <w:t xml:space="preserve">is included in the criteria very valid, and in the process of user trials of learning media products the feasibility level of the product is included in the good criteria so that it is suitable for use as a learning media for OOP class XI SMK subjects, and (3) the stages of learning motivation tests conducted on students after using learning media products get the results of learning motivation with very high criteria.  </w:t>
      </w:r>
    </w:p>
    <w:p w14:paraId="324B73A6" w14:textId="2D29047D" w:rsidR="00AF4174" w:rsidRDefault="004B3FEA" w:rsidP="004B3FEA">
      <w:pPr>
        <w:tabs>
          <w:tab w:val="left" w:pos="426"/>
        </w:tabs>
        <w:jc w:val="both"/>
      </w:pPr>
      <w:r>
        <w:tab/>
      </w:r>
      <w:r w:rsidRPr="00F91D07">
        <w:t>Gamification and live code provide stimulation and challenges that increase user motivation and engagement in the learning process. In this case, users responded positively to the use of learning media with gamification elements such as rewards, challenges, and progress monitoring, as well as using live code features to practice OOP programming</w:t>
      </w:r>
      <w:r w:rsidR="008474D6">
        <w:t xml:space="preserve"> [2</w:t>
      </w:r>
      <w:r w:rsidR="004B155D">
        <w:t>5</w:t>
      </w:r>
      <w:r w:rsidR="008474D6">
        <w:t>]</w:t>
      </w:r>
      <w:r w:rsidRPr="00F91D07">
        <w:t xml:space="preserve">. Good results on the learning motivation test also show that users feel the need to continue learning and achieve the desired results. </w:t>
      </w:r>
      <w:r w:rsidR="0085631F">
        <w:t>From this stage, it</w:t>
      </w:r>
      <w:r w:rsidRPr="00F91D07">
        <w:t xml:space="preserve"> will improve more about integration of educational games with evaluation, educational games, material integration, live coding, and </w:t>
      </w:r>
      <w:r w:rsidR="003F01B4" w:rsidRPr="00F91D07">
        <w:t>evaluation.</w:t>
      </w:r>
    </w:p>
    <w:p w14:paraId="13A083A8" w14:textId="77777777" w:rsidR="00AF4174" w:rsidRDefault="00000000">
      <w:pPr>
        <w:pStyle w:val="Heading1"/>
        <w:numPr>
          <w:ilvl w:val="0"/>
          <w:numId w:val="1"/>
        </w:numPr>
      </w:pPr>
      <w:r>
        <w:t>ACKNOWLEDGEMENT</w:t>
      </w:r>
    </w:p>
    <w:p w14:paraId="0FE785C9" w14:textId="52785A4F" w:rsidR="00AF4174" w:rsidRDefault="00414441">
      <w:pPr>
        <w:jc w:val="both"/>
      </w:pPr>
      <w:r w:rsidRPr="00414441">
        <w:t xml:space="preserve">We would like to thank the Department of Electrical Engineering and </w:t>
      </w:r>
      <w:r w:rsidR="00FD6A59">
        <w:t>Informatics</w:t>
      </w:r>
      <w:r w:rsidRPr="00414441">
        <w:t xml:space="preserve">, Faculty of Engineering, </w:t>
      </w:r>
      <w:r w:rsidR="003F01B4">
        <w:t>Universitas Negeri Malang</w:t>
      </w:r>
      <w:r w:rsidRPr="00414441">
        <w:t xml:space="preserve"> which has fully provided support to this research activity.</w:t>
      </w:r>
    </w:p>
    <w:p w14:paraId="1F3CB1A3" w14:textId="77777777" w:rsidR="0085631F" w:rsidRDefault="0085631F">
      <w:pPr>
        <w:jc w:val="both"/>
      </w:pPr>
    </w:p>
    <w:p w14:paraId="40041F43" w14:textId="77777777" w:rsidR="00AF4174" w:rsidRDefault="00000000">
      <w:pPr>
        <w:pStyle w:val="Heading1"/>
      </w:pPr>
      <w:r>
        <w:t>References</w:t>
      </w:r>
    </w:p>
    <w:p w14:paraId="3D223B09" w14:textId="702DB857" w:rsidR="00414441" w:rsidRPr="00774C73" w:rsidRDefault="00414441" w:rsidP="00F95C2B">
      <w:pPr>
        <w:tabs>
          <w:tab w:val="left" w:pos="426"/>
        </w:tabs>
        <w:jc w:val="both"/>
        <w:rPr>
          <w:rFonts w:eastAsia="MS Mincho"/>
          <w:lang w:eastAsia="x-none"/>
        </w:rPr>
      </w:pPr>
    </w:p>
    <w:p w14:paraId="2FA54B7F" w14:textId="0518EA34" w:rsidR="00F95C2B" w:rsidRPr="00F91D07" w:rsidRDefault="00F95C2B" w:rsidP="00F95C2B">
      <w:pPr>
        <w:numPr>
          <w:ilvl w:val="0"/>
          <w:numId w:val="13"/>
        </w:numPr>
        <w:spacing w:after="5" w:line="248" w:lineRule="auto"/>
        <w:ind w:hanging="720"/>
        <w:jc w:val="both"/>
      </w:pPr>
      <w:r w:rsidRPr="00F91D07">
        <w:t>X. Hu, J. Zhang, S. He, R. Zhu, S. Shen, and B. Liu, “</w:t>
      </w:r>
      <w:proofErr w:type="spellStart"/>
      <w:r w:rsidRPr="00F91D07">
        <w:t>Elearning</w:t>
      </w:r>
      <w:proofErr w:type="spellEnd"/>
      <w:r w:rsidRPr="00F91D07">
        <w:t xml:space="preserve"> intention of students with anxiety: Evidence from the first wave of COVID-19 pandemic in China,” </w:t>
      </w:r>
      <w:r w:rsidRPr="00F91D07">
        <w:rPr>
          <w:i/>
        </w:rPr>
        <w:t xml:space="preserve">J. Affect. </w:t>
      </w:r>
      <w:proofErr w:type="spellStart"/>
      <w:r w:rsidRPr="00F91D07">
        <w:rPr>
          <w:i/>
        </w:rPr>
        <w:t>Disord</w:t>
      </w:r>
      <w:proofErr w:type="spellEnd"/>
      <w:r w:rsidRPr="00F91D07">
        <w:rPr>
          <w:i/>
        </w:rPr>
        <w:t>.</w:t>
      </w:r>
      <w:r w:rsidRPr="00F91D07">
        <w:t xml:space="preserve">, vol. 309, pp. 115–122, 2022. </w:t>
      </w:r>
    </w:p>
    <w:p w14:paraId="734E235F" w14:textId="79623A51" w:rsidR="00F95C2B" w:rsidRPr="00F91D07" w:rsidRDefault="00F95C2B" w:rsidP="00F95C2B">
      <w:pPr>
        <w:numPr>
          <w:ilvl w:val="0"/>
          <w:numId w:val="13"/>
        </w:numPr>
        <w:spacing w:after="25" w:line="248" w:lineRule="auto"/>
        <w:ind w:hanging="720"/>
        <w:jc w:val="both"/>
      </w:pPr>
      <w:r w:rsidRPr="00F91D07">
        <w:rPr>
          <w:color w:val="222222"/>
          <w:shd w:val="clear" w:color="auto" w:fill="FFFFFF"/>
        </w:rPr>
        <w:t xml:space="preserve">Urh, M., Vukovic, G., &amp; Jereb, E. </w:t>
      </w:r>
      <w:r w:rsidR="007B6567">
        <w:rPr>
          <w:color w:val="222222"/>
          <w:shd w:val="clear" w:color="auto" w:fill="FFFFFF"/>
        </w:rPr>
        <w:t>“</w:t>
      </w:r>
      <w:r w:rsidRPr="00F91D07">
        <w:rPr>
          <w:color w:val="222222"/>
          <w:shd w:val="clear" w:color="auto" w:fill="FFFFFF"/>
        </w:rPr>
        <w:t>The model for introduction of gamification into e-learning in higher education</w:t>
      </w:r>
      <w:r w:rsidR="007B6567">
        <w:rPr>
          <w:color w:val="222222"/>
          <w:shd w:val="clear" w:color="auto" w:fill="FFFFFF"/>
        </w:rPr>
        <w:t>”</w:t>
      </w:r>
      <w:r w:rsidRPr="00F91D07">
        <w:rPr>
          <w:color w:val="222222"/>
          <w:shd w:val="clear" w:color="auto" w:fill="FFFFFF"/>
        </w:rPr>
        <w:t>. </w:t>
      </w:r>
      <w:r w:rsidRPr="00F91D07">
        <w:rPr>
          <w:i/>
          <w:iCs/>
          <w:color w:val="222222"/>
          <w:shd w:val="clear" w:color="auto" w:fill="FFFFFF"/>
        </w:rPr>
        <w:t>Procedia-Social and Behavioral Sciences</w:t>
      </w:r>
      <w:r w:rsidRPr="00F91D07">
        <w:rPr>
          <w:color w:val="222222"/>
          <w:shd w:val="clear" w:color="auto" w:fill="FFFFFF"/>
        </w:rPr>
        <w:t>, </w:t>
      </w:r>
      <w:r w:rsidR="007B6567" w:rsidRPr="007B6567">
        <w:rPr>
          <w:color w:val="222222"/>
          <w:shd w:val="clear" w:color="auto" w:fill="FFFFFF"/>
        </w:rPr>
        <w:t xml:space="preserve">vol </w:t>
      </w:r>
      <w:r w:rsidRPr="007B6567">
        <w:rPr>
          <w:color w:val="222222"/>
          <w:shd w:val="clear" w:color="auto" w:fill="FFFFFF"/>
        </w:rPr>
        <w:t>197,</w:t>
      </w:r>
      <w:r w:rsidRPr="00F91D07">
        <w:rPr>
          <w:color w:val="222222"/>
          <w:shd w:val="clear" w:color="auto" w:fill="FFFFFF"/>
        </w:rPr>
        <w:t xml:space="preserve"> </w:t>
      </w:r>
      <w:r w:rsidR="007B6567">
        <w:rPr>
          <w:color w:val="222222"/>
          <w:shd w:val="clear" w:color="auto" w:fill="FFFFFF"/>
        </w:rPr>
        <w:t xml:space="preserve">pp </w:t>
      </w:r>
      <w:r w:rsidRPr="00F91D07">
        <w:rPr>
          <w:color w:val="222222"/>
          <w:shd w:val="clear" w:color="auto" w:fill="FFFFFF"/>
        </w:rPr>
        <w:t>388-397</w:t>
      </w:r>
      <w:r w:rsidR="007B6567">
        <w:rPr>
          <w:color w:val="222222"/>
          <w:shd w:val="clear" w:color="auto" w:fill="FFFFFF"/>
        </w:rPr>
        <w:t>, 2015</w:t>
      </w:r>
      <w:r w:rsidRPr="00F91D07">
        <w:rPr>
          <w:color w:val="222222"/>
          <w:shd w:val="clear" w:color="auto" w:fill="FFFFFF"/>
        </w:rPr>
        <w:t>.</w:t>
      </w:r>
      <w:r w:rsidRPr="00F91D07">
        <w:t xml:space="preserve"> </w:t>
      </w:r>
    </w:p>
    <w:p w14:paraId="1F0370B7" w14:textId="27198136" w:rsidR="004B155D" w:rsidRPr="004B155D" w:rsidRDefault="004B155D" w:rsidP="00F95C2B">
      <w:pPr>
        <w:numPr>
          <w:ilvl w:val="0"/>
          <w:numId w:val="13"/>
        </w:numPr>
        <w:spacing w:after="5" w:line="248" w:lineRule="auto"/>
        <w:ind w:hanging="720"/>
        <w:jc w:val="both"/>
      </w:pPr>
      <w:r w:rsidRPr="004B155D">
        <w:t xml:space="preserve">W. N. Hidayat et al., "Interactive Learning Media for English Subjects Using AR-Based Mobile Applications," 2021 International Conference on Computer Science and Engineering (IC2SE), Padang, Indonesia, 2021, pp. 1-6, </w:t>
      </w:r>
      <w:proofErr w:type="spellStart"/>
      <w:r w:rsidRPr="004B155D">
        <w:t>doi</w:t>
      </w:r>
      <w:proofErr w:type="spellEnd"/>
      <w:r w:rsidRPr="004B155D">
        <w:t>: 10.1109/IC2SE52832.2021.9791978.</w:t>
      </w:r>
    </w:p>
    <w:p w14:paraId="17AFE45B" w14:textId="161E2F26" w:rsidR="00F95C2B" w:rsidRPr="00F91D07" w:rsidRDefault="00AE26BE" w:rsidP="00F95C2B">
      <w:pPr>
        <w:numPr>
          <w:ilvl w:val="0"/>
          <w:numId w:val="13"/>
        </w:numPr>
        <w:spacing w:after="5" w:line="248" w:lineRule="auto"/>
        <w:ind w:hanging="720"/>
        <w:jc w:val="both"/>
      </w:pPr>
      <w:r w:rsidRPr="00AE26BE">
        <w:rPr>
          <w:color w:val="222222"/>
          <w:shd w:val="clear" w:color="auto" w:fill="FFFFFF"/>
        </w:rPr>
        <w:t xml:space="preserve">Caponetto, I., Earp, J., &amp; Ott, </w:t>
      </w:r>
      <w:proofErr w:type="spellStart"/>
      <w:r w:rsidRPr="00AE26BE">
        <w:rPr>
          <w:color w:val="222222"/>
          <w:shd w:val="clear" w:color="auto" w:fill="FFFFFF"/>
        </w:rPr>
        <w:t>M.</w:t>
      </w:r>
      <w:proofErr w:type="gramStart"/>
      <w:r w:rsidRPr="00AE26BE">
        <w:rPr>
          <w:color w:val="222222"/>
          <w:shd w:val="clear" w:color="auto" w:fill="FFFFFF"/>
        </w:rPr>
        <w:t>,”Gamification</w:t>
      </w:r>
      <w:proofErr w:type="spellEnd"/>
      <w:proofErr w:type="gramEnd"/>
      <w:r w:rsidRPr="00AE26BE">
        <w:rPr>
          <w:color w:val="222222"/>
          <w:shd w:val="clear" w:color="auto" w:fill="FFFFFF"/>
        </w:rPr>
        <w:t xml:space="preserve"> and education: A literature review,” European Conference on Games Based Learning, vol. 1, pp. 50, 2014</w:t>
      </w:r>
      <w:r>
        <w:rPr>
          <w:color w:val="222222"/>
          <w:shd w:val="clear" w:color="auto" w:fill="FFFFFF"/>
        </w:rPr>
        <w:t>.</w:t>
      </w:r>
    </w:p>
    <w:p w14:paraId="51D83FD0" w14:textId="428206F9" w:rsidR="00F95C2B" w:rsidRPr="00F91D07" w:rsidRDefault="00AE26BE" w:rsidP="00F95C2B">
      <w:pPr>
        <w:numPr>
          <w:ilvl w:val="0"/>
          <w:numId w:val="13"/>
        </w:numPr>
        <w:spacing w:after="32" w:line="248" w:lineRule="auto"/>
        <w:ind w:hanging="720"/>
        <w:jc w:val="both"/>
      </w:pPr>
      <w:r w:rsidRPr="00AE26BE">
        <w:rPr>
          <w:color w:val="222222"/>
          <w:shd w:val="clear" w:color="auto" w:fill="FFFFFF"/>
        </w:rPr>
        <w:t xml:space="preserve">Bahri, A., &amp; </w:t>
      </w:r>
      <w:proofErr w:type="spellStart"/>
      <w:r w:rsidRPr="00AE26BE">
        <w:rPr>
          <w:color w:val="222222"/>
          <w:shd w:val="clear" w:color="auto" w:fill="FFFFFF"/>
        </w:rPr>
        <w:t>Corebima</w:t>
      </w:r>
      <w:proofErr w:type="spellEnd"/>
      <w:r w:rsidRPr="00AE26BE">
        <w:rPr>
          <w:color w:val="222222"/>
          <w:shd w:val="clear" w:color="auto" w:fill="FFFFFF"/>
        </w:rPr>
        <w:t xml:space="preserve">, A. </w:t>
      </w:r>
      <w:proofErr w:type="spellStart"/>
      <w:r w:rsidRPr="00AE26BE">
        <w:rPr>
          <w:color w:val="222222"/>
          <w:shd w:val="clear" w:color="auto" w:fill="FFFFFF"/>
        </w:rPr>
        <w:t>D.</w:t>
      </w:r>
      <w:proofErr w:type="gramStart"/>
      <w:r w:rsidRPr="00AE26BE">
        <w:rPr>
          <w:color w:val="222222"/>
          <w:shd w:val="clear" w:color="auto" w:fill="FFFFFF"/>
        </w:rPr>
        <w:t>,”The</w:t>
      </w:r>
      <w:proofErr w:type="spellEnd"/>
      <w:proofErr w:type="gramEnd"/>
      <w:r w:rsidRPr="00AE26BE">
        <w:rPr>
          <w:color w:val="222222"/>
          <w:shd w:val="clear" w:color="auto" w:fill="FFFFFF"/>
        </w:rPr>
        <w:t xml:space="preserve"> contribution of learning motivation and metacognitive skill on cognitive learning outcome of students within </w:t>
      </w:r>
      <w:r w:rsidRPr="00AE26BE">
        <w:rPr>
          <w:color w:val="222222"/>
          <w:shd w:val="clear" w:color="auto" w:fill="FFFFFF"/>
        </w:rPr>
        <w:lastRenderedPageBreak/>
        <w:t>different learning strategies.” Journal of Baltic Science Education, vol. 14, no 4 pp. 487-500, 2015</w:t>
      </w:r>
      <w:r w:rsidR="00F95C2B" w:rsidRPr="00F91D07">
        <w:rPr>
          <w:color w:val="222222"/>
          <w:shd w:val="clear" w:color="auto" w:fill="FFFFFF"/>
        </w:rPr>
        <w:t>.</w:t>
      </w:r>
    </w:p>
    <w:p w14:paraId="19BEAFEF" w14:textId="533CA901" w:rsidR="00E00A5C" w:rsidRDefault="00E00A5C" w:rsidP="00F95C2B">
      <w:pPr>
        <w:numPr>
          <w:ilvl w:val="0"/>
          <w:numId w:val="13"/>
        </w:numPr>
        <w:spacing w:after="5" w:line="248" w:lineRule="auto"/>
        <w:ind w:hanging="720"/>
        <w:jc w:val="both"/>
      </w:pPr>
      <w:r w:rsidRPr="00125588">
        <w:t xml:space="preserve">W. N. Hidayat, H. </w:t>
      </w:r>
      <w:proofErr w:type="spellStart"/>
      <w:r w:rsidRPr="00125588">
        <w:t>Elmunsyah</w:t>
      </w:r>
      <w:proofErr w:type="spellEnd"/>
      <w:r w:rsidRPr="00125588">
        <w:t xml:space="preserve">, L. I. </w:t>
      </w:r>
      <w:proofErr w:type="spellStart"/>
      <w:r w:rsidRPr="00125588">
        <w:t>Bariroh</w:t>
      </w:r>
      <w:proofErr w:type="spellEnd"/>
      <w:r w:rsidRPr="00125588">
        <w:t xml:space="preserve"> and T. A. </w:t>
      </w:r>
      <w:proofErr w:type="spellStart"/>
      <w:r w:rsidRPr="00125588">
        <w:t>Sutikno</w:t>
      </w:r>
      <w:proofErr w:type="spellEnd"/>
      <w:r w:rsidRPr="00125588">
        <w:t xml:space="preserve">, "Gamification-Based E-learning Design for Vocational Software Engineering Subjects," 2022 14th ICITEE, Yogyakarta, Indonesia, 2022, pp. 142-147, </w:t>
      </w:r>
      <w:proofErr w:type="spellStart"/>
      <w:r w:rsidRPr="00125588">
        <w:t>doi</w:t>
      </w:r>
      <w:proofErr w:type="spellEnd"/>
      <w:r w:rsidRPr="00125588">
        <w:t>: 10.1109/ICITEE56407.2022.9954090</w:t>
      </w:r>
    </w:p>
    <w:p w14:paraId="7014F6B6" w14:textId="01118F9A" w:rsidR="00F95C2B" w:rsidRPr="00F91D07" w:rsidRDefault="00F95C2B" w:rsidP="00F95C2B">
      <w:pPr>
        <w:numPr>
          <w:ilvl w:val="0"/>
          <w:numId w:val="13"/>
        </w:numPr>
        <w:spacing w:after="5" w:line="248" w:lineRule="auto"/>
        <w:ind w:hanging="720"/>
        <w:jc w:val="both"/>
      </w:pPr>
      <w:r w:rsidRPr="00F91D07">
        <w:t xml:space="preserve">J. F. F. Flores, “Using gamification to enhance second language learning,” </w:t>
      </w:r>
      <w:r w:rsidRPr="00F91D07">
        <w:rPr>
          <w:i/>
        </w:rPr>
        <w:t>Digit. Educ. Rev.</w:t>
      </w:r>
      <w:r w:rsidRPr="00F91D07">
        <w:t xml:space="preserve">, no. 27, pp. 32–54, 2015. </w:t>
      </w:r>
    </w:p>
    <w:p w14:paraId="6F499063" w14:textId="77777777" w:rsidR="00F95C2B" w:rsidRPr="00F91D07" w:rsidRDefault="00F95C2B" w:rsidP="00F95C2B">
      <w:pPr>
        <w:numPr>
          <w:ilvl w:val="0"/>
          <w:numId w:val="13"/>
        </w:numPr>
        <w:spacing w:after="5" w:line="248" w:lineRule="auto"/>
        <w:ind w:hanging="720"/>
        <w:jc w:val="both"/>
      </w:pPr>
      <w:r w:rsidRPr="00F91D07">
        <w:t xml:space="preserve">K. Kiili, H. </w:t>
      </w:r>
      <w:proofErr w:type="spellStart"/>
      <w:r w:rsidRPr="00F91D07">
        <w:t>Ketamo</w:t>
      </w:r>
      <w:proofErr w:type="spellEnd"/>
      <w:r w:rsidRPr="00F91D07">
        <w:t xml:space="preserve">, and M. D. </w:t>
      </w:r>
      <w:proofErr w:type="spellStart"/>
      <w:r w:rsidRPr="00F91D07">
        <w:t>Kickmeier</w:t>
      </w:r>
      <w:proofErr w:type="spellEnd"/>
      <w:r w:rsidRPr="00F91D07">
        <w:t xml:space="preserve">-Rust, “Eye tracking in game-based learning research and game design,” </w:t>
      </w:r>
      <w:r w:rsidRPr="00F91D07">
        <w:rPr>
          <w:i/>
        </w:rPr>
        <w:t>Int. J. Serious Games</w:t>
      </w:r>
      <w:r w:rsidRPr="00F91D07">
        <w:t xml:space="preserve">, vol. 1, no. 2, pp. 51–65, 2014. </w:t>
      </w:r>
    </w:p>
    <w:p w14:paraId="743511EF" w14:textId="77777777" w:rsidR="00F95C2B" w:rsidRPr="00F91D07" w:rsidRDefault="00F95C2B" w:rsidP="00F95C2B">
      <w:pPr>
        <w:numPr>
          <w:ilvl w:val="0"/>
          <w:numId w:val="13"/>
        </w:numPr>
        <w:spacing w:after="32" w:line="242" w:lineRule="auto"/>
        <w:ind w:hanging="720"/>
        <w:jc w:val="both"/>
      </w:pPr>
      <w:r w:rsidRPr="00F91D07">
        <w:t xml:space="preserve">J. Schell, </w:t>
      </w:r>
      <w:r w:rsidRPr="00F91D07">
        <w:rPr>
          <w:i/>
        </w:rPr>
        <w:t>The Art of Game Design: A book of lenses</w:t>
      </w:r>
      <w:r w:rsidRPr="00F91D07">
        <w:t xml:space="preserve">. CRC press, 2008. </w:t>
      </w:r>
    </w:p>
    <w:p w14:paraId="32FDF449" w14:textId="0D5773A6" w:rsidR="00F95C2B" w:rsidRPr="00F91D07" w:rsidRDefault="00F95C2B" w:rsidP="00F95C2B">
      <w:pPr>
        <w:numPr>
          <w:ilvl w:val="0"/>
          <w:numId w:val="13"/>
        </w:numPr>
        <w:spacing w:after="5" w:line="248" w:lineRule="auto"/>
        <w:ind w:hanging="720"/>
        <w:jc w:val="both"/>
      </w:pPr>
      <w:r w:rsidRPr="00F91D07">
        <w:t xml:space="preserve">N. McGrath and L. </w:t>
      </w:r>
      <w:proofErr w:type="spellStart"/>
      <w:r w:rsidRPr="00F91D07">
        <w:t>Bayerlein</w:t>
      </w:r>
      <w:proofErr w:type="spellEnd"/>
      <w:r w:rsidRPr="00F91D07">
        <w:t xml:space="preserve">, “Engaging online students through the gamification of learning materials: The present and the future.,” </w:t>
      </w:r>
      <w:r w:rsidRPr="00F91D07">
        <w:rPr>
          <w:i/>
        </w:rPr>
        <w:t>ASCILITE-Australian Society for Computers in Learning in Tertiary Education Annual Conference</w:t>
      </w:r>
      <w:r w:rsidRPr="00F91D07">
        <w:t>, pp. 573–577</w:t>
      </w:r>
      <w:r w:rsidR="00AE26BE">
        <w:t>, 2013</w:t>
      </w:r>
      <w:r w:rsidRPr="00F91D07">
        <w:t xml:space="preserve">. </w:t>
      </w:r>
    </w:p>
    <w:p w14:paraId="5391751A" w14:textId="77777777" w:rsidR="00F95C2B" w:rsidRPr="00F91D07" w:rsidRDefault="00F95C2B" w:rsidP="00F95C2B">
      <w:pPr>
        <w:numPr>
          <w:ilvl w:val="0"/>
          <w:numId w:val="13"/>
        </w:numPr>
        <w:spacing w:after="5" w:line="248" w:lineRule="auto"/>
        <w:ind w:hanging="720"/>
        <w:jc w:val="both"/>
      </w:pPr>
      <w:r w:rsidRPr="00F91D07">
        <w:t xml:space="preserve">C. Pappas, “Gamify the classroom,” </w:t>
      </w:r>
      <w:r w:rsidRPr="00F91D07">
        <w:rPr>
          <w:i/>
        </w:rPr>
        <w:t>Retrieved Febr.</w:t>
      </w:r>
      <w:r w:rsidRPr="00F91D07">
        <w:t xml:space="preserve">, vol. 12, p. 2015, 2013. </w:t>
      </w:r>
    </w:p>
    <w:p w14:paraId="0E464575" w14:textId="5041E935" w:rsidR="00F95C2B" w:rsidRPr="00F91D07" w:rsidRDefault="00AE26BE" w:rsidP="00F95C2B">
      <w:pPr>
        <w:numPr>
          <w:ilvl w:val="0"/>
          <w:numId w:val="13"/>
        </w:numPr>
        <w:spacing w:after="5" w:line="248" w:lineRule="auto"/>
        <w:ind w:hanging="720"/>
        <w:jc w:val="both"/>
      </w:pPr>
      <w:r w:rsidRPr="00AE26BE">
        <w:rPr>
          <w:color w:val="222222"/>
          <w:shd w:val="clear" w:color="auto" w:fill="FFFFFF"/>
        </w:rPr>
        <w:t xml:space="preserve">Berge, O., Borge, R. E., </w:t>
      </w:r>
      <w:proofErr w:type="spellStart"/>
      <w:r w:rsidRPr="00AE26BE">
        <w:rPr>
          <w:color w:val="222222"/>
          <w:shd w:val="clear" w:color="auto" w:fill="FFFFFF"/>
        </w:rPr>
        <w:t>Fjuk</w:t>
      </w:r>
      <w:proofErr w:type="spellEnd"/>
      <w:r w:rsidRPr="00AE26BE">
        <w:rPr>
          <w:color w:val="222222"/>
          <w:shd w:val="clear" w:color="auto" w:fill="FFFFFF"/>
        </w:rPr>
        <w:t xml:space="preserve">, A., Kaasbøll, J., &amp; Samuelsen, </w:t>
      </w:r>
      <w:proofErr w:type="spellStart"/>
      <w:r w:rsidRPr="00AE26BE">
        <w:rPr>
          <w:color w:val="222222"/>
          <w:shd w:val="clear" w:color="auto" w:fill="FFFFFF"/>
        </w:rPr>
        <w:t>T</w:t>
      </w:r>
      <w:proofErr w:type="gramStart"/>
      <w:r w:rsidR="00E00A5C" w:rsidRPr="00AE26BE">
        <w:rPr>
          <w:color w:val="222222"/>
          <w:shd w:val="clear" w:color="auto" w:fill="FFFFFF"/>
        </w:rPr>
        <w:t>,</w:t>
      </w:r>
      <w:r w:rsidR="00E00A5C">
        <w:rPr>
          <w:color w:val="222222"/>
          <w:shd w:val="clear" w:color="auto" w:fill="FFFFFF"/>
        </w:rPr>
        <w:t>”Learning</w:t>
      </w:r>
      <w:proofErr w:type="spellEnd"/>
      <w:proofErr w:type="gramEnd"/>
      <w:r w:rsidRPr="00AE26BE">
        <w:rPr>
          <w:color w:val="222222"/>
          <w:shd w:val="clear" w:color="auto" w:fill="FFFFFF"/>
        </w:rPr>
        <w:t xml:space="preserve"> object-oriented programming.” </w:t>
      </w:r>
      <w:r w:rsidRPr="00394B8F">
        <w:rPr>
          <w:i/>
          <w:iCs/>
          <w:color w:val="222222"/>
          <w:shd w:val="clear" w:color="auto" w:fill="FFFFFF"/>
        </w:rPr>
        <w:t xml:space="preserve">Norsk </w:t>
      </w:r>
      <w:proofErr w:type="spellStart"/>
      <w:r w:rsidRPr="00394B8F">
        <w:rPr>
          <w:i/>
          <w:iCs/>
          <w:color w:val="222222"/>
          <w:shd w:val="clear" w:color="auto" w:fill="FFFFFF"/>
        </w:rPr>
        <w:t>Informatikkkonferanse</w:t>
      </w:r>
      <w:proofErr w:type="spellEnd"/>
      <w:r>
        <w:rPr>
          <w:color w:val="222222"/>
          <w:shd w:val="clear" w:color="auto" w:fill="FFFFFF"/>
        </w:rPr>
        <w:t>, 2003.</w:t>
      </w:r>
    </w:p>
    <w:p w14:paraId="0F30FCE0" w14:textId="77777777" w:rsidR="00E00A5C" w:rsidRDefault="00E00A5C" w:rsidP="00F95C2B">
      <w:pPr>
        <w:numPr>
          <w:ilvl w:val="0"/>
          <w:numId w:val="13"/>
        </w:numPr>
        <w:spacing w:after="5" w:line="248" w:lineRule="auto"/>
        <w:ind w:hanging="720"/>
        <w:jc w:val="both"/>
      </w:pPr>
      <w:r w:rsidRPr="00394B8F">
        <w:t xml:space="preserve">Hidayat, W. N., Firdaus, A., </w:t>
      </w:r>
      <w:proofErr w:type="spellStart"/>
      <w:r w:rsidRPr="00394B8F">
        <w:t>Kartikasari</w:t>
      </w:r>
      <w:proofErr w:type="spellEnd"/>
      <w:r w:rsidRPr="00394B8F">
        <w:t xml:space="preserve">, C. D. I., et </w:t>
      </w:r>
      <w:proofErr w:type="spellStart"/>
      <w:r w:rsidRPr="00394B8F">
        <w:t>al</w:t>
      </w:r>
      <w:proofErr w:type="gramStart"/>
      <w:r w:rsidRPr="00394B8F">
        <w:t>,”Gamification</w:t>
      </w:r>
      <w:proofErr w:type="spellEnd"/>
      <w:proofErr w:type="gramEnd"/>
      <w:r w:rsidRPr="00394B8F">
        <w:t xml:space="preserve"> based mobile application as learning media innovation for basic programming lessons.” IOP Conference Series: Materials Science and Engineering</w:t>
      </w:r>
      <w:r>
        <w:t>, 2019</w:t>
      </w:r>
      <w:r w:rsidRPr="00394B8F">
        <w:t>, DOI 10.1088/1757-899X/732/1/012113.</w:t>
      </w:r>
    </w:p>
    <w:p w14:paraId="0A3DCF81" w14:textId="48C6D6F3" w:rsidR="00F95C2B" w:rsidRDefault="00F95C2B" w:rsidP="00F95C2B">
      <w:pPr>
        <w:numPr>
          <w:ilvl w:val="0"/>
          <w:numId w:val="13"/>
        </w:numPr>
        <w:spacing w:after="5" w:line="248" w:lineRule="auto"/>
        <w:ind w:hanging="720"/>
        <w:jc w:val="both"/>
      </w:pPr>
      <w:proofErr w:type="spellStart"/>
      <w:r w:rsidRPr="00F91D07">
        <w:rPr>
          <w:color w:val="222222"/>
          <w:shd w:val="clear" w:color="auto" w:fill="FFFFFF"/>
        </w:rPr>
        <w:t>Surendeleg</w:t>
      </w:r>
      <w:proofErr w:type="spellEnd"/>
      <w:r w:rsidRPr="00F91D07">
        <w:rPr>
          <w:color w:val="222222"/>
          <w:shd w:val="clear" w:color="auto" w:fill="FFFFFF"/>
        </w:rPr>
        <w:t xml:space="preserve">, G., </w:t>
      </w:r>
      <w:proofErr w:type="spellStart"/>
      <w:r w:rsidRPr="00F91D07">
        <w:rPr>
          <w:color w:val="222222"/>
          <w:shd w:val="clear" w:color="auto" w:fill="FFFFFF"/>
        </w:rPr>
        <w:t>Murwa</w:t>
      </w:r>
      <w:proofErr w:type="spellEnd"/>
      <w:r w:rsidRPr="00F91D07">
        <w:rPr>
          <w:color w:val="222222"/>
          <w:shd w:val="clear" w:color="auto" w:fill="FFFFFF"/>
        </w:rPr>
        <w:t xml:space="preserve">, V., Yun, H. K., &amp; Kim, Y. S. </w:t>
      </w:r>
      <w:r w:rsidR="00394B8F">
        <w:rPr>
          <w:color w:val="222222"/>
          <w:shd w:val="clear" w:color="auto" w:fill="FFFFFF"/>
        </w:rPr>
        <w:t>“</w:t>
      </w:r>
      <w:r w:rsidRPr="00F91D07">
        <w:rPr>
          <w:color w:val="222222"/>
          <w:shd w:val="clear" w:color="auto" w:fill="FFFFFF"/>
        </w:rPr>
        <w:t>The role of gamification in education–a literature review.</w:t>
      </w:r>
      <w:r w:rsidR="00394B8F">
        <w:rPr>
          <w:color w:val="222222"/>
          <w:shd w:val="clear" w:color="auto" w:fill="FFFFFF"/>
        </w:rPr>
        <w:t>”</w:t>
      </w:r>
      <w:r w:rsidRPr="00F91D07">
        <w:rPr>
          <w:color w:val="222222"/>
          <w:shd w:val="clear" w:color="auto" w:fill="FFFFFF"/>
        </w:rPr>
        <w:t> </w:t>
      </w:r>
      <w:r w:rsidRPr="00F91D07">
        <w:rPr>
          <w:i/>
          <w:iCs/>
          <w:color w:val="222222"/>
          <w:shd w:val="clear" w:color="auto" w:fill="FFFFFF"/>
        </w:rPr>
        <w:t>Contemporary Engineering Sciences</w:t>
      </w:r>
      <w:r w:rsidRPr="00F91D07">
        <w:rPr>
          <w:color w:val="222222"/>
          <w:shd w:val="clear" w:color="auto" w:fill="FFFFFF"/>
        </w:rPr>
        <w:t>, </w:t>
      </w:r>
      <w:r w:rsidR="00394B8F">
        <w:rPr>
          <w:color w:val="222222"/>
          <w:shd w:val="clear" w:color="auto" w:fill="FFFFFF"/>
        </w:rPr>
        <w:t xml:space="preserve">vol </w:t>
      </w:r>
      <w:r w:rsidRPr="00394B8F">
        <w:rPr>
          <w:color w:val="222222"/>
          <w:shd w:val="clear" w:color="auto" w:fill="FFFFFF"/>
        </w:rPr>
        <w:t>7</w:t>
      </w:r>
      <w:r w:rsidRPr="00F91D07">
        <w:rPr>
          <w:color w:val="222222"/>
          <w:shd w:val="clear" w:color="auto" w:fill="FFFFFF"/>
        </w:rPr>
        <w:t xml:space="preserve">, </w:t>
      </w:r>
      <w:r w:rsidR="00394B8F">
        <w:rPr>
          <w:color w:val="222222"/>
          <w:shd w:val="clear" w:color="auto" w:fill="FFFFFF"/>
        </w:rPr>
        <w:t xml:space="preserve">no 29, pp </w:t>
      </w:r>
      <w:r w:rsidRPr="00F91D07">
        <w:rPr>
          <w:color w:val="222222"/>
          <w:shd w:val="clear" w:color="auto" w:fill="FFFFFF"/>
        </w:rPr>
        <w:t>1609-1616</w:t>
      </w:r>
      <w:r w:rsidR="00394B8F">
        <w:rPr>
          <w:color w:val="222222"/>
          <w:shd w:val="clear" w:color="auto" w:fill="FFFFFF"/>
        </w:rPr>
        <w:t>, 2014</w:t>
      </w:r>
      <w:r w:rsidRPr="00F91D07">
        <w:rPr>
          <w:color w:val="222222"/>
          <w:shd w:val="clear" w:color="auto" w:fill="FFFFFF"/>
        </w:rPr>
        <w:t>.</w:t>
      </w:r>
      <w:r w:rsidRPr="00F91D07">
        <w:t xml:space="preserve"> </w:t>
      </w:r>
    </w:p>
    <w:p w14:paraId="4B822304" w14:textId="05723A93" w:rsidR="00F95C2B" w:rsidRPr="00F91D07" w:rsidRDefault="00F95C2B" w:rsidP="00F95C2B">
      <w:pPr>
        <w:numPr>
          <w:ilvl w:val="0"/>
          <w:numId w:val="13"/>
        </w:numPr>
        <w:spacing w:after="5" w:line="248" w:lineRule="auto"/>
        <w:ind w:hanging="720"/>
        <w:jc w:val="both"/>
      </w:pPr>
      <w:r w:rsidRPr="00F91D07">
        <w:t xml:space="preserve">A. G. S. Raj, J. M. Patel, R. Halverson, and E. R. Halverson, “Role of </w:t>
      </w:r>
      <w:proofErr w:type="gramStart"/>
      <w:r w:rsidRPr="00F91D07">
        <w:t>live-coding</w:t>
      </w:r>
      <w:proofErr w:type="gramEnd"/>
      <w:r w:rsidRPr="00F91D07">
        <w:t xml:space="preserve"> in learning introductory programming,” in </w:t>
      </w:r>
      <w:r w:rsidRPr="00F95C2B">
        <w:rPr>
          <w:i/>
        </w:rPr>
        <w:t>ACM International Conference Proceeding Series</w:t>
      </w:r>
      <w:r w:rsidRPr="00F91D07">
        <w:t xml:space="preserve">, 2018. </w:t>
      </w:r>
      <w:proofErr w:type="spellStart"/>
      <w:r w:rsidRPr="00F91D07">
        <w:t>doi</w:t>
      </w:r>
      <w:proofErr w:type="spellEnd"/>
      <w:r w:rsidRPr="00F91D07">
        <w:t xml:space="preserve">: 10.1145/3279720.3279725. </w:t>
      </w:r>
    </w:p>
    <w:p w14:paraId="5A8635C1" w14:textId="48076CB8" w:rsidR="00F95C2B" w:rsidRPr="00F91D07" w:rsidRDefault="007F1928" w:rsidP="00F95C2B">
      <w:pPr>
        <w:numPr>
          <w:ilvl w:val="0"/>
          <w:numId w:val="13"/>
        </w:numPr>
        <w:spacing w:after="5" w:line="248" w:lineRule="auto"/>
        <w:ind w:hanging="720"/>
        <w:jc w:val="both"/>
      </w:pPr>
      <w:r w:rsidRPr="00394B8F">
        <w:t xml:space="preserve">W. N. Hidayat et al., "User Experience Design of Augmented Reality-based Mobile Learning Media for English Subjects through User-Centered Design Approach," 7th ICET, Malang, Indonesia, 2021, pp. 171-176, </w:t>
      </w:r>
      <w:proofErr w:type="spellStart"/>
      <w:r w:rsidRPr="00394B8F">
        <w:t>doi</w:t>
      </w:r>
      <w:proofErr w:type="spellEnd"/>
      <w:r w:rsidRPr="00394B8F">
        <w:t>: 10.1109/ICET53279.2021.9575121.</w:t>
      </w:r>
      <w:r w:rsidR="00F95C2B" w:rsidRPr="00F91D07">
        <w:t xml:space="preserve"> </w:t>
      </w:r>
    </w:p>
    <w:p w14:paraId="69C91D21" w14:textId="3AD91BCA" w:rsidR="00F95C2B" w:rsidRPr="00F91D07" w:rsidRDefault="00F95C2B" w:rsidP="00F95C2B">
      <w:pPr>
        <w:numPr>
          <w:ilvl w:val="0"/>
          <w:numId w:val="13"/>
        </w:numPr>
        <w:spacing w:after="5" w:line="248" w:lineRule="auto"/>
        <w:ind w:hanging="720"/>
        <w:jc w:val="both"/>
      </w:pPr>
      <w:r w:rsidRPr="00F91D07">
        <w:rPr>
          <w:color w:val="222222"/>
          <w:shd w:val="clear" w:color="auto" w:fill="FFFFFF"/>
        </w:rPr>
        <w:t xml:space="preserve">Zhang, M., &amp; Li, X. </w:t>
      </w:r>
      <w:r w:rsidR="00484E9D">
        <w:rPr>
          <w:color w:val="222222"/>
          <w:shd w:val="clear" w:color="auto" w:fill="FFFFFF"/>
        </w:rPr>
        <w:t>“</w:t>
      </w:r>
      <w:r w:rsidRPr="00F91D07">
        <w:rPr>
          <w:color w:val="222222"/>
          <w:shd w:val="clear" w:color="auto" w:fill="FFFFFF"/>
        </w:rPr>
        <w:t>Design of smart classroom system based on Internet of things technology and smart classroom</w:t>
      </w:r>
      <w:r w:rsidR="00484E9D">
        <w:rPr>
          <w:color w:val="222222"/>
          <w:shd w:val="clear" w:color="auto" w:fill="FFFFFF"/>
        </w:rPr>
        <w:t>”</w:t>
      </w:r>
      <w:r w:rsidRPr="00F91D07">
        <w:rPr>
          <w:color w:val="222222"/>
          <w:shd w:val="clear" w:color="auto" w:fill="FFFFFF"/>
        </w:rPr>
        <w:t>. </w:t>
      </w:r>
      <w:r w:rsidRPr="00F91D07">
        <w:rPr>
          <w:i/>
          <w:iCs/>
          <w:color w:val="222222"/>
          <w:shd w:val="clear" w:color="auto" w:fill="FFFFFF"/>
        </w:rPr>
        <w:t>Mobile Information Systems</w:t>
      </w:r>
      <w:r w:rsidRPr="00F91D07">
        <w:rPr>
          <w:color w:val="222222"/>
          <w:shd w:val="clear" w:color="auto" w:fill="FFFFFF"/>
        </w:rPr>
        <w:t xml:space="preserve">, </w:t>
      </w:r>
      <w:r w:rsidR="00484E9D">
        <w:rPr>
          <w:color w:val="222222"/>
          <w:shd w:val="clear" w:color="auto" w:fill="FFFFFF"/>
        </w:rPr>
        <w:t xml:space="preserve">pp </w:t>
      </w:r>
      <w:r w:rsidRPr="00F91D07">
        <w:rPr>
          <w:color w:val="222222"/>
          <w:shd w:val="clear" w:color="auto" w:fill="FFFFFF"/>
        </w:rPr>
        <w:t>1-9</w:t>
      </w:r>
      <w:r w:rsidR="00484E9D">
        <w:rPr>
          <w:color w:val="222222"/>
          <w:shd w:val="clear" w:color="auto" w:fill="FFFFFF"/>
        </w:rPr>
        <w:t>, 2021</w:t>
      </w:r>
      <w:r w:rsidRPr="00F91D07">
        <w:rPr>
          <w:color w:val="222222"/>
          <w:shd w:val="clear" w:color="auto" w:fill="FFFFFF"/>
        </w:rPr>
        <w:t>.</w:t>
      </w:r>
    </w:p>
    <w:p w14:paraId="636F6A08" w14:textId="7DAD999E" w:rsidR="00F95C2B" w:rsidRPr="00672116" w:rsidRDefault="00F95C2B" w:rsidP="00F95C2B">
      <w:pPr>
        <w:numPr>
          <w:ilvl w:val="0"/>
          <w:numId w:val="13"/>
        </w:numPr>
        <w:spacing w:after="5" w:line="248" w:lineRule="auto"/>
        <w:ind w:hanging="720"/>
        <w:jc w:val="both"/>
      </w:pPr>
      <w:r w:rsidRPr="00F91D07">
        <w:rPr>
          <w:color w:val="222222"/>
          <w:shd w:val="clear" w:color="auto" w:fill="FFFFFF"/>
        </w:rPr>
        <w:t xml:space="preserve">Marini, A., Nafisah, S., </w:t>
      </w:r>
      <w:proofErr w:type="spellStart"/>
      <w:r w:rsidRPr="00F91D07">
        <w:rPr>
          <w:color w:val="222222"/>
          <w:shd w:val="clear" w:color="auto" w:fill="FFFFFF"/>
        </w:rPr>
        <w:t>Sekaringtyas</w:t>
      </w:r>
      <w:proofErr w:type="spellEnd"/>
      <w:r w:rsidRPr="00F91D07">
        <w:rPr>
          <w:color w:val="222222"/>
          <w:shd w:val="clear" w:color="auto" w:fill="FFFFFF"/>
        </w:rPr>
        <w:t xml:space="preserve">, T., </w:t>
      </w:r>
      <w:r w:rsidR="00394B8F">
        <w:rPr>
          <w:color w:val="222222"/>
          <w:shd w:val="clear" w:color="auto" w:fill="FFFFFF"/>
        </w:rPr>
        <w:t>et al</w:t>
      </w:r>
      <w:r w:rsidRPr="00F91D07">
        <w:rPr>
          <w:color w:val="222222"/>
          <w:shd w:val="clear" w:color="auto" w:fill="FFFFFF"/>
        </w:rPr>
        <w:t xml:space="preserve">. </w:t>
      </w:r>
      <w:r w:rsidR="00394B8F">
        <w:rPr>
          <w:color w:val="222222"/>
          <w:shd w:val="clear" w:color="auto" w:fill="FFFFFF"/>
        </w:rPr>
        <w:t>“</w:t>
      </w:r>
      <w:r w:rsidRPr="00F91D07">
        <w:rPr>
          <w:color w:val="222222"/>
          <w:shd w:val="clear" w:color="auto" w:fill="FFFFFF"/>
        </w:rPr>
        <w:t xml:space="preserve">Mobile augmented reality learning media with Metaverse to improve student learning outcomes in </w:t>
      </w:r>
      <w:r w:rsidRPr="00672116">
        <w:rPr>
          <w:shd w:val="clear" w:color="auto" w:fill="FFFFFF"/>
        </w:rPr>
        <w:t>science class</w:t>
      </w:r>
      <w:r w:rsidR="00394B8F" w:rsidRPr="00672116">
        <w:rPr>
          <w:shd w:val="clear" w:color="auto" w:fill="FFFFFF"/>
        </w:rPr>
        <w:t>”</w:t>
      </w:r>
      <w:r w:rsidRPr="00672116">
        <w:rPr>
          <w:shd w:val="clear" w:color="auto" w:fill="FFFFFF"/>
        </w:rPr>
        <w:t>. </w:t>
      </w:r>
      <w:r w:rsidRPr="00672116">
        <w:rPr>
          <w:i/>
          <w:iCs/>
          <w:shd w:val="clear" w:color="auto" w:fill="FFFFFF"/>
        </w:rPr>
        <w:t>International Journal of Interactive Mobile Technologies</w:t>
      </w:r>
      <w:r w:rsidRPr="00672116">
        <w:rPr>
          <w:shd w:val="clear" w:color="auto" w:fill="FFFFFF"/>
        </w:rPr>
        <w:t>, </w:t>
      </w:r>
      <w:r w:rsidR="00394B8F" w:rsidRPr="00672116">
        <w:rPr>
          <w:shd w:val="clear" w:color="auto" w:fill="FFFFFF"/>
        </w:rPr>
        <w:t>vol 16, no 7, 2022</w:t>
      </w:r>
      <w:r w:rsidRPr="00672116">
        <w:t xml:space="preserve">. </w:t>
      </w:r>
    </w:p>
    <w:p w14:paraId="44439617" w14:textId="4651EF1E" w:rsidR="00F95C2B" w:rsidRPr="00672116" w:rsidRDefault="00F95C2B" w:rsidP="00F95C2B">
      <w:pPr>
        <w:numPr>
          <w:ilvl w:val="0"/>
          <w:numId w:val="13"/>
        </w:numPr>
        <w:spacing w:after="29" w:line="248" w:lineRule="auto"/>
        <w:ind w:hanging="720"/>
        <w:jc w:val="both"/>
      </w:pPr>
      <w:r w:rsidRPr="00672116">
        <w:t>I</w:t>
      </w:r>
      <w:r w:rsidRPr="00672116">
        <w:rPr>
          <w:shd w:val="clear" w:color="auto" w:fill="FFFFFF"/>
        </w:rPr>
        <w:t xml:space="preserve"> Richey, R. C., &amp; Klein, J. D. (2014). </w:t>
      </w:r>
      <w:r w:rsidR="00394B8F" w:rsidRPr="00672116">
        <w:rPr>
          <w:shd w:val="clear" w:color="auto" w:fill="FFFFFF"/>
        </w:rPr>
        <w:t>“</w:t>
      </w:r>
      <w:r w:rsidRPr="00672116">
        <w:rPr>
          <w:shd w:val="clear" w:color="auto" w:fill="FFFFFF"/>
        </w:rPr>
        <w:t>Design and development research: Methods, strategies, and issues.</w:t>
      </w:r>
      <w:r w:rsidR="00394B8F" w:rsidRPr="00672116">
        <w:rPr>
          <w:shd w:val="clear" w:color="auto" w:fill="FFFFFF"/>
        </w:rPr>
        <w:t>”</w:t>
      </w:r>
      <w:r w:rsidRPr="00672116">
        <w:rPr>
          <w:shd w:val="clear" w:color="auto" w:fill="FFFFFF"/>
        </w:rPr>
        <w:t xml:space="preserve"> Routledge.</w:t>
      </w:r>
    </w:p>
    <w:p w14:paraId="41B82D20" w14:textId="12CC47FC" w:rsidR="00F95C2B" w:rsidRPr="00672116" w:rsidRDefault="00F95C2B" w:rsidP="00F95C2B">
      <w:pPr>
        <w:numPr>
          <w:ilvl w:val="0"/>
          <w:numId w:val="13"/>
        </w:numPr>
        <w:spacing w:after="5" w:line="248" w:lineRule="auto"/>
        <w:ind w:hanging="720"/>
        <w:jc w:val="both"/>
      </w:pPr>
      <w:r w:rsidRPr="00672116">
        <w:t xml:space="preserve">D. </w:t>
      </w:r>
      <w:proofErr w:type="spellStart"/>
      <w:r w:rsidRPr="00672116">
        <w:t>Rakhmawati</w:t>
      </w:r>
      <w:proofErr w:type="spellEnd"/>
      <w:r w:rsidRPr="00672116">
        <w:t>, “Teams Games Tournament (</w:t>
      </w:r>
      <w:proofErr w:type="spellStart"/>
      <w:r w:rsidRPr="00672116">
        <w:t>Tgt</w:t>
      </w:r>
      <w:proofErr w:type="spellEnd"/>
      <w:r w:rsidRPr="00672116">
        <w:t xml:space="preserve">): Improve Motivation </w:t>
      </w:r>
      <w:proofErr w:type="gramStart"/>
      <w:r w:rsidRPr="00672116">
        <w:t>Of</w:t>
      </w:r>
      <w:proofErr w:type="gramEnd"/>
      <w:r w:rsidRPr="00672116">
        <w:t xml:space="preserve"> Studying Social Study Elementary School Students,” </w:t>
      </w:r>
      <w:r w:rsidRPr="00672116">
        <w:rPr>
          <w:i/>
        </w:rPr>
        <w:t xml:space="preserve">DWIJA CENDEKIA J. Ris. </w:t>
      </w:r>
      <w:proofErr w:type="spellStart"/>
      <w:r w:rsidRPr="00672116">
        <w:rPr>
          <w:i/>
        </w:rPr>
        <w:t>Pedagog</w:t>
      </w:r>
      <w:proofErr w:type="spellEnd"/>
      <w:r w:rsidRPr="00672116">
        <w:rPr>
          <w:i/>
        </w:rPr>
        <w:t>.</w:t>
      </w:r>
      <w:r w:rsidRPr="00672116">
        <w:t xml:space="preserve">, vol. 2, no. 2, pp. 17–20, 2018. </w:t>
      </w:r>
    </w:p>
    <w:p w14:paraId="3B23171C" w14:textId="46A2CA1A" w:rsidR="00F95C2B" w:rsidRDefault="00F95C2B" w:rsidP="00F95C2B">
      <w:pPr>
        <w:numPr>
          <w:ilvl w:val="0"/>
          <w:numId w:val="13"/>
        </w:numPr>
        <w:spacing w:after="5" w:line="248" w:lineRule="auto"/>
        <w:ind w:hanging="720"/>
        <w:jc w:val="both"/>
      </w:pPr>
      <w:r w:rsidRPr="00672116">
        <w:t>A</w:t>
      </w:r>
      <w:r w:rsidRPr="00672116">
        <w:rPr>
          <w:shd w:val="clear" w:color="auto" w:fill="FFFFFF"/>
        </w:rPr>
        <w:t xml:space="preserve"> </w:t>
      </w:r>
      <w:proofErr w:type="spellStart"/>
      <w:r w:rsidRPr="00672116">
        <w:rPr>
          <w:shd w:val="clear" w:color="auto" w:fill="FFFFFF"/>
        </w:rPr>
        <w:t>Lattemann</w:t>
      </w:r>
      <w:proofErr w:type="spellEnd"/>
      <w:r w:rsidRPr="00672116">
        <w:rPr>
          <w:shd w:val="clear" w:color="auto" w:fill="FFFFFF"/>
        </w:rPr>
        <w:t xml:space="preserve">, C., Siemon, D., </w:t>
      </w:r>
      <w:proofErr w:type="spellStart"/>
      <w:r w:rsidRPr="00672116">
        <w:rPr>
          <w:shd w:val="clear" w:color="auto" w:fill="FFFFFF"/>
        </w:rPr>
        <w:t>Dorawa</w:t>
      </w:r>
      <w:proofErr w:type="spellEnd"/>
      <w:r w:rsidRPr="00672116">
        <w:rPr>
          <w:shd w:val="clear" w:color="auto" w:fill="FFFFFF"/>
        </w:rPr>
        <w:t xml:space="preserve">, D., &amp; Redlich, B. (2017). </w:t>
      </w:r>
      <w:r w:rsidR="00394B8F" w:rsidRPr="00672116">
        <w:rPr>
          <w:shd w:val="clear" w:color="auto" w:fill="FFFFFF"/>
        </w:rPr>
        <w:t>“</w:t>
      </w:r>
      <w:r w:rsidRPr="00672116">
        <w:rPr>
          <w:shd w:val="clear" w:color="auto" w:fill="FFFFFF"/>
        </w:rPr>
        <w:t>Digitization of the design thinking process solving problems with geographically dispersed teams.</w:t>
      </w:r>
      <w:r w:rsidR="00394B8F" w:rsidRPr="00672116">
        <w:rPr>
          <w:shd w:val="clear" w:color="auto" w:fill="FFFFFF"/>
        </w:rPr>
        <w:t>”</w:t>
      </w:r>
      <w:r w:rsidRPr="00672116">
        <w:rPr>
          <w:shd w:val="clear" w:color="auto" w:fill="FFFFFF"/>
        </w:rPr>
        <w:t> </w:t>
      </w:r>
      <w:r w:rsidRPr="00672116">
        <w:rPr>
          <w:i/>
          <w:iCs/>
          <w:shd w:val="clear" w:color="auto" w:fill="FFFFFF"/>
        </w:rPr>
        <w:t xml:space="preserve">Design, User Experience, and Usability: Theory, Methodology, and Management: 6th International Conference, DUXU 2017, Held as Part of HCI International 2017, Vancouver, BC, Canada, </w:t>
      </w:r>
      <w:r w:rsidRPr="00F91D07">
        <w:rPr>
          <w:i/>
          <w:iCs/>
          <w:color w:val="222222"/>
          <w:shd w:val="clear" w:color="auto" w:fill="FFFFFF"/>
        </w:rPr>
        <w:t>July 9-14, 2017, Proceedings, Part I 6</w:t>
      </w:r>
      <w:r w:rsidRPr="00F91D07">
        <w:rPr>
          <w:color w:val="222222"/>
          <w:shd w:val="clear" w:color="auto" w:fill="FFFFFF"/>
        </w:rPr>
        <w:t> (pp. 71-88). Springer International Publishing.</w:t>
      </w:r>
    </w:p>
    <w:p w14:paraId="3CAEE1BA" w14:textId="77777777" w:rsidR="00394B8F" w:rsidRDefault="00F95C2B" w:rsidP="00394B8F">
      <w:pPr>
        <w:numPr>
          <w:ilvl w:val="0"/>
          <w:numId w:val="13"/>
        </w:numPr>
        <w:spacing w:after="5" w:line="248" w:lineRule="auto"/>
        <w:ind w:hanging="720"/>
        <w:jc w:val="both"/>
      </w:pPr>
      <w:proofErr w:type="spellStart"/>
      <w:r w:rsidRPr="00F95C2B">
        <w:rPr>
          <w:color w:val="222222"/>
          <w:shd w:val="clear" w:color="auto" w:fill="FFFFFF"/>
        </w:rPr>
        <w:t>Akanmu</w:t>
      </w:r>
      <w:proofErr w:type="spellEnd"/>
      <w:r w:rsidRPr="00F95C2B">
        <w:rPr>
          <w:color w:val="222222"/>
          <w:shd w:val="clear" w:color="auto" w:fill="FFFFFF"/>
        </w:rPr>
        <w:t xml:space="preserve">, A., &amp; </w:t>
      </w:r>
      <w:proofErr w:type="spellStart"/>
      <w:r w:rsidRPr="00F95C2B">
        <w:rPr>
          <w:color w:val="222222"/>
          <w:shd w:val="clear" w:color="auto" w:fill="FFFFFF"/>
        </w:rPr>
        <w:t>Anumba</w:t>
      </w:r>
      <w:proofErr w:type="spellEnd"/>
      <w:r w:rsidRPr="00F95C2B">
        <w:rPr>
          <w:color w:val="222222"/>
          <w:shd w:val="clear" w:color="auto" w:fill="FFFFFF"/>
        </w:rPr>
        <w:t xml:space="preserve">, C. J. </w:t>
      </w:r>
      <w:r w:rsidR="00394B8F">
        <w:rPr>
          <w:color w:val="222222"/>
          <w:shd w:val="clear" w:color="auto" w:fill="FFFFFF"/>
        </w:rPr>
        <w:t>“</w:t>
      </w:r>
      <w:r w:rsidRPr="00F95C2B">
        <w:rPr>
          <w:color w:val="222222"/>
          <w:shd w:val="clear" w:color="auto" w:fill="FFFFFF"/>
        </w:rPr>
        <w:t>Cyber-physical systems integration of building information models and the physical construction</w:t>
      </w:r>
      <w:r w:rsidR="00394B8F">
        <w:rPr>
          <w:color w:val="222222"/>
          <w:shd w:val="clear" w:color="auto" w:fill="FFFFFF"/>
        </w:rPr>
        <w:t>”</w:t>
      </w:r>
      <w:r w:rsidRPr="00F95C2B">
        <w:rPr>
          <w:color w:val="222222"/>
          <w:shd w:val="clear" w:color="auto" w:fill="FFFFFF"/>
        </w:rPr>
        <w:t>. </w:t>
      </w:r>
      <w:r w:rsidRPr="00F95C2B">
        <w:rPr>
          <w:i/>
          <w:iCs/>
          <w:color w:val="222222"/>
          <w:shd w:val="clear" w:color="auto" w:fill="FFFFFF"/>
        </w:rPr>
        <w:t>Engineering, Construction and Architectural Management</w:t>
      </w:r>
      <w:r w:rsidRPr="00F95C2B">
        <w:rPr>
          <w:color w:val="222222"/>
          <w:shd w:val="clear" w:color="auto" w:fill="FFFFFF"/>
        </w:rPr>
        <w:t>, </w:t>
      </w:r>
      <w:r w:rsidR="00394B8F">
        <w:rPr>
          <w:color w:val="222222"/>
          <w:shd w:val="clear" w:color="auto" w:fill="FFFFFF"/>
        </w:rPr>
        <w:t xml:space="preserve">vol </w:t>
      </w:r>
      <w:proofErr w:type="gramStart"/>
      <w:r w:rsidR="00394B8F">
        <w:rPr>
          <w:color w:val="222222"/>
          <w:shd w:val="clear" w:color="auto" w:fill="FFFFFF"/>
        </w:rPr>
        <w:t xml:space="preserve">22 </w:t>
      </w:r>
      <w:r w:rsidRPr="00F95C2B">
        <w:rPr>
          <w:color w:val="222222"/>
          <w:shd w:val="clear" w:color="auto" w:fill="FFFFFF"/>
        </w:rPr>
        <w:t xml:space="preserve"> 516</w:t>
      </w:r>
      <w:proofErr w:type="gramEnd"/>
      <w:r w:rsidRPr="00F95C2B">
        <w:rPr>
          <w:color w:val="222222"/>
          <w:shd w:val="clear" w:color="auto" w:fill="FFFFFF"/>
        </w:rPr>
        <w:t>-5</w:t>
      </w:r>
      <w:r w:rsidR="00394B8F">
        <w:rPr>
          <w:color w:val="222222"/>
          <w:shd w:val="clear" w:color="auto" w:fill="FFFFFF"/>
        </w:rPr>
        <w:t>2</w:t>
      </w:r>
      <w:r w:rsidRPr="00F95C2B">
        <w:rPr>
          <w:color w:val="222222"/>
          <w:shd w:val="clear" w:color="auto" w:fill="FFFFFF"/>
        </w:rPr>
        <w:t>3</w:t>
      </w:r>
      <w:r w:rsidR="00394B8F">
        <w:rPr>
          <w:color w:val="222222"/>
          <w:shd w:val="clear" w:color="auto" w:fill="FFFFFF"/>
        </w:rPr>
        <w:t>, 2015.</w:t>
      </w:r>
    </w:p>
    <w:p w14:paraId="304BF9F4" w14:textId="60365156" w:rsidR="00125588" w:rsidRDefault="00125588" w:rsidP="00F95C2B">
      <w:pPr>
        <w:numPr>
          <w:ilvl w:val="0"/>
          <w:numId w:val="13"/>
        </w:numPr>
        <w:spacing w:after="5" w:line="248" w:lineRule="auto"/>
        <w:ind w:hanging="720"/>
        <w:jc w:val="both"/>
      </w:pPr>
      <w:r w:rsidRPr="00125588">
        <w:t xml:space="preserve">W. N. Hidayat et al., "Mobile Live Coding Development as a Disruptive Learning Media in Programming Course," 2022 8th International Conference on Education and Technology (ICET), Malang, Indonesia, 2022, pp. 281-287, </w:t>
      </w:r>
      <w:proofErr w:type="spellStart"/>
      <w:r w:rsidRPr="00125588">
        <w:t>doi</w:t>
      </w:r>
      <w:proofErr w:type="spellEnd"/>
      <w:r w:rsidRPr="00125588">
        <w:t>: 10.1109/ICET56879.2022.9990671.</w:t>
      </w:r>
    </w:p>
    <w:p w14:paraId="18A246F4" w14:textId="2488BAA9" w:rsidR="007F1928" w:rsidRDefault="007F1928" w:rsidP="00F95C2B">
      <w:pPr>
        <w:numPr>
          <w:ilvl w:val="0"/>
          <w:numId w:val="13"/>
        </w:numPr>
        <w:spacing w:after="5" w:line="248" w:lineRule="auto"/>
        <w:ind w:hanging="720"/>
        <w:jc w:val="both"/>
      </w:pPr>
      <w:r w:rsidRPr="0080227A">
        <w:rPr>
          <w:color w:val="222222"/>
          <w:shd w:val="clear" w:color="auto" w:fill="FFFFFF"/>
        </w:rPr>
        <w:t xml:space="preserve">Nogueira, T. C., Ferreira, D. J., Carvalho, S. T., &amp; </w:t>
      </w:r>
      <w:proofErr w:type="spellStart"/>
      <w:r w:rsidRPr="0080227A">
        <w:rPr>
          <w:color w:val="222222"/>
          <w:shd w:val="clear" w:color="auto" w:fill="FFFFFF"/>
        </w:rPr>
        <w:t>Berreta</w:t>
      </w:r>
      <w:proofErr w:type="spellEnd"/>
      <w:r w:rsidRPr="0080227A">
        <w:rPr>
          <w:color w:val="222222"/>
          <w:shd w:val="clear" w:color="auto" w:fill="FFFFFF"/>
        </w:rPr>
        <w:t xml:space="preserve">, L. O., </w:t>
      </w:r>
      <w:proofErr w:type="spellStart"/>
      <w:r w:rsidRPr="0080227A">
        <w:rPr>
          <w:color w:val="222222"/>
          <w:shd w:val="clear" w:color="auto" w:fill="FFFFFF"/>
        </w:rPr>
        <w:t>T</w:t>
      </w:r>
      <w:proofErr w:type="gramStart"/>
      <w:r w:rsidRPr="0080227A">
        <w:rPr>
          <w:color w:val="222222"/>
          <w:shd w:val="clear" w:color="auto" w:fill="FFFFFF"/>
        </w:rPr>
        <w:t>,”Evaluating</w:t>
      </w:r>
      <w:proofErr w:type="spellEnd"/>
      <w:proofErr w:type="gramEnd"/>
      <w:r w:rsidRPr="0080227A">
        <w:rPr>
          <w:color w:val="222222"/>
          <w:shd w:val="clear" w:color="auto" w:fill="FFFFFF"/>
        </w:rPr>
        <w:t xml:space="preserve"> responsive web design's impact on blind users.” </w:t>
      </w:r>
      <w:r w:rsidRPr="00394B8F">
        <w:rPr>
          <w:i/>
          <w:iCs/>
          <w:color w:val="222222"/>
          <w:shd w:val="clear" w:color="auto" w:fill="FFFFFF"/>
        </w:rPr>
        <w:t>IEEE multimedia</w:t>
      </w:r>
      <w:r w:rsidRPr="0080227A">
        <w:rPr>
          <w:color w:val="222222"/>
          <w:shd w:val="clear" w:color="auto" w:fill="FFFFFF"/>
        </w:rPr>
        <w:t>, vol. 24, no 2 pp. 86-95, 2017</w:t>
      </w:r>
      <w:r>
        <w:rPr>
          <w:color w:val="222222"/>
          <w:shd w:val="clear" w:color="auto" w:fill="FFFFFF"/>
        </w:rPr>
        <w:t>.</w:t>
      </w:r>
    </w:p>
    <w:p w14:paraId="5B3D3E87" w14:textId="03D885E2" w:rsidR="00125588" w:rsidRPr="00F95C2B" w:rsidRDefault="007F1928" w:rsidP="00672116">
      <w:pPr>
        <w:numPr>
          <w:ilvl w:val="0"/>
          <w:numId w:val="13"/>
        </w:numPr>
        <w:spacing w:after="5" w:line="248" w:lineRule="auto"/>
        <w:ind w:hanging="720"/>
        <w:jc w:val="both"/>
      </w:pPr>
      <w:r>
        <w:t xml:space="preserve">W. N. Hidayat, S. C. </w:t>
      </w:r>
      <w:proofErr w:type="spellStart"/>
      <w:r>
        <w:t>Putro</w:t>
      </w:r>
      <w:proofErr w:type="spellEnd"/>
      <w:r>
        <w:t xml:space="preserve">, M. A. </w:t>
      </w:r>
      <w:proofErr w:type="spellStart"/>
      <w:r>
        <w:t>Gumilang</w:t>
      </w:r>
      <w:proofErr w:type="spellEnd"/>
      <w:r>
        <w:t xml:space="preserve"> and I. Hidayah, "What is Informatics Education Students ' Impression of Using Metacognitive Training System at The First </w:t>
      </w:r>
      <w:proofErr w:type="gramStart"/>
      <w:r>
        <w:t>Time?,</w:t>
      </w:r>
      <w:proofErr w:type="gramEnd"/>
      <w:r>
        <w:t xml:space="preserve">" 2018 ICACSIS, 2018, pp. 213-218, </w:t>
      </w:r>
      <w:proofErr w:type="spellStart"/>
      <w:r>
        <w:t>doi</w:t>
      </w:r>
      <w:proofErr w:type="spellEnd"/>
      <w:r>
        <w:t>: 10.1109/ICACSIS.2018.8618171.</w:t>
      </w:r>
    </w:p>
    <w:sectPr w:rsidR="00125588" w:rsidRPr="00F95C2B" w:rsidSect="00F95C2B">
      <w:type w:val="continuous"/>
      <w:pgSz w:w="11909" w:h="16834"/>
      <w:pgMar w:top="1080" w:right="734" w:bottom="2434" w:left="734"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2ADE"/>
    <w:multiLevelType w:val="hybridMultilevel"/>
    <w:tmpl w:val="95B6E450"/>
    <w:lvl w:ilvl="0" w:tplc="91642800">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9E22156">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CBCF3D6">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2C8A08C">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75E4F1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BE4A556">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FDCD4EE">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5E873A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CB8F1D8">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550AFF"/>
    <w:multiLevelType w:val="hybridMultilevel"/>
    <w:tmpl w:val="136673BA"/>
    <w:lvl w:ilvl="0" w:tplc="38A693FC">
      <w:start w:val="1"/>
      <w:numFmt w:val="bullet"/>
      <w:lvlText w:val="-"/>
      <w:lvlJc w:val="left"/>
      <w:pPr>
        <w:ind w:left="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82CB00">
      <w:start w:val="1"/>
      <w:numFmt w:val="bullet"/>
      <w:lvlText w:val="o"/>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701764">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C87408">
      <w:start w:val="1"/>
      <w:numFmt w:val="bullet"/>
      <w:lvlText w:val="•"/>
      <w:lvlJc w:val="left"/>
      <w:pPr>
        <w:ind w:left="2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2264D4">
      <w:start w:val="1"/>
      <w:numFmt w:val="bullet"/>
      <w:lvlText w:val="o"/>
      <w:lvlJc w:val="left"/>
      <w:pPr>
        <w:ind w:left="3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C6CF2A">
      <w:start w:val="1"/>
      <w:numFmt w:val="bullet"/>
      <w:lvlText w:val="▪"/>
      <w:lvlJc w:val="left"/>
      <w:pPr>
        <w:ind w:left="4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202810">
      <w:start w:val="1"/>
      <w:numFmt w:val="bullet"/>
      <w:lvlText w:val="•"/>
      <w:lvlJc w:val="left"/>
      <w:pPr>
        <w:ind w:left="4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6A72C">
      <w:start w:val="1"/>
      <w:numFmt w:val="bullet"/>
      <w:lvlText w:val="o"/>
      <w:lvlJc w:val="left"/>
      <w:pPr>
        <w:ind w:left="5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C5A78">
      <w:start w:val="1"/>
      <w:numFmt w:val="bullet"/>
      <w:lvlText w:val="▪"/>
      <w:lvlJc w:val="left"/>
      <w:pPr>
        <w:ind w:left="6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4E1567"/>
    <w:multiLevelType w:val="multilevel"/>
    <w:tmpl w:val="66903CA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374A3F1A"/>
    <w:multiLevelType w:val="hybridMultilevel"/>
    <w:tmpl w:val="03AE6B50"/>
    <w:lvl w:ilvl="0" w:tplc="5BB6D876">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23E4AB6">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35E2464">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C9A5A9E">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EE42D94">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C383CF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61218D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FF4231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ECE62F2">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89603E"/>
    <w:multiLevelType w:val="multilevel"/>
    <w:tmpl w:val="D5687EF6"/>
    <w:lvl w:ilvl="0">
      <w:start w:val="1"/>
      <w:numFmt w:val="upperLetter"/>
      <w:lvlText w:val="%1."/>
      <w:lvlJc w:val="left"/>
      <w:pPr>
        <w:tabs>
          <w:tab w:val="num" w:pos="576"/>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E357219"/>
    <w:multiLevelType w:val="hybridMultilevel"/>
    <w:tmpl w:val="E7927466"/>
    <w:lvl w:ilvl="0" w:tplc="C99021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AD24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DCEA5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2EF6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74680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6AEB9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C8D52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E4558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542E4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681DE9"/>
    <w:multiLevelType w:val="multilevel"/>
    <w:tmpl w:val="60F2B398"/>
    <w:lvl w:ilvl="0">
      <w:start w:val="1"/>
      <w:numFmt w:val="decimal"/>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7" w15:restartNumberingAfterBreak="0">
    <w:nsid w:val="64E614C3"/>
    <w:multiLevelType w:val="multilevel"/>
    <w:tmpl w:val="3C66657E"/>
    <w:lvl w:ilvl="0">
      <w:start w:val="1"/>
      <w:numFmt w:val="lowerLetter"/>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lowerLetter"/>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8" w15:restartNumberingAfterBreak="0">
    <w:nsid w:val="669F3D46"/>
    <w:multiLevelType w:val="hybridMultilevel"/>
    <w:tmpl w:val="960CD62C"/>
    <w:lvl w:ilvl="0" w:tplc="F70628CC">
      <w:start w:val="1"/>
      <w:numFmt w:val="decimal"/>
      <w:lvlText w:val="%1)"/>
      <w:lvlJc w:val="left"/>
      <w:pPr>
        <w:ind w:left="360"/>
      </w:pPr>
      <w:rPr>
        <w:rFonts w:ascii="Times New Roman" w:eastAsia="Times New Roman" w:hAnsi="Times New Roman" w:cs="Times New Roman"/>
        <w:b w:val="0"/>
        <w:i w:val="0"/>
        <w:iCs w:val="0"/>
        <w:strike w:val="0"/>
        <w:dstrike w:val="0"/>
        <w:color w:val="000000"/>
        <w:sz w:val="20"/>
        <w:szCs w:val="20"/>
        <w:u w:val="none" w:color="000000"/>
        <w:bdr w:val="none" w:sz="0" w:space="0" w:color="auto"/>
        <w:shd w:val="clear" w:color="auto" w:fill="auto"/>
        <w:vertAlign w:val="baseline"/>
      </w:rPr>
    </w:lvl>
    <w:lvl w:ilvl="1" w:tplc="BF06EF74">
      <w:start w:val="1"/>
      <w:numFmt w:val="lowerLetter"/>
      <w:lvlText w:val="%2"/>
      <w:lvlJc w:val="left"/>
      <w:pPr>
        <w:ind w:left="1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27280BE">
      <w:start w:val="1"/>
      <w:numFmt w:val="lowerRoman"/>
      <w:lvlText w:val="%3"/>
      <w:lvlJc w:val="left"/>
      <w:pPr>
        <w:ind w:left="1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6668143C">
      <w:start w:val="1"/>
      <w:numFmt w:val="decimal"/>
      <w:lvlText w:val="%4"/>
      <w:lvlJc w:val="left"/>
      <w:pPr>
        <w:ind w:left="2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A5299B0">
      <w:start w:val="1"/>
      <w:numFmt w:val="lowerLetter"/>
      <w:lvlText w:val="%5"/>
      <w:lvlJc w:val="left"/>
      <w:pPr>
        <w:ind w:left="3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FD6ACC2">
      <w:start w:val="1"/>
      <w:numFmt w:val="lowerRoman"/>
      <w:lvlText w:val="%6"/>
      <w:lvlJc w:val="left"/>
      <w:pPr>
        <w:ind w:left="40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25242556">
      <w:start w:val="1"/>
      <w:numFmt w:val="decimal"/>
      <w:lvlText w:val="%7"/>
      <w:lvlJc w:val="left"/>
      <w:pPr>
        <w:ind w:left="47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04CF756">
      <w:start w:val="1"/>
      <w:numFmt w:val="lowerLetter"/>
      <w:lvlText w:val="%8"/>
      <w:lvlJc w:val="left"/>
      <w:pPr>
        <w:ind w:left="54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B7AB634">
      <w:start w:val="1"/>
      <w:numFmt w:val="lowerRoman"/>
      <w:lvlText w:val="%9"/>
      <w:lvlJc w:val="left"/>
      <w:pPr>
        <w:ind w:left="62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9A82CF1"/>
    <w:multiLevelType w:val="multilevel"/>
    <w:tmpl w:val="B6F2EEE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93A6E24"/>
    <w:multiLevelType w:val="hybridMultilevel"/>
    <w:tmpl w:val="F8929E5A"/>
    <w:lvl w:ilvl="0" w:tplc="5B30C91A">
      <w:start w:val="1"/>
      <w:numFmt w:val="decimal"/>
      <w:lvlText w:val="%1)"/>
      <w:lvlJc w:val="left"/>
      <w:pPr>
        <w:ind w:left="361"/>
      </w:pPr>
      <w:rPr>
        <w:rFonts w:ascii="Times New Roman" w:eastAsia="Times New Roman" w:hAnsi="Times New Roman" w:cs="Times New Roman"/>
        <w:b w:val="0"/>
        <w:i w:val="0"/>
        <w:iCs w:val="0"/>
        <w:strike w:val="0"/>
        <w:dstrike w:val="0"/>
        <w:color w:val="000000"/>
        <w:sz w:val="20"/>
        <w:szCs w:val="20"/>
        <w:u w:val="none" w:color="000000"/>
        <w:bdr w:val="none" w:sz="0" w:space="0" w:color="auto"/>
        <w:shd w:val="clear" w:color="auto" w:fill="auto"/>
        <w:vertAlign w:val="baseline"/>
      </w:rPr>
    </w:lvl>
    <w:lvl w:ilvl="1" w:tplc="66786432">
      <w:start w:val="1"/>
      <w:numFmt w:val="lowerLetter"/>
      <w:lvlText w:val="%2"/>
      <w:lvlJc w:val="left"/>
      <w:pPr>
        <w:ind w:left="11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25E30C6">
      <w:start w:val="1"/>
      <w:numFmt w:val="lowerRoman"/>
      <w:lvlText w:val="%3"/>
      <w:lvlJc w:val="left"/>
      <w:pPr>
        <w:ind w:left="18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15C1A8A">
      <w:start w:val="1"/>
      <w:numFmt w:val="decimal"/>
      <w:lvlText w:val="%4"/>
      <w:lvlJc w:val="left"/>
      <w:pPr>
        <w:ind w:left="25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70C4BD6">
      <w:start w:val="1"/>
      <w:numFmt w:val="lowerLetter"/>
      <w:lvlText w:val="%5"/>
      <w:lvlJc w:val="left"/>
      <w:pPr>
        <w:ind w:left="326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888C670">
      <w:start w:val="1"/>
      <w:numFmt w:val="lowerRoman"/>
      <w:lvlText w:val="%6"/>
      <w:lvlJc w:val="left"/>
      <w:pPr>
        <w:ind w:left="398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C2EE36A">
      <w:start w:val="1"/>
      <w:numFmt w:val="decimal"/>
      <w:lvlText w:val="%7"/>
      <w:lvlJc w:val="left"/>
      <w:pPr>
        <w:ind w:left="470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8DCE016">
      <w:start w:val="1"/>
      <w:numFmt w:val="lowerLetter"/>
      <w:lvlText w:val="%8"/>
      <w:lvlJc w:val="left"/>
      <w:pPr>
        <w:ind w:left="542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51866C8">
      <w:start w:val="1"/>
      <w:numFmt w:val="lowerRoman"/>
      <w:lvlText w:val="%9"/>
      <w:lvlJc w:val="left"/>
      <w:pPr>
        <w:ind w:left="6149"/>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9A043B9"/>
    <w:multiLevelType w:val="hybridMultilevel"/>
    <w:tmpl w:val="B18E26E8"/>
    <w:lvl w:ilvl="0" w:tplc="163E988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054AE9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D409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C86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E8C1FE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18CA1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3E0D6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DE06A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3807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36627491">
    <w:abstractNumId w:val="2"/>
  </w:num>
  <w:num w:numId="2" w16cid:durableId="1808432360">
    <w:abstractNumId w:val="9"/>
  </w:num>
  <w:num w:numId="3" w16cid:durableId="1576865253">
    <w:abstractNumId w:val="7"/>
  </w:num>
  <w:num w:numId="4" w16cid:durableId="1985040183">
    <w:abstractNumId w:val="6"/>
  </w:num>
  <w:num w:numId="5" w16cid:durableId="1186600922">
    <w:abstractNumId w:val="4"/>
  </w:num>
  <w:num w:numId="6" w16cid:durableId="25495042">
    <w:abstractNumId w:val="10"/>
  </w:num>
  <w:num w:numId="7" w16cid:durableId="1551065921">
    <w:abstractNumId w:val="8"/>
  </w:num>
  <w:num w:numId="8" w16cid:durableId="1869221085">
    <w:abstractNumId w:val="1"/>
  </w:num>
  <w:num w:numId="9" w16cid:durableId="1479808867">
    <w:abstractNumId w:val="0"/>
  </w:num>
  <w:num w:numId="10" w16cid:durableId="1599480602">
    <w:abstractNumId w:val="3"/>
  </w:num>
  <w:num w:numId="11" w16cid:durableId="1618877507">
    <w:abstractNumId w:val="5"/>
  </w:num>
  <w:num w:numId="12" w16cid:durableId="1969041532">
    <w:abstractNumId w:val="11"/>
  </w:num>
  <w:num w:numId="13" w16cid:durableId="1026372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74"/>
    <w:rsid w:val="00095AA6"/>
    <w:rsid w:val="000971BA"/>
    <w:rsid w:val="00107135"/>
    <w:rsid w:val="00125588"/>
    <w:rsid w:val="00145E08"/>
    <w:rsid w:val="00200B7D"/>
    <w:rsid w:val="002F4A60"/>
    <w:rsid w:val="003267BF"/>
    <w:rsid w:val="00384C47"/>
    <w:rsid w:val="00394B8F"/>
    <w:rsid w:val="003F01B4"/>
    <w:rsid w:val="00414441"/>
    <w:rsid w:val="00484E9D"/>
    <w:rsid w:val="004B155D"/>
    <w:rsid w:val="004B3FEA"/>
    <w:rsid w:val="004B71B8"/>
    <w:rsid w:val="0050554C"/>
    <w:rsid w:val="005A1038"/>
    <w:rsid w:val="005C49AF"/>
    <w:rsid w:val="00672116"/>
    <w:rsid w:val="0070069C"/>
    <w:rsid w:val="00710BF9"/>
    <w:rsid w:val="007141E1"/>
    <w:rsid w:val="007973A1"/>
    <w:rsid w:val="007B6567"/>
    <w:rsid w:val="007F1928"/>
    <w:rsid w:val="0080227A"/>
    <w:rsid w:val="008474D6"/>
    <w:rsid w:val="0085631F"/>
    <w:rsid w:val="008E3F5C"/>
    <w:rsid w:val="00A10C23"/>
    <w:rsid w:val="00A86BE3"/>
    <w:rsid w:val="00A908A5"/>
    <w:rsid w:val="00A973A0"/>
    <w:rsid w:val="00AE26BE"/>
    <w:rsid w:val="00AF4174"/>
    <w:rsid w:val="00AF739C"/>
    <w:rsid w:val="00E00A5C"/>
    <w:rsid w:val="00EF1152"/>
    <w:rsid w:val="00F863E9"/>
    <w:rsid w:val="00F907FC"/>
    <w:rsid w:val="00F95C2B"/>
    <w:rsid w:val="00FD6A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0630"/>
  <w15:docId w15:val="{7B55976F-A0A4-4FCB-978C-1CF5BF4C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pPr>
        <w:jc w:val="center"/>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4C"/>
  </w:style>
  <w:style w:type="paragraph" w:styleId="Heading1">
    <w:name w:val="heading 1"/>
    <w:basedOn w:val="Normal"/>
    <w:next w:val="Normal"/>
    <w:uiPriority w:val="99"/>
    <w:qFormat/>
    <w:pPr>
      <w:keepNext/>
      <w:keepLines/>
      <w:tabs>
        <w:tab w:val="left" w:pos="216"/>
      </w:tabs>
      <w:spacing w:before="160" w:after="80"/>
      <w:outlineLvl w:val="0"/>
    </w:pPr>
    <w:rPr>
      <w:smallCaps/>
    </w:rPr>
  </w:style>
  <w:style w:type="paragraph" w:styleId="Heading2">
    <w:name w:val="heading 2"/>
    <w:basedOn w:val="Normal"/>
    <w:next w:val="Normal"/>
    <w:uiPriority w:val="99"/>
    <w:unhideWhenUsed/>
    <w:qFormat/>
    <w:pPr>
      <w:keepNext/>
      <w:keepLines/>
      <w:spacing w:before="120" w:after="60"/>
      <w:ind w:left="288" w:hanging="288"/>
      <w:jc w:val="left"/>
      <w:outlineLvl w:val="1"/>
    </w:pPr>
    <w:rPr>
      <w:i/>
    </w:rPr>
  </w:style>
  <w:style w:type="paragraph" w:styleId="Heading3">
    <w:name w:val="heading 3"/>
    <w:basedOn w:val="Normal"/>
    <w:next w:val="Normal"/>
    <w:uiPriority w:val="99"/>
    <w:unhideWhenUsed/>
    <w:qFormat/>
    <w:pPr>
      <w:ind w:firstLine="288"/>
      <w:jc w:val="both"/>
      <w:outlineLvl w:val="2"/>
    </w:pPr>
    <w:rPr>
      <w:i/>
    </w:rPr>
  </w:style>
  <w:style w:type="paragraph" w:styleId="Heading4">
    <w:name w:val="heading 4"/>
    <w:basedOn w:val="Normal"/>
    <w:next w:val="Normal"/>
    <w:uiPriority w:val="9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pPr>
    <w:rPr>
      <w:rFonts w:ascii="Calibri Light" w:eastAsia="Calibri Light" w:hAnsi="Calibri Light" w:cs="Calibri Light"/>
      <w:sz w:val="24"/>
      <w:szCs w:val="24"/>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BodyText">
    <w:name w:val="Body Text"/>
    <w:basedOn w:val="Normal"/>
    <w:link w:val="BodyTextChar"/>
    <w:autoRedefine/>
    <w:uiPriority w:val="99"/>
    <w:rsid w:val="00EF1152"/>
    <w:pPr>
      <w:tabs>
        <w:tab w:val="left" w:pos="288"/>
      </w:tabs>
      <w:spacing w:after="120" w:line="228" w:lineRule="auto"/>
      <w:jc w:val="left"/>
    </w:pPr>
    <w:rPr>
      <w:rFonts w:eastAsia="MS Mincho"/>
      <w:lang w:val="x-none" w:eastAsia="x-none"/>
    </w:rPr>
  </w:style>
  <w:style w:type="character" w:customStyle="1" w:styleId="BodyTextChar">
    <w:name w:val="Body Text Char"/>
    <w:basedOn w:val="DefaultParagraphFont"/>
    <w:link w:val="BodyText"/>
    <w:uiPriority w:val="99"/>
    <w:rsid w:val="00EF1152"/>
    <w:rPr>
      <w:rFonts w:eastAsia="MS Mincho"/>
      <w:lang w:val="x-none" w:eastAsia="x-none"/>
    </w:rPr>
  </w:style>
  <w:style w:type="character" w:styleId="Hyperlink">
    <w:name w:val="Hyperlink"/>
    <w:basedOn w:val="DefaultParagraphFont"/>
    <w:uiPriority w:val="99"/>
    <w:unhideWhenUsed/>
    <w:rsid w:val="0050554C"/>
    <w:rPr>
      <w:color w:val="0000FF" w:themeColor="hyperlink"/>
      <w:u w:val="single"/>
    </w:rPr>
  </w:style>
  <w:style w:type="character" w:styleId="UnresolvedMention">
    <w:name w:val="Unresolved Mention"/>
    <w:basedOn w:val="DefaultParagraphFont"/>
    <w:uiPriority w:val="99"/>
    <w:semiHidden/>
    <w:unhideWhenUsed/>
    <w:rsid w:val="0050554C"/>
    <w:rPr>
      <w:color w:val="605E5C"/>
      <w:shd w:val="clear" w:color="auto" w:fill="E1DFDD"/>
    </w:rPr>
  </w:style>
  <w:style w:type="paragraph" w:styleId="ListParagraph">
    <w:name w:val="List Paragraph"/>
    <w:basedOn w:val="Normal"/>
    <w:uiPriority w:val="34"/>
    <w:qFormat/>
    <w:rsid w:val="003267BF"/>
    <w:pPr>
      <w:ind w:left="720"/>
      <w:contextualSpacing/>
    </w:pPr>
  </w:style>
  <w:style w:type="paragraph" w:customStyle="1" w:styleId="TableParagraph">
    <w:name w:val="Table Paragraph"/>
    <w:basedOn w:val="Normal"/>
    <w:uiPriority w:val="1"/>
    <w:qFormat/>
    <w:rsid w:val="003267BF"/>
    <w:pPr>
      <w:widowControl w:val="0"/>
      <w:autoSpaceDE w:val="0"/>
      <w:autoSpaceDN w:val="0"/>
      <w:spacing w:line="210" w:lineRule="exact"/>
      <w:jc w:val="left"/>
    </w:pPr>
    <w:rPr>
      <w:rFonts w:ascii="Arial MT" w:eastAsia="Arial MT" w:hAnsi="Arial MT" w:cs="Arial MT"/>
      <w:sz w:val="22"/>
      <w:szCs w:val="22"/>
      <w:lang w:val="id" w:eastAsia="en-US"/>
    </w:rPr>
  </w:style>
  <w:style w:type="paragraph" w:customStyle="1" w:styleId="tablehead">
    <w:name w:val="table head"/>
    <w:uiPriority w:val="99"/>
    <w:rsid w:val="003267BF"/>
    <w:pPr>
      <w:numPr>
        <w:numId w:val="6"/>
      </w:numPr>
      <w:spacing w:before="240" w:after="120" w:line="216" w:lineRule="auto"/>
    </w:pPr>
    <w:rPr>
      <w:smallCaps/>
      <w:noProof/>
      <w:sz w:val="16"/>
      <w:szCs w:val="16"/>
      <w:lang w:eastAsia="en-US"/>
    </w:rPr>
  </w:style>
  <w:style w:type="table" w:customStyle="1" w:styleId="TableGrid">
    <w:name w:val="TableGrid"/>
    <w:rsid w:val="00EF1152"/>
    <w:pPr>
      <w:jc w:val="left"/>
    </w:pPr>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table" w:styleId="TableGrid0">
    <w:name w:val="Table Grid"/>
    <w:basedOn w:val="TableNormal"/>
    <w:uiPriority w:val="39"/>
    <w:rsid w:val="00F86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5mochammad.muiz.2105336@students.um.ac.id" TargetMode="External"/><Relationship Id="rId13" Type="http://schemas.openxmlformats.org/officeDocument/2006/relationships/diagramColors" Target="diagrams/colors1.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3ayu.najmatus.2105336@students.um.ac.id%20" TargetMode="External"/><Relationship Id="rId12" Type="http://schemas.openxmlformats.org/officeDocument/2006/relationships/diagramQuickStyle" Target="diagrams/quickStyle1.xm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wiji.dwiprasetyo.1905336@students.um.ac.id" TargetMode="External"/><Relationship Id="rId11" Type="http://schemas.openxmlformats.org/officeDocument/2006/relationships/diagramLayout" Target="diagrams/layout1.xml"/><Relationship Id="rId5" Type="http://schemas.openxmlformats.org/officeDocument/2006/relationships/hyperlink" Target="mailto:1wahyu.nur.ft@um.ac.id" TargetMode="Externa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6fadhel.naufal.2105336@students.um.ac.id"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3FF78F-3458-4063-AAA7-7345A6619FAA}"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US"/>
        </a:p>
      </dgm:t>
    </dgm:pt>
    <dgm:pt modelId="{6FA7DB40-C1BF-42B1-99C4-92651054A708}">
      <dgm:prSet phldrT="[Text]"/>
      <dgm:spPr/>
      <dgm:t>
        <a:bodyPr/>
        <a:lstStyle/>
        <a:p>
          <a:r>
            <a:rPr lang="en-US"/>
            <a:t>Emphatize</a:t>
          </a:r>
        </a:p>
      </dgm:t>
    </dgm:pt>
    <dgm:pt modelId="{12C511F3-093B-4EB7-9918-876D029EB50D}" type="parTrans" cxnId="{CDB2D2AF-1AD5-409D-AB6C-80C7A54FC6FB}">
      <dgm:prSet/>
      <dgm:spPr/>
      <dgm:t>
        <a:bodyPr/>
        <a:lstStyle/>
        <a:p>
          <a:endParaRPr lang="en-US"/>
        </a:p>
      </dgm:t>
    </dgm:pt>
    <dgm:pt modelId="{57A623EF-4FFD-44B2-B524-D856ADF5D65B}" type="sibTrans" cxnId="{CDB2D2AF-1AD5-409D-AB6C-80C7A54FC6FB}">
      <dgm:prSet/>
      <dgm:spPr/>
      <dgm:t>
        <a:bodyPr/>
        <a:lstStyle/>
        <a:p>
          <a:endParaRPr lang="en-US"/>
        </a:p>
      </dgm:t>
    </dgm:pt>
    <dgm:pt modelId="{4FE7C55B-8D25-4CF3-983B-51755333CB2E}">
      <dgm:prSet phldrT="[Text]"/>
      <dgm:spPr/>
      <dgm:t>
        <a:bodyPr/>
        <a:lstStyle/>
        <a:p>
          <a:r>
            <a:rPr lang="en-US"/>
            <a:t>Define</a:t>
          </a:r>
        </a:p>
      </dgm:t>
    </dgm:pt>
    <dgm:pt modelId="{E2AA0770-0FDB-4386-BF8A-411520661C26}" type="parTrans" cxnId="{E3858F7D-BF06-4F38-B935-159BBC16CD40}">
      <dgm:prSet/>
      <dgm:spPr/>
      <dgm:t>
        <a:bodyPr/>
        <a:lstStyle/>
        <a:p>
          <a:endParaRPr lang="en-US"/>
        </a:p>
      </dgm:t>
    </dgm:pt>
    <dgm:pt modelId="{64FC1592-3FB8-4DF8-9FAB-190947AF5069}" type="sibTrans" cxnId="{E3858F7D-BF06-4F38-B935-159BBC16CD40}">
      <dgm:prSet/>
      <dgm:spPr/>
      <dgm:t>
        <a:bodyPr/>
        <a:lstStyle/>
        <a:p>
          <a:endParaRPr lang="en-US"/>
        </a:p>
      </dgm:t>
    </dgm:pt>
    <dgm:pt modelId="{68481ECF-72BC-4AEA-9346-3E63F6529D17}">
      <dgm:prSet phldrT="[Text]"/>
      <dgm:spPr/>
      <dgm:t>
        <a:bodyPr/>
        <a:lstStyle/>
        <a:p>
          <a:r>
            <a:rPr lang="en-US"/>
            <a:t>Ideate</a:t>
          </a:r>
        </a:p>
      </dgm:t>
    </dgm:pt>
    <dgm:pt modelId="{16F0CB4E-1E8B-43C3-BC67-78E60AA1C0E1}" type="parTrans" cxnId="{24984860-B02C-410C-8585-81F8CA5D9726}">
      <dgm:prSet/>
      <dgm:spPr/>
      <dgm:t>
        <a:bodyPr/>
        <a:lstStyle/>
        <a:p>
          <a:endParaRPr lang="en-US"/>
        </a:p>
      </dgm:t>
    </dgm:pt>
    <dgm:pt modelId="{339D21D9-689F-4705-85E1-6679646123D5}" type="sibTrans" cxnId="{24984860-B02C-410C-8585-81F8CA5D9726}">
      <dgm:prSet/>
      <dgm:spPr/>
      <dgm:t>
        <a:bodyPr/>
        <a:lstStyle/>
        <a:p>
          <a:endParaRPr lang="en-US"/>
        </a:p>
      </dgm:t>
    </dgm:pt>
    <dgm:pt modelId="{E76C01C0-DCF7-42EF-9208-732826C237F5}">
      <dgm:prSet phldrT="[Text]"/>
      <dgm:spPr/>
      <dgm:t>
        <a:bodyPr/>
        <a:lstStyle/>
        <a:p>
          <a:r>
            <a:rPr lang="en-US"/>
            <a:t>Prototipe</a:t>
          </a:r>
        </a:p>
      </dgm:t>
    </dgm:pt>
    <dgm:pt modelId="{3FA2CA1B-5700-4AD5-AF6A-580A761D70CC}" type="parTrans" cxnId="{D47DD254-E232-4E0B-BEFB-A9BEC9DB0C29}">
      <dgm:prSet/>
      <dgm:spPr/>
      <dgm:t>
        <a:bodyPr/>
        <a:lstStyle/>
        <a:p>
          <a:endParaRPr lang="en-US"/>
        </a:p>
      </dgm:t>
    </dgm:pt>
    <dgm:pt modelId="{246F460F-A30E-4631-91B2-DB38F842D5BA}" type="sibTrans" cxnId="{D47DD254-E232-4E0B-BEFB-A9BEC9DB0C29}">
      <dgm:prSet/>
      <dgm:spPr/>
      <dgm:t>
        <a:bodyPr/>
        <a:lstStyle/>
        <a:p>
          <a:endParaRPr lang="en-US"/>
        </a:p>
      </dgm:t>
    </dgm:pt>
    <dgm:pt modelId="{C741D548-DABA-4F00-B1CB-E756F95DCF2F}">
      <dgm:prSet phldrT="[Text]"/>
      <dgm:spPr/>
      <dgm:t>
        <a:bodyPr/>
        <a:lstStyle/>
        <a:p>
          <a:r>
            <a:rPr lang="en-US"/>
            <a:t>Test</a:t>
          </a:r>
        </a:p>
      </dgm:t>
    </dgm:pt>
    <dgm:pt modelId="{93C43322-D90C-4C66-8DA0-54F7E7CE7547}" type="parTrans" cxnId="{63AAE414-E508-4DA9-9649-55A352A44C79}">
      <dgm:prSet/>
      <dgm:spPr/>
      <dgm:t>
        <a:bodyPr/>
        <a:lstStyle/>
        <a:p>
          <a:endParaRPr lang="en-US"/>
        </a:p>
      </dgm:t>
    </dgm:pt>
    <dgm:pt modelId="{ED543127-8F60-4C8D-BEBB-2546DA169685}" type="sibTrans" cxnId="{63AAE414-E508-4DA9-9649-55A352A44C79}">
      <dgm:prSet/>
      <dgm:spPr/>
      <dgm:t>
        <a:bodyPr/>
        <a:lstStyle/>
        <a:p>
          <a:endParaRPr lang="en-US"/>
        </a:p>
      </dgm:t>
    </dgm:pt>
    <dgm:pt modelId="{B8E2D5A8-6433-4E6B-B866-563A67FF3268}" type="pres">
      <dgm:prSet presAssocID="{563FF78F-3458-4063-AAA7-7345A6619FAA}" presName="Name0" presStyleCnt="0">
        <dgm:presLayoutVars>
          <dgm:chMax val="11"/>
          <dgm:chPref val="11"/>
          <dgm:dir/>
          <dgm:resizeHandles/>
        </dgm:presLayoutVars>
      </dgm:prSet>
      <dgm:spPr/>
    </dgm:pt>
    <dgm:pt modelId="{E51FDEBA-8A20-4E97-AE6B-47737DAAE50B}" type="pres">
      <dgm:prSet presAssocID="{C741D548-DABA-4F00-B1CB-E756F95DCF2F}" presName="Accent5" presStyleCnt="0"/>
      <dgm:spPr/>
    </dgm:pt>
    <dgm:pt modelId="{F67108F1-B97A-4FCB-9DD3-939E94603CD4}" type="pres">
      <dgm:prSet presAssocID="{C741D548-DABA-4F00-B1CB-E756F95DCF2F}" presName="Accent" presStyleLbl="node1" presStyleIdx="0" presStyleCnt="5"/>
      <dgm:spPr/>
    </dgm:pt>
    <dgm:pt modelId="{A7308A73-C048-4823-8E3E-61D328C2263C}" type="pres">
      <dgm:prSet presAssocID="{C741D548-DABA-4F00-B1CB-E756F95DCF2F}" presName="ParentBackground5" presStyleCnt="0"/>
      <dgm:spPr/>
    </dgm:pt>
    <dgm:pt modelId="{D4914E33-4B67-4F50-840B-BCE0F5BBD537}" type="pres">
      <dgm:prSet presAssocID="{C741D548-DABA-4F00-B1CB-E756F95DCF2F}" presName="ParentBackground" presStyleLbl="fgAcc1" presStyleIdx="0" presStyleCnt="5"/>
      <dgm:spPr/>
    </dgm:pt>
    <dgm:pt modelId="{535F2F6D-0838-48E1-8750-9F801550C31F}" type="pres">
      <dgm:prSet presAssocID="{C741D548-DABA-4F00-B1CB-E756F95DCF2F}" presName="Parent5" presStyleLbl="revTx" presStyleIdx="0" presStyleCnt="0">
        <dgm:presLayoutVars>
          <dgm:chMax val="1"/>
          <dgm:chPref val="1"/>
          <dgm:bulletEnabled val="1"/>
        </dgm:presLayoutVars>
      </dgm:prSet>
      <dgm:spPr/>
    </dgm:pt>
    <dgm:pt modelId="{0A06EDC1-DF42-43D6-9E53-1E2715430CD2}" type="pres">
      <dgm:prSet presAssocID="{E76C01C0-DCF7-42EF-9208-732826C237F5}" presName="Accent4" presStyleCnt="0"/>
      <dgm:spPr/>
    </dgm:pt>
    <dgm:pt modelId="{94BED864-D389-4A8E-9AC2-3839B738BCEB}" type="pres">
      <dgm:prSet presAssocID="{E76C01C0-DCF7-42EF-9208-732826C237F5}" presName="Accent" presStyleLbl="node1" presStyleIdx="1" presStyleCnt="5"/>
      <dgm:spPr/>
    </dgm:pt>
    <dgm:pt modelId="{AF7EE9E1-D882-4E04-A5C1-CEA785A1B7B5}" type="pres">
      <dgm:prSet presAssocID="{E76C01C0-DCF7-42EF-9208-732826C237F5}" presName="ParentBackground4" presStyleCnt="0"/>
      <dgm:spPr/>
    </dgm:pt>
    <dgm:pt modelId="{8B587D1C-96ED-421A-817D-BA6421B43765}" type="pres">
      <dgm:prSet presAssocID="{E76C01C0-DCF7-42EF-9208-732826C237F5}" presName="ParentBackground" presStyleLbl="fgAcc1" presStyleIdx="1" presStyleCnt="5"/>
      <dgm:spPr/>
    </dgm:pt>
    <dgm:pt modelId="{7D502068-AD0C-4744-99DD-0846D1B97FE6}" type="pres">
      <dgm:prSet presAssocID="{E76C01C0-DCF7-42EF-9208-732826C237F5}" presName="Parent4" presStyleLbl="revTx" presStyleIdx="0" presStyleCnt="0">
        <dgm:presLayoutVars>
          <dgm:chMax val="1"/>
          <dgm:chPref val="1"/>
          <dgm:bulletEnabled val="1"/>
        </dgm:presLayoutVars>
      </dgm:prSet>
      <dgm:spPr/>
    </dgm:pt>
    <dgm:pt modelId="{75E34053-911E-4568-B7B8-E53670A2E7B4}" type="pres">
      <dgm:prSet presAssocID="{68481ECF-72BC-4AEA-9346-3E63F6529D17}" presName="Accent3" presStyleCnt="0"/>
      <dgm:spPr/>
    </dgm:pt>
    <dgm:pt modelId="{7E7BB287-E60B-406F-8362-CC4D42B79884}" type="pres">
      <dgm:prSet presAssocID="{68481ECF-72BC-4AEA-9346-3E63F6529D17}" presName="Accent" presStyleLbl="node1" presStyleIdx="2" presStyleCnt="5"/>
      <dgm:spPr/>
    </dgm:pt>
    <dgm:pt modelId="{8234737B-633A-4E88-B5A5-3ABA584D163F}" type="pres">
      <dgm:prSet presAssocID="{68481ECF-72BC-4AEA-9346-3E63F6529D17}" presName="ParentBackground3" presStyleCnt="0"/>
      <dgm:spPr/>
    </dgm:pt>
    <dgm:pt modelId="{45A32970-3ED5-4A22-8104-95F5DC81A6F8}" type="pres">
      <dgm:prSet presAssocID="{68481ECF-72BC-4AEA-9346-3E63F6529D17}" presName="ParentBackground" presStyleLbl="fgAcc1" presStyleIdx="2" presStyleCnt="5"/>
      <dgm:spPr/>
    </dgm:pt>
    <dgm:pt modelId="{FE62853D-C1AE-4FEA-B166-62508A25D381}" type="pres">
      <dgm:prSet presAssocID="{68481ECF-72BC-4AEA-9346-3E63F6529D17}" presName="Parent3" presStyleLbl="revTx" presStyleIdx="0" presStyleCnt="0">
        <dgm:presLayoutVars>
          <dgm:chMax val="1"/>
          <dgm:chPref val="1"/>
          <dgm:bulletEnabled val="1"/>
        </dgm:presLayoutVars>
      </dgm:prSet>
      <dgm:spPr/>
    </dgm:pt>
    <dgm:pt modelId="{99360597-9016-44F5-9D4A-E622DDD2E81D}" type="pres">
      <dgm:prSet presAssocID="{4FE7C55B-8D25-4CF3-983B-51755333CB2E}" presName="Accent2" presStyleCnt="0"/>
      <dgm:spPr/>
    </dgm:pt>
    <dgm:pt modelId="{54100CEE-03BD-4F6F-90E7-F368CB70D74C}" type="pres">
      <dgm:prSet presAssocID="{4FE7C55B-8D25-4CF3-983B-51755333CB2E}" presName="Accent" presStyleLbl="node1" presStyleIdx="3" presStyleCnt="5"/>
      <dgm:spPr/>
    </dgm:pt>
    <dgm:pt modelId="{19A17138-AC97-442D-8B1A-CD1C57FB7744}" type="pres">
      <dgm:prSet presAssocID="{4FE7C55B-8D25-4CF3-983B-51755333CB2E}" presName="ParentBackground2" presStyleCnt="0"/>
      <dgm:spPr/>
    </dgm:pt>
    <dgm:pt modelId="{B2A78796-B340-4AD2-AD0A-EC902682C6BE}" type="pres">
      <dgm:prSet presAssocID="{4FE7C55B-8D25-4CF3-983B-51755333CB2E}" presName="ParentBackground" presStyleLbl="fgAcc1" presStyleIdx="3" presStyleCnt="5"/>
      <dgm:spPr/>
    </dgm:pt>
    <dgm:pt modelId="{B71BC31B-7064-4169-B92B-A14399142F57}" type="pres">
      <dgm:prSet presAssocID="{4FE7C55B-8D25-4CF3-983B-51755333CB2E}" presName="Parent2" presStyleLbl="revTx" presStyleIdx="0" presStyleCnt="0">
        <dgm:presLayoutVars>
          <dgm:chMax val="1"/>
          <dgm:chPref val="1"/>
          <dgm:bulletEnabled val="1"/>
        </dgm:presLayoutVars>
      </dgm:prSet>
      <dgm:spPr/>
    </dgm:pt>
    <dgm:pt modelId="{3C4B40F4-06CD-478B-AA69-A4D13A0954A8}" type="pres">
      <dgm:prSet presAssocID="{6FA7DB40-C1BF-42B1-99C4-92651054A708}" presName="Accent1" presStyleCnt="0"/>
      <dgm:spPr/>
    </dgm:pt>
    <dgm:pt modelId="{A57A8375-B4EC-4EB6-947A-DACA970FF0FB}" type="pres">
      <dgm:prSet presAssocID="{6FA7DB40-C1BF-42B1-99C4-92651054A708}" presName="Accent" presStyleLbl="node1" presStyleIdx="4" presStyleCnt="5"/>
      <dgm:spPr/>
    </dgm:pt>
    <dgm:pt modelId="{1463D10E-1F68-46A6-B1EC-466453DC365C}" type="pres">
      <dgm:prSet presAssocID="{6FA7DB40-C1BF-42B1-99C4-92651054A708}" presName="ParentBackground1" presStyleCnt="0"/>
      <dgm:spPr/>
    </dgm:pt>
    <dgm:pt modelId="{B336C5F1-2AC4-4D71-83C2-58579C9D066A}" type="pres">
      <dgm:prSet presAssocID="{6FA7DB40-C1BF-42B1-99C4-92651054A708}" presName="ParentBackground" presStyleLbl="fgAcc1" presStyleIdx="4" presStyleCnt="5"/>
      <dgm:spPr/>
    </dgm:pt>
    <dgm:pt modelId="{90D3DCF7-04FE-4EA4-A20D-89E782BCCB0E}" type="pres">
      <dgm:prSet presAssocID="{6FA7DB40-C1BF-42B1-99C4-92651054A708}" presName="Parent1" presStyleLbl="revTx" presStyleIdx="0" presStyleCnt="0">
        <dgm:presLayoutVars>
          <dgm:chMax val="1"/>
          <dgm:chPref val="1"/>
          <dgm:bulletEnabled val="1"/>
        </dgm:presLayoutVars>
      </dgm:prSet>
      <dgm:spPr/>
    </dgm:pt>
  </dgm:ptLst>
  <dgm:cxnLst>
    <dgm:cxn modelId="{10BC6D00-6B38-4D5D-BEC5-38DE98B76767}" type="presOf" srcId="{E76C01C0-DCF7-42EF-9208-732826C237F5}" destId="{7D502068-AD0C-4744-99DD-0846D1B97FE6}" srcOrd="1" destOrd="0" presId="urn:microsoft.com/office/officeart/2011/layout/CircleProcess"/>
    <dgm:cxn modelId="{BD33AB08-90A2-4F9D-A1B0-8199C3CBD774}" type="presOf" srcId="{4FE7C55B-8D25-4CF3-983B-51755333CB2E}" destId="{B2A78796-B340-4AD2-AD0A-EC902682C6BE}" srcOrd="0" destOrd="0" presId="urn:microsoft.com/office/officeart/2011/layout/CircleProcess"/>
    <dgm:cxn modelId="{63AAE414-E508-4DA9-9649-55A352A44C79}" srcId="{563FF78F-3458-4063-AAA7-7345A6619FAA}" destId="{C741D548-DABA-4F00-B1CB-E756F95DCF2F}" srcOrd="4" destOrd="0" parTransId="{93C43322-D90C-4C66-8DA0-54F7E7CE7547}" sibTransId="{ED543127-8F60-4C8D-BEBB-2546DA169685}"/>
    <dgm:cxn modelId="{141F2534-4E28-4C69-939D-48583261BE00}" type="presOf" srcId="{4FE7C55B-8D25-4CF3-983B-51755333CB2E}" destId="{B71BC31B-7064-4169-B92B-A14399142F57}" srcOrd="1" destOrd="0" presId="urn:microsoft.com/office/officeart/2011/layout/CircleProcess"/>
    <dgm:cxn modelId="{7043723B-8653-4823-A817-EAA0FCFD281F}" type="presOf" srcId="{6FA7DB40-C1BF-42B1-99C4-92651054A708}" destId="{B336C5F1-2AC4-4D71-83C2-58579C9D066A}" srcOrd="0" destOrd="0" presId="urn:microsoft.com/office/officeart/2011/layout/CircleProcess"/>
    <dgm:cxn modelId="{24984860-B02C-410C-8585-81F8CA5D9726}" srcId="{563FF78F-3458-4063-AAA7-7345A6619FAA}" destId="{68481ECF-72BC-4AEA-9346-3E63F6529D17}" srcOrd="2" destOrd="0" parTransId="{16F0CB4E-1E8B-43C3-BC67-78E60AA1C0E1}" sibTransId="{339D21D9-689F-4705-85E1-6679646123D5}"/>
    <dgm:cxn modelId="{756ADF60-E141-4CD5-8951-404E1A8439B1}" type="presOf" srcId="{C741D548-DABA-4F00-B1CB-E756F95DCF2F}" destId="{D4914E33-4B67-4F50-840B-BCE0F5BBD537}" srcOrd="0" destOrd="0" presId="urn:microsoft.com/office/officeart/2011/layout/CircleProcess"/>
    <dgm:cxn modelId="{D47DD254-E232-4E0B-BEFB-A9BEC9DB0C29}" srcId="{563FF78F-3458-4063-AAA7-7345A6619FAA}" destId="{E76C01C0-DCF7-42EF-9208-732826C237F5}" srcOrd="3" destOrd="0" parTransId="{3FA2CA1B-5700-4AD5-AF6A-580A761D70CC}" sibTransId="{246F460F-A30E-4631-91B2-DB38F842D5BA}"/>
    <dgm:cxn modelId="{E3858F7D-BF06-4F38-B935-159BBC16CD40}" srcId="{563FF78F-3458-4063-AAA7-7345A6619FAA}" destId="{4FE7C55B-8D25-4CF3-983B-51755333CB2E}" srcOrd="1" destOrd="0" parTransId="{E2AA0770-0FDB-4386-BF8A-411520661C26}" sibTransId="{64FC1592-3FB8-4DF8-9FAB-190947AF5069}"/>
    <dgm:cxn modelId="{90C47489-FF5C-4BBB-BC65-438BC2DF09A3}" type="presOf" srcId="{C741D548-DABA-4F00-B1CB-E756F95DCF2F}" destId="{535F2F6D-0838-48E1-8750-9F801550C31F}" srcOrd="1" destOrd="0" presId="urn:microsoft.com/office/officeart/2011/layout/CircleProcess"/>
    <dgm:cxn modelId="{6552458D-946B-4FCF-8D7A-C6D279A0D79B}" type="presOf" srcId="{68481ECF-72BC-4AEA-9346-3E63F6529D17}" destId="{FE62853D-C1AE-4FEA-B166-62508A25D381}" srcOrd="1" destOrd="0" presId="urn:microsoft.com/office/officeart/2011/layout/CircleProcess"/>
    <dgm:cxn modelId="{CDB2D2AF-1AD5-409D-AB6C-80C7A54FC6FB}" srcId="{563FF78F-3458-4063-AAA7-7345A6619FAA}" destId="{6FA7DB40-C1BF-42B1-99C4-92651054A708}" srcOrd="0" destOrd="0" parTransId="{12C511F3-093B-4EB7-9918-876D029EB50D}" sibTransId="{57A623EF-4FFD-44B2-B524-D856ADF5D65B}"/>
    <dgm:cxn modelId="{2DA68CB8-8109-4A8A-85B1-E4DAF5AE7CB6}" type="presOf" srcId="{E76C01C0-DCF7-42EF-9208-732826C237F5}" destId="{8B587D1C-96ED-421A-817D-BA6421B43765}" srcOrd="0" destOrd="0" presId="urn:microsoft.com/office/officeart/2011/layout/CircleProcess"/>
    <dgm:cxn modelId="{E7830DBE-1667-4318-9E01-25D19C20853C}" type="presOf" srcId="{563FF78F-3458-4063-AAA7-7345A6619FAA}" destId="{B8E2D5A8-6433-4E6B-B866-563A67FF3268}" srcOrd="0" destOrd="0" presId="urn:microsoft.com/office/officeart/2011/layout/CircleProcess"/>
    <dgm:cxn modelId="{001AA8BE-5163-4962-91DE-2384EC41409E}" type="presOf" srcId="{6FA7DB40-C1BF-42B1-99C4-92651054A708}" destId="{90D3DCF7-04FE-4EA4-A20D-89E782BCCB0E}" srcOrd="1" destOrd="0" presId="urn:microsoft.com/office/officeart/2011/layout/CircleProcess"/>
    <dgm:cxn modelId="{BDC2A7D8-DDD2-4E75-AB65-9E033643AE2B}" type="presOf" srcId="{68481ECF-72BC-4AEA-9346-3E63F6529D17}" destId="{45A32970-3ED5-4A22-8104-95F5DC81A6F8}" srcOrd="0" destOrd="0" presId="urn:microsoft.com/office/officeart/2011/layout/CircleProcess"/>
    <dgm:cxn modelId="{B79B0382-6B50-415C-A498-E18F4C005F97}" type="presParOf" srcId="{B8E2D5A8-6433-4E6B-B866-563A67FF3268}" destId="{E51FDEBA-8A20-4E97-AE6B-47737DAAE50B}" srcOrd="0" destOrd="0" presId="urn:microsoft.com/office/officeart/2011/layout/CircleProcess"/>
    <dgm:cxn modelId="{42B11FC4-ECBA-4BAF-825F-AB986CD9B378}" type="presParOf" srcId="{E51FDEBA-8A20-4E97-AE6B-47737DAAE50B}" destId="{F67108F1-B97A-4FCB-9DD3-939E94603CD4}" srcOrd="0" destOrd="0" presId="urn:microsoft.com/office/officeart/2011/layout/CircleProcess"/>
    <dgm:cxn modelId="{E75758EF-591F-47B0-AAB4-7C2571D3B2F2}" type="presParOf" srcId="{B8E2D5A8-6433-4E6B-B866-563A67FF3268}" destId="{A7308A73-C048-4823-8E3E-61D328C2263C}" srcOrd="1" destOrd="0" presId="urn:microsoft.com/office/officeart/2011/layout/CircleProcess"/>
    <dgm:cxn modelId="{6E414AA8-21EB-4654-A441-FD5F9A87063A}" type="presParOf" srcId="{A7308A73-C048-4823-8E3E-61D328C2263C}" destId="{D4914E33-4B67-4F50-840B-BCE0F5BBD537}" srcOrd="0" destOrd="0" presId="urn:microsoft.com/office/officeart/2011/layout/CircleProcess"/>
    <dgm:cxn modelId="{B1D8A198-77B9-4610-BB1F-7B989BB1C2A5}" type="presParOf" srcId="{B8E2D5A8-6433-4E6B-B866-563A67FF3268}" destId="{535F2F6D-0838-48E1-8750-9F801550C31F}" srcOrd="2" destOrd="0" presId="urn:microsoft.com/office/officeart/2011/layout/CircleProcess"/>
    <dgm:cxn modelId="{9DA27C2F-1070-4D2D-A14F-AB5410E4368D}" type="presParOf" srcId="{B8E2D5A8-6433-4E6B-B866-563A67FF3268}" destId="{0A06EDC1-DF42-43D6-9E53-1E2715430CD2}" srcOrd="3" destOrd="0" presId="urn:microsoft.com/office/officeart/2011/layout/CircleProcess"/>
    <dgm:cxn modelId="{19258937-9ED3-4966-9D9F-D89020556FF0}" type="presParOf" srcId="{0A06EDC1-DF42-43D6-9E53-1E2715430CD2}" destId="{94BED864-D389-4A8E-9AC2-3839B738BCEB}" srcOrd="0" destOrd="0" presId="urn:microsoft.com/office/officeart/2011/layout/CircleProcess"/>
    <dgm:cxn modelId="{3820BEB0-33E4-4AC1-9146-09726E8EF210}" type="presParOf" srcId="{B8E2D5A8-6433-4E6B-B866-563A67FF3268}" destId="{AF7EE9E1-D882-4E04-A5C1-CEA785A1B7B5}" srcOrd="4" destOrd="0" presId="urn:microsoft.com/office/officeart/2011/layout/CircleProcess"/>
    <dgm:cxn modelId="{7F5775F0-85C6-4F35-9EE6-206112E2BA7E}" type="presParOf" srcId="{AF7EE9E1-D882-4E04-A5C1-CEA785A1B7B5}" destId="{8B587D1C-96ED-421A-817D-BA6421B43765}" srcOrd="0" destOrd="0" presId="urn:microsoft.com/office/officeart/2011/layout/CircleProcess"/>
    <dgm:cxn modelId="{41DD08FA-9A4F-4EA9-9F38-C7A525088BA2}" type="presParOf" srcId="{B8E2D5A8-6433-4E6B-B866-563A67FF3268}" destId="{7D502068-AD0C-4744-99DD-0846D1B97FE6}" srcOrd="5" destOrd="0" presId="urn:microsoft.com/office/officeart/2011/layout/CircleProcess"/>
    <dgm:cxn modelId="{EF26F635-AE35-4B6E-8F7B-3F77A3B64A4E}" type="presParOf" srcId="{B8E2D5A8-6433-4E6B-B866-563A67FF3268}" destId="{75E34053-911E-4568-B7B8-E53670A2E7B4}" srcOrd="6" destOrd="0" presId="urn:microsoft.com/office/officeart/2011/layout/CircleProcess"/>
    <dgm:cxn modelId="{B2A705F3-A3F3-4FD8-830D-256876BBEE02}" type="presParOf" srcId="{75E34053-911E-4568-B7B8-E53670A2E7B4}" destId="{7E7BB287-E60B-406F-8362-CC4D42B79884}" srcOrd="0" destOrd="0" presId="urn:microsoft.com/office/officeart/2011/layout/CircleProcess"/>
    <dgm:cxn modelId="{86DFC1E4-E5C9-4D1E-A049-64F6D90D2414}" type="presParOf" srcId="{B8E2D5A8-6433-4E6B-B866-563A67FF3268}" destId="{8234737B-633A-4E88-B5A5-3ABA584D163F}" srcOrd="7" destOrd="0" presId="urn:microsoft.com/office/officeart/2011/layout/CircleProcess"/>
    <dgm:cxn modelId="{7C51170F-47AE-480D-BB72-5DB40E8780C4}" type="presParOf" srcId="{8234737B-633A-4E88-B5A5-3ABA584D163F}" destId="{45A32970-3ED5-4A22-8104-95F5DC81A6F8}" srcOrd="0" destOrd="0" presId="urn:microsoft.com/office/officeart/2011/layout/CircleProcess"/>
    <dgm:cxn modelId="{65B90DEB-FD24-4C78-AECD-F736A9086978}" type="presParOf" srcId="{B8E2D5A8-6433-4E6B-B866-563A67FF3268}" destId="{FE62853D-C1AE-4FEA-B166-62508A25D381}" srcOrd="8" destOrd="0" presId="urn:microsoft.com/office/officeart/2011/layout/CircleProcess"/>
    <dgm:cxn modelId="{8D158715-5E57-4F94-8260-5084B1EBC8A8}" type="presParOf" srcId="{B8E2D5A8-6433-4E6B-B866-563A67FF3268}" destId="{99360597-9016-44F5-9D4A-E622DDD2E81D}" srcOrd="9" destOrd="0" presId="urn:microsoft.com/office/officeart/2011/layout/CircleProcess"/>
    <dgm:cxn modelId="{9226CEAE-3271-4B0D-BD9B-83FBD93E4810}" type="presParOf" srcId="{99360597-9016-44F5-9D4A-E622DDD2E81D}" destId="{54100CEE-03BD-4F6F-90E7-F368CB70D74C}" srcOrd="0" destOrd="0" presId="urn:microsoft.com/office/officeart/2011/layout/CircleProcess"/>
    <dgm:cxn modelId="{18F5EA54-28C3-49AF-8EE5-793B08C92E1B}" type="presParOf" srcId="{B8E2D5A8-6433-4E6B-B866-563A67FF3268}" destId="{19A17138-AC97-442D-8B1A-CD1C57FB7744}" srcOrd="10" destOrd="0" presId="urn:microsoft.com/office/officeart/2011/layout/CircleProcess"/>
    <dgm:cxn modelId="{CDF1FA94-3F58-4FEE-93A6-0A069CA436E2}" type="presParOf" srcId="{19A17138-AC97-442D-8B1A-CD1C57FB7744}" destId="{B2A78796-B340-4AD2-AD0A-EC902682C6BE}" srcOrd="0" destOrd="0" presId="urn:microsoft.com/office/officeart/2011/layout/CircleProcess"/>
    <dgm:cxn modelId="{563BE5FB-B124-4885-A148-FAA6B937A1E3}" type="presParOf" srcId="{B8E2D5A8-6433-4E6B-B866-563A67FF3268}" destId="{B71BC31B-7064-4169-B92B-A14399142F57}" srcOrd="11" destOrd="0" presId="urn:microsoft.com/office/officeart/2011/layout/CircleProcess"/>
    <dgm:cxn modelId="{022B55E7-CC01-47BF-810A-E2AD276E95C4}" type="presParOf" srcId="{B8E2D5A8-6433-4E6B-B866-563A67FF3268}" destId="{3C4B40F4-06CD-478B-AA69-A4D13A0954A8}" srcOrd="12" destOrd="0" presId="urn:microsoft.com/office/officeart/2011/layout/CircleProcess"/>
    <dgm:cxn modelId="{1FC328B6-A7A6-443F-8E13-0B1CEC49BB03}" type="presParOf" srcId="{3C4B40F4-06CD-478B-AA69-A4D13A0954A8}" destId="{A57A8375-B4EC-4EB6-947A-DACA970FF0FB}" srcOrd="0" destOrd="0" presId="urn:microsoft.com/office/officeart/2011/layout/CircleProcess"/>
    <dgm:cxn modelId="{AD541094-13BD-473B-9EE8-0903C9E6A4EE}" type="presParOf" srcId="{B8E2D5A8-6433-4E6B-B866-563A67FF3268}" destId="{1463D10E-1F68-46A6-B1EC-466453DC365C}" srcOrd="13" destOrd="0" presId="urn:microsoft.com/office/officeart/2011/layout/CircleProcess"/>
    <dgm:cxn modelId="{5C9992D8-ACC0-4AF4-B1FA-85948B773682}" type="presParOf" srcId="{1463D10E-1F68-46A6-B1EC-466453DC365C}" destId="{B336C5F1-2AC4-4D71-83C2-58579C9D066A}" srcOrd="0" destOrd="0" presId="urn:microsoft.com/office/officeart/2011/layout/CircleProcess"/>
    <dgm:cxn modelId="{7FF84404-57D2-420C-80EA-CBD40B5B460B}" type="presParOf" srcId="{B8E2D5A8-6433-4E6B-B866-563A67FF3268}" destId="{90D3DCF7-04FE-4EA4-A20D-89E782BCCB0E}" srcOrd="14"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108F1-B97A-4FCB-9DD3-939E94603CD4}">
      <dsp:nvSpPr>
        <dsp:cNvPr id="0" name=""/>
        <dsp:cNvSpPr/>
      </dsp:nvSpPr>
      <dsp:spPr>
        <a:xfrm>
          <a:off x="2814328" y="766542"/>
          <a:ext cx="641712" cy="641817"/>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914E33-4B67-4F50-840B-BCE0F5BBD537}">
      <dsp:nvSpPr>
        <dsp:cNvPr id="0" name=""/>
        <dsp:cNvSpPr/>
      </dsp:nvSpPr>
      <dsp:spPr>
        <a:xfrm>
          <a:off x="2835502" y="787939"/>
          <a:ext cx="599022" cy="599022"/>
        </a:xfrm>
        <a:prstGeom prst="ellipse">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Test</a:t>
          </a:r>
        </a:p>
      </dsp:txBody>
      <dsp:txXfrm>
        <a:off x="2921223" y="873530"/>
        <a:ext cx="427922" cy="427840"/>
      </dsp:txXfrm>
    </dsp:sp>
    <dsp:sp modelId="{94BED864-D389-4A8E-9AC2-3839B738BCEB}">
      <dsp:nvSpPr>
        <dsp:cNvPr id="0" name=""/>
        <dsp:cNvSpPr/>
      </dsp:nvSpPr>
      <dsp:spPr>
        <a:xfrm rot="2700000">
          <a:off x="2150795" y="766575"/>
          <a:ext cx="641638" cy="641638"/>
        </a:xfrm>
        <a:prstGeom prst="teardrop">
          <a:avLst>
            <a:gd name="adj" fmla="val 10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587D1C-96ED-421A-817D-BA6421B43765}">
      <dsp:nvSpPr>
        <dsp:cNvPr id="0" name=""/>
        <dsp:cNvSpPr/>
      </dsp:nvSpPr>
      <dsp:spPr>
        <a:xfrm>
          <a:off x="2172615" y="787939"/>
          <a:ext cx="599022" cy="599022"/>
        </a:xfrm>
        <a:prstGeom prst="ellipse">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Prototipe</a:t>
          </a:r>
        </a:p>
      </dsp:txBody>
      <dsp:txXfrm>
        <a:off x="2257995" y="873530"/>
        <a:ext cx="427922" cy="427840"/>
      </dsp:txXfrm>
    </dsp:sp>
    <dsp:sp modelId="{7E7BB287-E60B-406F-8362-CC4D42B79884}">
      <dsp:nvSpPr>
        <dsp:cNvPr id="0" name=""/>
        <dsp:cNvSpPr/>
      </dsp:nvSpPr>
      <dsp:spPr>
        <a:xfrm rot="2700000">
          <a:off x="1487909" y="766575"/>
          <a:ext cx="641638" cy="641638"/>
        </a:xfrm>
        <a:prstGeom prst="teardrop">
          <a:avLst>
            <a:gd name="adj" fmla="val 10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A32970-3ED5-4A22-8104-95F5DC81A6F8}">
      <dsp:nvSpPr>
        <dsp:cNvPr id="0" name=""/>
        <dsp:cNvSpPr/>
      </dsp:nvSpPr>
      <dsp:spPr>
        <a:xfrm>
          <a:off x="1509387" y="787939"/>
          <a:ext cx="599022" cy="599022"/>
        </a:xfrm>
        <a:prstGeom prst="ellipse">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Ideate</a:t>
          </a:r>
        </a:p>
      </dsp:txBody>
      <dsp:txXfrm>
        <a:off x="1594767" y="873530"/>
        <a:ext cx="427922" cy="427840"/>
      </dsp:txXfrm>
    </dsp:sp>
    <dsp:sp modelId="{54100CEE-03BD-4F6F-90E7-F368CB70D74C}">
      <dsp:nvSpPr>
        <dsp:cNvPr id="0" name=""/>
        <dsp:cNvSpPr/>
      </dsp:nvSpPr>
      <dsp:spPr>
        <a:xfrm rot="2700000">
          <a:off x="824680" y="766575"/>
          <a:ext cx="641638" cy="641638"/>
        </a:xfrm>
        <a:prstGeom prst="teardrop">
          <a:avLst>
            <a:gd name="adj" fmla="val 10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A78796-B340-4AD2-AD0A-EC902682C6BE}">
      <dsp:nvSpPr>
        <dsp:cNvPr id="0" name=""/>
        <dsp:cNvSpPr/>
      </dsp:nvSpPr>
      <dsp:spPr>
        <a:xfrm>
          <a:off x="846159" y="787939"/>
          <a:ext cx="599022" cy="599022"/>
        </a:xfrm>
        <a:prstGeom prst="ellipse">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Define</a:t>
          </a:r>
        </a:p>
      </dsp:txBody>
      <dsp:txXfrm>
        <a:off x="931880" y="873530"/>
        <a:ext cx="427922" cy="427840"/>
      </dsp:txXfrm>
    </dsp:sp>
    <dsp:sp modelId="{A57A8375-B4EC-4EB6-947A-DACA970FF0FB}">
      <dsp:nvSpPr>
        <dsp:cNvPr id="0" name=""/>
        <dsp:cNvSpPr/>
      </dsp:nvSpPr>
      <dsp:spPr>
        <a:xfrm rot="2700000">
          <a:off x="161452" y="766575"/>
          <a:ext cx="641638" cy="641638"/>
        </a:xfrm>
        <a:prstGeom prst="teardrop">
          <a:avLst>
            <a:gd name="adj" fmla="val 10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36C5F1-2AC4-4D71-83C2-58579C9D066A}">
      <dsp:nvSpPr>
        <dsp:cNvPr id="0" name=""/>
        <dsp:cNvSpPr/>
      </dsp:nvSpPr>
      <dsp:spPr>
        <a:xfrm>
          <a:off x="182931" y="787939"/>
          <a:ext cx="599022" cy="599022"/>
        </a:xfrm>
        <a:prstGeom prst="ellipse">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Emphatize</a:t>
          </a:r>
        </a:p>
      </dsp:txBody>
      <dsp:txXfrm>
        <a:off x="268652" y="873530"/>
        <a:ext cx="427922" cy="427840"/>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Kaizaki Arata</dc:creator>
  <cp:lastModifiedBy>Wahyu Nur Hidayat</cp:lastModifiedBy>
  <cp:revision>5</cp:revision>
  <cp:lastPrinted>2023-08-27T15:29:00Z</cp:lastPrinted>
  <dcterms:created xsi:type="dcterms:W3CDTF">2023-08-27T15:22:00Z</dcterms:created>
  <dcterms:modified xsi:type="dcterms:W3CDTF">2023-08-27T15:48:00Z</dcterms:modified>
</cp:coreProperties>
</file>