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317C" w14:textId="3F81816C" w:rsidR="00AD7603" w:rsidRPr="00A80D0A" w:rsidRDefault="00AD7603">
      <w:pPr>
        <w:rPr>
          <w:rFonts w:ascii="Times New Roman" w:hAnsi="Times New Roman" w:cs="Times New Roman"/>
          <w:sz w:val="24"/>
          <w:szCs w:val="24"/>
        </w:rPr>
      </w:pPr>
    </w:p>
    <w:p w14:paraId="13B4EBFE" w14:textId="5CDE4A14" w:rsidR="00AD7603" w:rsidRPr="00A80D0A" w:rsidRDefault="00AD7603">
      <w:pPr>
        <w:rPr>
          <w:rFonts w:ascii="Times New Roman" w:hAnsi="Times New Roman" w:cs="Times New Roman"/>
          <w:sz w:val="24"/>
          <w:szCs w:val="24"/>
        </w:rPr>
      </w:pPr>
    </w:p>
    <w:p w14:paraId="69032449" w14:textId="309D6235" w:rsidR="00AD7603" w:rsidRPr="00A80D0A" w:rsidRDefault="00AD7603">
      <w:pPr>
        <w:rPr>
          <w:rFonts w:ascii="Times New Roman" w:hAnsi="Times New Roman" w:cs="Times New Roman"/>
          <w:sz w:val="24"/>
          <w:szCs w:val="24"/>
        </w:rPr>
      </w:pPr>
    </w:p>
    <w:p w14:paraId="1EA3401E" w14:textId="33D289FA" w:rsidR="00AD7603" w:rsidRPr="00A80D0A" w:rsidRDefault="007709A4">
      <w:pPr>
        <w:rPr>
          <w:rFonts w:ascii="Times New Roman" w:hAnsi="Times New Roman" w:cs="Times New Roman"/>
          <w:sz w:val="24"/>
          <w:szCs w:val="24"/>
        </w:rPr>
      </w:pPr>
      <w:r w:rsidRPr="00A80D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9FA77" wp14:editId="3353697F">
                <wp:simplePos x="0" y="0"/>
                <wp:positionH relativeFrom="margin">
                  <wp:posOffset>-2540</wp:posOffset>
                </wp:positionH>
                <wp:positionV relativeFrom="margin">
                  <wp:posOffset>1055479</wp:posOffset>
                </wp:positionV>
                <wp:extent cx="5722620" cy="1182370"/>
                <wp:effectExtent l="0" t="0" r="1143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620" cy="11823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CCAD0" w14:textId="0054BA3B" w:rsidR="00215DFE" w:rsidRDefault="00AD7603" w:rsidP="00AD7603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60"/>
                                <w:szCs w:val="6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D7603">
                              <w:rPr>
                                <w:b/>
                                <w:color w:val="70AD47"/>
                                <w:spacing w:val="10"/>
                                <w:sz w:val="60"/>
                                <w:szCs w:val="60"/>
                                <w:lang w:val="id-ID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T</w:t>
                            </w:r>
                            <w:r w:rsidR="009F785E">
                              <w:rPr>
                                <w:b/>
                                <w:color w:val="70AD47"/>
                                <w:spacing w:val="10"/>
                                <w:sz w:val="60"/>
                                <w:szCs w:val="60"/>
                                <w:lang w:val="id-ID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UGAS</w:t>
                            </w:r>
                            <w:r w:rsidRPr="00AD7603">
                              <w:rPr>
                                <w:b/>
                                <w:color w:val="70AD47"/>
                                <w:spacing w:val="10"/>
                                <w:sz w:val="60"/>
                                <w:szCs w:val="60"/>
                                <w:lang w:val="id-ID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A80D0A">
                              <w:rPr>
                                <w:b/>
                                <w:color w:val="70AD47"/>
                                <w:spacing w:val="10"/>
                                <w:sz w:val="60"/>
                                <w:szCs w:val="6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2</w:t>
                            </w:r>
                            <w:r w:rsidR="00A12CAA">
                              <w:rPr>
                                <w:b/>
                                <w:color w:val="70AD47"/>
                                <w:spacing w:val="10"/>
                                <w:sz w:val="60"/>
                                <w:szCs w:val="60"/>
                                <w:lang w:val="id-ID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215DFE">
                              <w:rPr>
                                <w:b/>
                                <w:color w:val="70AD47"/>
                                <w:spacing w:val="10"/>
                                <w:sz w:val="60"/>
                                <w:szCs w:val="6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MEDIA</w:t>
                            </w:r>
                          </w:p>
                          <w:p w14:paraId="5F6E0380" w14:textId="68E2394A" w:rsidR="00AD7603" w:rsidRPr="00215DFE" w:rsidRDefault="00215DFE" w:rsidP="00AD7603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60"/>
                                <w:szCs w:val="6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70AD47"/>
                                <w:spacing w:val="10"/>
                                <w:sz w:val="60"/>
                                <w:szCs w:val="6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TEKNOLOGI</w:t>
                            </w:r>
                          </w:p>
                          <w:p w14:paraId="5499B339" w14:textId="77777777" w:rsidR="00AD7603" w:rsidRDefault="00AD76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9FA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2pt;margin-top:83.1pt;width:450.6pt;height:93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" fillcolor="#9cc2e5 [1944]" strokecolor="#c5e0b3 [1305]" strokeweight="1pt">
                <v:textbox>
                  <w:txbxContent>
                    <w:p w14:paraId="49BCCAD0" w14:textId="0054BA3B" w:rsidR="00215DFE" w:rsidRDefault="00AD7603" w:rsidP="00AD7603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60"/>
                          <w:szCs w:val="6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AD7603">
                        <w:rPr>
                          <w:b/>
                          <w:color w:val="70AD47"/>
                          <w:spacing w:val="10"/>
                          <w:sz w:val="60"/>
                          <w:szCs w:val="60"/>
                          <w:lang w:val="id-ID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T</w:t>
                      </w:r>
                      <w:r w:rsidR="009F785E">
                        <w:rPr>
                          <w:b/>
                          <w:color w:val="70AD47"/>
                          <w:spacing w:val="10"/>
                          <w:sz w:val="60"/>
                          <w:szCs w:val="60"/>
                          <w:lang w:val="id-ID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UGAS</w:t>
                      </w:r>
                      <w:r w:rsidRPr="00AD7603">
                        <w:rPr>
                          <w:b/>
                          <w:color w:val="70AD47"/>
                          <w:spacing w:val="10"/>
                          <w:sz w:val="60"/>
                          <w:szCs w:val="60"/>
                          <w:lang w:val="id-ID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="00A80D0A">
                        <w:rPr>
                          <w:b/>
                          <w:color w:val="70AD47"/>
                          <w:spacing w:val="10"/>
                          <w:sz w:val="60"/>
                          <w:szCs w:val="6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2</w:t>
                      </w:r>
                      <w:r w:rsidR="00A12CAA">
                        <w:rPr>
                          <w:b/>
                          <w:color w:val="70AD47"/>
                          <w:spacing w:val="10"/>
                          <w:sz w:val="60"/>
                          <w:szCs w:val="60"/>
                          <w:lang w:val="id-ID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="00215DFE">
                        <w:rPr>
                          <w:b/>
                          <w:color w:val="70AD47"/>
                          <w:spacing w:val="10"/>
                          <w:sz w:val="60"/>
                          <w:szCs w:val="6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MEDIA</w:t>
                      </w:r>
                    </w:p>
                    <w:p w14:paraId="5F6E0380" w14:textId="68E2394A" w:rsidR="00AD7603" w:rsidRPr="00215DFE" w:rsidRDefault="00215DFE" w:rsidP="00AD7603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60"/>
                          <w:szCs w:val="6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70AD47"/>
                          <w:spacing w:val="10"/>
                          <w:sz w:val="60"/>
                          <w:szCs w:val="6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TEKNOLOGI</w:t>
                      </w:r>
                    </w:p>
                    <w:p w14:paraId="5499B339" w14:textId="77777777" w:rsidR="00AD7603" w:rsidRDefault="00AD7603"/>
                  </w:txbxContent>
                </v:textbox>
                <w10:wrap anchorx="margin" anchory="margin"/>
              </v:shape>
            </w:pict>
          </mc:Fallback>
        </mc:AlternateContent>
      </w:r>
    </w:p>
    <w:p w14:paraId="55A0571A" w14:textId="6B40E65E" w:rsidR="00AD7603" w:rsidRPr="00A80D0A" w:rsidRDefault="00AD7603">
      <w:pPr>
        <w:rPr>
          <w:rFonts w:ascii="Times New Roman" w:hAnsi="Times New Roman" w:cs="Times New Roman"/>
          <w:sz w:val="24"/>
          <w:szCs w:val="24"/>
        </w:rPr>
      </w:pPr>
    </w:p>
    <w:p w14:paraId="71F3E530" w14:textId="25E7018F" w:rsidR="00AD7603" w:rsidRPr="00A80D0A" w:rsidRDefault="00AD7603">
      <w:pPr>
        <w:rPr>
          <w:rFonts w:ascii="Times New Roman" w:hAnsi="Times New Roman" w:cs="Times New Roman"/>
          <w:sz w:val="24"/>
          <w:szCs w:val="24"/>
        </w:rPr>
      </w:pPr>
    </w:p>
    <w:p w14:paraId="5199758D" w14:textId="12276B81" w:rsidR="00AD7603" w:rsidRPr="00A80D0A" w:rsidRDefault="00AD7603">
      <w:pPr>
        <w:rPr>
          <w:rFonts w:ascii="Times New Roman" w:hAnsi="Times New Roman" w:cs="Times New Roman"/>
          <w:sz w:val="24"/>
          <w:szCs w:val="24"/>
        </w:rPr>
      </w:pPr>
    </w:p>
    <w:p w14:paraId="14808DE0" w14:textId="01D96D53" w:rsidR="00AD7603" w:rsidRPr="00A80D0A" w:rsidRDefault="00AD7603">
      <w:pPr>
        <w:rPr>
          <w:rFonts w:ascii="Times New Roman" w:hAnsi="Times New Roman" w:cs="Times New Roman"/>
          <w:sz w:val="24"/>
          <w:szCs w:val="24"/>
        </w:rPr>
      </w:pPr>
    </w:p>
    <w:p w14:paraId="4855DB10" w14:textId="015B66D7" w:rsidR="00AD7603" w:rsidRPr="00A80D0A" w:rsidRDefault="00AD7603" w:rsidP="00AD7603">
      <w:pPr>
        <w:rPr>
          <w:rFonts w:ascii="Times New Roman" w:hAnsi="Times New Roman" w:cs="Times New Roman"/>
          <w:sz w:val="24"/>
          <w:szCs w:val="24"/>
        </w:rPr>
      </w:pPr>
    </w:p>
    <w:p w14:paraId="6BBD033E" w14:textId="7566EEAA" w:rsidR="00AD7603" w:rsidRPr="00A80D0A" w:rsidRDefault="007709A4" w:rsidP="00AD7603">
      <w:pPr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A80D0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11F51C9" wp14:editId="08DEEFF7">
            <wp:simplePos x="0" y="0"/>
            <wp:positionH relativeFrom="margin">
              <wp:align>center</wp:align>
            </wp:positionH>
            <wp:positionV relativeFrom="page">
              <wp:posOffset>3657534</wp:posOffset>
            </wp:positionV>
            <wp:extent cx="3279140" cy="2469515"/>
            <wp:effectExtent l="0" t="0" r="0" b="0"/>
            <wp:wrapTight wrapText="bothSides">
              <wp:wrapPolygon edited="0">
                <wp:start x="10415" y="333"/>
                <wp:lineTo x="7027" y="1000"/>
                <wp:lineTo x="7027" y="3332"/>
                <wp:lineTo x="5898" y="3999"/>
                <wp:lineTo x="6023" y="8664"/>
                <wp:lineTo x="7153" y="11330"/>
                <wp:lineTo x="6023" y="13996"/>
                <wp:lineTo x="5145" y="14996"/>
                <wp:lineTo x="5145" y="16329"/>
                <wp:lineTo x="7404" y="16662"/>
                <wp:lineTo x="1129" y="18995"/>
                <wp:lineTo x="1380" y="20828"/>
                <wp:lineTo x="1506" y="21161"/>
                <wp:lineTo x="20328" y="21161"/>
                <wp:lineTo x="20203" y="18995"/>
                <wp:lineTo x="14180" y="16662"/>
                <wp:lineTo x="16438" y="16163"/>
                <wp:lineTo x="16564" y="14996"/>
                <wp:lineTo x="15435" y="13996"/>
                <wp:lineTo x="15058" y="12830"/>
                <wp:lineTo x="14431" y="11330"/>
                <wp:lineTo x="15560" y="8664"/>
                <wp:lineTo x="15811" y="3999"/>
                <wp:lineTo x="14556" y="3332"/>
                <wp:lineTo x="14556" y="1000"/>
                <wp:lineTo x="11168" y="333"/>
                <wp:lineTo x="10415" y="33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ABAA1" w14:textId="790CA6C6" w:rsidR="00AD7603" w:rsidRPr="00A80D0A" w:rsidRDefault="00AD7603" w:rsidP="00AD7603">
      <w:pPr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</w:p>
    <w:p w14:paraId="52302729" w14:textId="76DEA2CD" w:rsidR="00AD7603" w:rsidRPr="00A80D0A" w:rsidRDefault="00AD7603" w:rsidP="00AD7603">
      <w:pPr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</w:p>
    <w:p w14:paraId="561889C2" w14:textId="2F5CF8DA" w:rsidR="00AD7603" w:rsidRPr="00A80D0A" w:rsidRDefault="00AD7603" w:rsidP="00AD7603">
      <w:pPr>
        <w:rPr>
          <w:rFonts w:ascii="Times New Roman" w:hAnsi="Times New Roman" w:cs="Times New Roman"/>
          <w:sz w:val="24"/>
          <w:szCs w:val="24"/>
        </w:rPr>
      </w:pPr>
    </w:p>
    <w:p w14:paraId="1CFE4CDD" w14:textId="77777777" w:rsidR="007709A4" w:rsidRPr="00A80D0A" w:rsidRDefault="007709A4" w:rsidP="00AD760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28B6A9D" w14:textId="77777777" w:rsidR="007709A4" w:rsidRPr="00A80D0A" w:rsidRDefault="007709A4" w:rsidP="00AD760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90591A1" w14:textId="77777777" w:rsidR="007709A4" w:rsidRPr="00A80D0A" w:rsidRDefault="007709A4" w:rsidP="00AD760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4273DAA" w14:textId="77777777" w:rsidR="007709A4" w:rsidRPr="00A80D0A" w:rsidRDefault="007709A4" w:rsidP="00AD760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470BFD2" w14:textId="77777777" w:rsidR="007709A4" w:rsidRPr="00A80D0A" w:rsidRDefault="007709A4" w:rsidP="00AD760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3856259" w14:textId="77777777" w:rsidR="007709A4" w:rsidRPr="00A80D0A" w:rsidRDefault="007709A4" w:rsidP="00AD760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A54A94C" w14:textId="77777777" w:rsidR="007709A4" w:rsidRPr="00A80D0A" w:rsidRDefault="007709A4" w:rsidP="00AD760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CC38C07" w14:textId="60689484" w:rsidR="00AD7603" w:rsidRPr="00A80D0A" w:rsidRDefault="00AD7603" w:rsidP="00AD760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A80D0A">
        <w:rPr>
          <w:rFonts w:ascii="Times New Roman" w:hAnsi="Times New Roman" w:cs="Times New Roman"/>
          <w:sz w:val="24"/>
          <w:szCs w:val="24"/>
          <w:lang w:val="id-ID"/>
        </w:rPr>
        <w:t>DISUSUN OLEH:</w:t>
      </w:r>
    </w:p>
    <w:p w14:paraId="1C08D29E" w14:textId="7F97F1EF" w:rsidR="00AD7603" w:rsidRPr="00A80D0A" w:rsidRDefault="00AD7603" w:rsidP="00AD7603">
      <w:pPr>
        <w:ind w:left="2160"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80D0A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A80D0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A80D0A">
        <w:rPr>
          <w:rFonts w:ascii="Times New Roman" w:hAnsi="Times New Roman" w:cs="Times New Roman"/>
          <w:sz w:val="24"/>
          <w:szCs w:val="24"/>
          <w:lang w:val="id-ID"/>
        </w:rPr>
        <w:tab/>
        <w:t>: Fadhira Audiya Rahma</w:t>
      </w:r>
    </w:p>
    <w:p w14:paraId="03295FA5" w14:textId="1836CF46" w:rsidR="00AD7603" w:rsidRPr="00A80D0A" w:rsidRDefault="00AD7603" w:rsidP="00AD7603">
      <w:pPr>
        <w:ind w:left="2160"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80D0A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A80D0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A80D0A">
        <w:rPr>
          <w:rFonts w:ascii="Times New Roman" w:hAnsi="Times New Roman" w:cs="Times New Roman"/>
          <w:sz w:val="24"/>
          <w:szCs w:val="24"/>
          <w:lang w:val="id-ID"/>
        </w:rPr>
        <w:tab/>
        <w:t>: 043164661</w:t>
      </w:r>
    </w:p>
    <w:p w14:paraId="09BA7BBC" w14:textId="61593DC5" w:rsidR="00AD7603" w:rsidRPr="00A80D0A" w:rsidRDefault="00AD7603" w:rsidP="00AD7603">
      <w:pPr>
        <w:ind w:left="2160"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80D0A">
        <w:rPr>
          <w:rFonts w:ascii="Times New Roman" w:hAnsi="Times New Roman" w:cs="Times New Roman"/>
          <w:sz w:val="24"/>
          <w:szCs w:val="24"/>
          <w:lang w:val="id-ID"/>
        </w:rPr>
        <w:t>Program Studi</w:t>
      </w:r>
      <w:r w:rsidRPr="00A80D0A">
        <w:rPr>
          <w:rFonts w:ascii="Times New Roman" w:hAnsi="Times New Roman" w:cs="Times New Roman"/>
          <w:sz w:val="24"/>
          <w:szCs w:val="24"/>
          <w:lang w:val="id-ID"/>
        </w:rPr>
        <w:tab/>
        <w:t>: Ilmu Perpustakaan</w:t>
      </w:r>
    </w:p>
    <w:p w14:paraId="0C710C6C" w14:textId="77777777" w:rsidR="00256637" w:rsidRPr="00A80D0A" w:rsidRDefault="00256637" w:rsidP="00AD7603">
      <w:pPr>
        <w:ind w:left="2160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6B860CA9" w14:textId="77777777" w:rsidR="00256637" w:rsidRPr="00A80D0A" w:rsidRDefault="00256637" w:rsidP="00AD7603">
      <w:pPr>
        <w:ind w:left="2160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7BB49DFC" w14:textId="77777777" w:rsidR="00256637" w:rsidRPr="00A80D0A" w:rsidRDefault="00256637" w:rsidP="00AD7603">
      <w:pPr>
        <w:ind w:left="2160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1EB27131" w14:textId="77777777" w:rsidR="00256637" w:rsidRPr="00A80D0A" w:rsidRDefault="00256637" w:rsidP="00AD7603">
      <w:pPr>
        <w:ind w:left="2160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114150B3" w14:textId="77777777" w:rsidR="00256637" w:rsidRPr="00A80D0A" w:rsidRDefault="00256637" w:rsidP="00AD7603">
      <w:pPr>
        <w:ind w:left="2160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5855B181" w14:textId="77777777" w:rsidR="00C7480E" w:rsidRPr="00A80D0A" w:rsidRDefault="00C7480E" w:rsidP="00C7480E">
      <w:pP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  <w:lang w:val="id-ID"/>
        </w:rPr>
      </w:pPr>
    </w:p>
    <w:p w14:paraId="6A877ABA" w14:textId="77777777" w:rsidR="00C7480E" w:rsidRPr="00102E83" w:rsidRDefault="00C7480E" w:rsidP="00C7480E">
      <w:pPr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FFFFF"/>
          <w:lang w:val="id-ID"/>
        </w:rPr>
      </w:pPr>
      <w:r w:rsidRPr="00102E83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FFFFF"/>
          <w:lang w:val="id-ID"/>
        </w:rPr>
        <w:lastRenderedPageBreak/>
        <w:t>Soal</w:t>
      </w:r>
    </w:p>
    <w:p w14:paraId="2844E7D6" w14:textId="77777777" w:rsidR="00A80D0A" w:rsidRPr="00A80D0A" w:rsidRDefault="00A80D0A" w:rsidP="00A80D0A">
      <w:pP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  <w:lang w:val="id-ID"/>
        </w:rPr>
      </w:pPr>
      <w:r w:rsidRPr="00A80D0A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  <w:lang w:val="id-ID"/>
        </w:rPr>
        <w:t>1</w:t>
      </w:r>
      <w:r w:rsidRPr="00A80D0A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. </w:t>
      </w:r>
      <w:r w:rsidRPr="00A80D0A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  <w:lang w:val="id-ID"/>
        </w:rPr>
        <w:t>Berdasarkan materi modul 4 dan materi inisiasi yang telah saudara pelajari, 1. Berdasarkan materi modul 4 dan materi inisiasi yang telah saudara pelajari, jelaskan beberapa keunggulan yang dimiliki oleh media audio untuk memperoleh informasi dan pengetahuan khususnya di perpustakaan beserta contoh!</w:t>
      </w:r>
    </w:p>
    <w:p w14:paraId="767EC80B" w14:textId="77777777" w:rsidR="00A80D0A" w:rsidRPr="00A80D0A" w:rsidRDefault="00A80D0A" w:rsidP="00A80D0A">
      <w:pP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  <w:lang w:val="id-ID"/>
        </w:rPr>
      </w:pPr>
      <w:r w:rsidRPr="00A80D0A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  <w:lang w:val="id-ID"/>
        </w:rPr>
        <w:t>2. Kunjungilah sebuah perpustakaan, kemudian buatlah laporan kunjungan berupa promosi layanan perpustakaan menggunakan media power point dengan keunggulannya media ini seperti contoh yang terdapat pada modul 5 PUST4313. Catatan: lampirkan foto observasi serta profil dari perpustakaan yang dikunjungi. Berikan penjelasan pentingnya penggunaan power point dalam kegiatan peningkatan layanan perpustakaan. Berikan contoh!</w:t>
      </w:r>
    </w:p>
    <w:p w14:paraId="09EF8C89" w14:textId="78CD3CE3" w:rsidR="00A80D0A" w:rsidRPr="00A80D0A" w:rsidRDefault="00A80D0A" w:rsidP="00A80D0A">
      <w:pP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  <w:lang w:val="id-ID"/>
        </w:rPr>
      </w:pPr>
      <w:r w:rsidRPr="00A80D0A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  <w:lang w:val="id-ID"/>
        </w:rPr>
        <w:t>3. Berikan penjelasan pentingnya penggunaan power point dalam kegiatan peningkatan layanan  perpustakaan. Berikan contoh!</w:t>
      </w:r>
    </w:p>
    <w:p w14:paraId="5A63DABA" w14:textId="6792197F" w:rsidR="00A4512C" w:rsidRPr="00A80D0A" w:rsidRDefault="00A4512C" w:rsidP="00A4512C">
      <w:pPr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FFFFF"/>
        </w:rPr>
      </w:pPr>
      <w:proofErr w:type="spellStart"/>
      <w:r w:rsidRPr="00A80D0A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FFFFF"/>
        </w:rPr>
        <w:t>Jawaban</w:t>
      </w:r>
      <w:proofErr w:type="spellEnd"/>
    </w:p>
    <w:p w14:paraId="20345913" w14:textId="1706C7FE" w:rsidR="00A4512C" w:rsidRDefault="00215DFE" w:rsidP="00A80D0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proofErr w:type="spellStart"/>
      <w:r w:rsidR="00A80D0A" w:rsidRP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>Heinich</w:t>
      </w:r>
      <w:proofErr w:type="spellEnd"/>
      <w:r w:rsidR="00A80D0A" w:rsidRP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A80D0A" w:rsidRP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>kawan-kawan</w:t>
      </w:r>
      <w:proofErr w:type="spellEnd"/>
      <w:r w:rsid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(1990) </w:t>
      </w:r>
      <w:proofErr w:type="spellStart"/>
      <w:r w:rsid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>mengemukakan</w:t>
      </w:r>
      <w:proofErr w:type="spellEnd"/>
      <w:r w:rsid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>keuntungan</w:t>
      </w:r>
      <w:proofErr w:type="spellEnd"/>
      <w:r w:rsid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>diperoleh</w:t>
      </w:r>
      <w:proofErr w:type="spellEnd"/>
      <w:r w:rsid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>pemirsa</w:t>
      </w:r>
      <w:proofErr w:type="spellEnd"/>
      <w:r w:rsid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media audio, </w:t>
      </w:r>
      <w:proofErr w:type="spellStart"/>
      <w:r w:rsid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(1) </w:t>
      </w:r>
      <w:proofErr w:type="spellStart"/>
      <w:r w:rsid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>relatif</w:t>
      </w:r>
      <w:proofErr w:type="spellEnd"/>
      <w:r w:rsid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>murah</w:t>
      </w:r>
      <w:proofErr w:type="spellEnd"/>
      <w:r w:rsid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>; (</w:t>
      </w:r>
      <w:proofErr w:type="gramStart"/>
      <w:r w:rsid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>2)</w:t>
      </w:r>
      <w:proofErr w:type="spellStart"/>
      <w:r w:rsid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>fleksibel</w:t>
      </w:r>
      <w:proofErr w:type="spellEnd"/>
      <w:proofErr w:type="gramEnd"/>
      <w:r w:rsid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(3)portable.</w:t>
      </w:r>
    </w:p>
    <w:p w14:paraId="7A33181D" w14:textId="7776B1DE" w:rsidR="00102E83" w:rsidRDefault="00102E83" w:rsidP="00A80D0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F928C15" w14:textId="6686F504" w:rsidR="00102E83" w:rsidRDefault="00102E83" w:rsidP="00102E8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Relatif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Murah</w:t>
      </w:r>
      <w:proofErr w:type="spellEnd"/>
    </w:p>
    <w:p w14:paraId="6272884C" w14:textId="5EE3B063" w:rsidR="00102E83" w:rsidRDefault="00102E83" w:rsidP="00102E8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5FF2AB91" w14:textId="498A61F1" w:rsidR="00102E83" w:rsidRDefault="00102E83" w:rsidP="00102E83">
      <w:pPr>
        <w:pStyle w:val="NoSpacing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Media audio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medium yang relative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murah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menyebarkan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verbal.</w:t>
      </w:r>
    </w:p>
    <w:p w14:paraId="5CDC3570" w14:textId="06FAF031" w:rsidR="00102E83" w:rsidRDefault="00102E83" w:rsidP="00102E83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3DD4DDB" w14:textId="45C1CB53" w:rsidR="00102E83" w:rsidRDefault="00102E83" w:rsidP="00102E8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Fleksibel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Mudah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Digunakan</w:t>
      </w:r>
      <w:proofErr w:type="spellEnd"/>
    </w:p>
    <w:p w14:paraId="36A1FBBB" w14:textId="7F4300D5" w:rsidR="00102E83" w:rsidRDefault="00102E83" w:rsidP="00102E8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4883EBA8" w14:textId="600A5980" w:rsidR="00102E83" w:rsidRDefault="00102E83" w:rsidP="00102E83">
      <w:pPr>
        <w:pStyle w:val="NoSpacing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Pemirsa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menyandang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disabilitas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memperlajari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audio.</w:t>
      </w:r>
    </w:p>
    <w:p w14:paraId="7E1A7C22" w14:textId="4D2BF000" w:rsidR="00102E83" w:rsidRDefault="00102E83" w:rsidP="00102E83">
      <w:pPr>
        <w:pStyle w:val="NoSpacing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9A31561" w14:textId="217833B8" w:rsidR="00102E83" w:rsidRDefault="00102E83" w:rsidP="00102E8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Bersifat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Portabel</w:t>
      </w:r>
      <w:proofErr w:type="spellEnd"/>
    </w:p>
    <w:p w14:paraId="1B64DD48" w14:textId="0789D8EB" w:rsidR="00102E83" w:rsidRDefault="00102E83" w:rsidP="00102E8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4E5366F8" w14:textId="00FBCECF" w:rsidR="00102E83" w:rsidRPr="00102E83" w:rsidRDefault="00102E83" w:rsidP="00102E83">
      <w:pPr>
        <w:pStyle w:val="NoSpacing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Medium audio juga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ringkas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dibawa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C5F1495" w14:textId="5739860F" w:rsidR="00215DFE" w:rsidRDefault="00215DFE" w:rsidP="00215DFE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</w:p>
    <w:p w14:paraId="767BDE0B" w14:textId="77777777" w:rsidR="00215DFE" w:rsidRPr="00A80D0A" w:rsidRDefault="00215DFE" w:rsidP="00215DFE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</w:p>
    <w:p w14:paraId="13E0F10A" w14:textId="5F22FAC2" w:rsidR="00102E83" w:rsidRDefault="00215DFE" w:rsidP="00102E83">
      <w:pPr>
        <w:pStyle w:val="NoSpacing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r w:rsidRPr="00A80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r w:rsid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Terlampir</w:t>
      </w:r>
      <w:proofErr w:type="spellEnd"/>
      <w:r w:rsid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Kunjungan</w:t>
      </w:r>
      <w:proofErr w:type="spellEnd"/>
      <w:r w:rsid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85980" w:rsidRPr="00A80D0A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  <w:lang w:val="id-ID"/>
        </w:rPr>
        <w:t>berupa promosi layanan perpustakaan menggunakan media power point dengan keunggulannya media ini</w:t>
      </w:r>
      <w:r w:rsidR="00085980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.</w:t>
      </w:r>
    </w:p>
    <w:p w14:paraId="5BFADC6F" w14:textId="41E7871C" w:rsidR="00085980" w:rsidRDefault="00085980" w:rsidP="00102E83">
      <w:pPr>
        <w:pStyle w:val="NoSpacing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</w:p>
    <w:p w14:paraId="1E2149E7" w14:textId="77777777" w:rsidR="00085980" w:rsidRPr="00085980" w:rsidRDefault="00085980" w:rsidP="00085980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PowerPoint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salah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alat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bantu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presentasi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sangat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berguna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peningkatan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perpustakaan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alasan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mengapa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PowerPoint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sangat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membantu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peningkatan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perpustakaan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7E1CDD35" w14:textId="77777777" w:rsidR="00085980" w:rsidRPr="00085980" w:rsidRDefault="00085980" w:rsidP="00085980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45F4698" w14:textId="61162940" w:rsidR="00085980" w:rsidRPr="00085980" w:rsidRDefault="00085980" w:rsidP="00085980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kualitas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presentasi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Dalam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presentasi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gambar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grafik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animasi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menarik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presentasi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menarik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dipahami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audiens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PowerPoint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menyediakan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macam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alat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menambahkan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elemen-elemen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presentasi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624174D" w14:textId="77777777" w:rsidR="00085980" w:rsidRPr="00085980" w:rsidRDefault="00085980" w:rsidP="00085980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9EB5E4" w14:textId="541A0C5D" w:rsidR="00085980" w:rsidRPr="00085980" w:rsidRDefault="00085980" w:rsidP="00085980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Memudahkan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penyajian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Dalam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perpustakaan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terkadang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disajikan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sangat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rumit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PowerPoint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memungkinkan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menyajikan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bentuk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dipahami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diingat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audiens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0B4F29F" w14:textId="77777777" w:rsidR="00085980" w:rsidRPr="00085980" w:rsidRDefault="00085980" w:rsidP="00085980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106C839" w14:textId="77777777" w:rsidR="00E41679" w:rsidRDefault="00085980" w:rsidP="00E41679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Menyediakan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kemampuan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mengedit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presentasi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PowerPoint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memungkinkan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mengedit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presentasi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Ini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memudahkan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menyesuaikan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presentasi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sesuai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kebutuhan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memperbarui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presentasi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perubahan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08598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C3BD0AD" w14:textId="77777777" w:rsidR="00E41679" w:rsidRDefault="00E41679" w:rsidP="00E41679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711078B" w14:textId="5E1259AA" w:rsidR="00E41679" w:rsidRPr="00E41679" w:rsidRDefault="00E41679" w:rsidP="00E41679">
      <w:pPr>
        <w:pStyle w:val="NoSpacing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PowerPoint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peningkatan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perpustakaan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berupa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135B416E" w14:textId="77777777" w:rsidR="00E41679" w:rsidRPr="00E41679" w:rsidRDefault="00E41679" w:rsidP="00E4167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EE9DBF3" w14:textId="02E9961A" w:rsidR="00E41679" w:rsidRPr="00E41679" w:rsidRDefault="00E41679" w:rsidP="00E41679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Sosialisasi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baru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Perpustakaan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PowerPoint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menjelaskan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baru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ditawarkan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peminjaman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online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perpanjangan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masa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pinjaman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CA7BB96" w14:textId="77777777" w:rsidR="00E41679" w:rsidRPr="00E41679" w:rsidRDefault="00E41679" w:rsidP="00E4167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9D4602E" w14:textId="7B4E807B" w:rsidR="00E41679" w:rsidRPr="00E41679" w:rsidRDefault="00E41679" w:rsidP="00E41679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Pelatihan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staf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perpustakaan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PowerPoint juga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memberikan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pelatihan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staf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perpustakaan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memanfaatkan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terbaru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37A93C2" w14:textId="77777777" w:rsidR="00E41679" w:rsidRPr="00E41679" w:rsidRDefault="00E41679" w:rsidP="00E4167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46236DD" w14:textId="77777777" w:rsidR="00E41679" w:rsidRDefault="00E41679" w:rsidP="00E41679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Pengenalan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koleksi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baru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Perpustakaan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PowerPoint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memperkenalkan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koleksi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baru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acara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khusus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pameran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acara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literasi.</w:t>
      </w:r>
      <w:proofErr w:type="spellEnd"/>
    </w:p>
    <w:p w14:paraId="36DF991F" w14:textId="77777777" w:rsidR="00E41679" w:rsidRDefault="00E41679" w:rsidP="00E41679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3CD6107" w14:textId="78857EE6" w:rsidR="00E41679" w:rsidRPr="00E41679" w:rsidRDefault="00E41679" w:rsidP="00E41679">
      <w:pPr>
        <w:pStyle w:val="NoSpacing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PowerPoint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membantu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kualitas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presentasi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menyajikan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dipahami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 oleh </w:t>
      </w:r>
      <w:proofErr w:type="spellStart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audiens</w:t>
      </w:r>
      <w:proofErr w:type="spellEnd"/>
      <w:r w:rsidRPr="00E4167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8948841" w14:textId="77777777" w:rsidR="00085980" w:rsidRDefault="00085980" w:rsidP="00102E83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</w:p>
    <w:p w14:paraId="499715FD" w14:textId="77777777" w:rsidR="00102E83" w:rsidRDefault="00102E83" w:rsidP="00102E83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</w:p>
    <w:p w14:paraId="71E40D32" w14:textId="33AC216B" w:rsidR="00862512" w:rsidRPr="00862512" w:rsidRDefault="00102E83" w:rsidP="00862512">
      <w:pPr>
        <w:pStyle w:val="NoSpacing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proofErr w:type="spellStart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PowerPoint </w:t>
      </w:r>
      <w:proofErr w:type="spellStart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peningkatan</w:t>
      </w:r>
      <w:proofErr w:type="spellEnd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perpustakaan</w:t>
      </w:r>
      <w:proofErr w:type="spellEnd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manfaat</w:t>
      </w:r>
      <w:proofErr w:type="spellEnd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penting</w:t>
      </w:r>
      <w:proofErr w:type="spellEnd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penjelasan</w:t>
      </w:r>
      <w:proofErr w:type="spellEnd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mengenai</w:t>
      </w:r>
      <w:proofErr w:type="spellEnd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pentingnya</w:t>
      </w:r>
      <w:proofErr w:type="spellEnd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PowerPoint </w:t>
      </w:r>
      <w:proofErr w:type="spellStart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beserta</w:t>
      </w:r>
      <w:proofErr w:type="spellEnd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="00862512"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54DB3DF6" w14:textId="77777777" w:rsidR="00862512" w:rsidRPr="00862512" w:rsidRDefault="00862512" w:rsidP="00862512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9E4D783" w14:textId="017BDEDC" w:rsidR="00862512" w:rsidRPr="00862512" w:rsidRDefault="00862512" w:rsidP="00862512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Visualisasi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PowerPoint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memungkinkan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perpustakaan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memvisualisasikan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menarik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dipahami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Dalam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presentasi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PowerPoint,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perpustakaan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teks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gambar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grafik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diagram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menyampaikan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jelas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ringkas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audiens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Hal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membantu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audiens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memahami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konsep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disajikan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daripada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mengandalkan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teks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lisan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saja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B2CB1ED" w14:textId="77777777" w:rsidR="00862512" w:rsidRPr="00862512" w:rsidRDefault="00862512" w:rsidP="00862512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CB2BC52" w14:textId="4D4C2514" w:rsidR="00862512" w:rsidRPr="00862512" w:rsidRDefault="00862512" w:rsidP="0086251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Perpustakaan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PowerPoint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menyampaikan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layanan-layanan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baru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mereka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tawarkan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anggota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perpustakaan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Dalam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presentasi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mereka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gambar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deskripsi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singkat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setiap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baru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menggambarkannya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bentuk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grafik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diagram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menjelaskan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keuntungan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fitur-fitur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ditawarkan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anggota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perpustakaan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memahami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memanfaatkan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layanan-layanan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FEF6CDB" w14:textId="77777777" w:rsidR="00862512" w:rsidRPr="00862512" w:rsidRDefault="00862512" w:rsidP="00862512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2FE9F2" w14:textId="20DE7B0C" w:rsidR="00862512" w:rsidRPr="00862512" w:rsidRDefault="00862512" w:rsidP="00862512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Meningkatkan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Keterlibatan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Daya Tarik: PowerPoint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membantu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keterlibatan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audiens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menyajikan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tata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letak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menarik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menarik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perhatian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elemen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visual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gambar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ikon,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animasi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desain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slide yang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menarik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presentasi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menarik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memikat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perhatian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audiens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Hal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membantu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menciptakan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pengalaman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interaktif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memudahkan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audiens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tetap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fokus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terlibat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presentasi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C2EC154" w14:textId="77777777" w:rsidR="00862512" w:rsidRPr="00862512" w:rsidRDefault="00862512" w:rsidP="00862512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8BB9A3F" w14:textId="5F3D8085" w:rsidR="00862512" w:rsidRPr="00862512" w:rsidRDefault="00862512" w:rsidP="0086251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Perpustakaan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PowerPoint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menyajikan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survei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statistik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perpustakaan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Mereka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menggabungkan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grafik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diagram,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menggambarkan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jelas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menarik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Misalnya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grafik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batang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pie chart,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perpustakaan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memvisualisasikan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preferensi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bacaan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minat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perpustakaan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Ini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membantu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audiens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memahami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diskusi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efektif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019177D" w14:textId="77777777" w:rsidR="00862512" w:rsidRPr="00862512" w:rsidRDefault="00862512" w:rsidP="00862512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DA6DD83" w14:textId="6DFD3548" w:rsidR="00862512" w:rsidRPr="00862512" w:rsidRDefault="00862512" w:rsidP="00862512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Pengorganisasian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PowerPoint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memberikan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struktur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jelas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terorganisir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menyampaikan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sistematis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slide dan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susunan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teratur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perpustakaan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menyajikan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konten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berurutan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membaginya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bagian-bagian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relevan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memberikan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poin-poin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utama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jelas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Hal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membantu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audiens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alur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presentasi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memahami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58CF942" w14:textId="77777777" w:rsidR="00862512" w:rsidRPr="00862512" w:rsidRDefault="00862512" w:rsidP="00862512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F6C0038" w14:textId="5CA35268" w:rsidR="00862512" w:rsidRDefault="00862512" w:rsidP="0086251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Perpustakaan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PowerPoint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menyusun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panduan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tutorial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perpustakaan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online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mereka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Mereka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mengatur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slide-slide yang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menjelaskan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langkah-langkah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pendaftaran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pencarian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peminjaman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pengembalian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tata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letak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teratur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termasuk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judul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slide yang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jelas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poin-poin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terorganisir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audiens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862512">
        <w:rPr>
          <w:rFonts w:ascii="Times New Roman" w:hAnsi="Times New Roman" w:cs="Times New Roman"/>
          <w:sz w:val="24"/>
          <w:szCs w:val="24"/>
          <w:shd w:val="clear" w:color="auto" w:fill="FFFFFF"/>
        </w:rPr>
        <w:t>mud</w:t>
      </w:r>
      <w:r w:rsidR="00D96CD7">
        <w:rPr>
          <w:rFonts w:ascii="Times New Roman" w:hAnsi="Times New Roman" w:cs="Times New Roman"/>
          <w:sz w:val="24"/>
          <w:szCs w:val="24"/>
          <w:shd w:val="clear" w:color="auto" w:fill="FFFFFF"/>
        </w:rPr>
        <w:t>ah</w:t>
      </w:r>
      <w:proofErr w:type="spellEnd"/>
    </w:p>
    <w:p w14:paraId="009D4863" w14:textId="2CEEA0F5" w:rsidR="00D96CD7" w:rsidRDefault="00D96CD7" w:rsidP="00D96CD7">
      <w:pPr>
        <w:pStyle w:val="NoSpacing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9A1AA2D" w14:textId="2A0A5727" w:rsidR="00D96CD7" w:rsidRDefault="00D96CD7" w:rsidP="00D96CD7">
      <w:pPr>
        <w:pStyle w:val="NoSpacing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9BE4A62" w14:textId="44387BED" w:rsidR="00D96CD7" w:rsidRDefault="00D96CD7" w:rsidP="00D96CD7">
      <w:pPr>
        <w:pStyle w:val="NoSpacing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734C490" w14:textId="0577E8F0" w:rsidR="00D96CD7" w:rsidRDefault="00D96CD7" w:rsidP="00D96CD7">
      <w:pPr>
        <w:pStyle w:val="NoSpacing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642FE94C" w14:textId="1D15E599" w:rsidR="00D96CD7" w:rsidRDefault="00D96CD7" w:rsidP="00D96CD7">
      <w:pPr>
        <w:pStyle w:val="NoSpacing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3ECEE21" w14:textId="77777777" w:rsidR="00387B96" w:rsidRDefault="00D96CD7" w:rsidP="00D96CD7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Pribadi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Benny Agus.</w:t>
      </w:r>
      <w:r w:rsidR="00387B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2019. Media </w:t>
      </w:r>
      <w:proofErr w:type="spellStart"/>
      <w:r w:rsidR="00387B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Teknologi</w:t>
      </w:r>
      <w:proofErr w:type="spellEnd"/>
      <w:r w:rsidR="00387B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. Tangerang Selatan: Universitas Terbuka. </w:t>
      </w:r>
      <w:proofErr w:type="spellStart"/>
      <w:r w:rsidR="00387B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Hlm</w:t>
      </w:r>
      <w:proofErr w:type="spellEnd"/>
      <w:r w:rsidR="00387B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4.3-4.4</w:t>
      </w:r>
    </w:p>
    <w:p w14:paraId="61A060A6" w14:textId="0A2452D1" w:rsidR="00387B96" w:rsidRPr="00387B96" w:rsidRDefault="00387B96" w:rsidP="00D96CD7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387B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Pribadi</w:t>
      </w:r>
      <w:proofErr w:type="spellEnd"/>
      <w:r w:rsidRPr="00387B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Benny Agus. 2019. Media </w:t>
      </w:r>
      <w:proofErr w:type="spellStart"/>
      <w:r w:rsidRPr="00387B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Teknologi</w:t>
      </w:r>
      <w:proofErr w:type="spellEnd"/>
      <w:r w:rsidRPr="00387B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. Tangerang Selatan: Universitas Terbuka. </w:t>
      </w:r>
      <w:proofErr w:type="spellStart"/>
      <w:r w:rsidRPr="00387B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Hlm</w:t>
      </w:r>
      <w:proofErr w:type="spellEnd"/>
      <w:r w:rsidRPr="00387B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5.18-5.20</w:t>
      </w:r>
    </w:p>
    <w:p w14:paraId="6C15E204" w14:textId="3C6CCC86" w:rsidR="00D96CD7" w:rsidRDefault="00E41679" w:rsidP="00D96CD7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Pendapat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Pribadi</w:t>
      </w:r>
      <w:proofErr w:type="spellEnd"/>
    </w:p>
    <w:p w14:paraId="34EEF64A" w14:textId="4649243F" w:rsidR="00E41679" w:rsidRPr="00D96CD7" w:rsidRDefault="00E41679" w:rsidP="00D96CD7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hyperlink r:id="rId8" w:history="1">
        <w:r w:rsidRPr="00D80547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https://disperpusip.sumutprov.go.id/</w:t>
        </w:r>
      </w:hyperlink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56431D7E" w14:textId="2192061C" w:rsidR="00A4512C" w:rsidRPr="00A80D0A" w:rsidRDefault="00A4512C" w:rsidP="00215DFE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</w:p>
    <w:sectPr w:rsidR="00A4512C" w:rsidRPr="00A80D0A" w:rsidSect="0037743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59761" w14:textId="77777777" w:rsidR="004D7697" w:rsidRDefault="004D7697" w:rsidP="00AD7603">
      <w:pPr>
        <w:spacing w:after="0" w:line="240" w:lineRule="auto"/>
      </w:pPr>
      <w:r>
        <w:separator/>
      </w:r>
    </w:p>
  </w:endnote>
  <w:endnote w:type="continuationSeparator" w:id="0">
    <w:p w14:paraId="1D6CB33F" w14:textId="77777777" w:rsidR="004D7697" w:rsidRDefault="004D7697" w:rsidP="00AD7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173E8" w14:textId="77777777" w:rsidR="004D7697" w:rsidRDefault="004D7697" w:rsidP="00AD7603">
      <w:pPr>
        <w:spacing w:after="0" w:line="240" w:lineRule="auto"/>
      </w:pPr>
      <w:r>
        <w:separator/>
      </w:r>
    </w:p>
  </w:footnote>
  <w:footnote w:type="continuationSeparator" w:id="0">
    <w:p w14:paraId="0A520D0A" w14:textId="77777777" w:rsidR="004D7697" w:rsidRDefault="004D7697" w:rsidP="00AD7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7A9"/>
    <w:multiLevelType w:val="hybridMultilevel"/>
    <w:tmpl w:val="313C3BC2"/>
    <w:lvl w:ilvl="0" w:tplc="9AA8C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73215"/>
    <w:multiLevelType w:val="hybridMultilevel"/>
    <w:tmpl w:val="FC42F38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F55F8"/>
    <w:multiLevelType w:val="hybridMultilevel"/>
    <w:tmpl w:val="4D64898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0087C"/>
    <w:multiLevelType w:val="hybridMultilevel"/>
    <w:tmpl w:val="ECA89A14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A6C0E"/>
    <w:multiLevelType w:val="hybridMultilevel"/>
    <w:tmpl w:val="E94A6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B3326"/>
    <w:multiLevelType w:val="hybridMultilevel"/>
    <w:tmpl w:val="0B2E5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941A9"/>
    <w:multiLevelType w:val="hybridMultilevel"/>
    <w:tmpl w:val="82849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95142"/>
    <w:multiLevelType w:val="hybridMultilevel"/>
    <w:tmpl w:val="5A1A184A"/>
    <w:lvl w:ilvl="0" w:tplc="3F32EF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10CE7"/>
    <w:multiLevelType w:val="hybridMultilevel"/>
    <w:tmpl w:val="5A4EE2D2"/>
    <w:lvl w:ilvl="0" w:tplc="5FDAC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941F16"/>
    <w:multiLevelType w:val="hybridMultilevel"/>
    <w:tmpl w:val="DD04912E"/>
    <w:lvl w:ilvl="0" w:tplc="9AA8C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E6D55"/>
    <w:multiLevelType w:val="hybridMultilevel"/>
    <w:tmpl w:val="46BACB7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807E0"/>
    <w:multiLevelType w:val="hybridMultilevel"/>
    <w:tmpl w:val="4A365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34EA0"/>
    <w:multiLevelType w:val="hybridMultilevel"/>
    <w:tmpl w:val="A45AB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61E91"/>
    <w:multiLevelType w:val="hybridMultilevel"/>
    <w:tmpl w:val="9B6035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1E113B"/>
    <w:multiLevelType w:val="hybridMultilevel"/>
    <w:tmpl w:val="E8A8FEF6"/>
    <w:lvl w:ilvl="0" w:tplc="B764FF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51A3BB7"/>
    <w:multiLevelType w:val="hybridMultilevel"/>
    <w:tmpl w:val="B1B03250"/>
    <w:lvl w:ilvl="0" w:tplc="53763D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85C27F4"/>
    <w:multiLevelType w:val="hybridMultilevel"/>
    <w:tmpl w:val="13AAD05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73537">
    <w:abstractNumId w:val="12"/>
  </w:num>
  <w:num w:numId="2" w16cid:durableId="899054791">
    <w:abstractNumId w:val="8"/>
  </w:num>
  <w:num w:numId="3" w16cid:durableId="735278442">
    <w:abstractNumId w:val="11"/>
  </w:num>
  <w:num w:numId="4" w16cid:durableId="333610537">
    <w:abstractNumId w:val="6"/>
  </w:num>
  <w:num w:numId="5" w16cid:durableId="152378214">
    <w:abstractNumId w:val="13"/>
  </w:num>
  <w:num w:numId="6" w16cid:durableId="2059893981">
    <w:abstractNumId w:val="4"/>
  </w:num>
  <w:num w:numId="7" w16cid:durableId="2063627758">
    <w:abstractNumId w:val="1"/>
  </w:num>
  <w:num w:numId="8" w16cid:durableId="354504208">
    <w:abstractNumId w:val="2"/>
  </w:num>
  <w:num w:numId="9" w16cid:durableId="1281451081">
    <w:abstractNumId w:val="3"/>
  </w:num>
  <w:num w:numId="10" w16cid:durableId="364522121">
    <w:abstractNumId w:val="16"/>
  </w:num>
  <w:num w:numId="11" w16cid:durableId="11539884">
    <w:abstractNumId w:val="7"/>
  </w:num>
  <w:num w:numId="12" w16cid:durableId="323823587">
    <w:abstractNumId w:val="14"/>
  </w:num>
  <w:num w:numId="13" w16cid:durableId="2041658068">
    <w:abstractNumId w:val="15"/>
  </w:num>
  <w:num w:numId="14" w16cid:durableId="125782819">
    <w:abstractNumId w:val="10"/>
  </w:num>
  <w:num w:numId="15" w16cid:durableId="560292672">
    <w:abstractNumId w:val="9"/>
  </w:num>
  <w:num w:numId="16" w16cid:durableId="186600587">
    <w:abstractNumId w:val="5"/>
  </w:num>
  <w:num w:numId="17" w16cid:durableId="2059012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03"/>
    <w:rsid w:val="00053AD6"/>
    <w:rsid w:val="00081795"/>
    <w:rsid w:val="00085980"/>
    <w:rsid w:val="000A3ADB"/>
    <w:rsid w:val="000C3A22"/>
    <w:rsid w:val="00102E83"/>
    <w:rsid w:val="00186F64"/>
    <w:rsid w:val="001A4FE4"/>
    <w:rsid w:val="001B591A"/>
    <w:rsid w:val="00215DFE"/>
    <w:rsid w:val="00253A5F"/>
    <w:rsid w:val="00256637"/>
    <w:rsid w:val="002718AB"/>
    <w:rsid w:val="00286EA8"/>
    <w:rsid w:val="002B7452"/>
    <w:rsid w:val="002C0F84"/>
    <w:rsid w:val="002C2771"/>
    <w:rsid w:val="002C2E37"/>
    <w:rsid w:val="00321553"/>
    <w:rsid w:val="00323D98"/>
    <w:rsid w:val="00341EE9"/>
    <w:rsid w:val="00356696"/>
    <w:rsid w:val="00371128"/>
    <w:rsid w:val="00377435"/>
    <w:rsid w:val="00387B96"/>
    <w:rsid w:val="003F0985"/>
    <w:rsid w:val="00402149"/>
    <w:rsid w:val="00415443"/>
    <w:rsid w:val="00421869"/>
    <w:rsid w:val="00440DBE"/>
    <w:rsid w:val="00441884"/>
    <w:rsid w:val="004459C4"/>
    <w:rsid w:val="004526C0"/>
    <w:rsid w:val="004A4B79"/>
    <w:rsid w:val="004D7697"/>
    <w:rsid w:val="004E0E20"/>
    <w:rsid w:val="004F26D3"/>
    <w:rsid w:val="004F4CF1"/>
    <w:rsid w:val="005049FD"/>
    <w:rsid w:val="005647B7"/>
    <w:rsid w:val="005879DB"/>
    <w:rsid w:val="005E2899"/>
    <w:rsid w:val="00641FEB"/>
    <w:rsid w:val="006503DD"/>
    <w:rsid w:val="0068549A"/>
    <w:rsid w:val="006861C5"/>
    <w:rsid w:val="00691370"/>
    <w:rsid w:val="006E5026"/>
    <w:rsid w:val="006F1DC9"/>
    <w:rsid w:val="00704869"/>
    <w:rsid w:val="0073179B"/>
    <w:rsid w:val="00747AB2"/>
    <w:rsid w:val="00760FC5"/>
    <w:rsid w:val="007709A4"/>
    <w:rsid w:val="007A5A2B"/>
    <w:rsid w:val="007E35B4"/>
    <w:rsid w:val="00862512"/>
    <w:rsid w:val="00891B6C"/>
    <w:rsid w:val="008B554A"/>
    <w:rsid w:val="008E0055"/>
    <w:rsid w:val="008F6D18"/>
    <w:rsid w:val="00917538"/>
    <w:rsid w:val="00917C61"/>
    <w:rsid w:val="00941E85"/>
    <w:rsid w:val="009A77C6"/>
    <w:rsid w:val="009C6C53"/>
    <w:rsid w:val="009D7D04"/>
    <w:rsid w:val="009E7DF1"/>
    <w:rsid w:val="009F785E"/>
    <w:rsid w:val="00A12CAA"/>
    <w:rsid w:val="00A12DE6"/>
    <w:rsid w:val="00A41682"/>
    <w:rsid w:val="00A4512C"/>
    <w:rsid w:val="00A77187"/>
    <w:rsid w:val="00A80D0A"/>
    <w:rsid w:val="00AA5F42"/>
    <w:rsid w:val="00AA65C5"/>
    <w:rsid w:val="00AD01A9"/>
    <w:rsid w:val="00AD7603"/>
    <w:rsid w:val="00AE4716"/>
    <w:rsid w:val="00B07747"/>
    <w:rsid w:val="00B13E37"/>
    <w:rsid w:val="00B45470"/>
    <w:rsid w:val="00B90A7A"/>
    <w:rsid w:val="00BA277E"/>
    <w:rsid w:val="00BA5606"/>
    <w:rsid w:val="00BC5B15"/>
    <w:rsid w:val="00BE33B3"/>
    <w:rsid w:val="00BE642F"/>
    <w:rsid w:val="00C318A5"/>
    <w:rsid w:val="00C5280A"/>
    <w:rsid w:val="00C66F70"/>
    <w:rsid w:val="00C7480E"/>
    <w:rsid w:val="00CA2AA5"/>
    <w:rsid w:val="00CC4BC0"/>
    <w:rsid w:val="00CD5D5F"/>
    <w:rsid w:val="00D04649"/>
    <w:rsid w:val="00D06696"/>
    <w:rsid w:val="00D07389"/>
    <w:rsid w:val="00D37454"/>
    <w:rsid w:val="00D536D3"/>
    <w:rsid w:val="00D861A4"/>
    <w:rsid w:val="00D96CD7"/>
    <w:rsid w:val="00DC108C"/>
    <w:rsid w:val="00DC4882"/>
    <w:rsid w:val="00E00FD9"/>
    <w:rsid w:val="00E16918"/>
    <w:rsid w:val="00E35FD8"/>
    <w:rsid w:val="00E41679"/>
    <w:rsid w:val="00E61591"/>
    <w:rsid w:val="00EA18F2"/>
    <w:rsid w:val="00ED480D"/>
    <w:rsid w:val="00ED6A7C"/>
    <w:rsid w:val="00EE24B1"/>
    <w:rsid w:val="00EF0548"/>
    <w:rsid w:val="00F616BE"/>
    <w:rsid w:val="00F63E0B"/>
    <w:rsid w:val="00F67341"/>
    <w:rsid w:val="00F74447"/>
    <w:rsid w:val="00FC604D"/>
    <w:rsid w:val="00FC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294A"/>
  <w15:chartTrackingRefBased/>
  <w15:docId w15:val="{D3FF492D-DEF1-4101-AAE5-C3B1B12C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603"/>
  </w:style>
  <w:style w:type="paragraph" w:styleId="Footer">
    <w:name w:val="footer"/>
    <w:basedOn w:val="Normal"/>
    <w:link w:val="FooterChar"/>
    <w:uiPriority w:val="99"/>
    <w:unhideWhenUsed/>
    <w:rsid w:val="00AD7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603"/>
  </w:style>
  <w:style w:type="paragraph" w:styleId="ListParagraph">
    <w:name w:val="List Paragraph"/>
    <w:basedOn w:val="Normal"/>
    <w:uiPriority w:val="34"/>
    <w:qFormat/>
    <w:rsid w:val="00760FC5"/>
    <w:pPr>
      <w:ind w:left="720"/>
      <w:contextualSpacing/>
    </w:pPr>
  </w:style>
  <w:style w:type="paragraph" w:styleId="NoSpacing">
    <w:name w:val="No Spacing"/>
    <w:uiPriority w:val="1"/>
    <w:qFormat/>
    <w:rsid w:val="00215DF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41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perpusip.sumutprov.go.i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Fadhira Audiya Rahma</dc:creator>
  <cp:keywords/>
  <dc:description/>
  <cp:lastModifiedBy>Saddam Rafi</cp:lastModifiedBy>
  <cp:revision>9</cp:revision>
  <dcterms:created xsi:type="dcterms:W3CDTF">2023-05-01T08:58:00Z</dcterms:created>
  <dcterms:modified xsi:type="dcterms:W3CDTF">2023-05-16T15:38:00Z</dcterms:modified>
</cp:coreProperties>
</file>