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200" w:line="276" w:lineRule="auto"/>
        <w:jc w:val="right"/>
        <w:bidi w:val="1"/>
      </w:pPr>
      <w:r>
        <w:rPr>
          <w:rFonts w:ascii="Noto Sans Hebrew" w:hAnsi="Noto Sans Hebrew" w:cs="Noto Sans Hebrew" w:eastAsia="Noto Sans Hebrew"/>
          <w:b/>
          <w:color w:val="1F4E79"/>
          <w:sz w:val="40"/>
        </w:rPr>
        <w:t>דוח מעבדה מספר 8</w:t>
      </w:r>
    </w:p>
    <w:p>
      <w:pPr>
        <w:spacing w:after="160" w:before="200" w:line="276" w:lineRule="auto"/>
        <w:jc w:val="right"/>
        <w:bidi w:val="1"/>
      </w:pPr>
      <w:r>
        <w:rPr>
          <w:rFonts w:ascii="Noto Sans Hebrew" w:hAnsi="Noto Sans Hebrew" w:cs="Noto Sans Hebrew" w:eastAsia="Noto Sans Hebrew"/>
          <w:b/>
          <w:color w:val="2F5496"/>
          <w:sz w:val="25"/>
        </w:rPr>
        <w:t>Databases, ORM, JPA, Hibernate</w:t>
      </w:r>
    </w:p>
    <w:p>
      <w:pPr>
        <w:spacing w:after="240" w:before="0" w:line="276" w:lineRule="auto"/>
        <w:jc w:val="right"/>
        <w:bidi w:val="1"/>
      </w:pPr>
      <w:r>
        <w:rPr>
          <w:rFonts w:ascii="Noto Sans Hebrew" w:hAnsi="Noto Sans Hebrew" w:cs="Noto Sans Hebrew" w:eastAsia="Noto Sans Hebrew"/>
          <w:b/>
          <w:color w:val="1F4E79"/>
          <w:sz w:val="24"/>
        </w:rPr>
        <w:t>מערכת ניהול קורסים באוניברסיטה באמצעות Java, Maven, MySQL ו-Hibernate ORM</w:t>
      </w:r>
    </w:p>
    <w:tbl>
      <w:tblPr>
        <w:tblStyle w:val="TableGrid"/>
        <w:tblW w:type="auto" w:w="0"/>
        <w:jc w:val="right"/>
        <w:tblLook w:firstColumn="1" w:firstRow="1" w:lastColumn="0" w:lastRow="0" w:noHBand="0" w:noVBand="1" w:val="04A0"/>
      </w:tblPr>
      <w:tblGrid>
        <w:gridCol w:w="3289"/>
        <w:gridCol w:w="3289"/>
        <w:gridCol w:w="3289"/>
      </w:tblGrid>
      <w:tr>
        <w:tc>
          <w:tcPr>
            <w:tcW w:type="dxa" w:w="3289"/>
            <w:shd w:fill="D9EAF7"/>
          </w:tcPr>
          <w:p>
            <w:pPr>
              <w:spacing w:after="0" w:before="0" w:line="276" w:lineRule="auto"/>
              <w:jc w:val="right"/>
              <w:bidi w:val="1"/>
            </w:pPr>
            <w:r/>
            <w:r>
              <w:rPr>
                <w:rFonts w:ascii="Noto Sans Hebrew" w:hAnsi="Noto Sans Hebrew" w:cs="Noto Sans Hebrew" w:eastAsia="Noto Sans Hebrew"/>
                <w:b/>
                <w:sz w:val="21"/>
              </w:rPr>
              <w:t>שם מלא</w:t>
            </w:r>
          </w:p>
        </w:tc>
        <w:tc>
          <w:tcPr>
            <w:tcW w:type="dxa" w:w="3289"/>
            <w:shd w:fill="D9EAF7"/>
          </w:tcPr>
          <w:p>
            <w:pPr>
              <w:spacing w:after="0" w:before="0" w:line="276" w:lineRule="auto"/>
              <w:jc w:val="right"/>
              <w:bidi w:val="1"/>
            </w:pPr>
            <w:r/>
            <w:r>
              <w:rPr>
                <w:rFonts w:ascii="Noto Sans Hebrew" w:hAnsi="Noto Sans Hebrew" w:cs="Noto Sans Hebrew" w:eastAsia="Noto Sans Hebrew"/>
                <w:b/>
                <w:sz w:val="21"/>
              </w:rPr>
              <w:t>תעודת זהות</w:t>
            </w:r>
          </w:p>
        </w:tc>
        <w:tc>
          <w:tcPr>
            <w:tcW w:type="dxa" w:w="3289"/>
            <w:shd w:fill="D9EAF7"/>
          </w:tcPr>
          <w:p>
            <w:pPr>
              <w:spacing w:after="0" w:before="0" w:line="276" w:lineRule="auto"/>
              <w:jc w:val="right"/>
              <w:bidi w:val="1"/>
            </w:pPr>
            <w:r/>
            <w:r>
              <w:rPr>
                <w:rFonts w:ascii="Noto Sans Hebrew" w:hAnsi="Noto Sans Hebrew" w:cs="Noto Sans Hebrew" w:eastAsia="Noto Sans Hebrew"/>
                <w:b/>
                <w:sz w:val="21"/>
              </w:rPr>
              <w:t>תפקיד בהגשה</w:t>
            </w:r>
          </w:p>
        </w:tc>
      </w:tr>
      <w:tr>
        <w:tc>
          <w:tcPr>
            <w:tcW w:type="dxa" w:w="3289"/>
          </w:tcPr>
          <w:p>
            <w:pPr>
              <w:spacing w:after="0" w:before="0" w:line="276" w:lineRule="auto"/>
              <w:jc w:val="right"/>
              <w:bidi w:val="1"/>
            </w:pPr>
            <w:r/>
            <w:r>
              <w:rPr>
                <w:rFonts w:ascii="Noto Sans Hebrew" w:hAnsi="Noto Sans Hebrew" w:cs="Noto Sans Hebrew" w:eastAsia="Noto Sans Hebrew"/>
                <w:b w:val="0"/>
                <w:sz w:val="21"/>
              </w:rPr>
              <w:t>Fadi Kees</w:t>
            </w:r>
          </w:p>
        </w:tc>
        <w:tc>
          <w:tcPr>
            <w:tcW w:type="dxa" w:w="3289"/>
          </w:tcPr>
          <w:p>
            <w:pPr>
              <w:spacing w:after="0" w:before="0" w:line="276" w:lineRule="auto"/>
              <w:jc w:val="center"/>
              <w:bidi w:val="0"/>
            </w:pPr>
            <w:r/>
            <w:r>
              <w:rPr>
                <w:rFonts w:ascii="DejaVu Sans" w:hAnsi="DejaVu Sans" w:cs="DejaVu Sans" w:eastAsia="DejaVu Sans"/>
                <w:b w:val="0"/>
                <w:sz w:val="21"/>
              </w:rPr>
              <w:t>324222512</w:t>
            </w:r>
          </w:p>
        </w:tc>
        <w:tc>
          <w:tcPr>
            <w:tcW w:type="dxa" w:w="3289"/>
          </w:tcPr>
          <w:p>
            <w:pPr>
              <w:spacing w:after="0" w:before="0" w:line="276" w:lineRule="auto"/>
              <w:jc w:val="right"/>
              <w:bidi w:val="1"/>
            </w:pPr>
            <w:r/>
            <w:r>
              <w:rPr>
                <w:rFonts w:ascii="Noto Sans Hebrew" w:hAnsi="Noto Sans Hebrew" w:cs="Noto Sans Hebrew" w:eastAsia="Noto Sans Hebrew"/>
                <w:b w:val="0"/>
                <w:sz w:val="21"/>
              </w:rPr>
              <w:t>מגיש 1</w:t>
            </w:r>
          </w:p>
        </w:tc>
      </w:tr>
      <w:tr>
        <w:tc>
          <w:tcPr>
            <w:tcW w:type="dxa" w:w="3289"/>
          </w:tcPr>
          <w:p>
            <w:pPr>
              <w:spacing w:after="0" w:before="0" w:line="276" w:lineRule="auto"/>
              <w:jc w:val="right"/>
              <w:bidi w:val="1"/>
            </w:pPr>
            <w:r/>
            <w:r>
              <w:rPr>
                <w:rFonts w:ascii="Noto Sans Hebrew" w:hAnsi="Noto Sans Hebrew" w:cs="Noto Sans Hebrew" w:eastAsia="Noto Sans Hebrew"/>
                <w:b w:val="0"/>
                <w:sz w:val="21"/>
              </w:rPr>
              <w:t>Yousef Salem</w:t>
            </w:r>
          </w:p>
        </w:tc>
        <w:tc>
          <w:tcPr>
            <w:tcW w:type="dxa" w:w="3289"/>
          </w:tcPr>
          <w:p>
            <w:pPr>
              <w:spacing w:after="0" w:before="0" w:line="276" w:lineRule="auto"/>
              <w:jc w:val="center"/>
              <w:bidi w:val="0"/>
            </w:pPr>
            <w:r/>
            <w:r>
              <w:rPr>
                <w:rFonts w:ascii="DejaVu Sans" w:hAnsi="DejaVu Sans" w:cs="DejaVu Sans" w:eastAsia="DejaVu Sans"/>
                <w:b w:val="0"/>
                <w:sz w:val="21"/>
              </w:rPr>
              <w:t>213537459</w:t>
            </w:r>
          </w:p>
        </w:tc>
        <w:tc>
          <w:tcPr>
            <w:tcW w:type="dxa" w:w="3289"/>
          </w:tcPr>
          <w:p>
            <w:pPr>
              <w:spacing w:after="0" w:before="0" w:line="276" w:lineRule="auto"/>
              <w:jc w:val="right"/>
              <w:bidi w:val="1"/>
            </w:pPr>
            <w:r/>
            <w:r>
              <w:rPr>
                <w:rFonts w:ascii="Noto Sans Hebrew" w:hAnsi="Noto Sans Hebrew" w:cs="Noto Sans Hebrew" w:eastAsia="Noto Sans Hebrew"/>
                <w:b w:val="0"/>
                <w:sz w:val="21"/>
              </w:rPr>
              <w:t>מגיש 2</w:t>
            </w:r>
          </w:p>
        </w:tc>
      </w:tr>
    </w:tbl>
    <w:p/>
    <w:p>
      <w:pPr>
        <w:spacing w:after="120" w:before="160" w:line="276" w:lineRule="auto"/>
        <w:jc w:val="right"/>
        <w:bidi w:val="1"/>
        <w:shd w:fill="EAF2F8"/>
      </w:pPr>
      <w:r>
        <w:rPr>
          <w:rFonts w:ascii="Noto Sans Hebrew" w:hAnsi="Noto Sans Hebrew" w:cs="Noto Sans Hebrew" w:eastAsia="Noto Sans Hebrew"/>
          <w:b/>
          <w:color w:val="1F4E79"/>
          <w:sz w:val="24"/>
        </w:rPr>
        <w:t>מטרת הדוח</w:t>
      </w:r>
    </w:p>
    <w:p>
      <w:pPr>
        <w:spacing w:after="120" w:before="0" w:line="276" w:lineRule="auto"/>
        <w:jc w:val="right"/>
        <w:bidi w:val="1"/>
      </w:pPr>
      <w:r>
        <w:rPr>
          <w:rFonts w:ascii="Noto Sans Hebrew" w:hAnsi="Noto Sans Hebrew" w:cs="Noto Sans Hebrew" w:eastAsia="Noto Sans Hebrew"/>
          <w:b w:val="0"/>
          <w:sz w:val="22"/>
        </w:rPr>
        <w:t>דוח זה מרכז את המענה למטלות התאורטיות של מעבדה 8 ואת ההסבר על המימוש המעשי של מערכת ניהול הקורסים. הדוח נכתב בהתאם לדרישות ההגשה: קובץ PDF הכולל תשובות למטלות א׳ ו-ב׳, ובנוסף קובץ JAR בר הרצה הכולל גם את קובצי המקור.</w:t>
      </w:r>
    </w:p>
    <w:p>
      <w:pPr>
        <w:spacing w:after="120" w:before="0" w:line="276" w:lineRule="auto"/>
        <w:jc w:val="right"/>
        <w:bidi w:val="1"/>
      </w:pPr>
      <w:r>
        <w:rPr>
          <w:rFonts w:ascii="Noto Sans Hebrew" w:hAnsi="Noto Sans Hebrew" w:cs="Noto Sans Hebrew" w:eastAsia="Noto Sans Hebrew"/>
          <w:b w:val="0"/>
          <w:sz w:val="22"/>
        </w:rPr>
        <w:t>במימוש השתמשנו ב-Hibernate כדי לבצע מיפוי בין מחלקות Java לבין טבלאות במסד נתונים רלציוני מסוג MySQL. בסיס הנתונים שהוגדר בפרויקט נקרא myFirstDataBase, בהתאם לדרישות התרגיל.</w:t>
      </w:r>
    </w:p>
    <w:p>
      <w:pPr>
        <w:spacing w:after="160" w:before="200" w:line="276" w:lineRule="auto"/>
        <w:jc w:val="right"/>
        <w:bidi w:val="1"/>
      </w:pPr>
      <w:r>
        <w:rPr>
          <w:rFonts w:ascii="Noto Sans Hebrew" w:hAnsi="Noto Sans Hebrew" w:cs="Noto Sans Hebrew" w:eastAsia="Noto Sans Hebrew"/>
          <w:b/>
          <w:color w:val="1F4E79"/>
          <w:sz w:val="30"/>
        </w:rPr>
        <w:t>תקציר המימוש</w:t>
      </w:r>
    </w:p>
    <w:p>
      <w:pPr>
        <w:spacing w:after="80" w:before="0" w:line="276" w:lineRule="auto"/>
        <w:ind w:right="227"/>
        <w:jc w:val="right"/>
        <w:bidi w:val="1"/>
      </w:pPr>
      <w:r>
        <w:rPr>
          <w:rFonts w:ascii="Noto Sans Hebrew" w:hAnsi="Noto Sans Hebrew" w:cs="Noto Sans Hebrew" w:eastAsia="Noto Sans Hebrew"/>
          <w:b w:val="0"/>
          <w:sz w:val="22"/>
        </w:rPr>
        <w:t>• נבנו ארבע ישויות עיקריות: Student, Lecturer, Course ו-CourseClass.</w:t>
      </w:r>
    </w:p>
    <w:p>
      <w:pPr>
        <w:spacing w:after="80" w:before="0" w:line="276" w:lineRule="auto"/>
        <w:ind w:right="227"/>
        <w:jc w:val="right"/>
        <w:bidi w:val="1"/>
      </w:pPr>
      <w:r>
        <w:rPr>
          <w:rFonts w:ascii="Noto Sans Hebrew" w:hAnsi="Noto Sans Hebrew" w:cs="Noto Sans Hebrew" w:eastAsia="Noto Sans Hebrew"/>
          <w:b w:val="0"/>
          <w:sz w:val="22"/>
        </w:rPr>
        <w:t>• הוגדרו קשרים מתאימים בין הישויות: רבים-לרבים בין סטודנטים לקורסים, רבים-לאחד בין קורס למרצה, ורבים-לאחד בין שיעור לקורס.</w:t>
      </w:r>
    </w:p>
    <w:p>
      <w:pPr>
        <w:spacing w:after="80" w:before="0" w:line="276" w:lineRule="auto"/>
        <w:ind w:right="227"/>
        <w:jc w:val="right"/>
        <w:bidi w:val="1"/>
      </w:pPr>
      <w:r>
        <w:rPr>
          <w:rFonts w:ascii="Noto Sans Hebrew" w:hAnsi="Noto Sans Hebrew" w:cs="Noto Sans Hebrew" w:eastAsia="Noto Sans Hebrew"/>
          <w:b w:val="0"/>
          <w:sz w:val="22"/>
        </w:rPr>
        <w:t>• נוצרו נתוני התחלה: ארבעה מרצים, ארבעה קורסים, שמונה סטודנטים ושנים עשר שיעורים.</w:t>
      </w:r>
    </w:p>
    <w:p>
      <w:pPr>
        <w:spacing w:after="80" w:before="0" w:line="276" w:lineRule="auto"/>
        <w:ind w:right="227"/>
        <w:jc w:val="right"/>
        <w:bidi w:val="1"/>
      </w:pPr>
      <w:r>
        <w:rPr>
          <w:rFonts w:ascii="Noto Sans Hebrew" w:hAnsi="Noto Sans Hebrew" w:cs="Noto Sans Hebrew" w:eastAsia="Noto Sans Hebrew"/>
          <w:b w:val="0"/>
          <w:sz w:val="22"/>
        </w:rPr>
        <w:t>• כל סטודנט משויך לפחות לשני קורסים, וכל קורס כולל שלושה שיעורים.</w:t>
      </w:r>
    </w:p>
    <w:p>
      <w:pPr>
        <w:spacing w:after="80" w:before="0" w:line="276" w:lineRule="auto"/>
        <w:ind w:right="227"/>
        <w:jc w:val="right"/>
        <w:bidi w:val="1"/>
      </w:pPr>
      <w:r>
        <w:rPr>
          <w:rFonts w:ascii="Noto Sans Hebrew" w:hAnsi="Noto Sans Hebrew" w:cs="Noto Sans Hebrew" w:eastAsia="Noto Sans Hebrew"/>
          <w:b w:val="0"/>
          <w:sz w:val="22"/>
        </w:rPr>
        <w:t>• התוכנית מדפיסה למסך את כל הרשימות שנדרשו: קורסים, סטודנטים, שיעורים לפי קורסים, ומרצים עם מספר הקורסים שלהם.</w:t>
      </w:r>
    </w:p>
    <w:p>
      <w:r>
        <w:br w:type="page"/>
      </w:r>
    </w:p>
    <w:p>
      <w:pPr>
        <w:spacing w:after="160" w:before="200" w:line="276" w:lineRule="auto"/>
        <w:jc w:val="right"/>
        <w:bidi w:val="1"/>
      </w:pPr>
      <w:r>
        <w:rPr>
          <w:rFonts w:ascii="Noto Sans Hebrew" w:hAnsi="Noto Sans Hebrew" w:cs="Noto Sans Hebrew" w:eastAsia="Noto Sans Hebrew"/>
          <w:b/>
          <w:color w:val="1F4E79"/>
          <w:sz w:val="30"/>
        </w:rPr>
        <w:t>מטלה א׳ - ORM, Hibernate ואנוטציות</w:t>
      </w:r>
    </w:p>
    <w:p>
      <w:pPr>
        <w:spacing w:after="160" w:before="200" w:line="276" w:lineRule="auto"/>
        <w:jc w:val="right"/>
        <w:bidi w:val="1"/>
      </w:pPr>
      <w:r>
        <w:rPr>
          <w:rFonts w:ascii="Noto Sans Hebrew" w:hAnsi="Noto Sans Hebrew" w:cs="Noto Sans Hebrew" w:eastAsia="Noto Sans Hebrew"/>
          <w:b/>
          <w:color w:val="2F5496"/>
          <w:sz w:val="25"/>
        </w:rPr>
        <w:t>מהו התפקיד של ORM?</w:t>
      </w:r>
    </w:p>
    <w:p>
      <w:pPr>
        <w:spacing w:after="120" w:before="0" w:line="276" w:lineRule="auto"/>
        <w:jc w:val="right"/>
        <w:bidi w:val="1"/>
      </w:pPr>
      <w:r>
        <w:rPr>
          <w:rFonts w:ascii="Noto Sans Hebrew" w:hAnsi="Noto Sans Hebrew" w:cs="Noto Sans Hebrew" w:eastAsia="Noto Sans Hebrew"/>
          <w:b w:val="0"/>
          <w:sz w:val="22"/>
        </w:rPr>
        <w:t>ORM הוא קיצור של Object-Relational Mapping, כלומר מיפוי אובייקטי-רלציוני. התפקיד שלו הוא לחבר בין עולם התכנות מונחה העצמים לבין עולם מסדי הנתונים הרלציוניים. במקום לעבוד ישירות מול טבלאות, שורות ופקודות SQL בכל פעולה, המתכנת עובד עם אובייקטים ומחלקות Java רגילות, ו-Hibernate אחראי לתרגם את הפעולות האלה לשמירה, שליפה ועדכון של נתונים במסד הנתונים.</w:t>
      </w:r>
    </w:p>
    <w:p>
      <w:pPr>
        <w:spacing w:after="120" w:before="0" w:line="276" w:lineRule="auto"/>
        <w:jc w:val="right"/>
        <w:bidi w:val="1"/>
      </w:pPr>
      <w:r>
        <w:rPr>
          <w:rFonts w:ascii="Noto Sans Hebrew" w:hAnsi="Noto Sans Hebrew" w:cs="Noto Sans Hebrew" w:eastAsia="Noto Sans Hebrew"/>
          <w:b w:val="0"/>
          <w:sz w:val="22"/>
        </w:rPr>
        <w:t>לדוגמה, אובייקט מסוג Student נשמר בטבלת students, והשדות שלו כמו studentNumber, firstName, lastName ו-email נשמרים כעמודות בטבלה. קשרים בין אובייקטים, כמו הקשר בין Student ל-Course, מתורגמים לקשרים בין טבלאות במסד הנתונים.</w:t>
      </w:r>
    </w:p>
    <w:p>
      <w:pPr>
        <w:spacing w:after="160" w:before="200" w:line="276" w:lineRule="auto"/>
        <w:jc w:val="right"/>
        <w:bidi w:val="1"/>
      </w:pPr>
      <w:r>
        <w:rPr>
          <w:rFonts w:ascii="Noto Sans Hebrew" w:hAnsi="Noto Sans Hebrew" w:cs="Noto Sans Hebrew" w:eastAsia="Noto Sans Hebrew"/>
          <w:b/>
          <w:color w:val="2F5496"/>
          <w:sz w:val="25"/>
        </w:rPr>
        <w:t>מתי כדאי להשתמש ב-ORM ולא לעבוד ישירות עם SQL?</w:t>
      </w:r>
    </w:p>
    <w:p>
      <w:pPr>
        <w:spacing w:after="120" w:before="0" w:line="276" w:lineRule="auto"/>
        <w:jc w:val="right"/>
        <w:bidi w:val="1"/>
      </w:pPr>
      <w:r>
        <w:rPr>
          <w:rFonts w:ascii="Noto Sans Hebrew" w:hAnsi="Noto Sans Hebrew" w:cs="Noto Sans Hebrew" w:eastAsia="Noto Sans Hebrew"/>
          <w:b w:val="0"/>
          <w:sz w:val="22"/>
        </w:rPr>
        <w:t>כדאי להשתמש ב-ORM כאשר המערכת בנויה סביב ישויות ברורות וקשרים ביניהן, וכאשר רוב הפעולות הן פעולות רגילות של יצירה, שמירה, שליפה ועדכון. במקרים כאלה ORM מקטין את כמות הקוד הידני, מונע כפילות, שומר על קוד קריא יותר, ומאפשר לעבוד עם אובייקטים במקום לבנות שאילתות SQL רבות באופן ידני.</w:t>
      </w:r>
    </w:p>
    <w:p>
      <w:pPr>
        <w:spacing w:after="80" w:before="0" w:line="276" w:lineRule="auto"/>
        <w:ind w:right="227"/>
        <w:jc w:val="right"/>
        <w:bidi w:val="1"/>
      </w:pPr>
      <w:r>
        <w:rPr>
          <w:rFonts w:ascii="Noto Sans Hebrew" w:hAnsi="Noto Sans Hebrew" w:cs="Noto Sans Hebrew" w:eastAsia="Noto Sans Hebrew"/>
          <w:b w:val="0"/>
          <w:sz w:val="22"/>
        </w:rPr>
        <w:t>• מערכות שבהן יש מודל דומיין ברור, למשל מערכת אוניברסיטאית עם סטודנטים, מרצים, קורסים ושיעורים.</w:t>
      </w:r>
    </w:p>
    <w:p>
      <w:pPr>
        <w:spacing w:after="80" w:before="0" w:line="276" w:lineRule="auto"/>
        <w:ind w:right="227"/>
        <w:jc w:val="right"/>
        <w:bidi w:val="1"/>
      </w:pPr>
      <w:r>
        <w:rPr>
          <w:rFonts w:ascii="Noto Sans Hebrew" w:hAnsi="Noto Sans Hebrew" w:cs="Noto Sans Hebrew" w:eastAsia="Noto Sans Hebrew"/>
          <w:b w:val="0"/>
          <w:sz w:val="22"/>
        </w:rPr>
        <w:t>• מערכות שבהן יש קשרים רבים בין ישויות וחשוב לשמור אותם בצורה מסודרת.</w:t>
      </w:r>
    </w:p>
    <w:p>
      <w:pPr>
        <w:spacing w:after="80" w:before="0" w:line="276" w:lineRule="auto"/>
        <w:ind w:right="227"/>
        <w:jc w:val="right"/>
        <w:bidi w:val="1"/>
      </w:pPr>
      <w:r>
        <w:rPr>
          <w:rFonts w:ascii="Noto Sans Hebrew" w:hAnsi="Noto Sans Hebrew" w:cs="Noto Sans Hebrew" w:eastAsia="Noto Sans Hebrew"/>
          <w:b w:val="0"/>
          <w:sz w:val="22"/>
        </w:rPr>
        <w:t>• פרויקטים שבהם רוצים להפריד בין הלוגיקה של התוכנית לבין פרטי מסד הנתונים.</w:t>
      </w:r>
    </w:p>
    <w:p>
      <w:pPr>
        <w:spacing w:after="120" w:before="0" w:line="276" w:lineRule="auto"/>
        <w:jc w:val="right"/>
        <w:bidi w:val="1"/>
      </w:pPr>
      <w:r>
        <w:rPr>
          <w:rFonts w:ascii="Noto Sans Hebrew" w:hAnsi="Noto Sans Hebrew" w:cs="Noto Sans Hebrew" w:eastAsia="Noto Sans Hebrew"/>
          <w:b w:val="0"/>
          <w:sz w:val="22"/>
        </w:rPr>
        <w:t>עם זאת, במקרים שבהם נדרשות שאילתות מורכבות מאוד, אופטימיזציות ביצועים מיוחדות או עיבוד כבד ברמת מסד הנתונים, ייתכן שיהיה נכון להשתמש גם ב-SQL ישיר. לכן ORM אינו מחליף לגמרי SQL, אלא מספק שכבת עבודה נוחה עבור רוב פעולות השמירה והשליפה.</w:t>
      </w:r>
    </w:p>
    <w:p>
      <w:pPr>
        <w:spacing w:after="160" w:before="200" w:line="276" w:lineRule="auto"/>
        <w:jc w:val="right"/>
        <w:bidi w:val="1"/>
      </w:pPr>
      <w:r>
        <w:rPr>
          <w:rFonts w:ascii="Noto Sans Hebrew" w:hAnsi="Noto Sans Hebrew" w:cs="Noto Sans Hebrew" w:eastAsia="Noto Sans Hebrew"/>
          <w:b/>
          <w:color w:val="2F5496"/>
          <w:sz w:val="25"/>
        </w:rPr>
        <w:t>דוגמה לאנוטציה שאינה מובנית ב-Java</w:t>
      </w:r>
    </w:p>
    <w:p>
      <w:pPr>
        <w:spacing w:after="120" w:before="0" w:line="276" w:lineRule="auto"/>
        <w:jc w:val="right"/>
        <w:bidi w:val="1"/>
      </w:pPr>
      <w:r>
        <w:rPr>
          <w:rFonts w:ascii="Noto Sans Hebrew" w:hAnsi="Noto Sans Hebrew" w:cs="Noto Sans Hebrew" w:eastAsia="Noto Sans Hebrew"/>
          <w:b w:val="0"/>
          <w:sz w:val="22"/>
        </w:rPr>
        <w:t>אנוטציות של JPA/Hibernate אינן אנוטציות מובנות רגילות של Java כמו @Override, אלא מגיעות מספריות חיצוניות ומשמשות לתיאור האופן שבו מחלקות ושדות יישמרו במסד הנתונים.</w:t>
      </w:r>
    </w:p>
    <w:p>
      <w:pPr>
        <w:spacing w:after="80" w:before="0" w:line="276" w:lineRule="auto"/>
        <w:ind w:right="227"/>
        <w:jc w:val="right"/>
        <w:bidi w:val="1"/>
      </w:pPr>
      <w:r>
        <w:rPr>
          <w:rFonts w:ascii="Noto Sans Hebrew" w:hAnsi="Noto Sans Hebrew" w:cs="Noto Sans Hebrew" w:eastAsia="Noto Sans Hebrew"/>
          <w:b w:val="0"/>
          <w:sz w:val="22"/>
        </w:rPr>
        <w:t>• @Entity - מסמנת שמחלקת Java היא ישות ש-Hibernate צריך לנהל ולשמור במסד הנתונים.</w:t>
      </w:r>
    </w:p>
    <w:p>
      <w:pPr>
        <w:spacing w:after="80" w:before="0" w:line="276" w:lineRule="auto"/>
        <w:ind w:right="227"/>
        <w:jc w:val="right"/>
        <w:bidi w:val="1"/>
      </w:pPr>
      <w:r>
        <w:rPr>
          <w:rFonts w:ascii="Noto Sans Hebrew" w:hAnsi="Noto Sans Hebrew" w:cs="Noto Sans Hebrew" w:eastAsia="Noto Sans Hebrew"/>
          <w:b w:val="0"/>
          <w:sz w:val="22"/>
        </w:rPr>
        <w:t>• @Table(name = "students") - מגדירה את שם הטבלה המתאימה לישות.</w:t>
      </w:r>
    </w:p>
    <w:p>
      <w:pPr>
        <w:spacing w:after="80" w:before="0" w:line="276" w:lineRule="auto"/>
        <w:ind w:right="227"/>
        <w:jc w:val="right"/>
        <w:bidi w:val="1"/>
      </w:pPr>
      <w:r>
        <w:rPr>
          <w:rFonts w:ascii="Noto Sans Hebrew" w:hAnsi="Noto Sans Hebrew" w:cs="Noto Sans Hebrew" w:eastAsia="Noto Sans Hebrew"/>
          <w:b w:val="0"/>
          <w:sz w:val="22"/>
        </w:rPr>
        <w:t>• @Id ו-@GeneratedValue - מגדירות מפתח ראשי ומספר רץ.</w:t>
      </w:r>
    </w:p>
    <w:p>
      <w:pPr>
        <w:spacing w:after="80" w:before="0" w:line="276" w:lineRule="auto"/>
        <w:ind w:right="227"/>
        <w:jc w:val="right"/>
        <w:bidi w:val="1"/>
      </w:pPr>
      <w:r>
        <w:rPr>
          <w:rFonts w:ascii="Noto Sans Hebrew" w:hAnsi="Noto Sans Hebrew" w:cs="Noto Sans Hebrew" w:eastAsia="Noto Sans Hebrew"/>
          <w:b w:val="0"/>
          <w:sz w:val="22"/>
        </w:rPr>
        <w:t>• @ManyToMany, @ManyToOne ו-@OneToMany - מגדירות קשרים בין ישויות.</w:t>
      </w:r>
    </w:p>
    <w:p>
      <w:pPr>
        <w:spacing w:after="100" w:before="60"/>
        <w:ind w:left="283"/>
        <w:jc w:val="left"/>
        <w:bidi w:val="0"/>
      </w:pPr>
      <w:r>
        <w:rPr>
          <w:rFonts w:ascii="DejaVu Sans Mono" w:hAnsi="DejaVu Sans Mono" w:cs="DejaVu Sans Mono" w:eastAsia="DejaVu Sans Mono"/>
          <w:b w:val="0"/>
          <w:color w:val="3C3C3C"/>
          <w:sz w:val="19"/>
        </w:rPr>
        <w:t>@Entity</w:t>
        <w:br/>
        <w:t>@Table(name = "students")</w:t>
        <w:br/>
        <w:t>public class Student {</w:t>
        <w:br/>
        <w:t xml:space="preserve">    @Id</w:t>
        <w:br/>
        <w:t xml:space="preserve">    @GeneratedValue(strategy = GenerationType.IDENTITY)</w:t>
        <w:br/>
        <w:t xml:space="preserve">    private int id;</w:t>
        <w:br/>
        <w:t>}</w:t>
      </w:r>
    </w:p>
    <w:p>
      <w:r>
        <w:br w:type="page"/>
      </w:r>
    </w:p>
    <w:p>
      <w:pPr>
        <w:spacing w:after="160" w:before="200" w:line="276" w:lineRule="auto"/>
        <w:jc w:val="right"/>
        <w:bidi w:val="1"/>
      </w:pPr>
      <w:r>
        <w:rPr>
          <w:rFonts w:ascii="Noto Sans Hebrew" w:hAnsi="Noto Sans Hebrew" w:cs="Noto Sans Hebrew" w:eastAsia="Noto Sans Hebrew"/>
          <w:b/>
          <w:color w:val="1F4E79"/>
          <w:sz w:val="30"/>
        </w:rPr>
        <w:t>מטלה ב׳ - סוגי קשרים בין ישויות</w:t>
      </w:r>
    </w:p>
    <w:p>
      <w:pPr>
        <w:spacing w:after="160" w:before="200" w:line="276" w:lineRule="auto"/>
        <w:jc w:val="right"/>
        <w:bidi w:val="1"/>
      </w:pPr>
      <w:r>
        <w:rPr>
          <w:rFonts w:ascii="Noto Sans Hebrew" w:hAnsi="Noto Sans Hebrew" w:cs="Noto Sans Hebrew" w:eastAsia="Noto Sans Hebrew"/>
          <w:b/>
          <w:color w:val="2F5496"/>
          <w:sz w:val="25"/>
        </w:rPr>
        <w:t>קשר יחיד ליחיד - One-to-One</w:t>
      </w:r>
    </w:p>
    <w:p>
      <w:pPr>
        <w:spacing w:after="120" w:before="0" w:line="276" w:lineRule="auto"/>
        <w:jc w:val="right"/>
        <w:bidi w:val="1"/>
      </w:pPr>
      <w:r>
        <w:rPr>
          <w:rFonts w:ascii="Noto Sans Hebrew" w:hAnsi="Noto Sans Hebrew" w:cs="Noto Sans Hebrew" w:eastAsia="Noto Sans Hebrew"/>
          <w:b w:val="0"/>
          <w:sz w:val="22"/>
        </w:rPr>
        <w:t>קשר יחיד ליחיד הוא קשר שבו רשומה אחת בטבלה א׳ מקושרת לכל היותר לרשומה אחת בטבלה ב׳, וגם להפך. כלומר לכל מופע בצד אחד יש מופע אחד מתאים בצד השני.</w:t>
      </w:r>
    </w:p>
    <w:p>
      <w:pPr>
        <w:spacing w:after="120" w:before="0" w:line="276" w:lineRule="auto"/>
        <w:jc w:val="right"/>
        <w:bidi w:val="1"/>
      </w:pPr>
      <w:r>
        <w:rPr>
          <w:rFonts w:ascii="Noto Sans Hebrew" w:hAnsi="Noto Sans Hebrew" w:cs="Noto Sans Hebrew" w:eastAsia="Noto Sans Hebrew"/>
          <w:b w:val="0"/>
          <w:sz w:val="22"/>
        </w:rPr>
        <w:t>דוגמה: סטודנט וכרטיס סטודנט. לכל סטודנט יש כרטיס סטודנט אחד, וכל כרטיס שייך לסטודנט אחד בלבד. ב-JPA ניתן לממש קשר כזה באמצעות @OneToOne, ובדרך כלל לשמור מפתח זר באחת הטבלאות.</w:t>
      </w:r>
    </w:p>
    <w:p>
      <w:pPr>
        <w:spacing w:after="160" w:before="200" w:line="276" w:lineRule="auto"/>
        <w:jc w:val="right"/>
        <w:bidi w:val="1"/>
      </w:pPr>
      <w:r>
        <w:rPr>
          <w:rFonts w:ascii="Noto Sans Hebrew" w:hAnsi="Noto Sans Hebrew" w:cs="Noto Sans Hebrew" w:eastAsia="Noto Sans Hebrew"/>
          <w:b/>
          <w:color w:val="2F5496"/>
          <w:sz w:val="25"/>
        </w:rPr>
        <w:t>קשר יחיד לרבים - One-to-Many</w:t>
      </w:r>
    </w:p>
    <w:p>
      <w:pPr>
        <w:spacing w:after="120" w:before="0" w:line="276" w:lineRule="auto"/>
        <w:jc w:val="right"/>
        <w:bidi w:val="1"/>
      </w:pPr>
      <w:r>
        <w:rPr>
          <w:rFonts w:ascii="Noto Sans Hebrew" w:hAnsi="Noto Sans Hebrew" w:cs="Noto Sans Hebrew" w:eastAsia="Noto Sans Hebrew"/>
          <w:b w:val="0"/>
          <w:sz w:val="22"/>
        </w:rPr>
        <w:t>קשר יחיד לרבים הוא קשר שבו מופע אחד בצד הראשון יכול להיות קשור למספר מופעים בצד השני, אבל כל מופע בצד השני שייך למופע אחד בלבד בצד הראשון.</w:t>
      </w:r>
    </w:p>
    <w:p>
      <w:pPr>
        <w:spacing w:after="120" w:before="0" w:line="276" w:lineRule="auto"/>
        <w:jc w:val="right"/>
        <w:bidi w:val="1"/>
      </w:pPr>
      <w:r>
        <w:rPr>
          <w:rFonts w:ascii="Noto Sans Hebrew" w:hAnsi="Noto Sans Hebrew" w:cs="Noto Sans Hebrew" w:eastAsia="Noto Sans Hebrew"/>
          <w:b w:val="0"/>
          <w:sz w:val="22"/>
        </w:rPr>
        <w:t>דוגמה מתוך התרגיל: מרצה אחד יכול להיות אחראי על כמה קורסים, אך כל קורס מנוהל על ידי מרצה אחראי אחד בלבד. לכן בצד של Lecturer אפשר להגדיר @OneToMany, ובצד של Course מגדירים @ManyToOne עם עמודת מפתח זר lecturer_id.</w:t>
      </w:r>
    </w:p>
    <w:p>
      <w:pPr>
        <w:spacing w:after="100" w:before="60"/>
        <w:ind w:left="283"/>
        <w:jc w:val="left"/>
        <w:bidi w:val="0"/>
      </w:pPr>
      <w:r>
        <w:rPr>
          <w:rFonts w:ascii="DejaVu Sans Mono" w:hAnsi="DejaVu Sans Mono" w:cs="DejaVu Sans Mono" w:eastAsia="DejaVu Sans Mono"/>
          <w:b w:val="0"/>
          <w:color w:val="3C3C3C"/>
          <w:sz w:val="19"/>
        </w:rPr>
        <w:t>Lecturer 1  ----  * Course</w:t>
        <w:br/>
        <w:t>Course.lecturer_id -&gt; Lecturer.id</w:t>
      </w:r>
    </w:p>
    <w:p>
      <w:pPr>
        <w:spacing w:after="160" w:before="200" w:line="276" w:lineRule="auto"/>
        <w:jc w:val="right"/>
        <w:bidi w:val="1"/>
      </w:pPr>
      <w:r>
        <w:rPr>
          <w:rFonts w:ascii="Noto Sans Hebrew" w:hAnsi="Noto Sans Hebrew" w:cs="Noto Sans Hebrew" w:eastAsia="Noto Sans Hebrew"/>
          <w:b/>
          <w:color w:val="2F5496"/>
          <w:sz w:val="25"/>
        </w:rPr>
        <w:t>קשר רבים לרבים - Many-to-Many</w:t>
      </w:r>
    </w:p>
    <w:p>
      <w:pPr>
        <w:spacing w:after="120" w:before="0" w:line="276" w:lineRule="auto"/>
        <w:jc w:val="right"/>
        <w:bidi w:val="1"/>
      </w:pPr>
      <w:r>
        <w:rPr>
          <w:rFonts w:ascii="Noto Sans Hebrew" w:hAnsi="Noto Sans Hebrew" w:cs="Noto Sans Hebrew" w:eastAsia="Noto Sans Hebrew"/>
          <w:b w:val="0"/>
          <w:sz w:val="22"/>
        </w:rPr>
        <w:t>קשר רבים לרבים הוא קשר שבו כל מופע בצד אחד יכול להיות קשור למספר מופעים בצד השני, וכל מופע בצד השני יכול להיות קשור למספר מופעים בצד הראשון.</w:t>
      </w:r>
    </w:p>
    <w:p>
      <w:pPr>
        <w:spacing w:after="120" w:before="0" w:line="276" w:lineRule="auto"/>
        <w:jc w:val="right"/>
        <w:bidi w:val="1"/>
      </w:pPr>
      <w:r>
        <w:rPr>
          <w:rFonts w:ascii="Noto Sans Hebrew" w:hAnsi="Noto Sans Hebrew" w:cs="Noto Sans Hebrew" w:eastAsia="Noto Sans Hebrew"/>
          <w:b w:val="0"/>
          <w:sz w:val="22"/>
        </w:rPr>
        <w:t>דוגמה מתוך התרגיל: סטודנט יכול להירשם למספר קורסים, וקורס אחד יכול לכלול מספר סטודנטים. במסד נתונים רלציוני לא מממשים קשר כזה ישירות בתוך שתי הטבלאות, אלא מוסיפים טבלת קישור שמכילה את המפתחות של שני הצדדים.</w:t>
      </w:r>
    </w:p>
    <w:p>
      <w:pPr>
        <w:spacing w:after="80" w:before="0" w:line="276" w:lineRule="auto"/>
        <w:ind w:right="227"/>
        <w:jc w:val="right"/>
        <w:bidi w:val="1"/>
      </w:pPr>
      <w:r>
        <w:rPr>
          <w:rFonts w:ascii="Noto Sans Hebrew" w:hAnsi="Noto Sans Hebrew" w:cs="Noto Sans Hebrew" w:eastAsia="Noto Sans Hebrew"/>
          <w:b w:val="0"/>
          <w:sz w:val="22"/>
        </w:rPr>
        <w:t>• students - טבלת סטודנטים.</w:t>
      </w:r>
    </w:p>
    <w:p>
      <w:pPr>
        <w:spacing w:after="80" w:before="0" w:line="276" w:lineRule="auto"/>
        <w:ind w:right="227"/>
        <w:jc w:val="right"/>
        <w:bidi w:val="1"/>
      </w:pPr>
      <w:r>
        <w:rPr>
          <w:rFonts w:ascii="Noto Sans Hebrew" w:hAnsi="Noto Sans Hebrew" w:cs="Noto Sans Hebrew" w:eastAsia="Noto Sans Hebrew"/>
          <w:b w:val="0"/>
          <w:sz w:val="22"/>
        </w:rPr>
        <w:t>• courses - טבלת קורסים.</w:t>
      </w:r>
    </w:p>
    <w:p>
      <w:pPr>
        <w:spacing w:after="80" w:before="0" w:line="276" w:lineRule="auto"/>
        <w:ind w:right="227"/>
        <w:jc w:val="right"/>
        <w:bidi w:val="1"/>
      </w:pPr>
      <w:r>
        <w:rPr>
          <w:rFonts w:ascii="Noto Sans Hebrew" w:hAnsi="Noto Sans Hebrew" w:cs="Noto Sans Hebrew" w:eastAsia="Noto Sans Hebrew"/>
          <w:b w:val="0"/>
          <w:sz w:val="22"/>
        </w:rPr>
        <w:t>• student_courses - טבלת קישור עם student_id ו-course_id.</w:t>
      </w:r>
    </w:p>
    <w:p>
      <w:pPr>
        <w:spacing w:after="100" w:before="60"/>
        <w:ind w:left="283"/>
        <w:jc w:val="left"/>
        <w:bidi w:val="0"/>
      </w:pPr>
      <w:r>
        <w:rPr>
          <w:rFonts w:ascii="DejaVu Sans Mono" w:hAnsi="DejaVu Sans Mono" w:cs="DejaVu Sans Mono" w:eastAsia="DejaVu Sans Mono"/>
          <w:b w:val="0"/>
          <w:color w:val="3C3C3C"/>
          <w:sz w:val="19"/>
        </w:rPr>
        <w:t>@ManyToMany</w:t>
        <w:br/>
        <w:t>@JoinTable(</w:t>
        <w:br/>
        <w:t xml:space="preserve">    name = "student_courses",</w:t>
        <w:br/>
        <w:t xml:space="preserve">    joinColumns = @JoinColumn(name = "student_id"),</w:t>
        <w:br/>
        <w:t xml:space="preserve">    inverseJoinColumns = @JoinColumn(name = "course_id")</w:t>
        <w:br/>
        <w:t>)</w:t>
      </w:r>
    </w:p>
    <w:p>
      <w:r>
        <w:br w:type="page"/>
      </w:r>
    </w:p>
    <w:p>
      <w:pPr>
        <w:spacing w:after="160" w:before="200" w:line="276" w:lineRule="auto"/>
        <w:jc w:val="right"/>
        <w:bidi w:val="1"/>
      </w:pPr>
      <w:r>
        <w:rPr>
          <w:rFonts w:ascii="Noto Sans Hebrew" w:hAnsi="Noto Sans Hebrew" w:cs="Noto Sans Hebrew" w:eastAsia="Noto Sans Hebrew"/>
          <w:b/>
          <w:color w:val="1F4E79"/>
          <w:sz w:val="30"/>
        </w:rPr>
        <w:t>הסבר המימוש בפרויקט</w:t>
      </w:r>
    </w:p>
    <w:p>
      <w:pPr>
        <w:spacing w:after="160" w:before="200" w:line="276" w:lineRule="auto"/>
        <w:jc w:val="right"/>
        <w:bidi w:val="1"/>
      </w:pPr>
      <w:r>
        <w:rPr>
          <w:rFonts w:ascii="Noto Sans Hebrew" w:hAnsi="Noto Sans Hebrew" w:cs="Noto Sans Hebrew" w:eastAsia="Noto Sans Hebrew"/>
          <w:b/>
          <w:color w:val="2F5496"/>
          <w:sz w:val="25"/>
        </w:rPr>
        <w:t>מבנה הישויות</w:t>
      </w:r>
    </w:p>
    <w:p>
      <w:pPr>
        <w:spacing w:after="120" w:before="0" w:line="276" w:lineRule="auto"/>
        <w:jc w:val="right"/>
        <w:bidi w:val="1"/>
      </w:pPr>
      <w:r>
        <w:rPr>
          <w:rFonts w:ascii="Noto Sans Hebrew" w:hAnsi="Noto Sans Hebrew" w:cs="Noto Sans Hebrew" w:eastAsia="Noto Sans Hebrew"/>
          <w:b w:val="0"/>
          <w:sz w:val="22"/>
        </w:rPr>
        <w:t>הפרויקט מומש במבנה Maven רגיל. מחלקת ההרצה הראשית היא App, מחלקות הישויות נמצאות תחת package בשם org.example.entities, מחלקת DataSeeder אחראית ליצירת נתוני ההתחלה, ו-HibernateUtil אחראית לטעינת הגדרות Hibernate ולבניית SessionFactory.</w:t>
      </w:r>
    </w:p>
    <w:p>
      <w:pPr>
        <w:spacing w:after="80" w:before="0" w:line="276" w:lineRule="auto"/>
        <w:ind w:right="227"/>
        <w:jc w:val="right"/>
        <w:bidi w:val="1"/>
      </w:pPr>
      <w:r>
        <w:rPr>
          <w:rFonts w:ascii="Noto Sans Hebrew" w:hAnsi="Noto Sans Hebrew" w:cs="Noto Sans Hebrew" w:eastAsia="Noto Sans Hebrew"/>
          <w:b w:val="0"/>
          <w:sz w:val="22"/>
        </w:rPr>
        <w:t>• Student - מכילה מזהה רץ, מספר סטודנט, שם פרטי, שם משפחה, אימייל ורשימת קורסים שאליהם הסטודנט רשום.</w:t>
      </w:r>
    </w:p>
    <w:p>
      <w:pPr>
        <w:spacing w:after="80" w:before="0" w:line="276" w:lineRule="auto"/>
        <w:ind w:right="227"/>
        <w:jc w:val="right"/>
        <w:bidi w:val="1"/>
      </w:pPr>
      <w:r>
        <w:rPr>
          <w:rFonts w:ascii="Noto Sans Hebrew" w:hAnsi="Noto Sans Hebrew" w:cs="Noto Sans Hebrew" w:eastAsia="Noto Sans Hebrew"/>
          <w:b w:val="0"/>
          <w:sz w:val="22"/>
        </w:rPr>
        <w:t>• Lecturer - מכילה מזהה רץ, שם פרטי, שם משפחה, תחום התמחות, אימייל ורשימת הקורסים שבאחריות המרצה.</w:t>
      </w:r>
    </w:p>
    <w:p>
      <w:pPr>
        <w:spacing w:after="80" w:before="0" w:line="276" w:lineRule="auto"/>
        <w:ind w:right="227"/>
        <w:jc w:val="right"/>
        <w:bidi w:val="1"/>
      </w:pPr>
      <w:r>
        <w:rPr>
          <w:rFonts w:ascii="Noto Sans Hebrew" w:hAnsi="Noto Sans Hebrew" w:cs="Noto Sans Hebrew" w:eastAsia="Noto Sans Hebrew"/>
          <w:b w:val="0"/>
          <w:sz w:val="22"/>
        </w:rPr>
        <w:t>• Course - מכילה מזהה רץ, שם קורס, קוד קורס, מספר נקודות זכות, מרצה אחראי, רשימת סטודנטים ורשימת שיעורים.</w:t>
      </w:r>
    </w:p>
    <w:p>
      <w:pPr>
        <w:spacing w:after="80" w:before="0" w:line="276" w:lineRule="auto"/>
        <w:ind w:right="227"/>
        <w:jc w:val="right"/>
        <w:bidi w:val="1"/>
      </w:pPr>
      <w:r>
        <w:rPr>
          <w:rFonts w:ascii="Noto Sans Hebrew" w:hAnsi="Noto Sans Hebrew" w:cs="Noto Sans Hebrew" w:eastAsia="Noto Sans Hebrew"/>
          <w:b w:val="0"/>
          <w:sz w:val="22"/>
        </w:rPr>
        <w:t>• CourseClass - מייצגת שיעור בפועל. היא מכילה מזהה רץ, תאריך ושעה מסוג LocalDateTime, משך בדקות, קורס ומיקום פיזי של הכיתה.</w:t>
      </w:r>
    </w:p>
    <w:p>
      <w:pPr>
        <w:spacing w:after="120" w:before="0" w:line="276" w:lineRule="auto"/>
        <w:jc w:val="right"/>
        <w:bidi w:val="1"/>
      </w:pPr>
      <w:r>
        <w:rPr>
          <w:rFonts w:ascii="Noto Sans Hebrew" w:hAnsi="Noto Sans Hebrew" w:cs="Noto Sans Hebrew" w:eastAsia="Noto Sans Hebrew"/>
          <w:b w:val="0"/>
          <w:sz w:val="22"/>
        </w:rPr>
        <w:t>בחרנו בשם CourseClass במקום Class כדי שהשם בקוד יהיה ברור ולא יבלבל עם java.lang.Class. מבחינת המערכת והמסד, זו עדיין הישות שמייצגת שיעור כפי שנדרש בתרגיל.</w:t>
      </w:r>
    </w:p>
    <w:p>
      <w:pPr>
        <w:spacing w:after="160" w:before="200" w:line="276" w:lineRule="auto"/>
        <w:jc w:val="right"/>
        <w:bidi w:val="1"/>
      </w:pPr>
      <w:r>
        <w:rPr>
          <w:rFonts w:ascii="Noto Sans Hebrew" w:hAnsi="Noto Sans Hebrew" w:cs="Noto Sans Hebrew" w:eastAsia="Noto Sans Hebrew"/>
          <w:b/>
          <w:color w:val="2F5496"/>
          <w:sz w:val="25"/>
        </w:rPr>
        <w:t>מימוש הקשרים בין הישויות</w:t>
      </w:r>
    </w:p>
    <w:p>
      <w:pPr>
        <w:spacing w:after="120" w:before="0" w:line="276" w:lineRule="auto"/>
        <w:jc w:val="right"/>
        <w:bidi w:val="1"/>
      </w:pPr>
      <w:r>
        <w:rPr>
          <w:rFonts w:ascii="Noto Sans Hebrew" w:hAnsi="Noto Sans Hebrew" w:cs="Noto Sans Hebrew" w:eastAsia="Noto Sans Hebrew"/>
          <w:b w:val="0"/>
          <w:sz w:val="22"/>
        </w:rPr>
        <w:t>הקשרים הוגדרו בעזרת אנוטציות JPA/Hibernate כדי ש-Hibernate ייצור את הטבלאות ואת המפתחות הזרים בצורה אוטומטית.</w:t>
      </w:r>
    </w:p>
    <w:p>
      <w:pPr>
        <w:spacing w:after="80" w:before="0" w:line="276" w:lineRule="auto"/>
        <w:ind w:right="227"/>
        <w:jc w:val="right"/>
        <w:bidi w:val="1"/>
      </w:pPr>
      <w:r>
        <w:rPr>
          <w:rFonts w:ascii="Noto Sans Hebrew" w:hAnsi="Noto Sans Hebrew" w:cs="Noto Sans Hebrew" w:eastAsia="Noto Sans Hebrew"/>
          <w:b w:val="0"/>
          <w:sz w:val="22"/>
        </w:rPr>
        <w:t>• Student מול Course - קשר @ManyToMany באמצעות טבלת student_courses. המתודה addCourse דואגת לעדכן את שני הצדדים של הקשר בזיכרון.</w:t>
      </w:r>
    </w:p>
    <w:p>
      <w:pPr>
        <w:spacing w:after="80" w:before="0" w:line="276" w:lineRule="auto"/>
        <w:ind w:right="227"/>
        <w:jc w:val="right"/>
        <w:bidi w:val="1"/>
      </w:pPr>
      <w:r>
        <w:rPr>
          <w:rFonts w:ascii="Noto Sans Hebrew" w:hAnsi="Noto Sans Hebrew" w:cs="Noto Sans Hebrew" w:eastAsia="Noto Sans Hebrew"/>
          <w:b w:val="0"/>
          <w:sz w:val="22"/>
        </w:rPr>
        <w:t>• Course מול Lecturer - בצד Course הוגדר @ManyToOne עם @JoinColumn(name = "lecturer_id"), כי לכל קורס יש מרצה אחד. בצד Lecturer קיימת רשימת קורסים עם @OneToMany(mappedBy = "lecturer").</w:t>
      </w:r>
    </w:p>
    <w:p>
      <w:pPr>
        <w:spacing w:after="80" w:before="0" w:line="276" w:lineRule="auto"/>
        <w:ind w:right="227"/>
        <w:jc w:val="right"/>
        <w:bidi w:val="1"/>
      </w:pPr>
      <w:r>
        <w:rPr>
          <w:rFonts w:ascii="Noto Sans Hebrew" w:hAnsi="Noto Sans Hebrew" w:cs="Noto Sans Hebrew" w:eastAsia="Noto Sans Hebrew"/>
          <w:b w:val="0"/>
          <w:sz w:val="22"/>
        </w:rPr>
        <w:t>• Course מול CourseClass - בצד Course קיימת רשימת שיעורים עם @OneToMany(mappedBy = "course", cascade = CascadeType.ALL, orphanRemoval = true). בצד CourseClass יש @ManyToOne אל Course.</w:t>
      </w:r>
    </w:p>
    <w:p>
      <w:pPr>
        <w:spacing w:after="120" w:before="0" w:line="276" w:lineRule="auto"/>
        <w:jc w:val="right"/>
        <w:bidi w:val="1"/>
      </w:pPr>
      <w:r>
        <w:rPr>
          <w:rFonts w:ascii="Noto Sans Hebrew" w:hAnsi="Noto Sans Hebrew" w:cs="Noto Sans Hebrew" w:eastAsia="Noto Sans Hebrew"/>
          <w:b w:val="0"/>
          <w:sz w:val="22"/>
        </w:rPr>
        <w:t>שימוש ב-cascade בקשר בין קורס לשיעורים מאפשר לשמור את השיעורים כאשר שומרים את הקורס, משום שהשיעורים הם חלק מהמידע של הקורס במערכת.</w:t>
      </w:r>
    </w:p>
    <w:p>
      <w:pPr>
        <w:spacing w:after="160" w:before="200" w:line="276" w:lineRule="auto"/>
        <w:jc w:val="right"/>
        <w:bidi w:val="1"/>
      </w:pPr>
      <w:r>
        <w:rPr>
          <w:rFonts w:ascii="Noto Sans Hebrew" w:hAnsi="Noto Sans Hebrew" w:cs="Noto Sans Hebrew" w:eastAsia="Noto Sans Hebrew"/>
          <w:b/>
          <w:color w:val="2F5496"/>
          <w:sz w:val="25"/>
        </w:rPr>
        <w:t>יצירת נתוני התחלה</w:t>
      </w:r>
    </w:p>
    <w:p>
      <w:pPr>
        <w:spacing w:after="120" w:before="0" w:line="276" w:lineRule="auto"/>
        <w:jc w:val="right"/>
        <w:bidi w:val="1"/>
      </w:pPr>
      <w:r>
        <w:rPr>
          <w:rFonts w:ascii="Noto Sans Hebrew" w:hAnsi="Noto Sans Hebrew" w:cs="Noto Sans Hebrew" w:eastAsia="Noto Sans Hebrew"/>
          <w:b w:val="0"/>
          <w:sz w:val="22"/>
        </w:rPr>
        <w:t>במחלקה DataSeeder נוצרו כל הנתונים הנדרשים לפי ההנחיות. הנתונים נשמרים בתוך טרנזקציה אחת, ולאחר כל יחידת עבודה מרכזית מתבצע flush כדי לעדכן את מסד הנתונים בצורה מסודרת.</w:t>
      </w:r>
    </w:p>
    <w:p>
      <w:pPr>
        <w:spacing w:after="80" w:before="0" w:line="276" w:lineRule="auto"/>
        <w:ind w:right="227"/>
        <w:jc w:val="right"/>
        <w:bidi w:val="1"/>
      </w:pPr>
      <w:r>
        <w:rPr>
          <w:rFonts w:ascii="Noto Sans Hebrew" w:hAnsi="Noto Sans Hebrew" w:cs="Noto Sans Hebrew" w:eastAsia="Noto Sans Hebrew"/>
          <w:b w:val="0"/>
          <w:sz w:val="22"/>
        </w:rPr>
        <w:t>• ארבעה מרצים: לכל מרצה שם, תחום התמחות ואימייל.</w:t>
      </w:r>
    </w:p>
    <w:p>
      <w:pPr>
        <w:spacing w:after="80" w:before="0" w:line="276" w:lineRule="auto"/>
        <w:ind w:right="227"/>
        <w:jc w:val="right"/>
        <w:bidi w:val="1"/>
      </w:pPr>
      <w:r>
        <w:rPr>
          <w:rFonts w:ascii="Noto Sans Hebrew" w:hAnsi="Noto Sans Hebrew" w:cs="Noto Sans Hebrew" w:eastAsia="Noto Sans Hebrew"/>
          <w:b w:val="0"/>
          <w:sz w:val="22"/>
        </w:rPr>
        <w:t>• ארבעה קורסים: לכל קורס שם, קוד, מספר נקודות זכות ומרצה אחראי.</w:t>
      </w:r>
    </w:p>
    <w:p>
      <w:pPr>
        <w:spacing w:after="80" w:before="0" w:line="276" w:lineRule="auto"/>
        <w:ind w:right="227"/>
        <w:jc w:val="right"/>
        <w:bidi w:val="1"/>
      </w:pPr>
      <w:r>
        <w:rPr>
          <w:rFonts w:ascii="Noto Sans Hebrew" w:hAnsi="Noto Sans Hebrew" w:cs="Noto Sans Hebrew" w:eastAsia="Noto Sans Hebrew"/>
          <w:b w:val="0"/>
          <w:sz w:val="22"/>
        </w:rPr>
        <w:t>• שנים עשר שיעורים: לכל קורס נוצרים שלושה שיעורים בתאריכים שונים ובמיקום פיזי.</w:t>
      </w:r>
    </w:p>
    <w:p>
      <w:pPr>
        <w:spacing w:after="80" w:before="0" w:line="276" w:lineRule="auto"/>
        <w:ind w:right="227"/>
        <w:jc w:val="right"/>
        <w:bidi w:val="1"/>
      </w:pPr>
      <w:r>
        <w:rPr>
          <w:rFonts w:ascii="Noto Sans Hebrew" w:hAnsi="Noto Sans Hebrew" w:cs="Noto Sans Hebrew" w:eastAsia="Noto Sans Hebrew"/>
          <w:b w:val="0"/>
          <w:sz w:val="22"/>
        </w:rPr>
        <w:t>• שמונה סטודנטים: לכל סטודנט יש מספר סטודנט, שם ואימייל.</w:t>
      </w:r>
    </w:p>
    <w:p>
      <w:pPr>
        <w:spacing w:after="80" w:before="0" w:line="276" w:lineRule="auto"/>
        <w:ind w:right="227"/>
        <w:jc w:val="right"/>
        <w:bidi w:val="1"/>
      </w:pPr>
      <w:r>
        <w:rPr>
          <w:rFonts w:ascii="Noto Sans Hebrew" w:hAnsi="Noto Sans Hebrew" w:cs="Noto Sans Hebrew" w:eastAsia="Noto Sans Hebrew"/>
          <w:b w:val="0"/>
          <w:sz w:val="22"/>
        </w:rPr>
        <w:t>• כל סטודנט משויך לפחות לשני קורסים, וחלק מהסטודנטים משויכים לשלושה קורסים.</w:t>
      </w:r>
    </w:p>
    <w:p>
      <w:pPr>
        <w:spacing w:after="160" w:before="200" w:line="276" w:lineRule="auto"/>
        <w:jc w:val="right"/>
        <w:bidi w:val="1"/>
      </w:pPr>
      <w:r>
        <w:rPr>
          <w:rFonts w:ascii="Noto Sans Hebrew" w:hAnsi="Noto Sans Hebrew" w:cs="Noto Sans Hebrew" w:eastAsia="Noto Sans Hebrew"/>
          <w:b/>
          <w:color w:val="1F4E79"/>
          <w:sz w:val="30"/>
        </w:rPr>
        <w:t>הדפסות, הגדרות והרצה</w:t>
      </w:r>
    </w:p>
    <w:p>
      <w:pPr>
        <w:spacing w:after="160" w:before="200" w:line="276" w:lineRule="auto"/>
        <w:jc w:val="right"/>
        <w:bidi w:val="1"/>
      </w:pPr>
      <w:r>
        <w:rPr>
          <w:rFonts w:ascii="Noto Sans Hebrew" w:hAnsi="Noto Sans Hebrew" w:cs="Noto Sans Hebrew" w:eastAsia="Noto Sans Hebrew"/>
          <w:b/>
          <w:color w:val="2F5496"/>
          <w:sz w:val="25"/>
        </w:rPr>
        <w:t>ההדפסות שמבוצעות בתוכנית</w:t>
      </w:r>
    </w:p>
    <w:p>
      <w:pPr>
        <w:spacing w:after="120" w:before="0" w:line="276" w:lineRule="auto"/>
        <w:jc w:val="right"/>
        <w:bidi w:val="1"/>
      </w:pPr>
      <w:r>
        <w:rPr>
          <w:rFonts w:ascii="Noto Sans Hebrew" w:hAnsi="Noto Sans Hebrew" w:cs="Noto Sans Hebrew" w:eastAsia="Noto Sans Hebrew"/>
          <w:b w:val="0"/>
          <w:sz w:val="22"/>
        </w:rPr>
        <w:t>לאחר יצירת הנתונים ושמירתם במסד הנתונים, התוכנית פותחת טרנזקציה נוספת לצורך שליפה והדפסה. ההדפסה מבוצעת דרך CriteriaQuery כדי לשלוף את כל הרשומות מכל ישות בצורה כללית ונקייה.</w:t>
      </w:r>
    </w:p>
    <w:p>
      <w:pPr>
        <w:spacing w:after="80" w:before="0" w:line="276" w:lineRule="auto"/>
        <w:ind w:right="227"/>
        <w:jc w:val="right"/>
        <w:bidi w:val="1"/>
      </w:pPr>
      <w:r>
        <w:rPr>
          <w:rFonts w:ascii="Noto Sans Hebrew" w:hAnsi="Noto Sans Hebrew" w:cs="Noto Sans Hebrew" w:eastAsia="Noto Sans Hebrew"/>
          <w:b w:val="0"/>
          <w:sz w:val="22"/>
        </w:rPr>
        <w:t>• רשימת קורסים - כולל מזהה, שם קורס, קוד קורס, נקודות זכות ושם המרצה האחראי.</w:t>
      </w:r>
    </w:p>
    <w:p>
      <w:pPr>
        <w:spacing w:after="80" w:before="0" w:line="276" w:lineRule="auto"/>
        <w:ind w:right="227"/>
        <w:jc w:val="right"/>
        <w:bidi w:val="1"/>
      </w:pPr>
      <w:r>
        <w:rPr>
          <w:rFonts w:ascii="Noto Sans Hebrew" w:hAnsi="Noto Sans Hebrew" w:cs="Noto Sans Hebrew" w:eastAsia="Noto Sans Hebrew"/>
          <w:b w:val="0"/>
          <w:sz w:val="22"/>
        </w:rPr>
        <w:t>• רשימת סטודנטים - כולל מזהה, מספר סטודנט, שם מלא, אימייל ורשימת הקורסים שאליהם הסטודנט רשום.</w:t>
      </w:r>
    </w:p>
    <w:p>
      <w:pPr>
        <w:spacing w:after="80" w:before="0" w:line="276" w:lineRule="auto"/>
        <w:ind w:right="227"/>
        <w:jc w:val="right"/>
        <w:bidi w:val="1"/>
      </w:pPr>
      <w:r>
        <w:rPr>
          <w:rFonts w:ascii="Noto Sans Hebrew" w:hAnsi="Noto Sans Hebrew" w:cs="Noto Sans Hebrew" w:eastAsia="Noto Sans Hebrew"/>
          <w:b w:val="0"/>
          <w:sz w:val="22"/>
        </w:rPr>
        <w:t>• רשימת שיעורים לכל קורס - כולל תאריך ושעה, משך השיעור ומיקום הכיתה.</w:t>
      </w:r>
    </w:p>
    <w:p>
      <w:pPr>
        <w:spacing w:after="80" w:before="0" w:line="276" w:lineRule="auto"/>
        <w:ind w:right="227"/>
        <w:jc w:val="right"/>
        <w:bidi w:val="1"/>
      </w:pPr>
      <w:r>
        <w:rPr>
          <w:rFonts w:ascii="Noto Sans Hebrew" w:hAnsi="Noto Sans Hebrew" w:cs="Noto Sans Hebrew" w:eastAsia="Noto Sans Hebrew"/>
          <w:b w:val="0"/>
          <w:sz w:val="22"/>
        </w:rPr>
        <w:t>• רשימת מרצים - כולל מזהה, שם מלא, תחום התמחות, אימייל ומספר הקורסים שכל מרצה אחראי עליהם.</w:t>
      </w:r>
    </w:p>
    <w:p>
      <w:pPr>
        <w:spacing w:after="160" w:before="200" w:line="276" w:lineRule="auto"/>
        <w:jc w:val="right"/>
        <w:bidi w:val="1"/>
      </w:pPr>
      <w:r>
        <w:rPr>
          <w:rFonts w:ascii="Noto Sans Hebrew" w:hAnsi="Noto Sans Hebrew" w:cs="Noto Sans Hebrew" w:eastAsia="Noto Sans Hebrew"/>
          <w:b/>
          <w:color w:val="2F5496"/>
          <w:sz w:val="25"/>
        </w:rPr>
        <w:t>הגדרות Hibernate ומסד הנתונים</w:t>
      </w:r>
    </w:p>
    <w:p>
      <w:pPr>
        <w:spacing w:after="120" w:before="0" w:line="276" w:lineRule="auto"/>
        <w:jc w:val="right"/>
        <w:bidi w:val="1"/>
      </w:pPr>
      <w:r>
        <w:rPr>
          <w:rFonts w:ascii="Noto Sans Hebrew" w:hAnsi="Noto Sans Hebrew" w:cs="Noto Sans Hebrew" w:eastAsia="Noto Sans Hebrew"/>
          <w:b w:val="0"/>
          <w:sz w:val="22"/>
        </w:rPr>
        <w:t>קובץ ההגדרות hibernate.properties נמצא תחת src/main/resources. הוא מגדיר את החיבור ל-MySQL, את יצירת הטבלאות ואת שם בסיס הנתונים.</w:t>
      </w:r>
    </w:p>
    <w:p>
      <w:pPr>
        <w:spacing w:after="100" w:before="60"/>
        <w:ind w:left="283"/>
        <w:jc w:val="left"/>
        <w:bidi w:val="0"/>
      </w:pPr>
      <w:r>
        <w:rPr>
          <w:rFonts w:ascii="DejaVu Sans Mono" w:hAnsi="DejaVu Sans Mono" w:cs="DejaVu Sans Mono" w:eastAsia="DejaVu Sans Mono"/>
          <w:b w:val="0"/>
          <w:color w:val="3C3C3C"/>
          <w:sz w:val="19"/>
        </w:rPr>
        <w:t>hibernate.dialect=org.hibernate.dialect.MySQL8Dialect</w:t>
        <w:br/>
        <w:t>hibernate.connection.url=jdbc:mysql://localhost:3306/myFirstDataBase?...</w:t>
        <w:br/>
        <w:t>hibernate.hbm2ddl.auto=create</w:t>
        <w:br/>
        <w:t>hibernate.connection.username=root</w:t>
        <w:br/>
        <w:t>hibernate.connection.password=password</w:t>
        <w:br/>
        <w:t>hibernate.connection.timezone=UTC</w:t>
      </w:r>
    </w:p>
    <w:p>
      <w:pPr>
        <w:spacing w:after="120" w:before="0" w:line="276" w:lineRule="auto"/>
        <w:jc w:val="right"/>
        <w:bidi w:val="1"/>
      </w:pPr>
      <w:r>
        <w:rPr>
          <w:rFonts w:ascii="Noto Sans Hebrew" w:hAnsi="Noto Sans Hebrew" w:cs="Noto Sans Hebrew" w:eastAsia="Noto Sans Hebrew"/>
          <w:b w:val="0"/>
          <w:sz w:val="22"/>
        </w:rPr>
        <w:t>הוספנו שימוש ב-MySQL8Dialect והגדרות timezone כדי למנוע בעיות חיבור נפוצות, במיוחד בסביבת Windows. בנוסף, הוגדר createDatabaseIfNotExist=true בכתובת החיבור, כך שאם למשתמש יש הרשאות מתאימות, מסד הנתונים ייווצר אוטומטית.</w:t>
      </w:r>
    </w:p>
    <w:p>
      <w:pPr>
        <w:spacing w:after="160" w:before="200" w:line="276" w:lineRule="auto"/>
        <w:jc w:val="right"/>
        <w:bidi w:val="1"/>
      </w:pPr>
      <w:r>
        <w:rPr>
          <w:rFonts w:ascii="Noto Sans Hebrew" w:hAnsi="Noto Sans Hebrew" w:cs="Noto Sans Hebrew" w:eastAsia="Noto Sans Hebrew"/>
          <w:b/>
          <w:color w:val="2F5496"/>
          <w:sz w:val="25"/>
        </w:rPr>
        <w:t>אפשרות לשנות סיסמה בזמן הרצה</w:t>
      </w:r>
    </w:p>
    <w:p>
      <w:pPr>
        <w:spacing w:after="120" w:before="0" w:line="276" w:lineRule="auto"/>
        <w:jc w:val="right"/>
        <w:bidi w:val="1"/>
      </w:pPr>
      <w:r>
        <w:rPr>
          <w:rFonts w:ascii="Noto Sans Hebrew" w:hAnsi="Noto Sans Hebrew" w:cs="Noto Sans Hebrew" w:eastAsia="Noto Sans Hebrew"/>
          <w:b w:val="0"/>
          <w:sz w:val="22"/>
        </w:rPr>
        <w:t>כדי שכל בודק יוכל להריץ את הפרויקט בלי לערוך את קוד המקור, מחלקת HibernateUtil מאפשרת להעביר פרמטרים בזמן הרצה. החשוב ביותר הוא --db-password, שמחליף את סיסמת ברירת המחדל בקובץ ההגדרות.</w:t>
      </w:r>
    </w:p>
    <w:p>
      <w:pPr>
        <w:spacing w:after="100" w:before="60"/>
        <w:ind w:left="283"/>
        <w:jc w:val="left"/>
        <w:bidi w:val="0"/>
      </w:pPr>
      <w:r>
        <w:rPr>
          <w:rFonts w:ascii="DejaVu Sans Mono" w:hAnsi="DejaVu Sans Mono" w:cs="DejaVu Sans Mono" w:eastAsia="DejaVu Sans Mono"/>
          <w:b w:val="0"/>
          <w:color w:val="3C3C3C"/>
          <w:sz w:val="19"/>
        </w:rPr>
        <w:t>java -jar target/lab8-orm-university.jar --db-password=YOUR_PASSWORD</w:t>
      </w:r>
    </w:p>
    <w:p>
      <w:pPr>
        <w:spacing w:after="120" w:before="0" w:line="276" w:lineRule="auto"/>
        <w:jc w:val="right"/>
        <w:bidi w:val="1"/>
      </w:pPr>
      <w:r>
        <w:rPr>
          <w:rFonts w:ascii="Noto Sans Hebrew" w:hAnsi="Noto Sans Hebrew" w:cs="Noto Sans Hebrew" w:eastAsia="Noto Sans Hebrew"/>
          <w:b w:val="0"/>
          <w:sz w:val="22"/>
        </w:rPr>
        <w:t>קיימים גם פרמטרים נוספים כמו --db-user, --db-url ו---db-name, אך עבור ההגשה הרשמית שם בסיס הנתונים נשאר myFirstDataBase.</w:t>
      </w:r>
    </w:p>
    <w:p>
      <w:pPr>
        <w:spacing w:after="160" w:before="200" w:line="276" w:lineRule="auto"/>
        <w:jc w:val="right"/>
        <w:bidi w:val="1"/>
      </w:pPr>
      <w:r>
        <w:rPr>
          <w:rFonts w:ascii="Noto Sans Hebrew" w:hAnsi="Noto Sans Hebrew" w:cs="Noto Sans Hebrew" w:eastAsia="Noto Sans Hebrew"/>
          <w:b/>
          <w:color w:val="2F5496"/>
          <w:sz w:val="25"/>
        </w:rPr>
        <w:t>ניהול טרנזקציות וסגירת משאבים</w:t>
      </w:r>
    </w:p>
    <w:p>
      <w:pPr>
        <w:spacing w:after="120" w:before="0" w:line="276" w:lineRule="auto"/>
        <w:jc w:val="right"/>
        <w:bidi w:val="1"/>
      </w:pPr>
      <w:r>
        <w:rPr>
          <w:rFonts w:ascii="Noto Sans Hebrew" w:hAnsi="Noto Sans Hebrew" w:cs="Noto Sans Hebrew" w:eastAsia="Noto Sans Hebrew"/>
          <w:b w:val="0"/>
          <w:sz w:val="22"/>
        </w:rPr>
        <w:t>התוכנית פותחת SessionFactory ו-Session, מתחילה טרנזקציה, שומרת את הנתונים, מבצעת commit במקרה של הצלחה, ומבצעת rollback במקרה של חריגה. בסיום ההרצה ה-session נסגר כדי לא להשאיר חיבור פתוח למסד הנתונים.</w:t>
      </w:r>
    </w:p>
    <w:p>
      <w:r>
        <w:br w:type="page"/>
      </w:r>
    </w:p>
    <w:p>
      <w:pPr>
        <w:spacing w:after="160" w:before="200" w:line="276" w:lineRule="auto"/>
        <w:jc w:val="right"/>
        <w:bidi w:val="1"/>
      </w:pPr>
      <w:r>
        <w:rPr>
          <w:rFonts w:ascii="Noto Sans Hebrew" w:hAnsi="Noto Sans Hebrew" w:cs="Noto Sans Hebrew" w:eastAsia="Noto Sans Hebrew"/>
          <w:b/>
          <w:color w:val="1F4E79"/>
          <w:sz w:val="30"/>
        </w:rPr>
        <w:t>בדיקת התאמה לדרישות התרגיל</w:t>
      </w:r>
    </w:p>
    <w:tbl>
      <w:tblPr>
        <w:tblStyle w:val="TableGrid"/>
        <w:tblW w:type="auto" w:w="0"/>
        <w:jc w:val="right"/>
        <w:tblLook w:firstColumn="1" w:firstRow="1" w:lastColumn="0" w:lastRow="0" w:noHBand="0" w:noVBand="1" w:val="04A0"/>
      </w:tblPr>
      <w:tblGrid>
        <w:gridCol w:w="3289"/>
        <w:gridCol w:w="3289"/>
        <w:gridCol w:w="3289"/>
      </w:tblGrid>
      <w:tr>
        <w:tc>
          <w:tcPr>
            <w:tcW w:type="dxa" w:w="3289"/>
            <w:shd w:fill="D9EAF7"/>
          </w:tcPr>
          <w:p>
            <w:pPr>
              <w:spacing w:after="0" w:before="0" w:line="276" w:lineRule="auto"/>
              <w:jc w:val="right"/>
              <w:bidi w:val="1"/>
            </w:pPr>
            <w:r/>
            <w:r>
              <w:rPr>
                <w:rFonts w:ascii="Noto Sans Hebrew" w:hAnsi="Noto Sans Hebrew" w:cs="Noto Sans Hebrew" w:eastAsia="Noto Sans Hebrew"/>
                <w:b/>
                <w:sz w:val="20"/>
              </w:rPr>
              <w:t>דרישה בקובץ ההנחיות</w:t>
            </w:r>
          </w:p>
        </w:tc>
        <w:tc>
          <w:tcPr>
            <w:tcW w:type="dxa" w:w="3289"/>
            <w:shd w:fill="D9EAF7"/>
          </w:tcPr>
          <w:p>
            <w:pPr>
              <w:spacing w:after="0" w:before="0" w:line="276" w:lineRule="auto"/>
              <w:jc w:val="right"/>
              <w:bidi w:val="1"/>
            </w:pPr>
            <w:r/>
            <w:r>
              <w:rPr>
                <w:rFonts w:ascii="Noto Sans Hebrew" w:hAnsi="Noto Sans Hebrew" w:cs="Noto Sans Hebrew" w:eastAsia="Noto Sans Hebrew"/>
                <w:b/>
                <w:sz w:val="20"/>
              </w:rPr>
              <w:t>אופן המימוש בפרויקט</w:t>
            </w:r>
          </w:p>
        </w:tc>
        <w:tc>
          <w:tcPr>
            <w:tcW w:type="dxa" w:w="3289"/>
            <w:shd w:fill="D9EAF7"/>
          </w:tcPr>
          <w:p>
            <w:pPr>
              <w:spacing w:after="0" w:before="0" w:line="276" w:lineRule="auto"/>
              <w:jc w:val="right"/>
              <w:bidi w:val="1"/>
            </w:pPr>
            <w:r/>
            <w:r>
              <w:rPr>
                <w:rFonts w:ascii="Noto Sans Hebrew" w:hAnsi="Noto Sans Hebrew" w:cs="Noto Sans Hebrew" w:eastAsia="Noto Sans Hebrew"/>
                <w:b/>
                <w:sz w:val="20"/>
              </w:rPr>
              <w:t>סטטוס</w:t>
            </w:r>
          </w:p>
        </w:tc>
      </w:tr>
      <w:tr>
        <w:tc>
          <w:tcPr>
            <w:tcW w:type="dxa" w:w="3289"/>
          </w:tcPr>
          <w:p>
            <w:pPr>
              <w:spacing w:after="0" w:before="0" w:line="276" w:lineRule="auto"/>
              <w:jc w:val="right"/>
              <w:bidi w:val="1"/>
            </w:pPr>
            <w:r/>
            <w:r>
              <w:rPr>
                <w:rFonts w:ascii="Noto Sans Hebrew" w:hAnsi="Noto Sans Hebrew" w:cs="Noto Sans Hebrew" w:eastAsia="Noto Sans Hebrew"/>
                <w:b w:val="0"/>
                <w:sz w:val="17"/>
              </w:rPr>
              <w:t>ארבע ישויות: Student, Lecturer, Course, Class</w:t>
            </w:r>
          </w:p>
        </w:tc>
        <w:tc>
          <w:tcPr>
            <w:tcW w:type="dxa" w:w="3289"/>
          </w:tcPr>
          <w:p>
            <w:pPr>
              <w:spacing w:after="0" w:before="0" w:line="276" w:lineRule="auto"/>
              <w:jc w:val="right"/>
              <w:bidi w:val="1"/>
            </w:pPr>
            <w:r/>
            <w:r>
              <w:rPr>
                <w:rFonts w:ascii="Noto Sans Hebrew" w:hAnsi="Noto Sans Hebrew" w:cs="Noto Sans Hebrew" w:eastAsia="Noto Sans Hebrew"/>
                <w:b w:val="0"/>
                <w:sz w:val="17"/>
              </w:rPr>
              <w:t>מומשו Student, Lecturer, Course ו-CourseClass. הישות CourseClass מייצגת שיעור, והטבלה במסד נקראת classes.</w:t>
            </w:r>
          </w:p>
        </w:tc>
        <w:tc>
          <w:tcPr>
            <w:tcW w:type="dxa" w:w="3289"/>
          </w:tcPr>
          <w:p>
            <w:pPr>
              <w:spacing w:after="0" w:before="0" w:line="276" w:lineRule="auto"/>
              <w:jc w:val="right"/>
              <w:bidi w:val="1"/>
            </w:pPr>
            <w:r/>
            <w:r>
              <w:rPr>
                <w:rFonts w:ascii="Noto Sans Hebrew" w:hAnsi="Noto Sans Hebrew" w:cs="Noto Sans Hebrew" w:eastAsia="Noto Sans Hebrew"/>
                <w:b/>
                <w:sz w:val="17"/>
              </w:rPr>
              <w:t>בוצע</w:t>
            </w:r>
          </w:p>
        </w:tc>
      </w:tr>
      <w:tr>
        <w:tc>
          <w:tcPr>
            <w:tcW w:type="dxa" w:w="3289"/>
          </w:tcPr>
          <w:p>
            <w:pPr>
              <w:spacing w:after="0" w:before="0" w:line="276" w:lineRule="auto"/>
              <w:jc w:val="right"/>
              <w:bidi w:val="1"/>
            </w:pPr>
            <w:r/>
            <w:r>
              <w:rPr>
                <w:rFonts w:ascii="Noto Sans Hebrew" w:hAnsi="Noto Sans Hebrew" w:cs="Noto Sans Hebrew" w:eastAsia="Noto Sans Hebrew"/>
                <w:b w:val="0"/>
                <w:sz w:val="17"/>
              </w:rPr>
              <w:t>קשר רבים לרבים בין סטודנטים לקורסים</w:t>
            </w:r>
          </w:p>
        </w:tc>
        <w:tc>
          <w:tcPr>
            <w:tcW w:type="dxa" w:w="3289"/>
          </w:tcPr>
          <w:p>
            <w:pPr>
              <w:spacing w:after="0" w:before="0" w:line="276" w:lineRule="auto"/>
              <w:jc w:val="right"/>
              <w:bidi w:val="1"/>
            </w:pPr>
            <w:r/>
            <w:r>
              <w:rPr>
                <w:rFonts w:ascii="Noto Sans Hebrew" w:hAnsi="Noto Sans Hebrew" w:cs="Noto Sans Hebrew" w:eastAsia="Noto Sans Hebrew"/>
                <w:b w:val="0"/>
                <w:sz w:val="17"/>
              </w:rPr>
              <w:t>מומש באמצעות טבלת קישור בשם student_courses בין students לבין courses.</w:t>
            </w:r>
          </w:p>
        </w:tc>
        <w:tc>
          <w:tcPr>
            <w:tcW w:type="dxa" w:w="3289"/>
          </w:tcPr>
          <w:p>
            <w:pPr>
              <w:spacing w:after="0" w:before="0" w:line="276" w:lineRule="auto"/>
              <w:jc w:val="right"/>
              <w:bidi w:val="1"/>
            </w:pPr>
            <w:r/>
            <w:r>
              <w:rPr>
                <w:rFonts w:ascii="Noto Sans Hebrew" w:hAnsi="Noto Sans Hebrew" w:cs="Noto Sans Hebrew" w:eastAsia="Noto Sans Hebrew"/>
                <w:b/>
                <w:sz w:val="17"/>
              </w:rPr>
              <w:t>בוצע</w:t>
            </w:r>
          </w:p>
        </w:tc>
      </w:tr>
      <w:tr>
        <w:tc>
          <w:tcPr>
            <w:tcW w:type="dxa" w:w="3289"/>
          </w:tcPr>
          <w:p>
            <w:pPr>
              <w:spacing w:after="0" w:before="0" w:line="276" w:lineRule="auto"/>
              <w:jc w:val="right"/>
              <w:bidi w:val="1"/>
            </w:pPr>
            <w:r/>
            <w:r>
              <w:rPr>
                <w:rFonts w:ascii="Noto Sans Hebrew" w:hAnsi="Noto Sans Hebrew" w:cs="Noto Sans Hebrew" w:eastAsia="Noto Sans Hebrew"/>
                <w:b w:val="0"/>
                <w:sz w:val="17"/>
              </w:rPr>
              <w:t>כל קורס מנוהל על ידי מרצה אחד</w:t>
            </w:r>
          </w:p>
        </w:tc>
        <w:tc>
          <w:tcPr>
            <w:tcW w:type="dxa" w:w="3289"/>
          </w:tcPr>
          <w:p>
            <w:pPr>
              <w:spacing w:after="0" w:before="0" w:line="276" w:lineRule="auto"/>
              <w:jc w:val="right"/>
              <w:bidi w:val="1"/>
            </w:pPr>
            <w:r/>
            <w:r>
              <w:rPr>
                <w:rFonts w:ascii="Noto Sans Hebrew" w:hAnsi="Noto Sans Hebrew" w:cs="Noto Sans Hebrew" w:eastAsia="Noto Sans Hebrew"/>
                <w:b w:val="0"/>
                <w:sz w:val="17"/>
              </w:rPr>
              <w:t>בישות Course נשמר מרצה אחראי יחיד באמצעות מפתח זר lecturer_id.</w:t>
            </w:r>
          </w:p>
        </w:tc>
        <w:tc>
          <w:tcPr>
            <w:tcW w:type="dxa" w:w="3289"/>
          </w:tcPr>
          <w:p>
            <w:pPr>
              <w:spacing w:after="0" w:before="0" w:line="276" w:lineRule="auto"/>
              <w:jc w:val="right"/>
              <w:bidi w:val="1"/>
            </w:pPr>
            <w:r/>
            <w:r>
              <w:rPr>
                <w:rFonts w:ascii="Noto Sans Hebrew" w:hAnsi="Noto Sans Hebrew" w:cs="Noto Sans Hebrew" w:eastAsia="Noto Sans Hebrew"/>
                <w:b/>
                <w:sz w:val="17"/>
              </w:rPr>
              <w:t>בוצע</w:t>
            </w:r>
          </w:p>
        </w:tc>
      </w:tr>
      <w:tr>
        <w:tc>
          <w:tcPr>
            <w:tcW w:type="dxa" w:w="3289"/>
          </w:tcPr>
          <w:p>
            <w:pPr>
              <w:spacing w:after="0" w:before="0" w:line="276" w:lineRule="auto"/>
              <w:jc w:val="right"/>
              <w:bidi w:val="1"/>
            </w:pPr>
            <w:r/>
            <w:r>
              <w:rPr>
                <w:rFonts w:ascii="Noto Sans Hebrew" w:hAnsi="Noto Sans Hebrew" w:cs="Noto Sans Hebrew" w:eastAsia="Noto Sans Hebrew"/>
                <w:b w:val="0"/>
                <w:sz w:val="17"/>
              </w:rPr>
              <w:t>כל שיעור שייך לקורס אחד</w:t>
            </w:r>
          </w:p>
        </w:tc>
        <w:tc>
          <w:tcPr>
            <w:tcW w:type="dxa" w:w="3289"/>
          </w:tcPr>
          <w:p>
            <w:pPr>
              <w:spacing w:after="0" w:before="0" w:line="276" w:lineRule="auto"/>
              <w:jc w:val="right"/>
              <w:bidi w:val="1"/>
            </w:pPr>
            <w:r/>
            <w:r>
              <w:rPr>
                <w:rFonts w:ascii="Noto Sans Hebrew" w:hAnsi="Noto Sans Hebrew" w:cs="Noto Sans Hebrew" w:eastAsia="Noto Sans Hebrew"/>
                <w:b w:val="0"/>
                <w:sz w:val="17"/>
              </w:rPr>
              <w:t>בישות CourseClass נשמר הקורס שאליו השיעור שייך באמצעות מפתח זר course_id.</w:t>
            </w:r>
          </w:p>
        </w:tc>
        <w:tc>
          <w:tcPr>
            <w:tcW w:type="dxa" w:w="3289"/>
          </w:tcPr>
          <w:p>
            <w:pPr>
              <w:spacing w:after="0" w:before="0" w:line="276" w:lineRule="auto"/>
              <w:jc w:val="right"/>
              <w:bidi w:val="1"/>
            </w:pPr>
            <w:r/>
            <w:r>
              <w:rPr>
                <w:rFonts w:ascii="Noto Sans Hebrew" w:hAnsi="Noto Sans Hebrew" w:cs="Noto Sans Hebrew" w:eastAsia="Noto Sans Hebrew"/>
                <w:b/>
                <w:sz w:val="17"/>
              </w:rPr>
              <w:t>בוצע</w:t>
            </w:r>
          </w:p>
        </w:tc>
      </w:tr>
      <w:tr>
        <w:tc>
          <w:tcPr>
            <w:tcW w:type="dxa" w:w="3289"/>
          </w:tcPr>
          <w:p>
            <w:pPr>
              <w:spacing w:after="0" w:before="0" w:line="276" w:lineRule="auto"/>
              <w:jc w:val="right"/>
              <w:bidi w:val="1"/>
            </w:pPr>
            <w:r/>
            <w:r>
              <w:rPr>
                <w:rFonts w:ascii="Noto Sans Hebrew" w:hAnsi="Noto Sans Hebrew" w:cs="Noto Sans Hebrew" w:eastAsia="Noto Sans Hebrew"/>
                <w:b w:val="0"/>
                <w:sz w:val="17"/>
              </w:rPr>
              <w:t>יצירת ארבעה מרצים, ארבעה קורסים, שמונה סטודנטים ושנים עשר שיעורים</w:t>
            </w:r>
          </w:p>
        </w:tc>
        <w:tc>
          <w:tcPr>
            <w:tcW w:type="dxa" w:w="3289"/>
          </w:tcPr>
          <w:p>
            <w:pPr>
              <w:spacing w:after="0" w:before="0" w:line="276" w:lineRule="auto"/>
              <w:jc w:val="right"/>
              <w:bidi w:val="1"/>
            </w:pPr>
            <w:r/>
            <w:r>
              <w:rPr>
                <w:rFonts w:ascii="Noto Sans Hebrew" w:hAnsi="Noto Sans Hebrew" w:cs="Noto Sans Hebrew" w:eastAsia="Noto Sans Hebrew"/>
                <w:b w:val="0"/>
                <w:sz w:val="17"/>
              </w:rPr>
              <w:t>מחלקת DataSeeder יוצרת בדיוק את נתוני ההתחלה הנדרשים.</w:t>
            </w:r>
          </w:p>
        </w:tc>
        <w:tc>
          <w:tcPr>
            <w:tcW w:type="dxa" w:w="3289"/>
          </w:tcPr>
          <w:p>
            <w:pPr>
              <w:spacing w:after="0" w:before="0" w:line="276" w:lineRule="auto"/>
              <w:jc w:val="right"/>
              <w:bidi w:val="1"/>
            </w:pPr>
            <w:r/>
            <w:r>
              <w:rPr>
                <w:rFonts w:ascii="Noto Sans Hebrew" w:hAnsi="Noto Sans Hebrew" w:cs="Noto Sans Hebrew" w:eastAsia="Noto Sans Hebrew"/>
                <w:b/>
                <w:sz w:val="17"/>
              </w:rPr>
              <w:t>בוצע</w:t>
            </w:r>
          </w:p>
        </w:tc>
      </w:tr>
      <w:tr>
        <w:tc>
          <w:tcPr>
            <w:tcW w:type="dxa" w:w="3289"/>
          </w:tcPr>
          <w:p>
            <w:pPr>
              <w:spacing w:after="0" w:before="0" w:line="276" w:lineRule="auto"/>
              <w:jc w:val="right"/>
              <w:bidi w:val="1"/>
            </w:pPr>
            <w:r/>
            <w:r>
              <w:rPr>
                <w:rFonts w:ascii="Noto Sans Hebrew" w:hAnsi="Noto Sans Hebrew" w:cs="Noto Sans Hebrew" w:eastAsia="Noto Sans Hebrew"/>
                <w:b w:val="0"/>
                <w:sz w:val="17"/>
              </w:rPr>
              <w:t>כל סטודנט רשום לפחות לשני קורסים</w:t>
            </w:r>
          </w:p>
        </w:tc>
        <w:tc>
          <w:tcPr>
            <w:tcW w:type="dxa" w:w="3289"/>
          </w:tcPr>
          <w:p>
            <w:pPr>
              <w:spacing w:after="0" w:before="0" w:line="276" w:lineRule="auto"/>
              <w:jc w:val="right"/>
              <w:bidi w:val="1"/>
            </w:pPr>
            <w:r/>
            <w:r>
              <w:rPr>
                <w:rFonts w:ascii="Noto Sans Hebrew" w:hAnsi="Noto Sans Hebrew" w:cs="Noto Sans Hebrew" w:eastAsia="Noto Sans Hebrew"/>
                <w:b w:val="0"/>
                <w:sz w:val="17"/>
              </w:rPr>
              <w:t>נתוני ההתחלה משייכים כל סטודנט לשני קורסים לפחות.</w:t>
            </w:r>
          </w:p>
        </w:tc>
        <w:tc>
          <w:tcPr>
            <w:tcW w:type="dxa" w:w="3289"/>
          </w:tcPr>
          <w:p>
            <w:pPr>
              <w:spacing w:after="0" w:before="0" w:line="276" w:lineRule="auto"/>
              <w:jc w:val="right"/>
              <w:bidi w:val="1"/>
            </w:pPr>
            <w:r/>
            <w:r>
              <w:rPr>
                <w:rFonts w:ascii="Noto Sans Hebrew" w:hAnsi="Noto Sans Hebrew" w:cs="Noto Sans Hebrew" w:eastAsia="Noto Sans Hebrew"/>
                <w:b/>
                <w:sz w:val="17"/>
              </w:rPr>
              <w:t>בוצע</w:t>
            </w:r>
          </w:p>
        </w:tc>
      </w:tr>
      <w:tr>
        <w:tc>
          <w:tcPr>
            <w:tcW w:type="dxa" w:w="3289"/>
          </w:tcPr>
          <w:p>
            <w:pPr>
              <w:spacing w:after="0" w:before="0" w:line="276" w:lineRule="auto"/>
              <w:jc w:val="right"/>
              <w:bidi w:val="1"/>
            </w:pPr>
            <w:r/>
            <w:r>
              <w:rPr>
                <w:rFonts w:ascii="Noto Sans Hebrew" w:hAnsi="Noto Sans Hebrew" w:cs="Noto Sans Hebrew" w:eastAsia="Noto Sans Hebrew"/>
                <w:b w:val="0"/>
                <w:sz w:val="17"/>
              </w:rPr>
              <w:t>כל קורס כולל לפחות שני שיעורים</w:t>
            </w:r>
          </w:p>
        </w:tc>
        <w:tc>
          <w:tcPr>
            <w:tcW w:type="dxa" w:w="3289"/>
          </w:tcPr>
          <w:p>
            <w:pPr>
              <w:spacing w:after="0" w:before="0" w:line="276" w:lineRule="auto"/>
              <w:jc w:val="right"/>
              <w:bidi w:val="1"/>
            </w:pPr>
            <w:r/>
            <w:r>
              <w:rPr>
                <w:rFonts w:ascii="Noto Sans Hebrew" w:hAnsi="Noto Sans Hebrew" w:cs="Noto Sans Hebrew" w:eastAsia="Noto Sans Hebrew"/>
                <w:b w:val="0"/>
                <w:sz w:val="17"/>
              </w:rPr>
              <w:t>לכל קורס נוצרים שלושה שיעורים, ולכן הדרישה מתקיימת.</w:t>
            </w:r>
          </w:p>
        </w:tc>
        <w:tc>
          <w:tcPr>
            <w:tcW w:type="dxa" w:w="3289"/>
          </w:tcPr>
          <w:p>
            <w:pPr>
              <w:spacing w:after="0" w:before="0" w:line="276" w:lineRule="auto"/>
              <w:jc w:val="right"/>
              <w:bidi w:val="1"/>
            </w:pPr>
            <w:r/>
            <w:r>
              <w:rPr>
                <w:rFonts w:ascii="Noto Sans Hebrew" w:hAnsi="Noto Sans Hebrew" w:cs="Noto Sans Hebrew" w:eastAsia="Noto Sans Hebrew"/>
                <w:b/>
                <w:sz w:val="17"/>
              </w:rPr>
              <w:t>בוצע</w:t>
            </w:r>
          </w:p>
        </w:tc>
      </w:tr>
      <w:tr>
        <w:tc>
          <w:tcPr>
            <w:tcW w:type="dxa" w:w="3289"/>
          </w:tcPr>
          <w:p>
            <w:pPr>
              <w:spacing w:after="0" w:before="0" w:line="276" w:lineRule="auto"/>
              <w:jc w:val="right"/>
              <w:bidi w:val="1"/>
            </w:pPr>
            <w:r/>
            <w:r>
              <w:rPr>
                <w:rFonts w:ascii="Noto Sans Hebrew" w:hAnsi="Noto Sans Hebrew" w:cs="Noto Sans Hebrew" w:eastAsia="Noto Sans Hebrew"/>
                <w:b w:val="0"/>
                <w:sz w:val="17"/>
              </w:rPr>
              <w:t>הדפסות נדרשות למסך</w:t>
            </w:r>
          </w:p>
        </w:tc>
        <w:tc>
          <w:tcPr>
            <w:tcW w:type="dxa" w:w="3289"/>
          </w:tcPr>
          <w:p>
            <w:pPr>
              <w:spacing w:after="0" w:before="0" w:line="276" w:lineRule="auto"/>
              <w:jc w:val="right"/>
              <w:bidi w:val="1"/>
            </w:pPr>
            <w:r/>
            <w:r>
              <w:rPr>
                <w:rFonts w:ascii="Noto Sans Hebrew" w:hAnsi="Noto Sans Hebrew" w:cs="Noto Sans Hebrew" w:eastAsia="Noto Sans Hebrew"/>
                <w:b w:val="0"/>
                <w:sz w:val="17"/>
              </w:rPr>
              <w:t>התוכנית מדפיסה קורסים, סטודנטים, שיעורים לפי קורסים ומרצים עם מספר הקורסים.</w:t>
            </w:r>
          </w:p>
        </w:tc>
        <w:tc>
          <w:tcPr>
            <w:tcW w:type="dxa" w:w="3289"/>
          </w:tcPr>
          <w:p>
            <w:pPr>
              <w:spacing w:after="0" w:before="0" w:line="276" w:lineRule="auto"/>
              <w:jc w:val="right"/>
              <w:bidi w:val="1"/>
            </w:pPr>
            <w:r/>
            <w:r>
              <w:rPr>
                <w:rFonts w:ascii="Noto Sans Hebrew" w:hAnsi="Noto Sans Hebrew" w:cs="Noto Sans Hebrew" w:eastAsia="Noto Sans Hebrew"/>
                <w:b/>
                <w:sz w:val="17"/>
              </w:rPr>
              <w:t>בוצע</w:t>
            </w:r>
          </w:p>
        </w:tc>
      </w:tr>
      <w:tr>
        <w:tc>
          <w:tcPr>
            <w:tcW w:type="dxa" w:w="3289"/>
          </w:tcPr>
          <w:p>
            <w:pPr>
              <w:spacing w:after="0" w:before="0" w:line="276" w:lineRule="auto"/>
              <w:jc w:val="right"/>
              <w:bidi w:val="1"/>
            </w:pPr>
            <w:r/>
            <w:r>
              <w:rPr>
                <w:rFonts w:ascii="Noto Sans Hebrew" w:hAnsi="Noto Sans Hebrew" w:cs="Noto Sans Hebrew" w:eastAsia="Noto Sans Hebrew"/>
                <w:b w:val="0"/>
                <w:sz w:val="17"/>
              </w:rPr>
              <w:t>שם בסיס הנתונים myFirstDataBase</w:t>
            </w:r>
          </w:p>
        </w:tc>
        <w:tc>
          <w:tcPr>
            <w:tcW w:type="dxa" w:w="3289"/>
          </w:tcPr>
          <w:p>
            <w:pPr>
              <w:spacing w:after="0" w:before="0" w:line="276" w:lineRule="auto"/>
              <w:jc w:val="right"/>
              <w:bidi w:val="1"/>
            </w:pPr>
            <w:r/>
            <w:r>
              <w:rPr>
                <w:rFonts w:ascii="Noto Sans Hebrew" w:hAnsi="Noto Sans Hebrew" w:cs="Noto Sans Hebrew" w:eastAsia="Noto Sans Hebrew"/>
                <w:b w:val="0"/>
                <w:sz w:val="17"/>
              </w:rPr>
              <w:t>שם בסיס הנתונים מוגדר בכתובת החיבור בקובץ hibernate.properties.</w:t>
            </w:r>
          </w:p>
        </w:tc>
        <w:tc>
          <w:tcPr>
            <w:tcW w:type="dxa" w:w="3289"/>
          </w:tcPr>
          <w:p>
            <w:pPr>
              <w:spacing w:after="0" w:before="0" w:line="276" w:lineRule="auto"/>
              <w:jc w:val="right"/>
              <w:bidi w:val="1"/>
            </w:pPr>
            <w:r/>
            <w:r>
              <w:rPr>
                <w:rFonts w:ascii="Noto Sans Hebrew" w:hAnsi="Noto Sans Hebrew" w:cs="Noto Sans Hebrew" w:eastAsia="Noto Sans Hebrew"/>
                <w:b/>
                <w:sz w:val="17"/>
              </w:rPr>
              <w:t>בוצע</w:t>
            </w:r>
          </w:p>
        </w:tc>
      </w:tr>
      <w:tr>
        <w:tc>
          <w:tcPr>
            <w:tcW w:type="dxa" w:w="3289"/>
          </w:tcPr>
          <w:p>
            <w:pPr>
              <w:spacing w:after="0" w:before="0" w:line="276" w:lineRule="auto"/>
              <w:jc w:val="right"/>
              <w:bidi w:val="1"/>
            </w:pPr>
            <w:r/>
            <w:r>
              <w:rPr>
                <w:rFonts w:ascii="Noto Sans Hebrew" w:hAnsi="Noto Sans Hebrew" w:cs="Noto Sans Hebrew" w:eastAsia="Noto Sans Hebrew"/>
                <w:b w:val="0"/>
                <w:sz w:val="17"/>
              </w:rPr>
              <w:t>אפשרות לשנות סיסמת מסד נתונים</w:t>
            </w:r>
          </w:p>
        </w:tc>
        <w:tc>
          <w:tcPr>
            <w:tcW w:type="dxa" w:w="3289"/>
          </w:tcPr>
          <w:p>
            <w:pPr>
              <w:spacing w:after="0" w:before="0" w:line="276" w:lineRule="auto"/>
              <w:jc w:val="right"/>
              <w:bidi w:val="1"/>
            </w:pPr>
            <w:r/>
            <w:r>
              <w:rPr>
                <w:rFonts w:ascii="Noto Sans Hebrew" w:hAnsi="Noto Sans Hebrew" w:cs="Noto Sans Hebrew" w:eastAsia="Noto Sans Hebrew"/>
                <w:b w:val="0"/>
                <w:sz w:val="17"/>
              </w:rPr>
              <w:t>ניתן להעביר סיסמה בזמן הרצה באמצעות הפרמטר db-password בלי לשנות קוד.</w:t>
            </w:r>
          </w:p>
        </w:tc>
        <w:tc>
          <w:tcPr>
            <w:tcW w:type="dxa" w:w="3289"/>
          </w:tcPr>
          <w:p>
            <w:pPr>
              <w:spacing w:after="0" w:before="0" w:line="276" w:lineRule="auto"/>
              <w:jc w:val="right"/>
              <w:bidi w:val="1"/>
            </w:pPr>
            <w:r/>
            <w:r>
              <w:rPr>
                <w:rFonts w:ascii="Noto Sans Hebrew" w:hAnsi="Noto Sans Hebrew" w:cs="Noto Sans Hebrew" w:eastAsia="Noto Sans Hebrew"/>
                <w:b/>
                <w:sz w:val="17"/>
              </w:rPr>
              <w:t>בוצע</w:t>
            </w:r>
          </w:p>
        </w:tc>
      </w:tr>
    </w:tbl>
    <w:p/>
    <w:p>
      <w:pPr>
        <w:spacing w:after="160" w:before="200" w:line="276" w:lineRule="auto"/>
        <w:jc w:val="right"/>
        <w:bidi w:val="1"/>
      </w:pPr>
      <w:r>
        <w:rPr>
          <w:rFonts w:ascii="Noto Sans Hebrew" w:hAnsi="Noto Sans Hebrew" w:cs="Noto Sans Hebrew" w:eastAsia="Noto Sans Hebrew"/>
          <w:b/>
          <w:color w:val="1F4E79"/>
          <w:sz w:val="30"/>
        </w:rPr>
        <w:t>סיכום</w:t>
      </w:r>
    </w:p>
    <w:p>
      <w:pPr>
        <w:spacing w:after="120" w:before="0" w:line="276" w:lineRule="auto"/>
        <w:jc w:val="right"/>
        <w:bidi w:val="1"/>
      </w:pPr>
      <w:r>
        <w:rPr>
          <w:rFonts w:ascii="Noto Sans Hebrew" w:hAnsi="Noto Sans Hebrew" w:cs="Noto Sans Hebrew" w:eastAsia="Noto Sans Hebrew"/>
          <w:b w:val="0"/>
          <w:sz w:val="22"/>
        </w:rPr>
        <w:t>המימוש עומד בדרישות התרגיל: הוא משתמש ב-Hibernate ORM, מגדיר את כל הישויות והקשרים הנדרשים, יוצר נתוני התחלה תקינים, שומר אותם במסד הנתונים ומדפיס את כל הרשימות שהתבקשו. בנוסף, שם בסיס הנתונים הוגדר כ-myFirstDataBase ונוספה אפשרות לשנות את סיסמת החיבור בזמן הרצה, כך שהבודק יוכל להריץ את התרגיל בסביבה שלו בצורה נוחה.</w:t>
      </w:r>
    </w:p>
    <w:p>
      <w:r>
        <w:br w:type="page"/>
      </w:r>
    </w:p>
    <w:p>
      <w:pPr>
        <w:jc w:val="right"/>
        <w:bidi w:val="1"/>
      </w:pPr>
      <w:r>
        <w:rPr>
          <w:b/>
          <w:sz w:val="32"/>
          <w:rtl w:val="1"/>
        </w:rPr>
        <w:t>קישור לקוד המקור ב-GitHub</w:t>
      </w:r>
    </w:p>
    <w:p>
      <w:pPr>
        <w:jc w:val="right"/>
        <w:bidi w:val="1"/>
      </w:pPr>
      <w:r>
        <w:rPr>
          <w:sz w:val="24"/>
          <w:rtl w:val="1"/>
        </w:rPr>
        <w:t>בנוסף לקובץ ה-JAR שמוגש לפי הוראות המעבדה, ניתן לצפות בקוד המקור המלא גם בענף GitHub של הפרויקט. הקישור מיועד לנוחות הבדיקה בלבד, וההגשה הרשמית נשארת קובץ PDF יחד עם קובץ JAR בר-הרצה הכולל את קבצי המקור.</w:t>
      </w:r>
    </w:p>
    <w:p>
      <w:pPr>
        <w:jc w:val="left"/>
      </w:pPr>
      <w:r>
        <w:rPr>
          <w:b/>
          <w:sz w:val="22"/>
        </w:rPr>
        <w:t xml:space="preserve">GitHub branch: </w:t>
      </w:r>
      <w:hyperlink r:id="rId11">
        <w:r>
          <w:rPr>
            <w:color w:val="0563C1"/>
            <w:u w:val="single"/>
          </w:rPr>
          <w:t>https://github.com/FadiKais1/Software_Engineering_Course-Labs/tree/LAB-8-ORM</w:t>
        </w:r>
      </w:hyperlink>
    </w:p>
    <w:p>
      <w:pPr>
        <w:jc w:val="right"/>
        <w:bidi w:val="1"/>
      </w:pPr>
      <w:r>
        <w:rPr>
          <w:sz w:val="24"/>
          <w:rtl w:val="1"/>
        </w:rPr>
        <w:t>בענף זה נמצאים קבצי הפרויקט, כולל מחלקות הישויות, הגדרות Hibernate, מחלקות יצירת הנתונים, מחלקות ההדפסה וקובצי Maven הדרושים לבנייה והרצה של התרגיל.</w:t>
      </w:r>
    </w:p>
    <w:sectPr w:rsidR="00FC693F" w:rsidRPr="0006063C" w:rsidSect="00034616">
      <w:headerReference w:type="default" r:id="rId9"/>
      <w:footerReference w:type="default" r:id="rId10"/>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276" w:lineRule="auto"/>
      <w:jc w:val="center"/>
      <w:bidi w:val="1"/>
    </w:pPr>
    <w:r>
      <w:rPr>
        <w:rFonts w:ascii="Noto Sans Hebrew" w:hAnsi="Noto Sans Hebrew" w:cs="Noto Sans Hebrew" w:eastAsia="Noto Sans Hebrew"/>
        <w:b w:val="0"/>
        <w:color w:val="646464"/>
        <w:sz w:val="18"/>
      </w:rPr>
      <w:t>דוח הגשה - פאדי קיס ויוסף סאלם</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line="276" w:lineRule="auto"/>
      <w:jc w:val="center"/>
      <w:bidi w:val="1"/>
    </w:pPr>
    <w:r>
      <w:rPr>
        <w:rFonts w:ascii="Noto Sans Hebrew" w:hAnsi="Noto Sans Hebrew" w:cs="Noto Sans Hebrew" w:eastAsia="Noto Sans Hebrew"/>
        <w:b/>
        <w:color w:val="5A5A5A"/>
        <w:sz w:val="19"/>
      </w:rPr>
      <w:t>הנדסת תוכנה - מעבדה 8 - ORM / Hibernate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Hebrew" w:hAnsi="Noto Sans Hebrew"/>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FadiKais1/Software_Engineering_Course-Labs/tree/LAB-8-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