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6347" w14:textId="77777777" w:rsidR="00A20898" w:rsidRPr="00A20898" w:rsidRDefault="00A20898" w:rsidP="00A20898">
      <w:pPr>
        <w:shd w:val="clear" w:color="auto" w:fill="FFFFFF"/>
        <w:spacing w:after="100" w:afterAutospacing="1" w:line="240" w:lineRule="auto"/>
        <w:outlineLvl w:val="2"/>
        <w:rPr>
          <w:rFonts w:ascii="Verdana" w:eastAsia="Times New Roman" w:hAnsi="Verdana" w:cs="Times New Roman"/>
          <w:color w:val="000000"/>
          <w:kern w:val="0"/>
          <w:sz w:val="36"/>
          <w:szCs w:val="36"/>
          <w14:ligatures w14:val="none"/>
        </w:rPr>
      </w:pPr>
      <w:r w:rsidRPr="00A20898">
        <w:rPr>
          <w:rFonts w:ascii="Verdana" w:eastAsia="Times New Roman" w:hAnsi="Verdana" w:cs="Times New Roman"/>
          <w:color w:val="000000"/>
          <w:kern w:val="0"/>
          <w:sz w:val="36"/>
          <w:szCs w:val="36"/>
          <w14:ligatures w14:val="none"/>
        </w:rPr>
        <w:t>Purpose</w:t>
      </w:r>
    </w:p>
    <w:p w14:paraId="7018856A"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shd w:val="clear" w:color="auto" w:fill="FFFFFF"/>
          <w14:ligatures w14:val="none"/>
        </w:rPr>
        <w:t>You will extend the Task Tracker built across Modules 1-3 by adding two small, end-to-end features. The software feature matters, but the main assessment is your AI-assisted coding process: write clear prompts, inspect AI output, run the app, test behavior, debug from evidence, and document what you accepted, edited, or rejected.</w:t>
      </w:r>
    </w:p>
    <w:p w14:paraId="77C3368E" w14:textId="77777777" w:rsidR="00A20898" w:rsidRPr="00A20898" w:rsidRDefault="00A20898" w:rsidP="00A20898">
      <w:pPr>
        <w:shd w:val="clear" w:color="auto" w:fill="FFFFFF"/>
        <w:spacing w:after="100" w:afterAutospacing="1" w:line="240" w:lineRule="auto"/>
        <w:outlineLvl w:val="2"/>
        <w:rPr>
          <w:rFonts w:ascii="Verdana" w:eastAsia="Times New Roman" w:hAnsi="Verdana" w:cs="Times New Roman"/>
          <w:color w:val="000000"/>
          <w:kern w:val="0"/>
          <w:sz w:val="36"/>
          <w:szCs w:val="36"/>
          <w14:ligatures w14:val="none"/>
        </w:rPr>
      </w:pPr>
      <w:r w:rsidRPr="00A20898">
        <w:rPr>
          <w:rFonts w:ascii="Verdana" w:eastAsia="Times New Roman" w:hAnsi="Verdana" w:cs="Times New Roman"/>
          <w:color w:val="000000"/>
          <w:kern w:val="0"/>
          <w:sz w:val="36"/>
          <w:szCs w:val="36"/>
          <w14:ligatures w14:val="none"/>
        </w:rPr>
        <w:t>Instructions</w:t>
      </w:r>
    </w:p>
    <w:p w14:paraId="1710D9F4"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b/>
          <w:bCs/>
          <w:color w:val="000000"/>
          <w:kern w:val="0"/>
          <w:sz w:val="23"/>
          <w:szCs w:val="23"/>
          <w:shd w:val="clear" w:color="auto" w:fill="FFFFFF"/>
          <w14:ligatures w14:val="none"/>
        </w:rPr>
        <w:t>How to use this brief</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Use this project after completing Modules 1, 2, and 3. Start from your existing Task Tracker repository. Work in a dedicated branch, choose two scoped features, implement them with AI assistance, and submit the code plus evidence that you used the course workflow responsibly. This is not a pure software engineering capstone. The Task Tracker is the example. The assessed skill is whether you can use AI tools to plan, implement, test, refactor, and debug a real code change without giving up ownership of the work.</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Add two scoped features to the existing Task Tracker. Each feature must be implemented through the full AI-assisted workflow: plan it, constrain it, implement it in small steps, inspect the AI output, verify it in the app, test it, and document what happened.</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Each selected feature should be small enough to complete end-to-end. A polished, verified feature with a strong AI workflow log is better than an ambitious feature that works only partly or cannot be explained. At least one of the two features must be visible and usable in the frontend. In practice, most students should make both features visible in the Kanban UI, modal form, filter controls, card display, or a small supporting panel.</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b/>
          <w:bCs/>
          <w:color w:val="000000"/>
          <w:kern w:val="0"/>
          <w:sz w:val="23"/>
          <w:szCs w:val="23"/>
          <w:shd w:val="clear" w:color="auto" w:fill="FFFFFF"/>
          <w14:ligatures w14:val="none"/>
        </w:rPr>
        <w:t>Core feature options</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Choose two features from the list below.</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08"/>
        <w:gridCol w:w="3688"/>
        <w:gridCol w:w="1897"/>
        <w:gridCol w:w="2551"/>
      </w:tblGrid>
      <w:tr w:rsidR="00A20898" w:rsidRPr="00A20898" w14:paraId="71909529"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61C8F"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Feature option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29F9F"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Expected backend work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27266"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Expected frontend work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B9284"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Good tests to include</w:t>
            </w:r>
          </w:p>
        </w:tc>
      </w:tr>
      <w:tr w:rsidR="00A20898" w:rsidRPr="00A20898" w14:paraId="24CB263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74379"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Due dates + overdue filter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46347"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optional due_date validation. Support create/update. Decide whether overdue is computed in the backend or UI. Optional query filter for overdue.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19154"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due date to the modal. Show due date or overdue pill on cards. Add an overdue filter or visual indicator.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12AFE"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Valid due date, invalid date format, overdue detection, update due date, filter returns only overdue tasks.</w:t>
            </w:r>
          </w:p>
        </w:tc>
      </w:tr>
      <w:tr w:rsidR="00A20898" w:rsidRPr="00A20898" w14:paraId="2300723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5106D"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Tags / labels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3EB48"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tags as a list or normalized comma-separated field. Validate trimmed non-empty tag values and optional maximum count/length.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60025"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tags to the modal. Render tag chips on cards. Add tag filtering or search by tag.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0873A"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Create with tags, reject empty tag, update tags, filter by tag, preserve tags after unrelated update.</w:t>
            </w:r>
          </w:p>
        </w:tc>
      </w:tr>
      <w:tr w:rsidR="00A20898" w:rsidRPr="00A20898" w14:paraId="2237723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B9AE0"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lastRenderedPageBreak/>
              <w:t>Search + combined filters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161DD"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Extend GET /tasks to support text search and combinations such as status, priority, assignee, or tag/due-date if implemented.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410A2"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a compact filter/search bar above the board. Keep columns visible and preserve empty states.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EFD48"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Search title/description, combine status + priority, no matches returns 200 with [], invalid filter value returns 422 if backend validates it.</w:t>
            </w:r>
          </w:p>
        </w:tc>
      </w:tr>
      <w:tr w:rsidR="00A20898" w:rsidRPr="00A20898" w14:paraId="740B737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6B27A"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Task comments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9D920"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comment model or task comment list. Support list/add/delete comment behavior with non-blank text validation and not-found handling.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B5C31"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a comments section in the edit modal or a small task detail area. Show comment count on cards if useful.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CAD27"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comment, reject blank comment, list comments for a task, delete comment, 404 for missing task/comment.</w:t>
            </w:r>
          </w:p>
        </w:tc>
      </w:tr>
      <w:tr w:rsidR="00A20898" w:rsidRPr="00A20898" w14:paraId="645856F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A0601"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Activity log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549C6"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Create an event record for task create/update/delete/status changes. Add GET /activity or GET /tasks/{id}/activity.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C230C"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Add a small activity panel or task-specific activity view. Keep it simple and readable.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94F69"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Create event generated, update event generated, status-change event includes from/to, delete event recorded or intentionally excluded with explanation.</w:t>
            </w:r>
          </w:p>
        </w:tc>
      </w:tr>
    </w:tbl>
    <w:p w14:paraId="2C0E4509"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b/>
          <w:bCs/>
          <w:color w:val="000000"/>
          <w:kern w:val="0"/>
          <w:sz w:val="23"/>
          <w:szCs w:val="23"/>
          <w:shd w:val="clear" w:color="auto" w:fill="FFFFFF"/>
          <w14:ligatures w14:val="none"/>
        </w:rPr>
        <w:t>Optional extension features</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The features below are useful, but they are bigger or easier to overbuild.</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31"/>
        <w:gridCol w:w="6213"/>
      </w:tblGrid>
      <w:tr w:rsidR="00A20898" w:rsidRPr="00A20898" w14:paraId="26C29A70"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B404A"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Optional extension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E1E71"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Why it is optional</w:t>
            </w:r>
          </w:p>
        </w:tc>
      </w:tr>
      <w:tr w:rsidR="00A20898" w:rsidRPr="00A20898" w14:paraId="02273EB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B75CF"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Bulk operations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345BD"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Multi-select, batch PATCH/DELETE, error handling for partial failures, and UI state can become large quickly.</w:t>
            </w:r>
          </w:p>
        </w:tc>
      </w:tr>
      <w:tr w:rsidR="00A20898" w:rsidRPr="00A20898" w14:paraId="6E42895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D271B"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Saved views or presets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1F4A0"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Useful for filtering, but it can introduce persistence and settings design that is not central to Modules 1-3.</w:t>
            </w:r>
          </w:p>
        </w:tc>
      </w:tr>
      <w:tr w:rsidR="00A20898" w:rsidRPr="00A20898" w14:paraId="5CF03A7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BF267"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Frontend-only polish such as animations or themes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F0F71"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Can improve the product but does not sufficiently assess backend/testing skills by itself.</w:t>
            </w:r>
          </w:p>
        </w:tc>
      </w:tr>
    </w:tbl>
    <w:p w14:paraId="06FFCDF6"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b/>
          <w:bCs/>
          <w:color w:val="000000"/>
          <w:kern w:val="0"/>
          <w:sz w:val="23"/>
          <w:szCs w:val="23"/>
          <w:shd w:val="clear" w:color="auto" w:fill="FFFFFF"/>
          <w14:ligatures w14:val="none"/>
        </w:rPr>
        <w:t>Documentation deliverables</w:t>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shd w:val="clear" w:color="auto" w:fill="FFFFFF"/>
          <w14:ligatures w14:val="none"/>
        </w:rPr>
        <w:t>Place project documentation in docs/. Use concise Markdown. Screenshots are optional. You do not need to paste huge transcripts. Keep enough detail that another person can understand the task, constraints, AI response, and your decision.</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62"/>
        <w:gridCol w:w="7182"/>
      </w:tblGrid>
      <w:tr w:rsidR="00A20898" w:rsidRPr="00A20898" w14:paraId="791DF3D3"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D0AF8"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lastRenderedPageBreak/>
              <w:t>File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A9334"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Required contents</w:t>
            </w:r>
          </w:p>
        </w:tc>
      </w:tr>
      <w:tr w:rsidR="00A20898" w:rsidRPr="00A20898" w14:paraId="7FF97D70"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FDFDD"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docs/user-stories.md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BDEA7"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3-5 user stories per selected feature. Each story must include acceptance criteria. Mark at least one AI assumption you corrected for each feature.</w:t>
            </w:r>
          </w:p>
        </w:tc>
      </w:tr>
      <w:tr w:rsidR="00A20898" w:rsidRPr="00A20898" w14:paraId="2D39637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E2A8D"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docs/mini-adr.md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31640"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 short decision note explaining how you implemented the two features, what alternatives AI suggested, and what you rejected as too complex or out of scope.</w:t>
            </w:r>
          </w:p>
        </w:tc>
      </w:tr>
      <w:tr w:rsidR="00A20898" w:rsidRPr="00A20898" w14:paraId="3BD6CF9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A0B14"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docs/prompt-log.md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7A3E1"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At least 3 meaningful prompts per feature. Include one weak prompt rewritten into a stronger prompt. For each prompt, summarize what AI returned and what you accepted, edited, or rejected.</w:t>
            </w:r>
          </w:p>
        </w:tc>
      </w:tr>
      <w:tr w:rsidR="00A20898" w:rsidRPr="00A20898" w14:paraId="4614398D"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7DB48"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docs/verification.md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42ECC"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Baseline check, backend test results, manual browser checks, behavior contract before/after refactor, and Break Test evidence for at least two tests.</w:t>
            </w:r>
          </w:p>
        </w:tc>
      </w:tr>
      <w:tr w:rsidR="00A20898" w:rsidRPr="00A20898" w14:paraId="5D476D37"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0B037"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docs/reflection.md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4E739" w14:textId="77777777" w:rsidR="00A20898" w:rsidRPr="00A20898" w:rsidRDefault="00A20898" w:rsidP="00A20898">
            <w:pPr>
              <w:spacing w:after="0"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250-500 words. Explain which AI tools you used for what, one moment AI helped, one moment it slowed you down, and one place where your review changed the result.</w:t>
            </w:r>
          </w:p>
        </w:tc>
      </w:tr>
    </w:tbl>
    <w:p w14:paraId="1835CC65"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color w:val="000000"/>
          <w:kern w:val="0"/>
          <w:sz w:val="23"/>
          <w:szCs w:val="23"/>
          <w14:ligatures w14:val="none"/>
        </w:rPr>
        <w:br/>
      </w:r>
      <w:r w:rsidRPr="00A20898">
        <w:rPr>
          <w:rFonts w:ascii="Roboto" w:eastAsia="Times New Roman" w:hAnsi="Roboto" w:cs="Times New Roman"/>
          <w:b/>
          <w:bCs/>
          <w:color w:val="000000"/>
          <w:kern w:val="0"/>
          <w:sz w:val="23"/>
          <w:szCs w:val="23"/>
          <w:shd w:val="clear" w:color="auto" w:fill="FFFFFF"/>
          <w14:ligatures w14:val="none"/>
        </w:rPr>
        <w:t>Recommended workflow</w:t>
      </w:r>
      <w:r w:rsidRPr="00A20898">
        <w:rPr>
          <w:rFonts w:ascii="Roboto" w:eastAsia="Times New Roman" w:hAnsi="Roboto" w:cs="Times New Roman"/>
          <w:color w:val="000000"/>
          <w:kern w:val="0"/>
          <w:sz w:val="23"/>
          <w:szCs w:val="23"/>
          <w14:ligatures w14:val="none"/>
        </w:rPr>
        <w:br/>
      </w:r>
    </w:p>
    <w:p w14:paraId="62EF0A5E"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Create and switch to a branch named mid-course-project.</w:t>
      </w:r>
    </w:p>
    <w:p w14:paraId="076DA386"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Run the app and existing pytest suite before making changes. Save the baseline result.</w:t>
      </w:r>
    </w:p>
    <w:p w14:paraId="14270A53"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Choose two features and draft user stories with AI support. Review and correct assumptions.</w:t>
      </w:r>
    </w:p>
    <w:p w14:paraId="38C3BFEF"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Write the mini-ADR before coding. Keep the design small.</w:t>
      </w:r>
    </w:p>
    <w:p w14:paraId="48A70CFD"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Implement Feature 1 backend changes, then tests, then frontend integration. Verify each layer before moving on.</w:t>
      </w:r>
    </w:p>
    <w:p w14:paraId="4BAA2598"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Run a Break Test for at least one important Feature 1 test.</w:t>
      </w:r>
    </w:p>
    <w:p w14:paraId="59711055"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Repeat the same small-loop workflow for Feature 2.</w:t>
      </w:r>
    </w:p>
    <w:p w14:paraId="618C7E18"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Run the full behavior contract and full pytest suite.</w:t>
      </w:r>
    </w:p>
    <w:p w14:paraId="65CE4A2A"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Commit a working checkpoint, then do any focused refactor. Re-run the contract afterward.</w:t>
      </w:r>
    </w:p>
    <w:p w14:paraId="3600193B" w14:textId="77777777" w:rsidR="00A20898" w:rsidRPr="00A20898" w:rsidRDefault="00A20898" w:rsidP="00A20898">
      <w:pPr>
        <w:numPr>
          <w:ilvl w:val="0"/>
          <w:numId w:val="1"/>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Complete the documentation files, final reflection, and submission link.</w:t>
      </w:r>
    </w:p>
    <w:p w14:paraId="3CD4BC75" w14:textId="77777777" w:rsidR="00A20898" w:rsidRPr="00A20898" w:rsidRDefault="00A20898" w:rsidP="00A20898">
      <w:pPr>
        <w:shd w:val="clear" w:color="auto" w:fill="FFFFFF"/>
        <w:spacing w:after="100" w:afterAutospacing="1" w:line="240" w:lineRule="auto"/>
        <w:outlineLvl w:val="2"/>
        <w:rPr>
          <w:rFonts w:ascii="Verdana" w:eastAsia="Times New Roman" w:hAnsi="Verdana" w:cs="Times New Roman"/>
          <w:color w:val="000000"/>
          <w:kern w:val="0"/>
          <w:sz w:val="36"/>
          <w:szCs w:val="36"/>
          <w14:ligatures w14:val="none"/>
        </w:rPr>
      </w:pPr>
      <w:r w:rsidRPr="00A20898">
        <w:rPr>
          <w:rFonts w:ascii="Verdana" w:eastAsia="Times New Roman" w:hAnsi="Verdana" w:cs="Times New Roman"/>
          <w:color w:val="000000"/>
          <w:kern w:val="0"/>
          <w:sz w:val="36"/>
          <w:szCs w:val="36"/>
          <w14:ligatures w14:val="none"/>
        </w:rPr>
        <w:t>Posting</w:t>
      </w:r>
    </w:p>
    <w:p w14:paraId="484EAE0B" w14:textId="77777777" w:rsidR="00A20898" w:rsidRPr="00A20898" w:rsidRDefault="00A20898" w:rsidP="00A20898">
      <w:pPr>
        <w:shd w:val="clear" w:color="auto" w:fill="FFFFFF"/>
        <w:spacing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Submit the repository URL (make sure your repo is public). The submitted branch should be named mid-course-project.</w:t>
      </w:r>
    </w:p>
    <w:p w14:paraId="0D77B829" w14:textId="77777777" w:rsidR="00A20898" w:rsidRPr="00A20898" w:rsidRDefault="00A20898" w:rsidP="00A20898">
      <w:pPr>
        <w:shd w:val="clear" w:color="auto" w:fill="FFFFFF"/>
        <w:spacing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Your submission must include:</w:t>
      </w:r>
    </w:p>
    <w:p w14:paraId="44E0C068" w14:textId="77777777" w:rsidR="00A20898" w:rsidRPr="00A20898" w:rsidRDefault="00A20898" w:rsidP="00A20898">
      <w:pPr>
        <w:numPr>
          <w:ilvl w:val="0"/>
          <w:numId w:val="2"/>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lastRenderedPageBreak/>
        <w:t>Updated source code for the two selected features.</w:t>
      </w:r>
    </w:p>
    <w:p w14:paraId="7D422281" w14:textId="77777777" w:rsidR="00A20898" w:rsidRPr="00A20898" w:rsidRDefault="00A20898" w:rsidP="00A20898">
      <w:pPr>
        <w:numPr>
          <w:ilvl w:val="0"/>
          <w:numId w:val="2"/>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All existing tests plus at least 4 new pytest tests.</w:t>
      </w:r>
    </w:p>
    <w:p w14:paraId="6D32AF10" w14:textId="77777777" w:rsidR="00A20898" w:rsidRPr="00A20898" w:rsidRDefault="00A20898" w:rsidP="00A20898">
      <w:pPr>
        <w:numPr>
          <w:ilvl w:val="0"/>
          <w:numId w:val="2"/>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docs/midcourse/ with the required documentation files.</w:t>
      </w:r>
    </w:p>
    <w:p w14:paraId="4C72F0EC" w14:textId="77777777" w:rsidR="00A20898" w:rsidRPr="00A20898" w:rsidRDefault="00A20898" w:rsidP="00A20898">
      <w:pPr>
        <w:numPr>
          <w:ilvl w:val="0"/>
          <w:numId w:val="2"/>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A clear README note or section explaining how to run the backend, open the frontend, and run tests.</w:t>
      </w:r>
    </w:p>
    <w:p w14:paraId="70916E2A" w14:textId="77777777" w:rsidR="00A20898" w:rsidRPr="00A20898" w:rsidRDefault="00A20898" w:rsidP="00A20898">
      <w:pPr>
        <w:numPr>
          <w:ilvl w:val="0"/>
          <w:numId w:val="2"/>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No secrets, credentials, private data, or unrelated generated files.</w:t>
      </w:r>
    </w:p>
    <w:p w14:paraId="163C38B2" w14:textId="77777777" w:rsidR="00A20898" w:rsidRPr="00A20898" w:rsidRDefault="00A20898" w:rsidP="00A20898">
      <w:pPr>
        <w:shd w:val="clear" w:color="auto" w:fill="FFFFFF"/>
        <w:spacing w:after="100" w:afterAutospacing="1" w:line="240" w:lineRule="auto"/>
        <w:outlineLvl w:val="2"/>
        <w:rPr>
          <w:rFonts w:ascii="Verdana" w:eastAsia="Times New Roman" w:hAnsi="Verdana" w:cs="Times New Roman"/>
          <w:color w:val="000000"/>
          <w:kern w:val="0"/>
          <w:sz w:val="36"/>
          <w:szCs w:val="36"/>
          <w14:ligatures w14:val="none"/>
        </w:rPr>
      </w:pPr>
      <w:r w:rsidRPr="00A20898">
        <w:rPr>
          <w:rFonts w:ascii="Verdana" w:eastAsia="Times New Roman" w:hAnsi="Verdana" w:cs="Times New Roman"/>
          <w:color w:val="000000"/>
          <w:kern w:val="0"/>
          <w:sz w:val="36"/>
          <w:szCs w:val="36"/>
          <w14:ligatures w14:val="none"/>
        </w:rPr>
        <w:t>Grading</w:t>
      </w:r>
    </w:p>
    <w:p w14:paraId="1F57CCAC"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shd w:val="clear" w:color="auto" w:fill="FFFFFF"/>
          <w14:ligatures w14:val="none"/>
        </w:rPr>
        <w:t>This project is a </w:t>
      </w:r>
      <w:r w:rsidRPr="00A20898">
        <w:rPr>
          <w:rFonts w:ascii="Roboto" w:eastAsia="Times New Roman" w:hAnsi="Roboto" w:cs="Times New Roman"/>
          <w:b/>
          <w:bCs/>
          <w:color w:val="000000"/>
          <w:kern w:val="0"/>
          <w:sz w:val="23"/>
          <w:szCs w:val="23"/>
          <w:shd w:val="clear" w:color="auto" w:fill="FFFFFF"/>
          <w14:ligatures w14:val="none"/>
        </w:rPr>
        <w:t>mandatory checkpoint</w:t>
      </w:r>
      <w:r w:rsidRPr="00A20898">
        <w:rPr>
          <w:rFonts w:ascii="Roboto" w:eastAsia="Times New Roman" w:hAnsi="Roboto" w:cs="Times New Roman"/>
          <w:color w:val="000000"/>
          <w:kern w:val="0"/>
          <w:sz w:val="23"/>
          <w:szCs w:val="23"/>
          <w:shd w:val="clear" w:color="auto" w:fill="FFFFFF"/>
          <w14:ligatures w14:val="none"/>
        </w:rPr>
        <w:t> to progress in the course. It is not graded numerically. Instead, your work will be evaluated based on whether you have successfully demonstrated the required competencies for this stage.</w:t>
      </w:r>
    </w:p>
    <w:p w14:paraId="0653AB52" w14:textId="77777777" w:rsidR="00A20898" w:rsidRPr="00A20898" w:rsidRDefault="00A20898" w:rsidP="00A20898">
      <w:pPr>
        <w:numPr>
          <w:ilvl w:val="0"/>
          <w:numId w:val="3"/>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You must </w:t>
      </w:r>
      <w:r w:rsidRPr="00A20898">
        <w:rPr>
          <w:rFonts w:ascii="Roboto" w:eastAsia="Times New Roman" w:hAnsi="Roboto" w:cs="Times New Roman"/>
          <w:b/>
          <w:bCs/>
          <w:color w:val="000000"/>
          <w:kern w:val="0"/>
          <w:sz w:val="23"/>
          <w:szCs w:val="23"/>
          <w14:ligatures w14:val="none"/>
        </w:rPr>
        <w:t>meet all listed competencies</w:t>
      </w:r>
      <w:r w:rsidRPr="00A20898">
        <w:rPr>
          <w:rFonts w:ascii="Roboto" w:eastAsia="Times New Roman" w:hAnsi="Roboto" w:cs="Times New Roman"/>
          <w:color w:val="000000"/>
          <w:kern w:val="0"/>
          <w:sz w:val="23"/>
          <w:szCs w:val="23"/>
          <w14:ligatures w14:val="none"/>
        </w:rPr>
        <w:t> to continue with the course.</w:t>
      </w:r>
    </w:p>
    <w:p w14:paraId="52E00B2E" w14:textId="77777777" w:rsidR="00A20898" w:rsidRPr="00A20898" w:rsidRDefault="00A20898" w:rsidP="00A20898">
      <w:pPr>
        <w:numPr>
          <w:ilvl w:val="0"/>
          <w:numId w:val="3"/>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You will receive a “</w:t>
      </w:r>
      <w:r w:rsidRPr="00A20898">
        <w:rPr>
          <w:rFonts w:ascii="Roboto" w:eastAsia="Times New Roman" w:hAnsi="Roboto" w:cs="Times New Roman"/>
          <w:b/>
          <w:bCs/>
          <w:color w:val="000000"/>
          <w:kern w:val="0"/>
          <w:sz w:val="23"/>
          <w:szCs w:val="23"/>
          <w14:ligatures w14:val="none"/>
        </w:rPr>
        <w:t>Met</w:t>
      </w:r>
      <w:r w:rsidRPr="00A20898">
        <w:rPr>
          <w:rFonts w:ascii="Roboto" w:eastAsia="Times New Roman" w:hAnsi="Roboto" w:cs="Times New Roman"/>
          <w:color w:val="000000"/>
          <w:kern w:val="0"/>
          <w:sz w:val="23"/>
          <w:szCs w:val="23"/>
          <w14:ligatures w14:val="none"/>
        </w:rPr>
        <w:t>” or “</w:t>
      </w:r>
      <w:r w:rsidRPr="00A20898">
        <w:rPr>
          <w:rFonts w:ascii="Roboto" w:eastAsia="Times New Roman" w:hAnsi="Roboto" w:cs="Times New Roman"/>
          <w:b/>
          <w:bCs/>
          <w:color w:val="000000"/>
          <w:kern w:val="0"/>
          <w:sz w:val="23"/>
          <w:szCs w:val="23"/>
          <w14:ligatures w14:val="none"/>
        </w:rPr>
        <w:t>Not Met</w:t>
      </w:r>
      <w:r w:rsidRPr="00A20898">
        <w:rPr>
          <w:rFonts w:ascii="Roboto" w:eastAsia="Times New Roman" w:hAnsi="Roboto" w:cs="Times New Roman"/>
          <w:color w:val="000000"/>
          <w:kern w:val="0"/>
          <w:sz w:val="23"/>
          <w:szCs w:val="23"/>
          <w14:ligatures w14:val="none"/>
        </w:rPr>
        <w:t>” result based on a predefined rubric.</w:t>
      </w:r>
    </w:p>
    <w:p w14:paraId="7819CBDC" w14:textId="77777777" w:rsidR="00A20898" w:rsidRPr="00A20898" w:rsidRDefault="00A20898" w:rsidP="00A20898">
      <w:pPr>
        <w:numPr>
          <w:ilvl w:val="0"/>
          <w:numId w:val="3"/>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color w:val="000000"/>
          <w:kern w:val="0"/>
          <w:sz w:val="23"/>
          <w:szCs w:val="23"/>
          <w14:ligatures w14:val="none"/>
        </w:rPr>
        <w:t>If any competencies are not met, you may be asked to revise and resubmit</w:t>
      </w:r>
    </w:p>
    <w:p w14:paraId="10AEA332" w14:textId="77777777" w:rsidR="00A20898" w:rsidRPr="00A20898" w:rsidRDefault="00A20898" w:rsidP="00A20898">
      <w:pPr>
        <w:shd w:val="clear" w:color="auto" w:fill="FFFFFF"/>
        <w:spacing w:after="100" w:afterAutospacing="1" w:line="240" w:lineRule="auto"/>
        <w:outlineLvl w:val="2"/>
        <w:rPr>
          <w:rFonts w:ascii="Verdana" w:eastAsia="Times New Roman" w:hAnsi="Verdana" w:cs="Times New Roman"/>
          <w:color w:val="000000"/>
          <w:kern w:val="0"/>
          <w:sz w:val="36"/>
          <w:szCs w:val="36"/>
          <w14:ligatures w14:val="none"/>
        </w:rPr>
      </w:pPr>
      <w:r w:rsidRPr="00A20898">
        <w:rPr>
          <w:rFonts w:ascii="Verdana" w:eastAsia="Times New Roman" w:hAnsi="Verdana" w:cs="Times New Roman"/>
          <w:color w:val="000000"/>
          <w:kern w:val="0"/>
          <w:sz w:val="36"/>
          <w:szCs w:val="36"/>
          <w14:ligatures w14:val="none"/>
        </w:rPr>
        <w:t>Facilitator Feedback:</w:t>
      </w:r>
    </w:p>
    <w:p w14:paraId="16B77AC6" w14:textId="77777777" w:rsidR="00A20898" w:rsidRPr="00A20898" w:rsidRDefault="00A20898" w:rsidP="00A20898">
      <w:pPr>
        <w:spacing w:after="0" w:line="240" w:lineRule="auto"/>
        <w:rPr>
          <w:rFonts w:ascii="Times New Roman" w:eastAsia="Times New Roman" w:hAnsi="Times New Roman" w:cs="Times New Roman"/>
          <w:kern w:val="0"/>
          <w14:ligatures w14:val="none"/>
        </w:rPr>
      </w:pPr>
      <w:r w:rsidRPr="00A20898">
        <w:rPr>
          <w:rFonts w:ascii="Roboto" w:eastAsia="Times New Roman" w:hAnsi="Roboto" w:cs="Times New Roman"/>
          <w:color w:val="000000"/>
          <w:kern w:val="0"/>
          <w:sz w:val="23"/>
          <w:szCs w:val="23"/>
          <w:shd w:val="clear" w:color="auto" w:fill="FFFFFF"/>
          <w14:ligatures w14:val="none"/>
        </w:rPr>
        <w:t>Your submission will be evaluated using a rubric aligned with course competencies. You will not receive detailed comments or individual feedback. Your result will be either:</w:t>
      </w:r>
    </w:p>
    <w:p w14:paraId="17EDCDF5" w14:textId="77777777" w:rsidR="00A20898" w:rsidRPr="00A20898" w:rsidRDefault="00A20898" w:rsidP="00A20898">
      <w:pPr>
        <w:numPr>
          <w:ilvl w:val="0"/>
          <w:numId w:val="4"/>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Met</w:t>
      </w:r>
      <w:r w:rsidRPr="00A20898">
        <w:rPr>
          <w:rFonts w:ascii="Roboto" w:eastAsia="Times New Roman" w:hAnsi="Roboto" w:cs="Times New Roman"/>
          <w:color w:val="000000"/>
          <w:kern w:val="0"/>
          <w:sz w:val="23"/>
          <w:szCs w:val="23"/>
          <w14:ligatures w14:val="none"/>
        </w:rPr>
        <w:t>: You demonstrated all required competencies.</w:t>
      </w:r>
    </w:p>
    <w:p w14:paraId="1902E32F" w14:textId="77777777" w:rsidR="00A20898" w:rsidRPr="00A20898" w:rsidRDefault="00A20898" w:rsidP="00A20898">
      <w:pPr>
        <w:numPr>
          <w:ilvl w:val="0"/>
          <w:numId w:val="4"/>
        </w:numPr>
        <w:shd w:val="clear" w:color="auto" w:fill="FFFFFF"/>
        <w:spacing w:before="100" w:beforeAutospacing="1" w:after="100" w:afterAutospacing="1" w:line="240" w:lineRule="auto"/>
        <w:rPr>
          <w:rFonts w:ascii="Roboto" w:eastAsia="Times New Roman" w:hAnsi="Roboto" w:cs="Times New Roman"/>
          <w:color w:val="000000"/>
          <w:kern w:val="0"/>
          <w:sz w:val="23"/>
          <w:szCs w:val="23"/>
          <w14:ligatures w14:val="none"/>
        </w:rPr>
      </w:pPr>
      <w:r w:rsidRPr="00A20898">
        <w:rPr>
          <w:rFonts w:ascii="Roboto" w:eastAsia="Times New Roman" w:hAnsi="Roboto" w:cs="Times New Roman"/>
          <w:b/>
          <w:bCs/>
          <w:color w:val="000000"/>
          <w:kern w:val="0"/>
          <w:sz w:val="23"/>
          <w:szCs w:val="23"/>
          <w14:ligatures w14:val="none"/>
        </w:rPr>
        <w:t>Not Met</w:t>
      </w:r>
      <w:r w:rsidRPr="00A20898">
        <w:rPr>
          <w:rFonts w:ascii="Roboto" w:eastAsia="Times New Roman" w:hAnsi="Roboto" w:cs="Times New Roman"/>
          <w:color w:val="000000"/>
          <w:kern w:val="0"/>
          <w:sz w:val="23"/>
          <w:szCs w:val="23"/>
          <w14:ligatures w14:val="none"/>
        </w:rPr>
        <w:t>: One or more competencies were not demonstrated. You will be required to revise and resubmit.</w:t>
      </w:r>
    </w:p>
    <w:p w14:paraId="41335918" w14:textId="77777777" w:rsidR="006D40E5" w:rsidRDefault="006D40E5"/>
    <w:sectPr w:rsidR="006D40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B6BD6"/>
    <w:multiLevelType w:val="multilevel"/>
    <w:tmpl w:val="8886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C64F2"/>
    <w:multiLevelType w:val="multilevel"/>
    <w:tmpl w:val="B50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26760"/>
    <w:multiLevelType w:val="multilevel"/>
    <w:tmpl w:val="49B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71267"/>
    <w:multiLevelType w:val="multilevel"/>
    <w:tmpl w:val="801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339369">
    <w:abstractNumId w:val="2"/>
  </w:num>
  <w:num w:numId="2" w16cid:durableId="1954051439">
    <w:abstractNumId w:val="1"/>
  </w:num>
  <w:num w:numId="3" w16cid:durableId="2095855060">
    <w:abstractNumId w:val="3"/>
  </w:num>
  <w:num w:numId="4" w16cid:durableId="153395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98"/>
    <w:rsid w:val="002C427F"/>
    <w:rsid w:val="005014EF"/>
    <w:rsid w:val="006D40E5"/>
    <w:rsid w:val="00A20898"/>
    <w:rsid w:val="00DD5035"/>
    <w:rsid w:val="00E67326"/>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decimalSymbol w:val="."/>
  <w:listSeparator w:val=","/>
  <w14:docId w14:val="79111BC9"/>
  <w15:chartTrackingRefBased/>
  <w15:docId w15:val="{930606EF-4BA9-534C-B603-8AC8852B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898"/>
    <w:rPr>
      <w:rFonts w:eastAsiaTheme="majorEastAsia" w:cstheme="majorBidi"/>
      <w:color w:val="272727" w:themeColor="text1" w:themeTint="D8"/>
    </w:rPr>
  </w:style>
  <w:style w:type="paragraph" w:styleId="Title">
    <w:name w:val="Title"/>
    <w:basedOn w:val="Normal"/>
    <w:next w:val="Normal"/>
    <w:link w:val="TitleChar"/>
    <w:uiPriority w:val="10"/>
    <w:qFormat/>
    <w:rsid w:val="00A20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898"/>
    <w:pPr>
      <w:spacing w:before="160"/>
      <w:jc w:val="center"/>
    </w:pPr>
    <w:rPr>
      <w:i/>
      <w:iCs/>
      <w:color w:val="404040" w:themeColor="text1" w:themeTint="BF"/>
    </w:rPr>
  </w:style>
  <w:style w:type="character" w:customStyle="1" w:styleId="QuoteChar">
    <w:name w:val="Quote Char"/>
    <w:basedOn w:val="DefaultParagraphFont"/>
    <w:link w:val="Quote"/>
    <w:uiPriority w:val="29"/>
    <w:rsid w:val="00A20898"/>
    <w:rPr>
      <w:i/>
      <w:iCs/>
      <w:color w:val="404040" w:themeColor="text1" w:themeTint="BF"/>
    </w:rPr>
  </w:style>
  <w:style w:type="paragraph" w:styleId="ListParagraph">
    <w:name w:val="List Paragraph"/>
    <w:basedOn w:val="Normal"/>
    <w:uiPriority w:val="34"/>
    <w:qFormat/>
    <w:rsid w:val="00A20898"/>
    <w:pPr>
      <w:ind w:left="720"/>
      <w:contextualSpacing/>
    </w:pPr>
  </w:style>
  <w:style w:type="character" w:styleId="IntenseEmphasis">
    <w:name w:val="Intense Emphasis"/>
    <w:basedOn w:val="DefaultParagraphFont"/>
    <w:uiPriority w:val="21"/>
    <w:qFormat/>
    <w:rsid w:val="00A20898"/>
    <w:rPr>
      <w:i/>
      <w:iCs/>
      <w:color w:val="0F4761" w:themeColor="accent1" w:themeShade="BF"/>
    </w:rPr>
  </w:style>
  <w:style w:type="paragraph" w:styleId="IntenseQuote">
    <w:name w:val="Intense Quote"/>
    <w:basedOn w:val="Normal"/>
    <w:next w:val="Normal"/>
    <w:link w:val="IntenseQuoteChar"/>
    <w:uiPriority w:val="30"/>
    <w:qFormat/>
    <w:rsid w:val="00A20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898"/>
    <w:rPr>
      <w:i/>
      <w:iCs/>
      <w:color w:val="0F4761" w:themeColor="accent1" w:themeShade="BF"/>
    </w:rPr>
  </w:style>
  <w:style w:type="character" w:styleId="IntenseReference">
    <w:name w:val="Intense Reference"/>
    <w:basedOn w:val="DefaultParagraphFont"/>
    <w:uiPriority w:val="32"/>
    <w:qFormat/>
    <w:rsid w:val="00A20898"/>
    <w:rPr>
      <w:b/>
      <w:bCs/>
      <w:smallCaps/>
      <w:color w:val="0F4761" w:themeColor="accent1" w:themeShade="BF"/>
      <w:spacing w:val="5"/>
    </w:rPr>
  </w:style>
  <w:style w:type="paragraph" w:styleId="NormalWeb">
    <w:name w:val="Normal (Web)"/>
    <w:basedOn w:val="Normal"/>
    <w:uiPriority w:val="99"/>
    <w:semiHidden/>
    <w:unhideWhenUsed/>
    <w:rsid w:val="00A208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1101</Words>
  <Characters>6277</Characters>
  <Application>Microsoft Office Word</Application>
  <DocSecurity>0</DocSecurity>
  <Lines>52</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Zahhar</dc:creator>
  <cp:keywords/>
  <dc:description/>
  <cp:lastModifiedBy>Fadi Zahhar</cp:lastModifiedBy>
  <cp:revision>1</cp:revision>
  <dcterms:created xsi:type="dcterms:W3CDTF">2026-07-22T08:29:00Z</dcterms:created>
  <dcterms:modified xsi:type="dcterms:W3CDTF">2026-07-22T08:30:00Z</dcterms:modified>
</cp:coreProperties>
</file>