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B2CE" w14:textId="43B23B71" w:rsidR="008726F9" w:rsidRPr="00D2103F" w:rsidRDefault="00915794" w:rsidP="00D2103F">
      <w:pPr>
        <w:jc w:val="center"/>
        <w:rPr>
          <w:rFonts w:ascii="Times New Roman" w:hAnsi="Times New Roman" w:cs="Times New Roman"/>
          <w:b/>
          <w:spacing w:val="8"/>
          <w:sz w:val="28"/>
          <w:szCs w:val="28"/>
          <w:lang w:val="id-ID"/>
        </w:rPr>
      </w:pPr>
      <w:r w:rsidRPr="00317194">
        <w:rPr>
          <w:rFonts w:ascii="Garamond" w:hAnsi="Garamond" w:cs="Times New Roman"/>
          <w:b/>
          <w:sz w:val="28"/>
          <w:szCs w:val="28"/>
        </w:rPr>
        <w:t>KOMPOSISI PUPUK KANDANG AYAM DAN PGPR AKAR BAMBU TERHADAP PRODUKSI TANAMAN JAGUNG MANIS (</w:t>
      </w:r>
      <w:proofErr w:type="spellStart"/>
      <w:r w:rsidRPr="00317194">
        <w:rPr>
          <w:rFonts w:ascii="Garamond" w:hAnsi="Garamond" w:cs="Times New Roman"/>
          <w:b/>
          <w:i/>
          <w:iCs/>
          <w:sz w:val="28"/>
          <w:szCs w:val="28"/>
        </w:rPr>
        <w:t>Zea</w:t>
      </w:r>
      <w:proofErr w:type="spellEnd"/>
      <w:r w:rsidRPr="00317194">
        <w:rPr>
          <w:rFonts w:ascii="Garamond" w:hAnsi="Garamond" w:cs="Times New Roman"/>
          <w:b/>
          <w:i/>
          <w:iCs/>
          <w:sz w:val="28"/>
          <w:szCs w:val="28"/>
        </w:rPr>
        <w:t xml:space="preserve"> mays </w:t>
      </w:r>
      <w:proofErr w:type="spellStart"/>
      <w:r w:rsidRPr="00317194">
        <w:rPr>
          <w:rFonts w:ascii="Garamond" w:hAnsi="Garamond" w:cs="Times New Roman"/>
          <w:b/>
          <w:i/>
          <w:iCs/>
          <w:sz w:val="28"/>
          <w:szCs w:val="28"/>
        </w:rPr>
        <w:t>saccharata</w:t>
      </w:r>
      <w:proofErr w:type="spellEnd"/>
      <w:r w:rsidRPr="00317194">
        <w:rPr>
          <w:rFonts w:ascii="Garamond" w:hAnsi="Garamond" w:cs="Times New Roman"/>
          <w:b/>
          <w:i/>
          <w:iCs/>
          <w:sz w:val="28"/>
          <w:szCs w:val="28"/>
        </w:rPr>
        <w:t xml:space="preserve"> </w:t>
      </w:r>
      <w:r w:rsidRPr="00317194">
        <w:rPr>
          <w:rFonts w:ascii="Garamond" w:hAnsi="Garamond" w:cs="Times New Roman"/>
          <w:b/>
          <w:sz w:val="28"/>
          <w:szCs w:val="28"/>
        </w:rPr>
        <w:t>S</w:t>
      </w:r>
      <w:r w:rsidRPr="00317194">
        <w:rPr>
          <w:rFonts w:ascii="Garamond" w:hAnsi="Garamond" w:cs="Times New Roman"/>
          <w:b/>
          <w:i/>
          <w:iCs/>
          <w:sz w:val="28"/>
          <w:szCs w:val="28"/>
        </w:rPr>
        <w:t>.</w:t>
      </w:r>
      <w:r w:rsidRPr="00BB368F">
        <w:rPr>
          <w:rFonts w:ascii="Garamond" w:hAnsi="Garamond" w:cs="Times New Roman"/>
          <w:b/>
          <w:sz w:val="28"/>
          <w:szCs w:val="28"/>
        </w:rPr>
        <w:t>)</w:t>
      </w:r>
    </w:p>
    <w:p w14:paraId="070E71BD" w14:textId="77777777" w:rsidR="008726F9" w:rsidRDefault="008726F9" w:rsidP="008726F9">
      <w:pPr>
        <w:spacing w:line="223" w:lineRule="auto"/>
        <w:ind w:right="-79"/>
        <w:jc w:val="center"/>
        <w:rPr>
          <w:rFonts w:ascii="Times New Roman" w:eastAsia="Times New Roman" w:hAnsi="Times New Roman"/>
          <w:b/>
          <w:sz w:val="22"/>
        </w:rPr>
      </w:pPr>
    </w:p>
    <w:p w14:paraId="502E1E86" w14:textId="77777777" w:rsidR="008726F9" w:rsidRDefault="008726F9" w:rsidP="008726F9">
      <w:pPr>
        <w:spacing w:line="1" w:lineRule="exact"/>
        <w:rPr>
          <w:rFonts w:ascii="Times New Roman" w:eastAsia="Times New Roman" w:hAnsi="Times New Roman"/>
          <w:sz w:val="24"/>
        </w:rPr>
      </w:pPr>
    </w:p>
    <w:p w14:paraId="75AF3E1F" w14:textId="77777777" w:rsidR="00915794" w:rsidRPr="000C56E9" w:rsidRDefault="00915794" w:rsidP="00915794">
      <w:pPr>
        <w:spacing w:line="0" w:lineRule="atLeast"/>
        <w:ind w:right="-99"/>
        <w:jc w:val="center"/>
        <w:rPr>
          <w:rFonts w:ascii="Times New Roman" w:eastAsia="Times New Roman" w:hAnsi="Times New Roman"/>
          <w:b/>
          <w:sz w:val="32"/>
        </w:rPr>
      </w:pPr>
      <w:r>
        <w:rPr>
          <w:rFonts w:ascii="Times New Roman" w:eastAsia="Times New Roman" w:hAnsi="Times New Roman"/>
          <w:b/>
          <w:sz w:val="24"/>
        </w:rPr>
        <w:t>Ahmad Effendi</w:t>
      </w:r>
      <w:r>
        <w:rPr>
          <w:rFonts w:ascii="Times New Roman" w:eastAsia="Times New Roman" w:hAnsi="Times New Roman"/>
          <w:b/>
          <w:sz w:val="32"/>
          <w:vertAlign w:val="superscript"/>
        </w:rPr>
        <w:t>1</w:t>
      </w:r>
      <w:r>
        <w:rPr>
          <w:rFonts w:ascii="Times New Roman" w:eastAsia="Times New Roman" w:hAnsi="Times New Roman"/>
          <w:b/>
          <w:sz w:val="24"/>
        </w:rPr>
        <w:t>, Fathurrahman</w:t>
      </w:r>
      <w:r>
        <w:rPr>
          <w:rFonts w:ascii="Times New Roman" w:eastAsia="Times New Roman" w:hAnsi="Times New Roman"/>
          <w:b/>
          <w:sz w:val="32"/>
          <w:vertAlign w:val="superscript"/>
        </w:rPr>
        <w:t>2</w:t>
      </w:r>
      <w:r>
        <w:rPr>
          <w:rFonts w:ascii="Times New Roman" w:eastAsia="Times New Roman" w:hAnsi="Times New Roman"/>
          <w:sz w:val="32"/>
          <w:vertAlign w:val="superscript"/>
        </w:rPr>
        <w:t>*</w:t>
      </w:r>
      <w:r>
        <w:rPr>
          <w:rFonts w:ascii="Times New Roman" w:eastAsia="Times New Roman" w:hAnsi="Times New Roman"/>
          <w:sz w:val="32"/>
        </w:rPr>
        <w:t xml:space="preserve">, </w:t>
      </w:r>
      <w:proofErr w:type="spellStart"/>
      <w:r w:rsidRPr="000C56E9">
        <w:rPr>
          <w:rFonts w:ascii="Times New Roman" w:eastAsia="Times New Roman" w:hAnsi="Times New Roman"/>
          <w:b/>
          <w:sz w:val="24"/>
        </w:rPr>
        <w:t>Kanthi</w:t>
      </w:r>
      <w:proofErr w:type="spellEnd"/>
      <w:r w:rsidRPr="000C56E9">
        <w:rPr>
          <w:rFonts w:ascii="Times New Roman" w:eastAsia="Times New Roman" w:hAnsi="Times New Roman"/>
          <w:b/>
          <w:sz w:val="24"/>
        </w:rPr>
        <w:t xml:space="preserve"> </w:t>
      </w:r>
      <w:proofErr w:type="spellStart"/>
      <w:r w:rsidRPr="000C56E9">
        <w:rPr>
          <w:rFonts w:ascii="Times New Roman" w:eastAsia="Times New Roman" w:hAnsi="Times New Roman"/>
          <w:b/>
          <w:sz w:val="24"/>
        </w:rPr>
        <w:t>Pangestuning</w:t>
      </w:r>
      <w:proofErr w:type="spellEnd"/>
      <w:r w:rsidRPr="000C56E9">
        <w:rPr>
          <w:rFonts w:ascii="Times New Roman" w:eastAsia="Times New Roman" w:hAnsi="Times New Roman"/>
          <w:b/>
          <w:sz w:val="24"/>
        </w:rPr>
        <w:t xml:space="preserve"> Prapti</w:t>
      </w:r>
      <w:r>
        <w:rPr>
          <w:rFonts w:ascii="Times New Roman" w:eastAsia="Times New Roman" w:hAnsi="Times New Roman"/>
          <w:b/>
          <w:sz w:val="32"/>
          <w:vertAlign w:val="superscript"/>
        </w:rPr>
        <w:t>3</w:t>
      </w:r>
    </w:p>
    <w:p w14:paraId="6DAE1FAE" w14:textId="77777777" w:rsidR="00E659EC" w:rsidRDefault="00E659EC" w:rsidP="008726F9">
      <w:pPr>
        <w:spacing w:line="0" w:lineRule="atLeast"/>
        <w:ind w:right="-99"/>
        <w:jc w:val="center"/>
        <w:rPr>
          <w:rFonts w:ascii="Times New Roman" w:eastAsia="Times New Roman" w:hAnsi="Times New Roman"/>
          <w:sz w:val="32"/>
          <w:vertAlign w:val="superscript"/>
        </w:rPr>
      </w:pPr>
    </w:p>
    <w:p w14:paraId="452F921B" w14:textId="77777777" w:rsidR="008726F9" w:rsidRDefault="008726F9" w:rsidP="008726F9">
      <w:pPr>
        <w:spacing w:line="77" w:lineRule="exact"/>
        <w:rPr>
          <w:rFonts w:ascii="Times New Roman" w:eastAsia="Times New Roman" w:hAnsi="Times New Roman"/>
          <w:sz w:val="24"/>
        </w:rPr>
      </w:pPr>
    </w:p>
    <w:p w14:paraId="4D04E35C" w14:textId="77777777" w:rsidR="008726F9" w:rsidRDefault="008726F9" w:rsidP="008726F9">
      <w:pPr>
        <w:spacing w:line="2" w:lineRule="exact"/>
        <w:rPr>
          <w:rFonts w:ascii="Times New Roman" w:eastAsia="Times New Roman" w:hAnsi="Times New Roman"/>
          <w:sz w:val="24"/>
        </w:rPr>
      </w:pPr>
    </w:p>
    <w:p w14:paraId="4585D9C7" w14:textId="77777777" w:rsidR="00915794" w:rsidRDefault="00915794" w:rsidP="00915794">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1 </w:t>
      </w:r>
      <w:proofErr w:type="spellStart"/>
      <w:r>
        <w:rPr>
          <w:rFonts w:ascii="Times New Roman" w:eastAsia="Times New Roman" w:hAnsi="Times New Roman"/>
          <w:sz w:val="22"/>
        </w:rPr>
        <w:t>Mahasiswa</w:t>
      </w:r>
      <w:proofErr w:type="spellEnd"/>
      <w:r>
        <w:rPr>
          <w:rFonts w:ascii="Times New Roman" w:eastAsia="Times New Roman" w:hAnsi="Times New Roman"/>
          <w:sz w:val="22"/>
        </w:rPr>
        <w:t xml:space="preserve"> Universitas 17 </w:t>
      </w:r>
      <w:proofErr w:type="spellStart"/>
      <w:r>
        <w:rPr>
          <w:rFonts w:ascii="Times New Roman" w:eastAsia="Times New Roman" w:hAnsi="Times New Roman"/>
          <w:sz w:val="22"/>
        </w:rPr>
        <w:t>Agustus</w:t>
      </w:r>
      <w:proofErr w:type="spellEnd"/>
      <w:r>
        <w:rPr>
          <w:rFonts w:ascii="Times New Roman" w:eastAsia="Times New Roman" w:hAnsi="Times New Roman"/>
          <w:sz w:val="22"/>
        </w:rPr>
        <w:t xml:space="preserve"> 1945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sidRPr="00256B8C">
        <w:rPr>
          <w:rFonts w:ascii="Times New Roman" w:eastAsia="Times New Roman" w:hAnsi="Times New Roman"/>
          <w:sz w:val="22"/>
        </w:rPr>
        <w:t xml:space="preserve">Jl. </w:t>
      </w:r>
      <w:proofErr w:type="spellStart"/>
      <w:r w:rsidRPr="00256B8C">
        <w:rPr>
          <w:rFonts w:ascii="Times New Roman" w:eastAsia="Times New Roman" w:hAnsi="Times New Roman"/>
          <w:sz w:val="22"/>
        </w:rPr>
        <w:t>Laksda</w:t>
      </w:r>
      <w:proofErr w:type="spellEnd"/>
      <w:r w:rsidRPr="00256B8C">
        <w:rPr>
          <w:rFonts w:ascii="Times New Roman" w:eastAsia="Times New Roman" w:hAnsi="Times New Roman"/>
          <w:sz w:val="22"/>
        </w:rPr>
        <w:t xml:space="preserve"> Adi </w:t>
      </w:r>
      <w:proofErr w:type="spellStart"/>
      <w:r w:rsidRPr="00256B8C">
        <w:rPr>
          <w:rFonts w:ascii="Times New Roman" w:eastAsia="Times New Roman" w:hAnsi="Times New Roman"/>
          <w:sz w:val="22"/>
        </w:rPr>
        <w:t>Sucipto</w:t>
      </w:r>
      <w:proofErr w:type="spellEnd"/>
      <w:r w:rsidRPr="00256B8C">
        <w:rPr>
          <w:rFonts w:ascii="Times New Roman" w:eastAsia="Times New Roman" w:hAnsi="Times New Roman"/>
          <w:sz w:val="22"/>
        </w:rPr>
        <w:t xml:space="preserve">, Taman </w:t>
      </w:r>
      <w:proofErr w:type="spellStart"/>
      <w:r w:rsidRPr="00256B8C">
        <w:rPr>
          <w:rFonts w:ascii="Times New Roman" w:eastAsia="Times New Roman" w:hAnsi="Times New Roman"/>
          <w:sz w:val="22"/>
        </w:rPr>
        <w:t>Baru</w:t>
      </w:r>
      <w:proofErr w:type="spellEnd"/>
      <w:r w:rsidRPr="00256B8C">
        <w:rPr>
          <w:rFonts w:ascii="Times New Roman" w:eastAsia="Times New Roman" w:hAnsi="Times New Roman"/>
          <w:sz w:val="22"/>
        </w:rPr>
        <w:t xml:space="preserve"> 68416</w:t>
      </w:r>
      <w:r w:rsidRPr="000D4404">
        <w:rPr>
          <w:rFonts w:ascii="Times New Roman" w:eastAsia="Times New Roman" w:hAnsi="Times New Roman"/>
          <w:sz w:val="22"/>
        </w:rPr>
        <w:t xml:space="preserve">, </w:t>
      </w:r>
      <w:proofErr w:type="spellStart"/>
      <w:r>
        <w:rPr>
          <w:rFonts w:ascii="Times New Roman" w:eastAsia="Times New Roman" w:hAnsi="Times New Roman"/>
          <w:sz w:val="22"/>
        </w:rPr>
        <w:t>Kab</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Pr>
          <w:rFonts w:ascii="Times New Roman" w:eastAsia="Times New Roman" w:hAnsi="Times New Roman"/>
          <w:sz w:val="22"/>
        </w:rPr>
        <w:t>Indonesia</w:t>
      </w:r>
    </w:p>
    <w:p w14:paraId="3B008E3F" w14:textId="77777777" w:rsidR="00915794" w:rsidRDefault="00915794" w:rsidP="00915794">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2 </w:t>
      </w:r>
      <w:proofErr w:type="spellStart"/>
      <w:r>
        <w:rPr>
          <w:rFonts w:ascii="Times New Roman" w:eastAsia="Times New Roman" w:hAnsi="Times New Roman"/>
          <w:sz w:val="22"/>
        </w:rPr>
        <w:t>Dosen</w:t>
      </w:r>
      <w:proofErr w:type="spellEnd"/>
      <w:r>
        <w:rPr>
          <w:rFonts w:ascii="Times New Roman" w:eastAsia="Times New Roman" w:hAnsi="Times New Roman"/>
          <w:sz w:val="22"/>
        </w:rPr>
        <w:t xml:space="preserve"> Universitas 17 </w:t>
      </w:r>
      <w:proofErr w:type="spellStart"/>
      <w:r>
        <w:rPr>
          <w:rFonts w:ascii="Times New Roman" w:eastAsia="Times New Roman" w:hAnsi="Times New Roman"/>
          <w:sz w:val="22"/>
        </w:rPr>
        <w:t>Agustus</w:t>
      </w:r>
      <w:proofErr w:type="spellEnd"/>
      <w:r>
        <w:rPr>
          <w:rFonts w:ascii="Times New Roman" w:eastAsia="Times New Roman" w:hAnsi="Times New Roman"/>
          <w:sz w:val="22"/>
        </w:rPr>
        <w:t xml:space="preserve"> 1945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sidRPr="00256B8C">
        <w:rPr>
          <w:rFonts w:ascii="Times New Roman" w:eastAsia="Times New Roman" w:hAnsi="Times New Roman"/>
          <w:sz w:val="22"/>
        </w:rPr>
        <w:t xml:space="preserve">Jl. </w:t>
      </w:r>
      <w:proofErr w:type="spellStart"/>
      <w:r w:rsidRPr="00256B8C">
        <w:rPr>
          <w:rFonts w:ascii="Times New Roman" w:eastAsia="Times New Roman" w:hAnsi="Times New Roman"/>
          <w:sz w:val="22"/>
        </w:rPr>
        <w:t>Laksda</w:t>
      </w:r>
      <w:proofErr w:type="spellEnd"/>
      <w:r w:rsidRPr="00256B8C">
        <w:rPr>
          <w:rFonts w:ascii="Times New Roman" w:eastAsia="Times New Roman" w:hAnsi="Times New Roman"/>
          <w:sz w:val="22"/>
        </w:rPr>
        <w:t xml:space="preserve"> Adi </w:t>
      </w:r>
      <w:proofErr w:type="spellStart"/>
      <w:r w:rsidRPr="00256B8C">
        <w:rPr>
          <w:rFonts w:ascii="Times New Roman" w:eastAsia="Times New Roman" w:hAnsi="Times New Roman"/>
          <w:sz w:val="22"/>
        </w:rPr>
        <w:t>Sucipto</w:t>
      </w:r>
      <w:proofErr w:type="spellEnd"/>
      <w:r w:rsidRPr="00256B8C">
        <w:rPr>
          <w:rFonts w:ascii="Times New Roman" w:eastAsia="Times New Roman" w:hAnsi="Times New Roman"/>
          <w:sz w:val="22"/>
        </w:rPr>
        <w:t xml:space="preserve">, Taman </w:t>
      </w:r>
      <w:proofErr w:type="spellStart"/>
      <w:r w:rsidRPr="00256B8C">
        <w:rPr>
          <w:rFonts w:ascii="Times New Roman" w:eastAsia="Times New Roman" w:hAnsi="Times New Roman"/>
          <w:sz w:val="22"/>
        </w:rPr>
        <w:t>Baru</w:t>
      </w:r>
      <w:proofErr w:type="spellEnd"/>
      <w:r w:rsidRPr="00256B8C">
        <w:rPr>
          <w:rFonts w:ascii="Times New Roman" w:eastAsia="Times New Roman" w:hAnsi="Times New Roman"/>
          <w:sz w:val="22"/>
        </w:rPr>
        <w:t xml:space="preserve"> 68416</w:t>
      </w:r>
      <w:r w:rsidRPr="000D4404">
        <w:rPr>
          <w:rFonts w:ascii="Times New Roman" w:eastAsia="Times New Roman" w:hAnsi="Times New Roman"/>
          <w:sz w:val="22"/>
        </w:rPr>
        <w:t xml:space="preserve">, </w:t>
      </w:r>
      <w:proofErr w:type="spellStart"/>
      <w:r>
        <w:rPr>
          <w:rFonts w:ascii="Times New Roman" w:eastAsia="Times New Roman" w:hAnsi="Times New Roman"/>
          <w:sz w:val="22"/>
        </w:rPr>
        <w:t>Kab</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Pr>
          <w:rFonts w:ascii="Times New Roman" w:eastAsia="Times New Roman" w:hAnsi="Times New Roman"/>
          <w:sz w:val="22"/>
        </w:rPr>
        <w:t>Indonesia</w:t>
      </w:r>
    </w:p>
    <w:p w14:paraId="1F5DD065" w14:textId="77777777" w:rsidR="00915794" w:rsidRPr="000D4404" w:rsidRDefault="00915794" w:rsidP="00915794">
      <w:pPr>
        <w:spacing w:line="0" w:lineRule="atLeast"/>
        <w:ind w:right="-99"/>
        <w:jc w:val="center"/>
        <w:rPr>
          <w:rFonts w:ascii="Times New Roman" w:eastAsia="Times New Roman" w:hAnsi="Times New Roman"/>
          <w:sz w:val="32"/>
        </w:rPr>
      </w:pPr>
      <w:r>
        <w:rPr>
          <w:rFonts w:ascii="Times New Roman" w:eastAsia="Times New Roman" w:hAnsi="Times New Roman"/>
          <w:sz w:val="28"/>
          <w:vertAlign w:val="superscript"/>
        </w:rPr>
        <w:t xml:space="preserve">3 </w:t>
      </w:r>
      <w:proofErr w:type="spellStart"/>
      <w:r>
        <w:rPr>
          <w:rFonts w:ascii="Times New Roman" w:eastAsia="Times New Roman" w:hAnsi="Times New Roman"/>
          <w:sz w:val="22"/>
        </w:rPr>
        <w:t>Dosen</w:t>
      </w:r>
      <w:proofErr w:type="spellEnd"/>
      <w:r>
        <w:rPr>
          <w:rFonts w:ascii="Times New Roman" w:eastAsia="Times New Roman" w:hAnsi="Times New Roman"/>
          <w:sz w:val="22"/>
        </w:rPr>
        <w:t xml:space="preserve"> Universitas 17 </w:t>
      </w:r>
      <w:proofErr w:type="spellStart"/>
      <w:r>
        <w:rPr>
          <w:rFonts w:ascii="Times New Roman" w:eastAsia="Times New Roman" w:hAnsi="Times New Roman"/>
          <w:sz w:val="22"/>
        </w:rPr>
        <w:t>Agustus</w:t>
      </w:r>
      <w:proofErr w:type="spellEnd"/>
      <w:r>
        <w:rPr>
          <w:rFonts w:ascii="Times New Roman" w:eastAsia="Times New Roman" w:hAnsi="Times New Roman"/>
          <w:sz w:val="22"/>
        </w:rPr>
        <w:t xml:space="preserve"> 1945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sidRPr="00256B8C">
        <w:rPr>
          <w:rFonts w:ascii="Times New Roman" w:eastAsia="Times New Roman" w:hAnsi="Times New Roman"/>
          <w:sz w:val="22"/>
        </w:rPr>
        <w:t xml:space="preserve">Jl. </w:t>
      </w:r>
      <w:proofErr w:type="spellStart"/>
      <w:r w:rsidRPr="00256B8C">
        <w:rPr>
          <w:rFonts w:ascii="Times New Roman" w:eastAsia="Times New Roman" w:hAnsi="Times New Roman"/>
          <w:sz w:val="22"/>
        </w:rPr>
        <w:t>Laksda</w:t>
      </w:r>
      <w:proofErr w:type="spellEnd"/>
      <w:r w:rsidRPr="00256B8C">
        <w:rPr>
          <w:rFonts w:ascii="Times New Roman" w:eastAsia="Times New Roman" w:hAnsi="Times New Roman"/>
          <w:sz w:val="22"/>
        </w:rPr>
        <w:t xml:space="preserve"> Adi </w:t>
      </w:r>
      <w:proofErr w:type="spellStart"/>
      <w:r w:rsidRPr="00256B8C">
        <w:rPr>
          <w:rFonts w:ascii="Times New Roman" w:eastAsia="Times New Roman" w:hAnsi="Times New Roman"/>
          <w:sz w:val="22"/>
        </w:rPr>
        <w:t>Sucipto</w:t>
      </w:r>
      <w:proofErr w:type="spellEnd"/>
      <w:r w:rsidRPr="00256B8C">
        <w:rPr>
          <w:rFonts w:ascii="Times New Roman" w:eastAsia="Times New Roman" w:hAnsi="Times New Roman"/>
          <w:sz w:val="22"/>
        </w:rPr>
        <w:t xml:space="preserve">, Taman </w:t>
      </w:r>
      <w:proofErr w:type="spellStart"/>
      <w:r w:rsidRPr="00256B8C">
        <w:rPr>
          <w:rFonts w:ascii="Times New Roman" w:eastAsia="Times New Roman" w:hAnsi="Times New Roman"/>
          <w:sz w:val="22"/>
        </w:rPr>
        <w:t>Baru</w:t>
      </w:r>
      <w:proofErr w:type="spellEnd"/>
      <w:r w:rsidRPr="00256B8C">
        <w:rPr>
          <w:rFonts w:ascii="Times New Roman" w:eastAsia="Times New Roman" w:hAnsi="Times New Roman"/>
          <w:sz w:val="22"/>
        </w:rPr>
        <w:t xml:space="preserve"> 68416</w:t>
      </w:r>
      <w:r w:rsidRPr="000D4404">
        <w:rPr>
          <w:rFonts w:ascii="Times New Roman" w:eastAsia="Times New Roman" w:hAnsi="Times New Roman"/>
          <w:sz w:val="22"/>
        </w:rPr>
        <w:t xml:space="preserve">, </w:t>
      </w:r>
      <w:proofErr w:type="spellStart"/>
      <w:r>
        <w:rPr>
          <w:rFonts w:ascii="Times New Roman" w:eastAsia="Times New Roman" w:hAnsi="Times New Roman"/>
          <w:sz w:val="22"/>
        </w:rPr>
        <w:t>Kab</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Pr>
          <w:rFonts w:ascii="Times New Roman" w:eastAsia="Times New Roman" w:hAnsi="Times New Roman"/>
          <w:sz w:val="22"/>
        </w:rPr>
        <w:t>Indonesia</w:t>
      </w:r>
    </w:p>
    <w:p w14:paraId="723CDD06" w14:textId="5584F354" w:rsidR="008726F9" w:rsidRDefault="008726F9" w:rsidP="008726F9">
      <w:pPr>
        <w:spacing w:line="186" w:lineRule="exact"/>
        <w:rPr>
          <w:rFonts w:ascii="Times New Roman" w:eastAsia="Times New Roman" w:hAnsi="Times New Roman"/>
          <w:sz w:val="32"/>
        </w:rPr>
      </w:pPr>
    </w:p>
    <w:p w14:paraId="6877D074" w14:textId="77777777" w:rsidR="002D270A" w:rsidRDefault="002D270A" w:rsidP="008726F9">
      <w:pPr>
        <w:spacing w:line="186" w:lineRule="exact"/>
        <w:rPr>
          <w:rFonts w:ascii="Times New Roman" w:eastAsia="Times New Roman" w:hAnsi="Times New Roman"/>
          <w:sz w:val="24"/>
        </w:rPr>
      </w:pPr>
    </w:p>
    <w:p w14:paraId="40AF15FB" w14:textId="77777777" w:rsidR="00915794" w:rsidRDefault="00915794" w:rsidP="00915794">
      <w:pPr>
        <w:spacing w:line="0" w:lineRule="atLeast"/>
        <w:ind w:right="-99"/>
        <w:jc w:val="center"/>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koresponden</w:t>
      </w:r>
      <w:proofErr w:type="spellEnd"/>
      <w:r>
        <w:rPr>
          <w:rFonts w:ascii="Times New Roman" w:eastAsia="Times New Roman" w:hAnsi="Times New Roman"/>
          <w:sz w:val="24"/>
        </w:rPr>
        <w:t xml:space="preserve"> </w:t>
      </w:r>
      <w:proofErr w:type="spellStart"/>
      <w:proofErr w:type="gramStart"/>
      <w:r>
        <w:rPr>
          <w:rFonts w:ascii="Times New Roman" w:eastAsia="Times New Roman" w:hAnsi="Times New Roman"/>
          <w:sz w:val="24"/>
        </w:rPr>
        <w:t>penulis</w:t>
      </w:r>
      <w:proofErr w:type="spellEnd"/>
      <w:r>
        <w:rPr>
          <w:rFonts w:ascii="Times New Roman" w:eastAsia="Times New Roman" w:hAnsi="Times New Roman"/>
          <w:sz w:val="24"/>
        </w:rPr>
        <w:t xml:space="preserve"> :</w:t>
      </w:r>
      <w:proofErr w:type="gramEnd"/>
      <w:r>
        <w:rPr>
          <w:rFonts w:ascii="Times New Roman" w:eastAsia="Times New Roman" w:hAnsi="Times New Roman"/>
          <w:sz w:val="24"/>
        </w:rPr>
        <w:t xml:space="preserve"> fathurrahman@untag-banyuwangi.ac.id</w:t>
      </w:r>
    </w:p>
    <w:p w14:paraId="044148B7" w14:textId="77777777" w:rsidR="008726F9" w:rsidRDefault="008726F9" w:rsidP="008726F9">
      <w:pPr>
        <w:spacing w:line="164" w:lineRule="exact"/>
        <w:rPr>
          <w:rFonts w:ascii="Times New Roman" w:eastAsia="Times New Roman" w:hAnsi="Times New Roman"/>
          <w:sz w:val="24"/>
        </w:rPr>
      </w:pPr>
    </w:p>
    <w:p w14:paraId="578F34D9" w14:textId="77777777" w:rsidR="000D4404" w:rsidRDefault="000D4404" w:rsidP="008726F9">
      <w:pPr>
        <w:spacing w:line="0" w:lineRule="atLeast"/>
        <w:ind w:right="-79"/>
        <w:jc w:val="center"/>
        <w:rPr>
          <w:rFonts w:ascii="Times New Roman" w:eastAsia="Times New Roman" w:hAnsi="Times New Roman"/>
          <w:b/>
        </w:rPr>
      </w:pPr>
    </w:p>
    <w:p w14:paraId="2BEB54A8" w14:textId="77777777" w:rsidR="000D4404" w:rsidRPr="00CB4340" w:rsidRDefault="008726F9" w:rsidP="008726F9">
      <w:pPr>
        <w:spacing w:line="0" w:lineRule="atLeast"/>
        <w:ind w:right="-79"/>
        <w:jc w:val="center"/>
        <w:rPr>
          <w:rFonts w:ascii="Times New Roman" w:eastAsia="Times New Roman" w:hAnsi="Times New Roman"/>
          <w:b/>
          <w:sz w:val="22"/>
          <w:szCs w:val="22"/>
        </w:rPr>
      </w:pPr>
      <w:proofErr w:type="spellStart"/>
      <w:r w:rsidRPr="00CB4340">
        <w:rPr>
          <w:rFonts w:ascii="Times New Roman" w:eastAsia="Times New Roman" w:hAnsi="Times New Roman"/>
          <w:b/>
          <w:sz w:val="22"/>
          <w:szCs w:val="22"/>
        </w:rPr>
        <w:t>Abstrak</w:t>
      </w:r>
      <w:proofErr w:type="spellEnd"/>
      <w:r w:rsidRPr="00CB4340">
        <w:rPr>
          <w:rFonts w:ascii="Times New Roman" w:eastAsia="Times New Roman" w:hAnsi="Times New Roman"/>
          <w:b/>
          <w:sz w:val="22"/>
          <w:szCs w:val="22"/>
        </w:rPr>
        <w:t xml:space="preserve"> </w:t>
      </w:r>
    </w:p>
    <w:p w14:paraId="7E1B731D" w14:textId="77777777" w:rsidR="000D4404" w:rsidRDefault="000D4404" w:rsidP="008726F9">
      <w:pPr>
        <w:spacing w:line="0" w:lineRule="atLeast"/>
        <w:ind w:right="-79"/>
        <w:jc w:val="center"/>
        <w:rPr>
          <w:rFonts w:ascii="Times New Roman" w:eastAsia="Times New Roman" w:hAnsi="Times New Roman"/>
          <w:b/>
          <w:sz w:val="24"/>
        </w:rPr>
      </w:pPr>
    </w:p>
    <w:p w14:paraId="7F8D2B52" w14:textId="77777777" w:rsidR="00A018F4" w:rsidRPr="000C56E9" w:rsidRDefault="00A018F4" w:rsidP="00A018F4">
      <w:pPr>
        <w:jc w:val="both"/>
        <w:rPr>
          <w:rFonts w:ascii="Times New Roman" w:hAnsi="Times New Roman" w:cs="Times New Roman"/>
        </w:rPr>
      </w:pPr>
      <w:proofErr w:type="spellStart"/>
      <w:r w:rsidRPr="000C56E9">
        <w:rPr>
          <w:rFonts w:ascii="Times New Roman" w:hAnsi="Times New Roman" w:cs="Times New Roman"/>
          <w:bCs/>
        </w:rPr>
        <w:t>Jagung</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manis</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merupakan</w:t>
      </w:r>
      <w:proofErr w:type="spellEnd"/>
      <w:r w:rsidRPr="000C56E9">
        <w:rPr>
          <w:rFonts w:ascii="Times New Roman" w:hAnsi="Times New Roman" w:cs="Times New Roman"/>
          <w:bCs/>
        </w:rPr>
        <w:t xml:space="preserve"> salah </w:t>
      </w:r>
      <w:proofErr w:type="spellStart"/>
      <w:r w:rsidRPr="000C56E9">
        <w:rPr>
          <w:rFonts w:ascii="Times New Roman" w:hAnsi="Times New Roman" w:cs="Times New Roman"/>
          <w:bCs/>
        </w:rPr>
        <w:t>satu</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tanaman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tropis</w:t>
      </w:r>
      <w:proofErr w:type="spellEnd"/>
      <w:r w:rsidRPr="000C56E9">
        <w:rPr>
          <w:rFonts w:ascii="Times New Roman" w:hAnsi="Times New Roman" w:cs="Times New Roman"/>
          <w:bCs/>
        </w:rPr>
        <w:t xml:space="preserve"> yang </w:t>
      </w:r>
      <w:proofErr w:type="spellStart"/>
      <w:r w:rsidRPr="000C56E9">
        <w:rPr>
          <w:rFonts w:ascii="Times New Roman" w:hAnsi="Times New Roman" w:cs="Times New Roman"/>
          <w:bCs/>
        </w:rPr>
        <w:t>mudah</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dibudidayakan</w:t>
      </w:r>
      <w:proofErr w:type="spellEnd"/>
      <w:r w:rsidRPr="000C56E9">
        <w:rPr>
          <w:rFonts w:ascii="Times New Roman" w:hAnsi="Times New Roman" w:cs="Times New Roman"/>
          <w:bCs/>
        </w:rPr>
        <w:t xml:space="preserve"> dan </w:t>
      </w:r>
      <w:proofErr w:type="spellStart"/>
      <w:r w:rsidRPr="000C56E9">
        <w:rPr>
          <w:rFonts w:ascii="Times New Roman" w:hAnsi="Times New Roman" w:cs="Times New Roman"/>
          <w:bCs/>
        </w:rPr>
        <w:t>tahan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kering</w:t>
      </w:r>
      <w:proofErr w:type="spellEnd"/>
      <w:r w:rsidRPr="000C56E9">
        <w:rPr>
          <w:rFonts w:ascii="Times New Roman" w:hAnsi="Times New Roman" w:cs="Times New Roman"/>
          <w:bCs/>
        </w:rPr>
        <w:t xml:space="preserve">. Salah </w:t>
      </w:r>
      <w:proofErr w:type="spellStart"/>
      <w:r w:rsidRPr="000C56E9">
        <w:rPr>
          <w:rFonts w:ascii="Times New Roman" w:hAnsi="Times New Roman" w:cs="Times New Roman"/>
          <w:bCs/>
        </w:rPr>
        <w:t>satu</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upaya</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untuk</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meningkatkan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produksi</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tanaman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jagung</w:t>
      </w:r>
      <w:proofErr w:type="spellEnd"/>
      <w:r w:rsidRPr="000C56E9">
        <w:rPr>
          <w:rFonts w:ascii="Times New Roman" w:hAnsi="Times New Roman" w:cs="Times New Roman"/>
          <w:bCs/>
        </w:rPr>
        <w:t xml:space="preserve"> di Indonesia </w:t>
      </w:r>
      <w:proofErr w:type="spellStart"/>
      <w:r w:rsidRPr="000C56E9">
        <w:rPr>
          <w:rFonts w:ascii="Times New Roman" w:hAnsi="Times New Roman" w:cs="Times New Roman"/>
          <w:bCs/>
        </w:rPr>
        <w:t>adalah</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dengan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pemberian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komposisi</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pupuk</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kandang</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ayam</w:t>
      </w:r>
      <w:proofErr w:type="spellEnd"/>
      <w:r w:rsidRPr="000C56E9">
        <w:rPr>
          <w:rFonts w:ascii="Times New Roman" w:hAnsi="Times New Roman" w:cs="Times New Roman"/>
          <w:bCs/>
        </w:rPr>
        <w:t xml:space="preserve"> dan PGPR </w:t>
      </w:r>
      <w:proofErr w:type="spellStart"/>
      <w:r w:rsidRPr="000C56E9">
        <w:rPr>
          <w:rFonts w:ascii="Times New Roman" w:hAnsi="Times New Roman" w:cs="Times New Roman"/>
          <w:bCs/>
        </w:rPr>
        <w:t>akar</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bCs/>
        </w:rPr>
        <w:t>bambu</w:t>
      </w:r>
      <w:proofErr w:type="spellEnd"/>
      <w:r w:rsidRPr="000C56E9">
        <w:rPr>
          <w:rFonts w:ascii="Times New Roman" w:hAnsi="Times New Roman" w:cs="Times New Roman"/>
          <w:bCs/>
        </w:rPr>
        <w:t xml:space="preserve"> pada </w:t>
      </w:r>
      <w:proofErr w:type="spellStart"/>
      <w:r w:rsidRPr="000C56E9">
        <w:rPr>
          <w:rFonts w:ascii="Times New Roman" w:hAnsi="Times New Roman" w:cs="Times New Roman"/>
          <w:bCs/>
        </w:rPr>
        <w:t>tanaman</w:t>
      </w:r>
      <w:proofErr w:type="spellEnd"/>
      <w:r w:rsidRPr="000C56E9">
        <w:rPr>
          <w:rFonts w:ascii="Times New Roman" w:hAnsi="Times New Roman" w:cs="Times New Roman"/>
          <w:bCs/>
        </w:rPr>
        <w:t xml:space="preserve">. </w:t>
      </w:r>
      <w:proofErr w:type="spellStart"/>
      <w:r w:rsidRPr="000C56E9">
        <w:rPr>
          <w:rFonts w:ascii="Times New Roman" w:hAnsi="Times New Roman" w:cs="Times New Roman"/>
        </w:rPr>
        <w:t>Penelitian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dilaksanakan</w:t>
      </w:r>
      <w:proofErr w:type="spellEnd"/>
      <w:r w:rsidRPr="000C56E9">
        <w:rPr>
          <w:rFonts w:ascii="Times New Roman" w:hAnsi="Times New Roman" w:cs="Times New Roman"/>
        </w:rPr>
        <w:t xml:space="preserve"> di Dusun </w:t>
      </w:r>
      <w:proofErr w:type="spellStart"/>
      <w:r w:rsidRPr="000C56E9">
        <w:rPr>
          <w:rFonts w:ascii="Times New Roman" w:hAnsi="Times New Roman" w:cs="Times New Roman"/>
        </w:rPr>
        <w:t>Asembagus</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Desa</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Purwoagung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Kecamatan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Tegaldlimo</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Kabupaten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Banyuwangi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Provinsi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Jawa</w:t>
      </w:r>
      <w:proofErr w:type="spellEnd"/>
      <w:r w:rsidRPr="000C56E9">
        <w:rPr>
          <w:rFonts w:ascii="Times New Roman" w:hAnsi="Times New Roman" w:cs="Times New Roman"/>
        </w:rPr>
        <w:t xml:space="preserve"> Timur. </w:t>
      </w:r>
      <w:proofErr w:type="spellStart"/>
      <w:r w:rsidRPr="000C56E9">
        <w:rPr>
          <w:rFonts w:ascii="Times New Roman" w:hAnsi="Times New Roman" w:cs="Times New Roman"/>
        </w:rPr>
        <w:t>Penelitian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dilakukan</w:t>
      </w:r>
      <w:proofErr w:type="spellEnd"/>
      <w:r w:rsidRPr="000C56E9">
        <w:rPr>
          <w:rFonts w:ascii="Times New Roman" w:hAnsi="Times New Roman" w:cs="Times New Roman"/>
        </w:rPr>
        <w:t xml:space="preserve"> pada </w:t>
      </w:r>
      <w:proofErr w:type="spellStart"/>
      <w:r w:rsidRPr="000C56E9">
        <w:rPr>
          <w:rFonts w:ascii="Times New Roman" w:hAnsi="Times New Roman" w:cs="Times New Roman"/>
        </w:rPr>
        <w:t>bulan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Maret</w:t>
      </w:r>
      <w:proofErr w:type="spellEnd"/>
      <w:r w:rsidRPr="000C56E9">
        <w:rPr>
          <w:rFonts w:ascii="Times New Roman" w:hAnsi="Times New Roman" w:cs="Times New Roman"/>
        </w:rPr>
        <w:t xml:space="preserve"> – </w:t>
      </w:r>
      <w:proofErr w:type="spellStart"/>
      <w:r w:rsidRPr="000C56E9">
        <w:rPr>
          <w:rFonts w:ascii="Times New Roman" w:hAnsi="Times New Roman" w:cs="Times New Roman"/>
        </w:rPr>
        <w:t>Juni</w:t>
      </w:r>
      <w:proofErr w:type="spellEnd"/>
      <w:r w:rsidRPr="000C56E9">
        <w:rPr>
          <w:rFonts w:ascii="Times New Roman" w:hAnsi="Times New Roman" w:cs="Times New Roman"/>
        </w:rPr>
        <w:t xml:space="preserve"> 2021. </w:t>
      </w:r>
      <w:proofErr w:type="spellStart"/>
      <w:r w:rsidRPr="000C56E9">
        <w:rPr>
          <w:rFonts w:ascii="Times New Roman" w:hAnsi="Times New Roman" w:cs="Times New Roman"/>
        </w:rPr>
        <w:t>Tujuan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penelitian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ini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untuk</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mengetahui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pengaruh</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komposisi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pupuk</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kandang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ayam</w:t>
      </w:r>
      <w:proofErr w:type="spellEnd"/>
      <w:r w:rsidRPr="000C56E9">
        <w:rPr>
          <w:rFonts w:ascii="Times New Roman" w:hAnsi="Times New Roman" w:cs="Times New Roman"/>
        </w:rPr>
        <w:t xml:space="preserve"> dan PGPR </w:t>
      </w:r>
      <w:proofErr w:type="spellStart"/>
      <w:r w:rsidRPr="000C56E9">
        <w:rPr>
          <w:rFonts w:ascii="Times New Roman" w:hAnsi="Times New Roman" w:cs="Times New Roman"/>
        </w:rPr>
        <w:t>akar</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bambu</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terhadap</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pertumbuhan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tanaman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jagung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manis</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Penelitian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ini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menggunakan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Rancangan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Acak</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Kelompok</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Faktorial</w:t>
      </w:r>
      <w:proofErr w:type="spellEnd"/>
      <w:r w:rsidRPr="000C56E9">
        <w:rPr>
          <w:rFonts w:ascii="Times New Roman" w:hAnsi="Times New Roman" w:cs="Times New Roman"/>
        </w:rPr>
        <w:t xml:space="preserve"> (RAKF) </w:t>
      </w:r>
      <w:proofErr w:type="spellStart"/>
      <w:r w:rsidRPr="000C56E9">
        <w:rPr>
          <w:rFonts w:ascii="Times New Roman" w:hAnsi="Times New Roman" w:cs="Times New Roman"/>
        </w:rPr>
        <w:t>dengan</w:t>
      </w:r>
      <w:proofErr w:type="spellEnd"/>
      <w:r w:rsidRPr="000C56E9">
        <w:rPr>
          <w:rFonts w:ascii="Times New Roman" w:hAnsi="Times New Roman" w:cs="Times New Roman"/>
        </w:rPr>
        <w:t xml:space="preserve"> 2 </w:t>
      </w:r>
      <w:proofErr w:type="spellStart"/>
      <w:r w:rsidRPr="000C56E9">
        <w:rPr>
          <w:rFonts w:ascii="Times New Roman" w:hAnsi="Times New Roman" w:cs="Times New Roman"/>
        </w:rPr>
        <w:t>faktor</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dan 3 kali </w:t>
      </w:r>
      <w:proofErr w:type="spellStart"/>
      <w:r w:rsidRPr="000C56E9">
        <w:rPr>
          <w:rFonts w:ascii="Times New Roman" w:hAnsi="Times New Roman" w:cs="Times New Roman"/>
        </w:rPr>
        <w:t>ulangan</w:t>
      </w:r>
      <w:proofErr w:type="spellEnd"/>
      <w:r w:rsidRPr="000C56E9">
        <w:rPr>
          <w:rFonts w:ascii="Times New Roman" w:hAnsi="Times New Roman" w:cs="Times New Roman"/>
        </w:rPr>
        <w:t xml:space="preserve">. Parameter </w:t>
      </w:r>
      <w:proofErr w:type="spellStart"/>
      <w:r w:rsidRPr="000C56E9">
        <w:rPr>
          <w:rFonts w:ascii="Times New Roman" w:hAnsi="Times New Roman" w:cs="Times New Roman"/>
        </w:rPr>
        <w:t>pengamatan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penelitian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ini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antara</w:t>
      </w:r>
      <w:proofErr w:type="spellEnd"/>
      <w:r w:rsidRPr="000C56E9">
        <w:rPr>
          <w:rFonts w:ascii="Times New Roman" w:hAnsi="Times New Roman" w:cs="Times New Roman"/>
        </w:rPr>
        <w:t xml:space="preserve"> lain </w:t>
      </w:r>
      <w:proofErr w:type="spellStart"/>
      <w:r w:rsidRPr="000C56E9">
        <w:rPr>
          <w:rFonts w:ascii="Times New Roman" w:hAnsi="Times New Roman" w:cs="Times New Roman"/>
        </w:rPr>
        <w:t>tinggi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tanaman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jumlah</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daun</w:t>
      </w:r>
      <w:proofErr w:type="spellEnd"/>
      <w:r w:rsidRPr="000C56E9">
        <w:rPr>
          <w:rFonts w:ascii="Times New Roman" w:hAnsi="Times New Roman" w:cs="Times New Roman"/>
        </w:rPr>
        <w:t xml:space="preserve">, diameter </w:t>
      </w:r>
      <w:proofErr w:type="spellStart"/>
      <w:r w:rsidRPr="000C56E9">
        <w:rPr>
          <w:rFonts w:ascii="Times New Roman" w:hAnsi="Times New Roman" w:cs="Times New Roman"/>
        </w:rPr>
        <w:t>batang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panjang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berat</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dan diameter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Hasil </w:t>
      </w:r>
      <w:proofErr w:type="spellStart"/>
      <w:r w:rsidRPr="000C56E9">
        <w:rPr>
          <w:rFonts w:ascii="Times New Roman" w:hAnsi="Times New Roman" w:cs="Times New Roman"/>
        </w:rPr>
        <w:t>penelitian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ini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menunjukan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bahwa</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komposisi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pupuk</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kandang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ayam</w:t>
      </w:r>
      <w:proofErr w:type="spellEnd"/>
      <w:r w:rsidRPr="000C56E9">
        <w:rPr>
          <w:rFonts w:ascii="Times New Roman" w:hAnsi="Times New Roman" w:cs="Times New Roman"/>
        </w:rPr>
        <w:t xml:space="preserve"> 6000 gr/plot (K</w:t>
      </w:r>
      <w:r w:rsidRPr="000C56E9">
        <w:rPr>
          <w:rFonts w:ascii="Times New Roman" w:hAnsi="Times New Roman" w:cs="Times New Roman"/>
          <w:vertAlign w:val="subscript"/>
        </w:rPr>
        <w:t>3</w:t>
      </w:r>
      <w:r w:rsidRPr="000C56E9">
        <w:rPr>
          <w:rFonts w:ascii="Times New Roman" w:hAnsi="Times New Roman" w:cs="Times New Roman"/>
        </w:rPr>
        <w:t xml:space="preserve">) </w:t>
      </w:r>
      <w:proofErr w:type="spellStart"/>
      <w:r w:rsidRPr="000C56E9">
        <w:rPr>
          <w:rFonts w:ascii="Times New Roman" w:hAnsi="Times New Roman" w:cs="Times New Roman"/>
        </w:rPr>
        <w:t>merupakan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tertinggi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terhadap</w:t>
      </w:r>
      <w:proofErr w:type="spellEnd"/>
      <w:r w:rsidRPr="000C56E9">
        <w:rPr>
          <w:rFonts w:ascii="Times New Roman" w:hAnsi="Times New Roman" w:cs="Times New Roman"/>
        </w:rPr>
        <w:t xml:space="preserve"> parameter </w:t>
      </w:r>
      <w:proofErr w:type="spellStart"/>
      <w:r w:rsidRPr="000C56E9">
        <w:rPr>
          <w:rFonts w:ascii="Times New Roman" w:hAnsi="Times New Roman" w:cs="Times New Roman"/>
        </w:rPr>
        <w:t>tinggi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tanaman</w:t>
      </w:r>
      <w:proofErr w:type="spellEnd"/>
      <w:r w:rsidRPr="000C56E9">
        <w:rPr>
          <w:rFonts w:ascii="Times New Roman" w:hAnsi="Times New Roman" w:cs="Times New Roman"/>
        </w:rPr>
        <w:t xml:space="preserve">, diameter </w:t>
      </w:r>
      <w:proofErr w:type="spellStart"/>
      <w:r w:rsidRPr="000C56E9">
        <w:rPr>
          <w:rFonts w:ascii="Times New Roman" w:hAnsi="Times New Roman" w:cs="Times New Roman"/>
        </w:rPr>
        <w:t>batang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panjang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dan </w:t>
      </w:r>
      <w:proofErr w:type="spellStart"/>
      <w:r w:rsidRPr="000C56E9">
        <w:rPr>
          <w:rFonts w:ascii="Times New Roman" w:hAnsi="Times New Roman" w:cs="Times New Roman"/>
        </w:rPr>
        <w:t>berat</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dengan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rerata</w:t>
      </w:r>
      <w:proofErr w:type="spellEnd"/>
      <w:r w:rsidRPr="000C56E9">
        <w:rPr>
          <w:rFonts w:ascii="Times New Roman" w:hAnsi="Times New Roman" w:cs="Times New Roman"/>
        </w:rPr>
        <w:t xml:space="preserve"> 154,00, 2,99, 14,58, dan 243,67.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PGPR </w:t>
      </w:r>
      <w:proofErr w:type="spellStart"/>
      <w:r w:rsidRPr="000C56E9">
        <w:rPr>
          <w:rFonts w:ascii="Times New Roman" w:hAnsi="Times New Roman" w:cs="Times New Roman"/>
        </w:rPr>
        <w:t>akar</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bambu</w:t>
      </w:r>
      <w:proofErr w:type="spellEnd"/>
      <w:r w:rsidRPr="000C56E9">
        <w:rPr>
          <w:rFonts w:ascii="Times New Roman" w:hAnsi="Times New Roman" w:cs="Times New Roman"/>
        </w:rPr>
        <w:t xml:space="preserve"> 300 ml/l (P</w:t>
      </w:r>
      <w:r w:rsidRPr="000C56E9">
        <w:rPr>
          <w:rFonts w:ascii="Times New Roman" w:hAnsi="Times New Roman" w:cs="Times New Roman"/>
          <w:vertAlign w:val="subscript"/>
        </w:rPr>
        <w:t>3</w:t>
      </w:r>
      <w:r w:rsidRPr="000C56E9">
        <w:rPr>
          <w:rFonts w:ascii="Times New Roman" w:hAnsi="Times New Roman" w:cs="Times New Roman"/>
        </w:rPr>
        <w:t xml:space="preserve">) </w:t>
      </w:r>
      <w:proofErr w:type="spellStart"/>
      <w:r w:rsidRPr="000C56E9">
        <w:rPr>
          <w:rFonts w:ascii="Times New Roman" w:hAnsi="Times New Roman" w:cs="Times New Roman"/>
        </w:rPr>
        <w:t>merupakan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tertinggi</w:t>
      </w:r>
      <w:proofErr w:type="spellEnd"/>
      <w:r w:rsidRPr="000C56E9">
        <w:rPr>
          <w:rFonts w:ascii="Times New Roman" w:hAnsi="Times New Roman" w:cs="Times New Roman"/>
        </w:rPr>
        <w:t xml:space="preserve"> pada parameter </w:t>
      </w:r>
      <w:proofErr w:type="spellStart"/>
      <w:r w:rsidRPr="000C56E9">
        <w:rPr>
          <w:rFonts w:ascii="Times New Roman" w:hAnsi="Times New Roman" w:cs="Times New Roman"/>
        </w:rPr>
        <w:t>pengamatan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tinggi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tanaman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jumlah</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daun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panjang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berat</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dan diameter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dengan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rerata</w:t>
      </w:r>
      <w:proofErr w:type="spellEnd"/>
      <w:r w:rsidRPr="000C56E9">
        <w:rPr>
          <w:rFonts w:ascii="Times New Roman" w:hAnsi="Times New Roman" w:cs="Times New Roman"/>
        </w:rPr>
        <w:t xml:space="preserve"> 154,10, 10,83, 19,63, 251,58, dan 4,15.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(K</w:t>
      </w:r>
      <w:r w:rsidRPr="000C56E9">
        <w:rPr>
          <w:rFonts w:ascii="Times New Roman" w:hAnsi="Times New Roman" w:cs="Times New Roman"/>
          <w:vertAlign w:val="subscript"/>
        </w:rPr>
        <w:t>3</w:t>
      </w:r>
      <w:r w:rsidRPr="000C56E9">
        <w:rPr>
          <w:rFonts w:ascii="Times New Roman" w:hAnsi="Times New Roman" w:cs="Times New Roman"/>
        </w:rPr>
        <w:t>P</w:t>
      </w:r>
      <w:r w:rsidRPr="000C56E9">
        <w:rPr>
          <w:rFonts w:ascii="Times New Roman" w:hAnsi="Times New Roman" w:cs="Times New Roman"/>
          <w:vertAlign w:val="subscript"/>
        </w:rPr>
        <w:t>3</w:t>
      </w:r>
      <w:r w:rsidRPr="000C56E9">
        <w:rPr>
          <w:rFonts w:ascii="Times New Roman" w:hAnsi="Times New Roman" w:cs="Times New Roman"/>
        </w:rPr>
        <w:t xml:space="preserve">) </w:t>
      </w:r>
      <w:proofErr w:type="spellStart"/>
      <w:r w:rsidRPr="000C56E9">
        <w:rPr>
          <w:rFonts w:ascii="Times New Roman" w:hAnsi="Times New Roman" w:cs="Times New Roman"/>
        </w:rPr>
        <w:t>komposisi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pupuk</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kandang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ayam</w:t>
      </w:r>
      <w:proofErr w:type="spellEnd"/>
      <w:r w:rsidRPr="000C56E9">
        <w:rPr>
          <w:rFonts w:ascii="Times New Roman" w:hAnsi="Times New Roman" w:cs="Times New Roman"/>
        </w:rPr>
        <w:t xml:space="preserve"> 6000 gr/plot dan PGPR </w:t>
      </w:r>
      <w:proofErr w:type="spellStart"/>
      <w:r w:rsidRPr="000C56E9">
        <w:rPr>
          <w:rFonts w:ascii="Times New Roman" w:hAnsi="Times New Roman" w:cs="Times New Roman"/>
        </w:rPr>
        <w:t>akar</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bambu</w:t>
      </w:r>
      <w:proofErr w:type="spellEnd"/>
      <w:r w:rsidRPr="000C56E9">
        <w:rPr>
          <w:rFonts w:ascii="Times New Roman" w:hAnsi="Times New Roman" w:cs="Times New Roman"/>
        </w:rPr>
        <w:t xml:space="preserve"> 300 ml/l </w:t>
      </w:r>
      <w:proofErr w:type="spellStart"/>
      <w:r w:rsidRPr="000C56E9">
        <w:rPr>
          <w:rFonts w:ascii="Times New Roman" w:hAnsi="Times New Roman" w:cs="Times New Roman"/>
        </w:rPr>
        <w:t>merupakan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perlakuan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tertinggi</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terhadap</w:t>
      </w:r>
      <w:proofErr w:type="spellEnd"/>
      <w:r w:rsidRPr="000C56E9">
        <w:rPr>
          <w:rFonts w:ascii="Times New Roman" w:hAnsi="Times New Roman" w:cs="Times New Roman"/>
        </w:rPr>
        <w:t xml:space="preserve"> parameter </w:t>
      </w:r>
      <w:proofErr w:type="spellStart"/>
      <w:r w:rsidRPr="000C56E9">
        <w:rPr>
          <w:rFonts w:ascii="Times New Roman" w:hAnsi="Times New Roman" w:cs="Times New Roman"/>
        </w:rPr>
        <w:t>pengamatan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panjang</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tongkol</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dengan</w:t>
      </w:r>
      <w:proofErr w:type="spellEnd"/>
      <w:r w:rsidRPr="000C56E9">
        <w:rPr>
          <w:rFonts w:ascii="Times New Roman" w:hAnsi="Times New Roman" w:cs="Times New Roman"/>
        </w:rPr>
        <w:t xml:space="preserve"> </w:t>
      </w:r>
      <w:proofErr w:type="spellStart"/>
      <w:r w:rsidRPr="000C56E9">
        <w:rPr>
          <w:rFonts w:ascii="Times New Roman" w:hAnsi="Times New Roman" w:cs="Times New Roman"/>
        </w:rPr>
        <w:t>rerata</w:t>
      </w:r>
      <w:proofErr w:type="spellEnd"/>
      <w:r w:rsidRPr="000C56E9">
        <w:rPr>
          <w:rFonts w:ascii="Times New Roman" w:hAnsi="Times New Roman" w:cs="Times New Roman"/>
        </w:rPr>
        <w:t xml:space="preserve"> 15,58</w:t>
      </w:r>
      <w:r w:rsidRPr="000C56E9">
        <w:rPr>
          <w:rFonts w:ascii="Times New Roman" w:hAnsi="Times New Roman" w:cs="Times New Roman"/>
          <w:i/>
        </w:rPr>
        <w:t>.</w:t>
      </w:r>
    </w:p>
    <w:p w14:paraId="2585B9A0" w14:textId="77777777" w:rsidR="000D4404" w:rsidRPr="00895DF5" w:rsidRDefault="000D4404" w:rsidP="000D4404">
      <w:pPr>
        <w:spacing w:line="274" w:lineRule="auto"/>
        <w:ind w:left="100"/>
        <w:jc w:val="both"/>
        <w:rPr>
          <w:rFonts w:ascii="Times New Roman" w:eastAsia="Times New Roman" w:hAnsi="Times New Roman"/>
          <w:color w:val="000000" w:themeColor="text1"/>
          <w:sz w:val="24"/>
        </w:rPr>
      </w:pPr>
    </w:p>
    <w:p w14:paraId="162F018D" w14:textId="77777777" w:rsidR="008726F9" w:rsidRPr="00895DF5" w:rsidRDefault="008726F9" w:rsidP="008726F9">
      <w:pPr>
        <w:spacing w:line="2" w:lineRule="exact"/>
        <w:rPr>
          <w:rFonts w:ascii="Times New Roman" w:eastAsia="Times New Roman" w:hAnsi="Times New Roman"/>
          <w:color w:val="000000" w:themeColor="text1"/>
          <w:sz w:val="24"/>
        </w:rPr>
      </w:pPr>
    </w:p>
    <w:p w14:paraId="245B2A35" w14:textId="5F8CAADD" w:rsidR="008726F9" w:rsidRPr="00F65C55" w:rsidRDefault="008726F9" w:rsidP="00CB4340">
      <w:pPr>
        <w:spacing w:line="0" w:lineRule="atLeast"/>
        <w:rPr>
          <w:rFonts w:ascii="Times New Roman" w:eastAsia="Times New Roman" w:hAnsi="Times New Roman"/>
          <w:color w:val="000000" w:themeColor="text1"/>
        </w:rPr>
      </w:pPr>
      <w:r w:rsidRPr="00F65C55">
        <w:rPr>
          <w:rFonts w:ascii="Times New Roman" w:eastAsia="Times New Roman" w:hAnsi="Times New Roman"/>
          <w:b/>
          <w:color w:val="000000" w:themeColor="text1"/>
        </w:rPr>
        <w:t xml:space="preserve">Kata </w:t>
      </w:r>
      <w:proofErr w:type="spellStart"/>
      <w:r w:rsidRPr="00F65C55">
        <w:rPr>
          <w:rFonts w:ascii="Times New Roman" w:eastAsia="Times New Roman" w:hAnsi="Times New Roman"/>
          <w:b/>
          <w:color w:val="000000" w:themeColor="text1"/>
        </w:rPr>
        <w:t>kunci</w:t>
      </w:r>
      <w:proofErr w:type="spellEnd"/>
      <w:r w:rsidR="000D4404" w:rsidRPr="00F65C55">
        <w:rPr>
          <w:rFonts w:ascii="Times New Roman" w:eastAsia="Times New Roman" w:hAnsi="Times New Roman"/>
          <w:color w:val="000000" w:themeColor="text1"/>
        </w:rPr>
        <w:t>:</w:t>
      </w:r>
      <w:r w:rsidR="004C18C7" w:rsidRPr="004C18C7">
        <w:rPr>
          <w:rFonts w:ascii="Times New Roman" w:eastAsia="Times New Roman" w:hAnsi="Times New Roman"/>
          <w:color w:val="000000" w:themeColor="text1"/>
        </w:rPr>
        <w:t xml:space="preserve"> </w:t>
      </w:r>
      <w:proofErr w:type="spellStart"/>
      <w:r w:rsidR="00A018F4">
        <w:rPr>
          <w:rFonts w:ascii="Times New Roman" w:eastAsia="Times New Roman" w:hAnsi="Times New Roman"/>
          <w:color w:val="000000" w:themeColor="text1"/>
        </w:rPr>
        <w:t>jagung</w:t>
      </w:r>
      <w:proofErr w:type="spellEnd"/>
      <w:r w:rsidR="00A018F4">
        <w:rPr>
          <w:rFonts w:ascii="Times New Roman" w:eastAsia="Times New Roman" w:hAnsi="Times New Roman"/>
          <w:color w:val="000000" w:themeColor="text1"/>
        </w:rPr>
        <w:t xml:space="preserve"> </w:t>
      </w:r>
      <w:proofErr w:type="spellStart"/>
      <w:r w:rsidR="00A018F4">
        <w:rPr>
          <w:rFonts w:ascii="Times New Roman" w:eastAsia="Times New Roman" w:hAnsi="Times New Roman"/>
          <w:color w:val="000000" w:themeColor="text1"/>
        </w:rPr>
        <w:t>manis</w:t>
      </w:r>
      <w:proofErr w:type="spellEnd"/>
      <w:r w:rsidR="00A018F4">
        <w:rPr>
          <w:rFonts w:ascii="Times New Roman" w:eastAsia="Times New Roman" w:hAnsi="Times New Roman"/>
          <w:color w:val="000000" w:themeColor="text1"/>
        </w:rPr>
        <w:t xml:space="preserve">, PGPR </w:t>
      </w:r>
      <w:proofErr w:type="spellStart"/>
      <w:r w:rsidR="00A018F4">
        <w:rPr>
          <w:rFonts w:ascii="Times New Roman" w:eastAsia="Times New Roman" w:hAnsi="Times New Roman"/>
          <w:color w:val="000000" w:themeColor="text1"/>
        </w:rPr>
        <w:t>akar</w:t>
      </w:r>
      <w:proofErr w:type="spellEnd"/>
      <w:r w:rsidR="00A018F4">
        <w:rPr>
          <w:rFonts w:ascii="Times New Roman" w:eastAsia="Times New Roman" w:hAnsi="Times New Roman"/>
          <w:color w:val="000000" w:themeColor="text1"/>
        </w:rPr>
        <w:t xml:space="preserve"> </w:t>
      </w:r>
      <w:proofErr w:type="spellStart"/>
      <w:r w:rsidR="00A018F4">
        <w:rPr>
          <w:rFonts w:ascii="Times New Roman" w:eastAsia="Times New Roman" w:hAnsi="Times New Roman"/>
          <w:color w:val="000000" w:themeColor="text1"/>
        </w:rPr>
        <w:t>bambu</w:t>
      </w:r>
      <w:proofErr w:type="spellEnd"/>
      <w:r w:rsidR="00A018F4">
        <w:rPr>
          <w:rFonts w:ascii="Times New Roman" w:eastAsia="Times New Roman" w:hAnsi="Times New Roman"/>
          <w:color w:val="000000" w:themeColor="text1"/>
        </w:rPr>
        <w:t xml:space="preserve">, </w:t>
      </w:r>
      <w:proofErr w:type="spellStart"/>
      <w:r w:rsidR="00A018F4">
        <w:rPr>
          <w:rFonts w:ascii="Times New Roman" w:eastAsia="Times New Roman" w:hAnsi="Times New Roman"/>
          <w:color w:val="000000" w:themeColor="text1"/>
        </w:rPr>
        <w:t>pupuk</w:t>
      </w:r>
      <w:proofErr w:type="spellEnd"/>
      <w:r w:rsidR="00A018F4">
        <w:rPr>
          <w:rFonts w:ascii="Times New Roman" w:eastAsia="Times New Roman" w:hAnsi="Times New Roman"/>
          <w:color w:val="000000" w:themeColor="text1"/>
        </w:rPr>
        <w:t xml:space="preserve"> </w:t>
      </w:r>
      <w:proofErr w:type="spellStart"/>
      <w:r w:rsidR="00A018F4">
        <w:rPr>
          <w:rFonts w:ascii="Times New Roman" w:eastAsia="Times New Roman" w:hAnsi="Times New Roman"/>
          <w:color w:val="000000" w:themeColor="text1"/>
        </w:rPr>
        <w:t>kandang</w:t>
      </w:r>
      <w:proofErr w:type="spellEnd"/>
      <w:r w:rsidR="00A018F4">
        <w:rPr>
          <w:rFonts w:ascii="Times New Roman" w:eastAsia="Times New Roman" w:hAnsi="Times New Roman"/>
          <w:color w:val="000000" w:themeColor="text1"/>
        </w:rPr>
        <w:t xml:space="preserve"> </w:t>
      </w:r>
      <w:proofErr w:type="spellStart"/>
      <w:r w:rsidR="00A018F4">
        <w:rPr>
          <w:rFonts w:ascii="Times New Roman" w:eastAsia="Times New Roman" w:hAnsi="Times New Roman"/>
          <w:color w:val="000000" w:themeColor="text1"/>
        </w:rPr>
        <w:t>ayam</w:t>
      </w:r>
      <w:proofErr w:type="spellEnd"/>
    </w:p>
    <w:p w14:paraId="586EFEA1" w14:textId="77777777" w:rsidR="00895DF5" w:rsidRDefault="00895DF5" w:rsidP="008726F9">
      <w:pPr>
        <w:spacing w:line="0" w:lineRule="atLeast"/>
        <w:ind w:left="100"/>
        <w:rPr>
          <w:rFonts w:ascii="Times New Roman" w:eastAsia="Times New Roman" w:hAnsi="Times New Roman"/>
          <w:color w:val="000000" w:themeColor="text1"/>
          <w:sz w:val="24"/>
        </w:rPr>
      </w:pPr>
    </w:p>
    <w:p w14:paraId="352B5C5A" w14:textId="77777777" w:rsidR="000D4404" w:rsidRPr="00895DF5" w:rsidRDefault="000D4404" w:rsidP="008726F9">
      <w:pPr>
        <w:spacing w:line="0" w:lineRule="atLeast"/>
        <w:ind w:left="100"/>
        <w:rPr>
          <w:rFonts w:ascii="Times New Roman" w:eastAsia="Times New Roman" w:hAnsi="Times New Roman"/>
          <w:color w:val="000000" w:themeColor="text1"/>
          <w:sz w:val="24"/>
        </w:rPr>
      </w:pPr>
    </w:p>
    <w:p w14:paraId="5B82B7D1" w14:textId="77777777" w:rsidR="00895DF5" w:rsidRDefault="00895DF5" w:rsidP="00895DF5">
      <w:pPr>
        <w:spacing w:line="0" w:lineRule="atLeast"/>
        <w:ind w:left="100"/>
        <w:jc w:val="center"/>
        <w:rPr>
          <w:rFonts w:ascii="Times New Roman" w:eastAsia="Times New Roman" w:hAnsi="Times New Roman"/>
          <w:b/>
          <w:color w:val="111111"/>
        </w:rPr>
      </w:pPr>
      <w:r w:rsidRPr="00F65C55">
        <w:rPr>
          <w:rFonts w:ascii="Times New Roman" w:eastAsia="Times New Roman" w:hAnsi="Times New Roman"/>
          <w:b/>
          <w:color w:val="111111"/>
        </w:rPr>
        <w:t xml:space="preserve">Abstract </w:t>
      </w:r>
    </w:p>
    <w:p w14:paraId="40D2C5EF" w14:textId="77777777" w:rsidR="00CB4340" w:rsidRPr="00F65C55" w:rsidRDefault="00CB4340" w:rsidP="00895DF5">
      <w:pPr>
        <w:spacing w:line="0" w:lineRule="atLeast"/>
        <w:ind w:left="100"/>
        <w:jc w:val="center"/>
        <w:rPr>
          <w:rFonts w:ascii="Times New Roman" w:eastAsia="Times New Roman" w:hAnsi="Times New Roman"/>
          <w:b/>
          <w:color w:val="111111"/>
        </w:rPr>
      </w:pPr>
    </w:p>
    <w:p w14:paraId="71004913" w14:textId="77777777" w:rsidR="008726F9" w:rsidRPr="00895DF5" w:rsidRDefault="008726F9" w:rsidP="008726F9">
      <w:pPr>
        <w:spacing w:line="20" w:lineRule="exact"/>
        <w:rPr>
          <w:rFonts w:ascii="Times New Roman" w:eastAsia="Times New Roman" w:hAnsi="Times New Roman"/>
          <w:color w:val="000000" w:themeColor="text1"/>
          <w:sz w:val="24"/>
        </w:rPr>
      </w:pPr>
    </w:p>
    <w:p w14:paraId="2C21F1DB" w14:textId="7B1A1D9E" w:rsidR="00CB4340" w:rsidRDefault="00A018F4" w:rsidP="005E1383">
      <w:pPr>
        <w:tabs>
          <w:tab w:val="left" w:pos="284"/>
        </w:tabs>
        <w:jc w:val="both"/>
        <w:rPr>
          <w:rFonts w:ascii="Times New Roman" w:eastAsia="Times New Roman" w:hAnsi="Times New Roman" w:cs="Times New Roman"/>
          <w:i/>
          <w:szCs w:val="22"/>
          <w:lang w:eastAsia="ja-JP"/>
        </w:rPr>
      </w:pPr>
      <w:r w:rsidRPr="000C56E9">
        <w:rPr>
          <w:rFonts w:ascii="Times New Roman" w:eastAsia="Times New Roman" w:hAnsi="Times New Roman" w:cs="Times New Roman"/>
          <w:i/>
          <w:szCs w:val="22"/>
          <w:lang w:eastAsia="ja-JP"/>
        </w:rPr>
        <w:t xml:space="preserve">Sweet corn is a tropical plant that is easy to cultivate and can withstand drought. One of the attempts to increase maize production in Indonesia is by applying the composition of chicken manure and bamboo root PGPR to plants. The research was conducted in </w:t>
      </w:r>
      <w:proofErr w:type="spellStart"/>
      <w:r w:rsidRPr="000C56E9">
        <w:rPr>
          <w:rFonts w:ascii="Times New Roman" w:eastAsia="Times New Roman" w:hAnsi="Times New Roman" w:cs="Times New Roman"/>
          <w:i/>
          <w:szCs w:val="22"/>
          <w:lang w:eastAsia="ja-JP"/>
        </w:rPr>
        <w:t>Asembagus</w:t>
      </w:r>
      <w:proofErr w:type="spellEnd"/>
      <w:r w:rsidRPr="000C56E9">
        <w:rPr>
          <w:rFonts w:ascii="Times New Roman" w:eastAsia="Times New Roman" w:hAnsi="Times New Roman" w:cs="Times New Roman"/>
          <w:i/>
          <w:szCs w:val="22"/>
          <w:lang w:eastAsia="ja-JP"/>
        </w:rPr>
        <w:t xml:space="preserve"> Hamlet, </w:t>
      </w:r>
      <w:proofErr w:type="spellStart"/>
      <w:r w:rsidRPr="000C56E9">
        <w:rPr>
          <w:rFonts w:ascii="Times New Roman" w:eastAsia="Times New Roman" w:hAnsi="Times New Roman" w:cs="Times New Roman"/>
          <w:i/>
          <w:szCs w:val="22"/>
          <w:lang w:eastAsia="ja-JP"/>
        </w:rPr>
        <w:t>Purwoagung</w:t>
      </w:r>
      <w:proofErr w:type="spellEnd"/>
      <w:r w:rsidRPr="000C56E9">
        <w:rPr>
          <w:rFonts w:ascii="Times New Roman" w:eastAsia="Times New Roman" w:hAnsi="Times New Roman" w:cs="Times New Roman"/>
          <w:i/>
          <w:szCs w:val="22"/>
          <w:lang w:eastAsia="ja-JP"/>
        </w:rPr>
        <w:t xml:space="preserve"> Village, </w:t>
      </w:r>
      <w:proofErr w:type="spellStart"/>
      <w:r w:rsidRPr="000C56E9">
        <w:rPr>
          <w:rFonts w:ascii="Times New Roman" w:eastAsia="Times New Roman" w:hAnsi="Times New Roman" w:cs="Times New Roman"/>
          <w:i/>
          <w:szCs w:val="22"/>
          <w:lang w:eastAsia="ja-JP"/>
        </w:rPr>
        <w:t>Tegaldlimo</w:t>
      </w:r>
      <w:proofErr w:type="spellEnd"/>
      <w:r w:rsidRPr="000C56E9">
        <w:rPr>
          <w:rFonts w:ascii="Times New Roman" w:eastAsia="Times New Roman" w:hAnsi="Times New Roman" w:cs="Times New Roman"/>
          <w:i/>
          <w:szCs w:val="22"/>
          <w:lang w:eastAsia="ja-JP"/>
        </w:rPr>
        <w:t xml:space="preserve"> District, </w:t>
      </w:r>
      <w:proofErr w:type="spellStart"/>
      <w:r w:rsidRPr="000C56E9">
        <w:rPr>
          <w:rFonts w:ascii="Times New Roman" w:eastAsia="Times New Roman" w:hAnsi="Times New Roman" w:cs="Times New Roman"/>
          <w:i/>
          <w:szCs w:val="22"/>
          <w:lang w:eastAsia="ja-JP"/>
        </w:rPr>
        <w:t>Banyuwangi</w:t>
      </w:r>
      <w:proofErr w:type="spellEnd"/>
      <w:r w:rsidRPr="000C56E9">
        <w:rPr>
          <w:rFonts w:ascii="Times New Roman" w:eastAsia="Times New Roman" w:hAnsi="Times New Roman" w:cs="Times New Roman"/>
          <w:i/>
          <w:szCs w:val="22"/>
          <w:lang w:eastAsia="ja-JP"/>
        </w:rPr>
        <w:t xml:space="preserve"> Regency, East Java Province. The study was conducted in March – June 2021. The purpose of this study was to determine the effect of the composition of chicken manure and bamboo root PGPR on the growth of sweet corn plants. This study used a factorial randomized block design with 2 treatment factors and 3 replications. Parameters observed in this study include plant height, number of leaves, stem diameter, length of the ear, weight of the ear, and diameter of the ear. The results of this study showed that the treatment composition of chicken manure 6000 gr/plot (K</w:t>
      </w:r>
      <w:r w:rsidRPr="000C56E9">
        <w:rPr>
          <w:rFonts w:ascii="Times New Roman" w:eastAsia="Times New Roman" w:hAnsi="Times New Roman" w:cs="Times New Roman"/>
          <w:i/>
          <w:szCs w:val="22"/>
          <w:vertAlign w:val="subscript"/>
          <w:lang w:eastAsia="ja-JP"/>
        </w:rPr>
        <w:t>3</w:t>
      </w:r>
      <w:r w:rsidRPr="000C56E9">
        <w:rPr>
          <w:rFonts w:ascii="Times New Roman" w:eastAsia="Times New Roman" w:hAnsi="Times New Roman" w:cs="Times New Roman"/>
          <w:i/>
          <w:szCs w:val="22"/>
          <w:lang w:eastAsia="ja-JP"/>
        </w:rPr>
        <w:t xml:space="preserve">) was the highest treatment for the parameters of plant height, stem diameter, cob length, and cob weight with an average of 154.00, </w:t>
      </w:r>
      <w:r w:rsidRPr="000C56E9">
        <w:rPr>
          <w:rFonts w:ascii="Times New Roman" w:eastAsia="Times New Roman" w:hAnsi="Times New Roman" w:cs="Times New Roman"/>
          <w:i/>
          <w:szCs w:val="22"/>
          <w:lang w:eastAsia="ja-JP"/>
        </w:rPr>
        <w:lastRenderedPageBreak/>
        <w:t>2.99, 14.58, and 243. ,67. PGPR treatment of bamboo roots 300 ml/l (P</w:t>
      </w:r>
      <w:r w:rsidRPr="000C56E9">
        <w:rPr>
          <w:rFonts w:ascii="Times New Roman" w:eastAsia="Times New Roman" w:hAnsi="Times New Roman" w:cs="Times New Roman"/>
          <w:i/>
          <w:szCs w:val="22"/>
          <w:vertAlign w:val="subscript"/>
          <w:lang w:eastAsia="ja-JP"/>
        </w:rPr>
        <w:t>3</w:t>
      </w:r>
      <w:r w:rsidRPr="000C56E9">
        <w:rPr>
          <w:rFonts w:ascii="Times New Roman" w:eastAsia="Times New Roman" w:hAnsi="Times New Roman" w:cs="Times New Roman"/>
          <w:i/>
          <w:szCs w:val="22"/>
          <w:lang w:eastAsia="ja-JP"/>
        </w:rPr>
        <w:t>) was the highest treatment on the parameters of observing plant height, number of leaves, length of ear, weight of ear, and diameter of ear with an average of 154.10, 10.83, 19.63, 251.58, and 4.15. Treatment (K</w:t>
      </w:r>
      <w:r w:rsidRPr="000C56E9">
        <w:rPr>
          <w:rFonts w:ascii="Times New Roman" w:eastAsia="Times New Roman" w:hAnsi="Times New Roman" w:cs="Times New Roman"/>
          <w:i/>
          <w:szCs w:val="22"/>
          <w:vertAlign w:val="subscript"/>
          <w:lang w:eastAsia="ja-JP"/>
        </w:rPr>
        <w:t>3</w:t>
      </w:r>
      <w:r w:rsidRPr="000C56E9">
        <w:rPr>
          <w:rFonts w:ascii="Times New Roman" w:eastAsia="Times New Roman" w:hAnsi="Times New Roman" w:cs="Times New Roman"/>
          <w:i/>
          <w:szCs w:val="22"/>
          <w:lang w:eastAsia="ja-JP"/>
        </w:rPr>
        <w:t>P</w:t>
      </w:r>
      <w:r w:rsidRPr="000C56E9">
        <w:rPr>
          <w:rFonts w:ascii="Times New Roman" w:eastAsia="Times New Roman" w:hAnsi="Times New Roman" w:cs="Times New Roman"/>
          <w:i/>
          <w:szCs w:val="22"/>
          <w:vertAlign w:val="subscript"/>
          <w:lang w:eastAsia="ja-JP"/>
        </w:rPr>
        <w:t>3</w:t>
      </w:r>
      <w:r w:rsidRPr="000C56E9">
        <w:rPr>
          <w:rFonts w:ascii="Times New Roman" w:eastAsia="Times New Roman" w:hAnsi="Times New Roman" w:cs="Times New Roman"/>
          <w:i/>
          <w:szCs w:val="22"/>
          <w:lang w:eastAsia="ja-JP"/>
        </w:rPr>
        <w:t>) composition of chicken manure 6000 g/plot and bamboo root PGPR 300 ml/l was the highest treatment for the observed parameters of cob length with an average of 15.58</w:t>
      </w:r>
      <w:r w:rsidRPr="00EF1EEB">
        <w:rPr>
          <w:rFonts w:ascii="Times New Roman" w:eastAsia="Times New Roman" w:hAnsi="Times New Roman" w:cs="Times New Roman"/>
          <w:i/>
          <w:szCs w:val="22"/>
          <w:lang w:eastAsia="ja-JP"/>
        </w:rPr>
        <w:t>.</w:t>
      </w:r>
    </w:p>
    <w:p w14:paraId="42AEA3D4" w14:textId="77777777" w:rsidR="004C18C7" w:rsidRPr="00CB4340" w:rsidRDefault="004C18C7" w:rsidP="00CB4340">
      <w:pPr>
        <w:ind w:firstLine="284"/>
        <w:jc w:val="both"/>
        <w:rPr>
          <w:rFonts w:ascii="Times New Roman" w:eastAsia="MS Mincho" w:hAnsi="Times New Roman" w:cs="Times New Roman"/>
          <w:sz w:val="22"/>
          <w:szCs w:val="22"/>
          <w:lang w:eastAsia="ja-JP"/>
        </w:rPr>
      </w:pPr>
    </w:p>
    <w:p w14:paraId="2D482A16" w14:textId="4C5D7BF3" w:rsidR="00F65C55" w:rsidRDefault="00CB4340" w:rsidP="00CB4340">
      <w:pPr>
        <w:spacing w:line="0" w:lineRule="atLeast"/>
        <w:jc w:val="both"/>
        <w:rPr>
          <w:rFonts w:ascii="Times New Roman" w:eastAsia="MS Mincho" w:hAnsi="Times New Roman" w:cs="Times New Roman"/>
          <w:szCs w:val="22"/>
          <w:lang w:eastAsia="ja-JP"/>
        </w:rPr>
      </w:pPr>
      <w:r w:rsidRPr="00CB4340">
        <w:rPr>
          <w:rFonts w:ascii="Times New Roman" w:eastAsia="MS Mincho" w:hAnsi="Times New Roman" w:cs="Times New Roman"/>
          <w:b/>
          <w:szCs w:val="22"/>
          <w:lang w:eastAsia="ja-JP"/>
        </w:rPr>
        <w:t>Keywords</w:t>
      </w:r>
      <w:r w:rsidRPr="00CB4340">
        <w:rPr>
          <w:rFonts w:ascii="Times New Roman" w:eastAsia="MS Mincho" w:hAnsi="Times New Roman" w:cs="Times New Roman"/>
          <w:szCs w:val="22"/>
          <w:lang w:eastAsia="ja-JP"/>
        </w:rPr>
        <w:t xml:space="preserve">: </w:t>
      </w:r>
      <w:r w:rsidR="00A018F4" w:rsidRPr="000C56E9">
        <w:rPr>
          <w:rFonts w:ascii="Times New Roman" w:hAnsi="Times New Roman" w:cs="Times New Roman"/>
          <w:i/>
        </w:rPr>
        <w:t>chicken manure, PGPR bamboo roots</w:t>
      </w:r>
      <w:r w:rsidR="00A018F4">
        <w:rPr>
          <w:rFonts w:ascii="Times New Roman" w:hAnsi="Times New Roman" w:cs="Times New Roman"/>
          <w:i/>
        </w:rPr>
        <w:t>,</w:t>
      </w:r>
      <w:r w:rsidR="00A018F4" w:rsidRPr="000C56E9">
        <w:rPr>
          <w:rFonts w:ascii="Times New Roman" w:hAnsi="Times New Roman" w:cs="Times New Roman"/>
          <w:i/>
        </w:rPr>
        <w:t xml:space="preserve"> sweet corn</w:t>
      </w:r>
    </w:p>
    <w:p w14:paraId="44836B6E" w14:textId="77777777" w:rsidR="00CB4340" w:rsidRPr="00F65C55" w:rsidRDefault="00CB4340" w:rsidP="00CB4340">
      <w:pPr>
        <w:spacing w:line="0" w:lineRule="atLeast"/>
        <w:jc w:val="both"/>
        <w:rPr>
          <w:rFonts w:ascii="Times New Roman" w:eastAsia="Times New Roman" w:hAnsi="Times New Roman"/>
          <w:color w:val="000000" w:themeColor="text1"/>
        </w:rPr>
      </w:pPr>
      <w:r>
        <w:rPr>
          <w:rFonts w:ascii="Times New Roman" w:eastAsia="Times New Roman" w:hAnsi="Times New Roman"/>
          <w:noProof/>
          <w:color w:val="000000" w:themeColor="text1"/>
        </w:rPr>
        <mc:AlternateContent>
          <mc:Choice Requires="wps">
            <w:drawing>
              <wp:anchor distT="0" distB="0" distL="114300" distR="114300" simplePos="0" relativeHeight="251667456" behindDoc="0" locked="0" layoutInCell="1" allowOverlap="1" wp14:anchorId="4796B030" wp14:editId="7AF1F14F">
                <wp:simplePos x="0" y="0"/>
                <wp:positionH relativeFrom="column">
                  <wp:posOffset>-5798</wp:posOffset>
                </wp:positionH>
                <wp:positionV relativeFrom="paragraph">
                  <wp:posOffset>78933</wp:posOffset>
                </wp:positionV>
                <wp:extent cx="4876800" cy="6626"/>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4876800" cy="6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E2970"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6.2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" strokecolor="black [3213]" strokeweight="1pt"/>
            </w:pict>
          </mc:Fallback>
        </mc:AlternateContent>
      </w:r>
    </w:p>
    <w:p w14:paraId="00BD21D9" w14:textId="77777777" w:rsidR="008726F9" w:rsidRDefault="008726F9" w:rsidP="008726F9">
      <w:pPr>
        <w:tabs>
          <w:tab w:val="left" w:pos="270"/>
        </w:tabs>
        <w:spacing w:line="20" w:lineRule="exact"/>
        <w:ind w:left="450" w:firstLine="540"/>
        <w:rPr>
          <w:rFonts w:ascii="Times New Roman" w:eastAsia="Times New Roman" w:hAnsi="Times New Roman"/>
          <w:sz w:val="24"/>
        </w:rPr>
      </w:pPr>
    </w:p>
    <w:p w14:paraId="72C82EDC"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4BAB480"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9AB33D9" w14:textId="77777777" w:rsidR="00F65C55" w:rsidRDefault="00F65C55" w:rsidP="004A7F0B">
      <w:pPr>
        <w:numPr>
          <w:ilvl w:val="0"/>
          <w:numId w:val="1"/>
        </w:numPr>
        <w:tabs>
          <w:tab w:val="left" w:pos="520"/>
        </w:tabs>
        <w:spacing w:line="360" w:lineRule="auto"/>
        <w:ind w:left="520" w:hanging="427"/>
        <w:rPr>
          <w:rFonts w:ascii="Times New Roman" w:eastAsia="Times New Roman" w:hAnsi="Times New Roman"/>
          <w:b/>
          <w:sz w:val="24"/>
        </w:rPr>
        <w:sectPr w:rsidR="00F65C55" w:rsidSect="00F65C55">
          <w:headerReference w:type="default" r:id="rId8"/>
          <w:type w:val="continuous"/>
          <w:pgSz w:w="11907" w:h="16839" w:code="9"/>
          <w:pgMar w:top="1701" w:right="1800" w:bottom="1701" w:left="2430" w:header="720" w:footer="720" w:gutter="0"/>
          <w:cols w:space="720"/>
          <w:docGrid w:linePitch="360"/>
        </w:sectPr>
      </w:pPr>
      <w:bookmarkStart w:id="0" w:name="page2"/>
      <w:bookmarkEnd w:id="0"/>
    </w:p>
    <w:p w14:paraId="07F0B8CB" w14:textId="5191530E" w:rsidR="008726F9" w:rsidRDefault="00185C5F" w:rsidP="00F46A48">
      <w:pPr>
        <w:tabs>
          <w:tab w:val="left" w:pos="520"/>
        </w:tabs>
        <w:spacing w:line="360" w:lineRule="auto"/>
        <w:rPr>
          <w:rFonts w:ascii="Times New Roman" w:eastAsia="Times New Roman" w:hAnsi="Times New Roman"/>
          <w:b/>
          <w:sz w:val="24"/>
        </w:rPr>
      </w:pPr>
      <w:r>
        <w:rPr>
          <w:rFonts w:ascii="Times New Roman" w:eastAsia="Times New Roman" w:hAnsi="Times New Roman"/>
          <w:b/>
          <w:sz w:val="24"/>
        </w:rPr>
        <w:t>PENDAHULUAN</w:t>
      </w:r>
      <w:r w:rsidR="00F65C55">
        <w:rPr>
          <w:rFonts w:ascii="Times New Roman" w:eastAsia="Times New Roman" w:hAnsi="Times New Roman"/>
          <w:b/>
          <w:sz w:val="24"/>
        </w:rPr>
        <w:t xml:space="preserve"> </w:t>
      </w:r>
    </w:p>
    <w:p w14:paraId="4B1BBAC3" w14:textId="77777777" w:rsidR="00A018F4" w:rsidRPr="00F73AF2" w:rsidRDefault="00A018F4" w:rsidP="00A018F4">
      <w:pPr>
        <w:ind w:firstLine="709"/>
        <w:jc w:val="both"/>
        <w:rPr>
          <w:rFonts w:ascii="Times New Roman" w:hAnsi="Times New Roman" w:cs="Times New Roman"/>
          <w:sz w:val="22"/>
          <w:szCs w:val="22"/>
        </w:rPr>
      </w:pP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telah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dikenal</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ditanam</w:t>
      </w:r>
      <w:proofErr w:type="spellEnd"/>
      <w:r w:rsidRPr="00F73AF2">
        <w:rPr>
          <w:rFonts w:ascii="Times New Roman" w:hAnsi="Times New Roman" w:cs="Times New Roman"/>
          <w:sz w:val="22"/>
          <w:szCs w:val="22"/>
        </w:rPr>
        <w:t xml:space="preserve"> oleh </w:t>
      </w:r>
      <w:proofErr w:type="spellStart"/>
      <w:r w:rsidRPr="00F73AF2">
        <w:rPr>
          <w:rFonts w:ascii="Times New Roman" w:hAnsi="Times New Roman" w:cs="Times New Roman"/>
          <w:sz w:val="22"/>
          <w:szCs w:val="22"/>
        </w:rPr>
        <w:t>masyarakat</w:t>
      </w:r>
      <w:proofErr w:type="spellEnd"/>
      <w:r w:rsidRPr="00F73AF2">
        <w:rPr>
          <w:rFonts w:ascii="Times New Roman" w:hAnsi="Times New Roman" w:cs="Times New Roman"/>
          <w:sz w:val="22"/>
          <w:szCs w:val="22"/>
        </w:rPr>
        <w:t xml:space="preserve"> Amerika </w:t>
      </w:r>
      <w:proofErr w:type="spellStart"/>
      <w:r w:rsidRPr="00F73AF2">
        <w:rPr>
          <w:rFonts w:ascii="Times New Roman" w:hAnsi="Times New Roman" w:cs="Times New Roman"/>
          <w:sz w:val="22"/>
          <w:szCs w:val="22"/>
        </w:rPr>
        <w:t>utara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sejak</w:t>
      </w:r>
      <w:proofErr w:type="spellEnd"/>
      <w:r w:rsidRPr="00F73AF2">
        <w:rPr>
          <w:rFonts w:ascii="Times New Roman" w:hAnsi="Times New Roman" w:cs="Times New Roman"/>
          <w:sz w:val="22"/>
          <w:szCs w:val="22"/>
        </w:rPr>
        <w:t xml:space="preserve"> 200 </w:t>
      </w:r>
      <w:proofErr w:type="spellStart"/>
      <w:r w:rsidRPr="00F73AF2">
        <w:rPr>
          <w:rFonts w:ascii="Times New Roman" w:hAnsi="Times New Roman" w:cs="Times New Roman"/>
          <w:sz w:val="22"/>
          <w:szCs w:val="22"/>
        </w:rPr>
        <w:t>tahun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sebelum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masehi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tetapi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asal</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tanaman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belum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diketahui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secara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pasti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Bangsa</w:t>
      </w:r>
      <w:proofErr w:type="spellEnd"/>
      <w:r w:rsidRPr="00F73AF2">
        <w:rPr>
          <w:rFonts w:ascii="Times New Roman" w:hAnsi="Times New Roman" w:cs="Times New Roman"/>
          <w:sz w:val="22"/>
          <w:szCs w:val="22"/>
        </w:rPr>
        <w:t xml:space="preserve"> Indian </w:t>
      </w:r>
      <w:proofErr w:type="spellStart"/>
      <w:r w:rsidRPr="00F73AF2">
        <w:rPr>
          <w:rFonts w:ascii="Times New Roman" w:hAnsi="Times New Roman" w:cs="Times New Roman"/>
          <w:sz w:val="22"/>
          <w:szCs w:val="22"/>
        </w:rPr>
        <w:t>telah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menanam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kemudian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dikembangkan</w:t>
      </w:r>
      <w:proofErr w:type="spellEnd"/>
      <w:r w:rsidRPr="00F73AF2">
        <w:rPr>
          <w:rFonts w:ascii="Times New Roman" w:hAnsi="Times New Roman" w:cs="Times New Roman"/>
          <w:sz w:val="22"/>
          <w:szCs w:val="22"/>
        </w:rPr>
        <w:t xml:space="preserve"> oleh </w:t>
      </w:r>
      <w:proofErr w:type="spellStart"/>
      <w:r w:rsidRPr="00F73AF2">
        <w:rPr>
          <w:rFonts w:ascii="Times New Roman" w:hAnsi="Times New Roman" w:cs="Times New Roman"/>
          <w:sz w:val="22"/>
          <w:szCs w:val="22"/>
        </w:rPr>
        <w:t>penjelajah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Eropa</w:t>
      </w:r>
      <w:proofErr w:type="spellEnd"/>
      <w:r w:rsidRPr="00F73AF2">
        <w:rPr>
          <w:rFonts w:ascii="Times New Roman" w:hAnsi="Times New Roman" w:cs="Times New Roman"/>
          <w:sz w:val="22"/>
          <w:szCs w:val="22"/>
        </w:rPr>
        <w:t xml:space="preserve"> pada </w:t>
      </w:r>
      <w:proofErr w:type="spellStart"/>
      <w:r w:rsidRPr="00F73AF2">
        <w:rPr>
          <w:rFonts w:ascii="Times New Roman" w:hAnsi="Times New Roman" w:cs="Times New Roman"/>
          <w:sz w:val="22"/>
          <w:szCs w:val="22"/>
        </w:rPr>
        <w:t>abad</w:t>
      </w:r>
      <w:proofErr w:type="spellEnd"/>
      <w:r w:rsidRPr="00F73AF2">
        <w:rPr>
          <w:rFonts w:ascii="Times New Roman" w:hAnsi="Times New Roman" w:cs="Times New Roman"/>
          <w:sz w:val="22"/>
          <w:szCs w:val="22"/>
        </w:rPr>
        <w:t xml:space="preserve"> 17, yang </w:t>
      </w:r>
      <w:proofErr w:type="spellStart"/>
      <w:r w:rsidRPr="00F73AF2">
        <w:rPr>
          <w:rFonts w:ascii="Times New Roman" w:hAnsi="Times New Roman" w:cs="Times New Roman"/>
          <w:sz w:val="22"/>
          <w:szCs w:val="22"/>
        </w:rPr>
        <w:t>digunakan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sebagai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ternak</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makanan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manusia</w:t>
      </w:r>
      <w:proofErr w:type="spellEnd"/>
      <w:r w:rsidRPr="00F73AF2">
        <w:rPr>
          <w:rFonts w:ascii="Times New Roman" w:hAnsi="Times New Roman" w:cs="Times New Roman"/>
          <w:sz w:val="22"/>
          <w:szCs w:val="22"/>
        </w:rPr>
        <w:t xml:space="preserve">. Pada era industrial,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telah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diusahakan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sebagai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baku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untuk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menghasilkan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minyak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dikembangkan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sebagai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untuk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pembuatan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etanol</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Syofia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i/>
          <w:iCs/>
          <w:sz w:val="22"/>
          <w:szCs w:val="22"/>
        </w:rPr>
        <w:t>dkk</w:t>
      </w:r>
      <w:proofErr w:type="spellEnd"/>
      <w:r w:rsidRPr="00F73AF2">
        <w:rPr>
          <w:rFonts w:ascii="Times New Roman" w:hAnsi="Times New Roman" w:cs="Times New Roman"/>
          <w:i/>
          <w:iCs/>
          <w:sz w:val="22"/>
          <w:szCs w:val="22"/>
        </w:rPr>
        <w:t>.,</w:t>
      </w:r>
      <w:r w:rsidRPr="00F73AF2">
        <w:rPr>
          <w:rFonts w:ascii="Times New Roman" w:hAnsi="Times New Roman" w:cs="Times New Roman"/>
          <w:sz w:val="22"/>
          <w:szCs w:val="22"/>
        </w:rPr>
        <w:t xml:space="preserve"> 2014).</w:t>
      </w:r>
    </w:p>
    <w:p w14:paraId="01D8B624" w14:textId="77777777" w:rsidR="00A018F4" w:rsidRPr="00F73AF2" w:rsidRDefault="00A018F4" w:rsidP="00A018F4">
      <w:pPr>
        <w:ind w:firstLine="709"/>
        <w:jc w:val="both"/>
        <w:rPr>
          <w:rFonts w:ascii="Times New Roman" w:hAnsi="Times New Roman" w:cs="Times New Roman"/>
          <w:sz w:val="22"/>
          <w:szCs w:val="22"/>
        </w:rPr>
      </w:pP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banyak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dikonsumsi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karena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memiliki</w:t>
      </w:r>
      <w:proofErr w:type="spellEnd"/>
      <w:r w:rsidRPr="00F73AF2">
        <w:rPr>
          <w:rFonts w:ascii="Times New Roman" w:hAnsi="Times New Roman" w:cs="Times New Roman"/>
          <w:sz w:val="22"/>
          <w:szCs w:val="22"/>
        </w:rPr>
        <w:t xml:space="preserve"> rasa yang </w:t>
      </w:r>
      <w:proofErr w:type="spellStart"/>
      <w:r w:rsidRPr="00F73AF2">
        <w:rPr>
          <w:rFonts w:ascii="Times New Roman" w:hAnsi="Times New Roman" w:cs="Times New Roman"/>
          <w:sz w:val="22"/>
          <w:szCs w:val="22"/>
        </w:rPr>
        <w:t>lebih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aroma </w:t>
      </w:r>
      <w:proofErr w:type="spellStart"/>
      <w:r w:rsidRPr="00F73AF2">
        <w:rPr>
          <w:rFonts w:ascii="Times New Roman" w:hAnsi="Times New Roman" w:cs="Times New Roman"/>
          <w:sz w:val="22"/>
          <w:szCs w:val="22"/>
        </w:rPr>
        <w:t>lebih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harum</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mengandung</w:t>
      </w:r>
      <w:proofErr w:type="spellEnd"/>
      <w:r w:rsidRPr="00F73AF2">
        <w:rPr>
          <w:rFonts w:ascii="Times New Roman" w:hAnsi="Times New Roman" w:cs="Times New Roman"/>
          <w:sz w:val="22"/>
          <w:szCs w:val="22"/>
        </w:rPr>
        <w:t xml:space="preserve"> gula </w:t>
      </w:r>
      <w:proofErr w:type="spellStart"/>
      <w:r w:rsidRPr="00F73AF2">
        <w:rPr>
          <w:rFonts w:ascii="Times New Roman" w:hAnsi="Times New Roman" w:cs="Times New Roman"/>
          <w:sz w:val="22"/>
          <w:szCs w:val="22"/>
        </w:rPr>
        <w:t>sukrosa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serta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rendah</w:t>
      </w:r>
      <w:proofErr w:type="spellEnd"/>
      <w:r w:rsidRPr="00F73AF2">
        <w:rPr>
          <w:rFonts w:ascii="Times New Roman" w:hAnsi="Times New Roman" w:cs="Times New Roman"/>
          <w:sz w:val="22"/>
          <w:szCs w:val="22"/>
        </w:rPr>
        <w:t xml:space="preserve"> lemak </w:t>
      </w:r>
      <w:proofErr w:type="spellStart"/>
      <w:r w:rsidRPr="00F73AF2">
        <w:rPr>
          <w:rFonts w:ascii="Times New Roman" w:hAnsi="Times New Roman" w:cs="Times New Roman"/>
          <w:sz w:val="22"/>
          <w:szCs w:val="22"/>
        </w:rPr>
        <w:t>sehingga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dikonsumsi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bagi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penderita</w:t>
      </w:r>
      <w:proofErr w:type="spellEnd"/>
      <w:r w:rsidRPr="00F73AF2">
        <w:rPr>
          <w:rFonts w:ascii="Times New Roman" w:hAnsi="Times New Roman" w:cs="Times New Roman"/>
          <w:sz w:val="22"/>
          <w:szCs w:val="22"/>
        </w:rPr>
        <w:t xml:space="preserve"> diabetes (Putri, 2011). </w:t>
      </w:r>
      <w:proofErr w:type="spellStart"/>
      <w:r w:rsidRPr="00F73AF2">
        <w:rPr>
          <w:rFonts w:ascii="Times New Roman" w:hAnsi="Times New Roman" w:cs="Times New Roman"/>
          <w:sz w:val="22"/>
          <w:szCs w:val="22"/>
        </w:rPr>
        <w:t>Budidaya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berpeluang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memberi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keuntungan</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relatif</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tinggi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bila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diusahakan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secara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efektif</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efisien</w:t>
      </w:r>
      <w:proofErr w:type="spellEnd"/>
      <w:r w:rsidRPr="00F73AF2">
        <w:rPr>
          <w:rFonts w:ascii="Times New Roman" w:hAnsi="Times New Roman" w:cs="Times New Roman"/>
          <w:sz w:val="22"/>
          <w:szCs w:val="22"/>
        </w:rPr>
        <w:t xml:space="preserve">. </w:t>
      </w:r>
    </w:p>
    <w:p w14:paraId="71D03ABF" w14:textId="77777777" w:rsidR="00A018F4" w:rsidRPr="00F73AF2" w:rsidRDefault="00A018F4" w:rsidP="00A018F4">
      <w:pPr>
        <w:ind w:firstLine="709"/>
        <w:jc w:val="both"/>
        <w:rPr>
          <w:rFonts w:ascii="Times New Roman" w:hAnsi="Times New Roman" w:cs="Times New Roman"/>
          <w:sz w:val="22"/>
          <w:szCs w:val="22"/>
        </w:rPr>
      </w:pPr>
      <w:proofErr w:type="spellStart"/>
      <w:r w:rsidRPr="00F73AF2">
        <w:rPr>
          <w:rFonts w:ascii="Times New Roman" w:hAnsi="Times New Roman" w:cs="Times New Roman"/>
          <w:sz w:val="22"/>
          <w:szCs w:val="22"/>
        </w:rPr>
        <w:t>Budidaya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perlu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memperhatikan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tentang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syarat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tumbuh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tanaman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yaitu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ketersediaan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unsur</w:t>
      </w:r>
      <w:proofErr w:type="spellEnd"/>
      <w:r w:rsidRPr="00F73AF2">
        <w:rPr>
          <w:rFonts w:ascii="Times New Roman" w:hAnsi="Times New Roman" w:cs="Times New Roman"/>
          <w:sz w:val="22"/>
          <w:szCs w:val="22"/>
        </w:rPr>
        <w:t xml:space="preserve"> hara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Apabila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ketersediaan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unsur</w:t>
      </w:r>
      <w:proofErr w:type="spellEnd"/>
      <w:r w:rsidRPr="00F73AF2">
        <w:rPr>
          <w:rFonts w:ascii="Times New Roman" w:hAnsi="Times New Roman" w:cs="Times New Roman"/>
          <w:sz w:val="22"/>
          <w:szCs w:val="22"/>
        </w:rPr>
        <w:t xml:space="preserve"> hara di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kurang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mencukupi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kebutuhan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untuk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tanaman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maka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tanaman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tidak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bisa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berproduksi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optimal. </w:t>
      </w:r>
      <w:proofErr w:type="spellStart"/>
      <w:r w:rsidRPr="00F73AF2">
        <w:rPr>
          <w:rFonts w:ascii="Times New Roman" w:hAnsi="Times New Roman" w:cs="Times New Roman"/>
          <w:sz w:val="22"/>
          <w:szCs w:val="22"/>
        </w:rPr>
        <w:t>Untuk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itu</w:t>
      </w:r>
      <w:proofErr w:type="spellEnd"/>
      <w:r w:rsidRPr="00F73AF2">
        <w:rPr>
          <w:rFonts w:ascii="Times New Roman" w:hAnsi="Times New Roman" w:cs="Times New Roman"/>
          <w:sz w:val="22"/>
          <w:szCs w:val="22"/>
        </w:rPr>
        <w:t xml:space="preserve">, para </w:t>
      </w:r>
      <w:proofErr w:type="spellStart"/>
      <w:r w:rsidRPr="00F73AF2">
        <w:rPr>
          <w:rFonts w:ascii="Times New Roman" w:hAnsi="Times New Roman" w:cs="Times New Roman"/>
          <w:sz w:val="22"/>
          <w:szCs w:val="22"/>
        </w:rPr>
        <w:t>petani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biasanya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melakukan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pemupukan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anorganik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karena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anorganik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tersebut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tanaman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segera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mengolahnya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Maka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dari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itu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perlu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ditingkatkan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produksi</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kualitas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cara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pemupukan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organik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karena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selain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memberikan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hasil</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berkualitas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organik</w:t>
      </w:r>
      <w:proofErr w:type="spellEnd"/>
      <w:r w:rsidRPr="00F73AF2">
        <w:rPr>
          <w:rFonts w:ascii="Times New Roman" w:hAnsi="Times New Roman" w:cs="Times New Roman"/>
          <w:sz w:val="22"/>
          <w:szCs w:val="22"/>
        </w:rPr>
        <w:t xml:space="preserve"> juga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memperbaiki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struktur</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meningkatkan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hasil</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panen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organik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diperoleh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dari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hasil</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dekomposisi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kotoran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hewan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ternak</w:t>
      </w:r>
      <w:proofErr w:type="spellEnd"/>
      <w:r w:rsidRPr="00F73AF2">
        <w:rPr>
          <w:rFonts w:ascii="Times New Roman" w:hAnsi="Times New Roman" w:cs="Times New Roman"/>
          <w:sz w:val="22"/>
          <w:szCs w:val="22"/>
        </w:rPr>
        <w:t>.</w:t>
      </w:r>
    </w:p>
    <w:p w14:paraId="5C6AB004" w14:textId="77777777" w:rsidR="00A018F4" w:rsidRPr="00F73AF2" w:rsidRDefault="00A018F4" w:rsidP="00A018F4">
      <w:pPr>
        <w:ind w:firstLine="709"/>
        <w:jc w:val="both"/>
        <w:rPr>
          <w:rFonts w:ascii="Times New Roman" w:hAnsi="Times New Roman" w:cs="Times New Roman"/>
          <w:sz w:val="22"/>
          <w:szCs w:val="22"/>
        </w:rPr>
      </w:pPr>
      <w:r w:rsidRPr="00F73AF2">
        <w:rPr>
          <w:rFonts w:ascii="Times New Roman" w:hAnsi="Times New Roman" w:cs="Times New Roman"/>
          <w:sz w:val="22"/>
          <w:szCs w:val="22"/>
        </w:rPr>
        <w:t xml:space="preserve">Salah </w:t>
      </w:r>
      <w:proofErr w:type="spellStart"/>
      <w:r w:rsidRPr="00F73AF2">
        <w:rPr>
          <w:rFonts w:ascii="Times New Roman" w:hAnsi="Times New Roman" w:cs="Times New Roman"/>
          <w:sz w:val="22"/>
          <w:szCs w:val="22"/>
        </w:rPr>
        <w:t>satu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organik</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umumnya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diberikan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ialah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kandang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ayam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Priasmoro</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i/>
          <w:iCs/>
          <w:sz w:val="22"/>
          <w:szCs w:val="22"/>
        </w:rPr>
        <w:t>dkk</w:t>
      </w:r>
      <w:proofErr w:type="spellEnd"/>
      <w:r w:rsidRPr="00F73AF2">
        <w:rPr>
          <w:rFonts w:ascii="Times New Roman" w:hAnsi="Times New Roman" w:cs="Times New Roman"/>
          <w:i/>
          <w:iCs/>
          <w:sz w:val="22"/>
          <w:szCs w:val="22"/>
        </w:rPr>
        <w:t>.,</w:t>
      </w:r>
      <w:r w:rsidRPr="00F73AF2">
        <w:rPr>
          <w:rFonts w:ascii="Times New Roman" w:hAnsi="Times New Roman" w:cs="Times New Roman"/>
          <w:sz w:val="22"/>
          <w:szCs w:val="22"/>
        </w:rPr>
        <w:t xml:space="preserve"> 2017). </w:t>
      </w:r>
    </w:p>
    <w:p w14:paraId="03EF7953" w14:textId="77777777" w:rsidR="00A018F4" w:rsidRPr="00F73AF2" w:rsidRDefault="00A018F4" w:rsidP="00A018F4">
      <w:pPr>
        <w:ind w:firstLine="709"/>
        <w:jc w:val="both"/>
        <w:rPr>
          <w:rFonts w:ascii="Times New Roman" w:hAnsi="Times New Roman" w:cs="Times New Roman"/>
          <w:sz w:val="22"/>
          <w:szCs w:val="22"/>
        </w:rPr>
      </w:pPr>
      <w:proofErr w:type="spellStart"/>
      <w:r w:rsidRPr="00F73AF2">
        <w:rPr>
          <w:rFonts w:ascii="Times New Roman" w:hAnsi="Times New Roman" w:cs="Times New Roman"/>
          <w:sz w:val="22"/>
          <w:szCs w:val="22"/>
        </w:rPr>
        <w:t>Menurut</w:t>
      </w:r>
      <w:proofErr w:type="spellEnd"/>
      <w:r w:rsidRPr="00F73AF2">
        <w:rPr>
          <w:rFonts w:ascii="Times New Roman" w:hAnsi="Times New Roman" w:cs="Times New Roman"/>
          <w:sz w:val="22"/>
          <w:szCs w:val="22"/>
        </w:rPr>
        <w:t xml:space="preserve"> Muhsin (2003)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Nurani dan </w:t>
      </w:r>
      <w:proofErr w:type="spellStart"/>
      <w:r w:rsidRPr="00F73AF2">
        <w:rPr>
          <w:rFonts w:ascii="Times New Roman" w:hAnsi="Times New Roman" w:cs="Times New Roman"/>
          <w:sz w:val="22"/>
          <w:szCs w:val="22"/>
        </w:rPr>
        <w:t>Tyasmoro</w:t>
      </w:r>
      <w:proofErr w:type="spellEnd"/>
      <w:r w:rsidRPr="00F73AF2">
        <w:rPr>
          <w:rFonts w:ascii="Times New Roman" w:hAnsi="Times New Roman" w:cs="Times New Roman"/>
          <w:sz w:val="22"/>
          <w:szCs w:val="22"/>
        </w:rPr>
        <w:t xml:space="preserve"> (2019),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kandang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ayam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mempunyai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potensi</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baik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karena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selain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berperan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memperbaiki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sifat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fisik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kimia</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biologi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kandang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ayam</w:t>
      </w:r>
      <w:proofErr w:type="spellEnd"/>
      <w:r w:rsidRPr="00F73AF2">
        <w:rPr>
          <w:rFonts w:ascii="Times New Roman" w:hAnsi="Times New Roman" w:cs="Times New Roman"/>
          <w:sz w:val="22"/>
          <w:szCs w:val="22"/>
        </w:rPr>
        <w:t xml:space="preserve"> juga </w:t>
      </w:r>
      <w:proofErr w:type="spellStart"/>
      <w:r w:rsidRPr="00F73AF2">
        <w:rPr>
          <w:rFonts w:ascii="Times New Roman" w:hAnsi="Times New Roman" w:cs="Times New Roman"/>
          <w:sz w:val="22"/>
          <w:szCs w:val="22"/>
        </w:rPr>
        <w:t>mempunyai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unsur</w:t>
      </w:r>
      <w:proofErr w:type="spellEnd"/>
      <w:r w:rsidRPr="00F73AF2">
        <w:rPr>
          <w:rFonts w:ascii="Times New Roman" w:hAnsi="Times New Roman" w:cs="Times New Roman"/>
          <w:sz w:val="22"/>
          <w:szCs w:val="22"/>
        </w:rPr>
        <w:t xml:space="preserve"> N, P, dan K yang </w:t>
      </w:r>
      <w:proofErr w:type="spellStart"/>
      <w:r w:rsidRPr="00F73AF2">
        <w:rPr>
          <w:rFonts w:ascii="Times New Roman" w:hAnsi="Times New Roman" w:cs="Times New Roman"/>
          <w:sz w:val="22"/>
          <w:szCs w:val="22"/>
        </w:rPr>
        <w:t>lebih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tinggi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bila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dibandingkan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kandang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lainnya</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ditingkatkan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pemberian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aplikasi</w:t>
      </w:r>
      <w:proofErr w:type="spellEnd"/>
      <w:r w:rsidRPr="00F73AF2">
        <w:rPr>
          <w:rFonts w:ascii="Times New Roman" w:hAnsi="Times New Roman" w:cs="Times New Roman"/>
          <w:sz w:val="22"/>
          <w:szCs w:val="22"/>
        </w:rPr>
        <w:t xml:space="preserve"> PGPR (</w:t>
      </w:r>
      <w:r w:rsidRPr="00F73AF2">
        <w:rPr>
          <w:rFonts w:ascii="Times New Roman" w:hAnsi="Times New Roman" w:cs="Times New Roman"/>
          <w:i/>
          <w:iCs/>
          <w:sz w:val="22"/>
          <w:szCs w:val="22"/>
        </w:rPr>
        <w:t>Plant Growth Promoting Rhizobacteria</w:t>
      </w:r>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Penggunaan</w:t>
      </w:r>
      <w:proofErr w:type="spellEnd"/>
      <w:r w:rsidRPr="00F73AF2">
        <w:rPr>
          <w:rFonts w:ascii="Times New Roman" w:hAnsi="Times New Roman" w:cs="Times New Roman"/>
          <w:sz w:val="22"/>
          <w:szCs w:val="22"/>
        </w:rPr>
        <w:t xml:space="preserve"> PGPR </w:t>
      </w:r>
      <w:proofErr w:type="spellStart"/>
      <w:r w:rsidRPr="00F73AF2">
        <w:rPr>
          <w:rFonts w:ascii="Times New Roman" w:hAnsi="Times New Roman" w:cs="Times New Roman"/>
          <w:sz w:val="22"/>
          <w:szCs w:val="22"/>
        </w:rPr>
        <w:t>bermanfaat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bagi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kesuburan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karena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bakteri</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terkandung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PGPR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mengaktifkan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i/>
          <w:iCs/>
          <w:sz w:val="22"/>
          <w:szCs w:val="22"/>
        </w:rPr>
        <w:t>mikroorganisme</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sehingga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organik</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terkandung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dapat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terdekomposisi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serta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sebagai</w:t>
      </w:r>
      <w:proofErr w:type="spellEnd"/>
      <w:r w:rsidRPr="00F73AF2">
        <w:rPr>
          <w:rFonts w:ascii="Times New Roman" w:hAnsi="Times New Roman" w:cs="Times New Roman"/>
          <w:sz w:val="22"/>
          <w:szCs w:val="22"/>
        </w:rPr>
        <w:t xml:space="preserve"> media </w:t>
      </w:r>
      <w:proofErr w:type="spellStart"/>
      <w:r w:rsidRPr="00F73AF2">
        <w:rPr>
          <w:rFonts w:ascii="Times New Roman" w:hAnsi="Times New Roman" w:cs="Times New Roman"/>
          <w:sz w:val="22"/>
          <w:szCs w:val="22"/>
        </w:rPr>
        <w:t>tanam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menjadi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subur</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Husnihuda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i/>
          <w:iCs/>
          <w:sz w:val="22"/>
          <w:szCs w:val="22"/>
        </w:rPr>
        <w:t>dkk</w:t>
      </w:r>
      <w:proofErr w:type="spellEnd"/>
      <w:r w:rsidRPr="00F73AF2">
        <w:rPr>
          <w:rFonts w:ascii="Times New Roman" w:hAnsi="Times New Roman" w:cs="Times New Roman"/>
          <w:i/>
          <w:iCs/>
          <w:sz w:val="22"/>
          <w:szCs w:val="22"/>
        </w:rPr>
        <w:t xml:space="preserve">., </w:t>
      </w:r>
      <w:r w:rsidRPr="00F73AF2">
        <w:rPr>
          <w:rFonts w:ascii="Times New Roman" w:hAnsi="Times New Roman" w:cs="Times New Roman"/>
          <w:sz w:val="22"/>
          <w:szCs w:val="22"/>
        </w:rPr>
        <w:t xml:space="preserve">2017). </w:t>
      </w:r>
    </w:p>
    <w:p w14:paraId="21C66993" w14:textId="5B4EE269" w:rsidR="00930BC6" w:rsidRDefault="00A018F4" w:rsidP="00A018F4">
      <w:pPr>
        <w:ind w:firstLine="709"/>
        <w:jc w:val="both"/>
        <w:rPr>
          <w:rFonts w:ascii="Times New Roman" w:eastAsia="Times New Roman" w:hAnsi="Times New Roman"/>
          <w:sz w:val="22"/>
          <w:szCs w:val="22"/>
        </w:rPr>
      </w:pPr>
      <w:r w:rsidRPr="00F73AF2">
        <w:rPr>
          <w:rFonts w:ascii="Times New Roman" w:hAnsi="Times New Roman" w:cs="Times New Roman"/>
          <w:sz w:val="22"/>
          <w:szCs w:val="22"/>
        </w:rPr>
        <w:t xml:space="preserve">Dari </w:t>
      </w:r>
      <w:proofErr w:type="spellStart"/>
      <w:r w:rsidRPr="00F73AF2">
        <w:rPr>
          <w:rFonts w:ascii="Times New Roman" w:hAnsi="Times New Roman" w:cs="Times New Roman"/>
          <w:sz w:val="22"/>
          <w:szCs w:val="22"/>
        </w:rPr>
        <w:t>uraian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diatas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penulis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tertarik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untuk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melakukan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penelitian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untuk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mengetahui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bCs/>
          <w:sz w:val="22"/>
          <w:szCs w:val="22"/>
        </w:rPr>
        <w:t>komposisi</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pupuk</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kandang</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ayam</w:t>
      </w:r>
      <w:proofErr w:type="spellEnd"/>
      <w:r w:rsidRPr="00F73AF2">
        <w:rPr>
          <w:rFonts w:ascii="Times New Roman" w:hAnsi="Times New Roman" w:cs="Times New Roman"/>
          <w:bCs/>
          <w:sz w:val="22"/>
          <w:szCs w:val="22"/>
        </w:rPr>
        <w:t xml:space="preserve"> dan PGPR </w:t>
      </w:r>
      <w:proofErr w:type="spellStart"/>
      <w:r w:rsidRPr="00F73AF2">
        <w:rPr>
          <w:rFonts w:ascii="Times New Roman" w:hAnsi="Times New Roman" w:cs="Times New Roman"/>
          <w:bCs/>
          <w:sz w:val="22"/>
          <w:szCs w:val="22"/>
        </w:rPr>
        <w:t>akar</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bambu</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terhadap</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produksi</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tanaman</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jagung</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manis</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i/>
          <w:iCs/>
          <w:sz w:val="22"/>
          <w:szCs w:val="22"/>
        </w:rPr>
        <w:t>Zea</w:t>
      </w:r>
      <w:proofErr w:type="spellEnd"/>
      <w:r w:rsidRPr="00F73AF2">
        <w:rPr>
          <w:rFonts w:ascii="Times New Roman" w:hAnsi="Times New Roman" w:cs="Times New Roman"/>
          <w:bCs/>
          <w:i/>
          <w:iCs/>
          <w:sz w:val="22"/>
          <w:szCs w:val="22"/>
        </w:rPr>
        <w:t xml:space="preserve"> mays </w:t>
      </w:r>
      <w:proofErr w:type="spellStart"/>
      <w:r w:rsidRPr="00F73AF2">
        <w:rPr>
          <w:rFonts w:ascii="Times New Roman" w:hAnsi="Times New Roman" w:cs="Times New Roman"/>
          <w:bCs/>
          <w:i/>
          <w:iCs/>
          <w:sz w:val="22"/>
          <w:szCs w:val="22"/>
        </w:rPr>
        <w:t>saccharata</w:t>
      </w:r>
      <w:proofErr w:type="spellEnd"/>
      <w:r w:rsidRPr="00F73AF2">
        <w:rPr>
          <w:rFonts w:ascii="Times New Roman" w:hAnsi="Times New Roman" w:cs="Times New Roman"/>
          <w:bCs/>
          <w:i/>
          <w:iCs/>
          <w:sz w:val="22"/>
          <w:szCs w:val="22"/>
        </w:rPr>
        <w:t xml:space="preserve"> </w:t>
      </w:r>
      <w:r w:rsidRPr="00F73AF2">
        <w:rPr>
          <w:rFonts w:ascii="Times New Roman" w:hAnsi="Times New Roman" w:cs="Times New Roman"/>
          <w:bCs/>
          <w:sz w:val="22"/>
          <w:szCs w:val="22"/>
        </w:rPr>
        <w:t>S</w:t>
      </w:r>
      <w:r w:rsidRPr="00F73AF2">
        <w:rPr>
          <w:rFonts w:ascii="Times New Roman" w:hAnsi="Times New Roman" w:cs="Times New Roman"/>
          <w:bCs/>
          <w:i/>
          <w:iCs/>
          <w:sz w:val="22"/>
          <w:szCs w:val="22"/>
        </w:rPr>
        <w:t>.</w:t>
      </w:r>
      <w:r>
        <w:rPr>
          <w:rFonts w:ascii="Times New Roman" w:hAnsi="Times New Roman" w:cs="Times New Roman"/>
          <w:bCs/>
          <w:sz w:val="22"/>
          <w:szCs w:val="22"/>
        </w:rPr>
        <w:t>).</w:t>
      </w:r>
    </w:p>
    <w:p w14:paraId="7B3AB283" w14:textId="77777777" w:rsidR="00426E69" w:rsidRDefault="00426E69" w:rsidP="00426EE7">
      <w:pPr>
        <w:ind w:firstLine="720"/>
        <w:jc w:val="both"/>
        <w:rPr>
          <w:rFonts w:ascii="Times New Roman" w:eastAsia="Times New Roman" w:hAnsi="Times New Roman"/>
          <w:sz w:val="22"/>
          <w:szCs w:val="22"/>
        </w:rPr>
      </w:pPr>
    </w:p>
    <w:p w14:paraId="7FAC5847" w14:textId="287EB8CE" w:rsidR="00F46A48" w:rsidRDefault="00F46A48" w:rsidP="00F46A48">
      <w:pPr>
        <w:keepNext/>
        <w:keepLines/>
        <w:ind w:left="454" w:hanging="454"/>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METODE</w:t>
      </w:r>
    </w:p>
    <w:p w14:paraId="208483CA" w14:textId="77777777" w:rsidR="00795330" w:rsidRPr="00F46A48" w:rsidRDefault="00795330" w:rsidP="00F46A48">
      <w:pPr>
        <w:keepNext/>
        <w:keepLines/>
        <w:ind w:left="454" w:hanging="454"/>
        <w:jc w:val="both"/>
        <w:outlineLvl w:val="0"/>
        <w:rPr>
          <w:rFonts w:ascii="Times New Roman" w:eastAsia="Times New Roman" w:hAnsi="Times New Roman" w:cs="Times New Roman"/>
          <w:b/>
          <w:bCs/>
          <w:smallCaps/>
          <w:sz w:val="22"/>
          <w:szCs w:val="22"/>
          <w:lang w:eastAsia="ja-JP"/>
        </w:rPr>
      </w:pPr>
    </w:p>
    <w:p w14:paraId="787CA8B4" w14:textId="77777777" w:rsidR="00A018F4" w:rsidRPr="00F73AF2" w:rsidRDefault="00A018F4" w:rsidP="00A018F4">
      <w:pPr>
        <w:ind w:firstLine="709"/>
        <w:jc w:val="both"/>
        <w:rPr>
          <w:rFonts w:ascii="Times New Roman" w:hAnsi="Times New Roman" w:cs="Times New Roman"/>
          <w:sz w:val="22"/>
          <w:szCs w:val="22"/>
        </w:rPr>
      </w:pPr>
      <w:bookmarkStart w:id="1" w:name="_Hlk83970736"/>
      <w:proofErr w:type="spellStart"/>
      <w:r w:rsidRPr="00F73AF2">
        <w:rPr>
          <w:rFonts w:ascii="Times New Roman" w:hAnsi="Times New Roman" w:cs="Times New Roman"/>
          <w:sz w:val="22"/>
          <w:szCs w:val="22"/>
        </w:rPr>
        <w:t>Penelitian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dilaksanakan</w:t>
      </w:r>
      <w:proofErr w:type="spellEnd"/>
      <w:r w:rsidRPr="00F73AF2">
        <w:rPr>
          <w:rFonts w:ascii="Times New Roman" w:hAnsi="Times New Roman" w:cs="Times New Roman"/>
          <w:sz w:val="22"/>
          <w:szCs w:val="22"/>
        </w:rPr>
        <w:t xml:space="preserve"> di Dusun </w:t>
      </w:r>
      <w:proofErr w:type="spellStart"/>
      <w:r w:rsidRPr="00F73AF2">
        <w:rPr>
          <w:rFonts w:ascii="Times New Roman" w:hAnsi="Times New Roman" w:cs="Times New Roman"/>
          <w:sz w:val="22"/>
          <w:szCs w:val="22"/>
        </w:rPr>
        <w:t>Asembagus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Desa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Purwoagung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Kecamatan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Tegaldlimo</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Kabupaten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Banyuwangi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Provinsi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Jawa</w:t>
      </w:r>
      <w:proofErr w:type="spellEnd"/>
      <w:r w:rsidRPr="00F73AF2">
        <w:rPr>
          <w:rFonts w:ascii="Times New Roman" w:hAnsi="Times New Roman" w:cs="Times New Roman"/>
          <w:sz w:val="22"/>
          <w:szCs w:val="22"/>
        </w:rPr>
        <w:t xml:space="preserve"> Timur. Wilayah </w:t>
      </w:r>
      <w:proofErr w:type="spellStart"/>
      <w:r w:rsidRPr="00F73AF2">
        <w:rPr>
          <w:rFonts w:ascii="Times New Roman" w:hAnsi="Times New Roman" w:cs="Times New Roman"/>
          <w:sz w:val="22"/>
          <w:szCs w:val="22"/>
        </w:rPr>
        <w:t>ini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berada</w:t>
      </w:r>
      <w:proofErr w:type="spellEnd"/>
      <w:r w:rsidRPr="00F73AF2">
        <w:rPr>
          <w:rFonts w:ascii="Times New Roman" w:hAnsi="Times New Roman" w:cs="Times New Roman"/>
          <w:sz w:val="22"/>
          <w:szCs w:val="22"/>
        </w:rPr>
        <w:t xml:space="preserve"> pada </w:t>
      </w:r>
      <w:proofErr w:type="spellStart"/>
      <w:r w:rsidRPr="00F73AF2">
        <w:rPr>
          <w:rFonts w:ascii="Times New Roman" w:hAnsi="Times New Roman" w:cs="Times New Roman"/>
          <w:sz w:val="22"/>
          <w:szCs w:val="22"/>
        </w:rPr>
        <w:t>ketinggian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sekitar</w:t>
      </w:r>
      <w:proofErr w:type="spellEnd"/>
      <w:r w:rsidRPr="00F73AF2">
        <w:rPr>
          <w:rFonts w:ascii="Times New Roman" w:hAnsi="Times New Roman" w:cs="Times New Roman"/>
          <w:sz w:val="22"/>
          <w:szCs w:val="22"/>
        </w:rPr>
        <w:t xml:space="preserve"> 12 </w:t>
      </w:r>
      <w:proofErr w:type="spellStart"/>
      <w:r w:rsidRPr="00F73AF2">
        <w:rPr>
          <w:rFonts w:ascii="Times New Roman" w:hAnsi="Times New Roman" w:cs="Times New Roman"/>
          <w:sz w:val="22"/>
          <w:szCs w:val="22"/>
        </w:rPr>
        <w:t>mdpl</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jenis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bertekstur</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lempung</w:t>
      </w:r>
      <w:proofErr w:type="spellEnd"/>
      <w:r w:rsidRPr="00F73AF2">
        <w:rPr>
          <w:rFonts w:ascii="Times New Roman" w:hAnsi="Times New Roman" w:cs="Times New Roman"/>
          <w:sz w:val="22"/>
          <w:szCs w:val="22"/>
        </w:rPr>
        <w:t>/</w:t>
      </w:r>
      <w:proofErr w:type="spellStart"/>
      <w:r w:rsidRPr="00F73AF2">
        <w:rPr>
          <w:rFonts w:ascii="Times New Roman" w:hAnsi="Times New Roman" w:cs="Times New Roman"/>
          <w:sz w:val="22"/>
          <w:szCs w:val="22"/>
        </w:rPr>
        <w:t>liat</w:t>
      </w:r>
      <w:proofErr w:type="spellEnd"/>
      <w:r w:rsidRPr="00F73AF2">
        <w:rPr>
          <w:rFonts w:ascii="Times New Roman" w:hAnsi="Times New Roman" w:cs="Times New Roman"/>
          <w:sz w:val="22"/>
          <w:szCs w:val="22"/>
        </w:rPr>
        <w:t xml:space="preserve"> (</w:t>
      </w:r>
      <w:r w:rsidRPr="00F73AF2">
        <w:rPr>
          <w:rFonts w:ascii="Times New Roman" w:hAnsi="Times New Roman" w:cs="Times New Roman"/>
          <w:i/>
          <w:iCs/>
          <w:sz w:val="22"/>
          <w:szCs w:val="22"/>
        </w:rPr>
        <w:t>latosol</w:t>
      </w:r>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Penelitian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dilakukan</w:t>
      </w:r>
      <w:proofErr w:type="spellEnd"/>
      <w:r w:rsidRPr="00F73AF2">
        <w:rPr>
          <w:rFonts w:ascii="Times New Roman" w:hAnsi="Times New Roman" w:cs="Times New Roman"/>
          <w:sz w:val="22"/>
          <w:szCs w:val="22"/>
        </w:rPr>
        <w:t xml:space="preserve"> pada </w:t>
      </w:r>
      <w:proofErr w:type="spellStart"/>
      <w:r w:rsidRPr="00F73AF2">
        <w:rPr>
          <w:rFonts w:ascii="Times New Roman" w:hAnsi="Times New Roman" w:cs="Times New Roman"/>
          <w:sz w:val="22"/>
          <w:szCs w:val="22"/>
        </w:rPr>
        <w:t>bulan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Maret</w:t>
      </w:r>
      <w:proofErr w:type="spellEnd"/>
      <w:r w:rsidRPr="00F73AF2">
        <w:rPr>
          <w:rFonts w:ascii="Times New Roman" w:hAnsi="Times New Roman" w:cs="Times New Roman"/>
          <w:sz w:val="22"/>
          <w:szCs w:val="22"/>
        </w:rPr>
        <w:t xml:space="preserve"> – </w:t>
      </w:r>
      <w:proofErr w:type="spellStart"/>
      <w:r w:rsidRPr="00F73AF2">
        <w:rPr>
          <w:rFonts w:ascii="Times New Roman" w:hAnsi="Times New Roman" w:cs="Times New Roman"/>
          <w:sz w:val="22"/>
          <w:szCs w:val="22"/>
        </w:rPr>
        <w:t>Juni</w:t>
      </w:r>
      <w:proofErr w:type="spellEnd"/>
      <w:r w:rsidRPr="00F73AF2">
        <w:rPr>
          <w:rFonts w:ascii="Times New Roman" w:hAnsi="Times New Roman" w:cs="Times New Roman"/>
          <w:sz w:val="22"/>
          <w:szCs w:val="22"/>
        </w:rPr>
        <w:t xml:space="preserve"> 2021</w:t>
      </w:r>
      <w:bookmarkEnd w:id="1"/>
      <w:r w:rsidRPr="00F73AF2">
        <w:rPr>
          <w:rFonts w:ascii="Times New Roman" w:hAnsi="Times New Roman" w:cs="Times New Roman"/>
          <w:sz w:val="22"/>
          <w:szCs w:val="22"/>
        </w:rPr>
        <w:t xml:space="preserve">. </w:t>
      </w:r>
    </w:p>
    <w:p w14:paraId="61610231" w14:textId="77777777" w:rsidR="00A018F4" w:rsidRPr="00F73AF2" w:rsidRDefault="00A018F4" w:rsidP="00A018F4">
      <w:pPr>
        <w:ind w:firstLine="709"/>
        <w:jc w:val="both"/>
        <w:rPr>
          <w:rFonts w:ascii="Times New Roman" w:hAnsi="Times New Roman" w:cs="Times New Roman"/>
          <w:sz w:val="22"/>
          <w:szCs w:val="22"/>
        </w:rPr>
      </w:pPr>
      <w:bookmarkStart w:id="2" w:name="_Hlk83970857"/>
      <w:r w:rsidRPr="00F73AF2">
        <w:rPr>
          <w:rFonts w:ascii="Times New Roman" w:hAnsi="Times New Roman" w:cs="Times New Roman"/>
          <w:sz w:val="22"/>
          <w:szCs w:val="22"/>
        </w:rPr>
        <w:lastRenderedPageBreak/>
        <w:t>Alat-</w:t>
      </w:r>
      <w:proofErr w:type="spellStart"/>
      <w:r w:rsidRPr="00F73AF2">
        <w:rPr>
          <w:rFonts w:ascii="Times New Roman" w:hAnsi="Times New Roman" w:cs="Times New Roman"/>
          <w:sz w:val="22"/>
          <w:szCs w:val="22"/>
        </w:rPr>
        <w:t>alat</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digunakan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penelitian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ini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antara</w:t>
      </w:r>
      <w:proofErr w:type="spellEnd"/>
      <w:r w:rsidRPr="00F73AF2">
        <w:rPr>
          <w:rFonts w:ascii="Times New Roman" w:hAnsi="Times New Roman" w:cs="Times New Roman"/>
          <w:sz w:val="22"/>
          <w:szCs w:val="22"/>
        </w:rPr>
        <w:t xml:space="preserve"> lain </w:t>
      </w:r>
      <w:proofErr w:type="spellStart"/>
      <w:r w:rsidRPr="00F73AF2">
        <w:rPr>
          <w:rFonts w:ascii="Times New Roman" w:hAnsi="Times New Roman" w:cs="Times New Roman"/>
          <w:sz w:val="22"/>
          <w:szCs w:val="22"/>
        </w:rPr>
        <w:t>cangkul</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cetok</w:t>
      </w:r>
      <w:proofErr w:type="spellEnd"/>
      <w:r w:rsidRPr="00F73AF2">
        <w:rPr>
          <w:rFonts w:ascii="Times New Roman" w:hAnsi="Times New Roman" w:cs="Times New Roman"/>
          <w:sz w:val="22"/>
          <w:szCs w:val="22"/>
        </w:rPr>
        <w:t xml:space="preserve">, </w:t>
      </w:r>
      <w:r w:rsidRPr="00F73AF2">
        <w:rPr>
          <w:rFonts w:ascii="Times New Roman" w:hAnsi="Times New Roman" w:cs="Times New Roman"/>
          <w:i/>
          <w:iCs/>
          <w:sz w:val="22"/>
          <w:szCs w:val="22"/>
        </w:rPr>
        <w:t>sprayer</w:t>
      </w:r>
      <w:r w:rsidRPr="00F73AF2">
        <w:rPr>
          <w:rFonts w:ascii="Times New Roman" w:hAnsi="Times New Roman" w:cs="Times New Roman"/>
          <w:sz w:val="22"/>
          <w:szCs w:val="22"/>
        </w:rPr>
        <w:t xml:space="preserve">, ember, </w:t>
      </w:r>
      <w:proofErr w:type="spellStart"/>
      <w:r w:rsidRPr="00F73AF2">
        <w:rPr>
          <w:rFonts w:ascii="Times New Roman" w:hAnsi="Times New Roman" w:cs="Times New Roman"/>
          <w:sz w:val="22"/>
          <w:szCs w:val="22"/>
        </w:rPr>
        <w:t>gembor</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tali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rafia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patok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alat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pembuat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lubang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tanam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timbangan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jangka</w:t>
      </w:r>
      <w:proofErr w:type="spellEnd"/>
      <w:r w:rsidRPr="00F73AF2">
        <w:rPr>
          <w:rFonts w:ascii="Times New Roman" w:hAnsi="Times New Roman" w:cs="Times New Roman"/>
          <w:sz w:val="22"/>
          <w:szCs w:val="22"/>
        </w:rPr>
        <w:t xml:space="preserve"> </w:t>
      </w:r>
      <w:proofErr w:type="spellStart"/>
      <w:proofErr w:type="gramStart"/>
      <w:r w:rsidRPr="00F73AF2">
        <w:rPr>
          <w:rFonts w:ascii="Times New Roman" w:hAnsi="Times New Roman" w:cs="Times New Roman"/>
          <w:sz w:val="22"/>
          <w:szCs w:val="22"/>
        </w:rPr>
        <w:t>sorong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meteran</w:t>
      </w:r>
      <w:proofErr w:type="spellEnd"/>
      <w:proofErr w:type="gram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pisau</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kamera</w:t>
      </w:r>
      <w:proofErr w:type="spellEnd"/>
      <w:r w:rsidRPr="00F73AF2">
        <w:rPr>
          <w:rFonts w:ascii="Times New Roman" w:hAnsi="Times New Roman" w:cs="Times New Roman"/>
          <w:sz w:val="22"/>
          <w:szCs w:val="22"/>
        </w:rPr>
        <w:t xml:space="preserve"> dan </w:t>
      </w:r>
      <w:proofErr w:type="spellStart"/>
      <w:r w:rsidRPr="00F73AF2">
        <w:rPr>
          <w:rFonts w:ascii="Times New Roman" w:hAnsi="Times New Roman" w:cs="Times New Roman"/>
          <w:sz w:val="22"/>
          <w:szCs w:val="22"/>
        </w:rPr>
        <w:t>alat-alat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tulis</w:t>
      </w:r>
      <w:proofErr w:type="spellEnd"/>
      <w:r w:rsidRPr="00F73AF2">
        <w:rPr>
          <w:rFonts w:ascii="Times New Roman" w:hAnsi="Times New Roman" w:cs="Times New Roman"/>
          <w:sz w:val="22"/>
          <w:szCs w:val="22"/>
        </w:rPr>
        <w:t>.</w:t>
      </w:r>
      <w:bookmarkEnd w:id="2"/>
    </w:p>
    <w:p w14:paraId="619DF4EE" w14:textId="77777777" w:rsidR="00A018F4" w:rsidRPr="00F73AF2" w:rsidRDefault="00A018F4" w:rsidP="00A018F4">
      <w:pPr>
        <w:ind w:firstLine="709"/>
        <w:jc w:val="both"/>
        <w:rPr>
          <w:rFonts w:ascii="Times New Roman" w:hAnsi="Times New Roman" w:cs="Times New Roman"/>
          <w:bCs/>
          <w:sz w:val="22"/>
          <w:szCs w:val="22"/>
        </w:rPr>
      </w:pPr>
      <w:bookmarkStart w:id="3" w:name="_Hlk83970937"/>
      <w:proofErr w:type="spellStart"/>
      <w:r w:rsidRPr="00F73AF2">
        <w:rPr>
          <w:rFonts w:ascii="Times New Roman" w:hAnsi="Times New Roman" w:cs="Times New Roman"/>
          <w:sz w:val="22"/>
          <w:szCs w:val="22"/>
        </w:rPr>
        <w:t>Bahan</w:t>
      </w:r>
      <w:proofErr w:type="spellEnd"/>
      <w:r w:rsidRPr="00F73AF2">
        <w:rPr>
          <w:rFonts w:ascii="Times New Roman" w:hAnsi="Times New Roman" w:cs="Times New Roman"/>
          <w:sz w:val="22"/>
          <w:szCs w:val="22"/>
        </w:rPr>
        <w:t xml:space="preserve"> yang </w:t>
      </w:r>
      <w:proofErr w:type="spellStart"/>
      <w:r w:rsidRPr="00F73AF2">
        <w:rPr>
          <w:rFonts w:ascii="Times New Roman" w:hAnsi="Times New Roman" w:cs="Times New Roman"/>
          <w:sz w:val="22"/>
          <w:szCs w:val="22"/>
        </w:rPr>
        <w:t>digunakan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dalam</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pelaksanaan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penelitian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ini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antara</w:t>
      </w:r>
      <w:proofErr w:type="spellEnd"/>
      <w:r w:rsidRPr="00F73AF2">
        <w:rPr>
          <w:rFonts w:ascii="Times New Roman" w:hAnsi="Times New Roman" w:cs="Times New Roman"/>
          <w:sz w:val="22"/>
          <w:szCs w:val="22"/>
        </w:rPr>
        <w:t xml:space="preserve"> lain </w:t>
      </w:r>
      <w:proofErr w:type="spellStart"/>
      <w:r w:rsidRPr="00F73AF2">
        <w:rPr>
          <w:rFonts w:ascii="Times New Roman" w:hAnsi="Times New Roman" w:cs="Times New Roman"/>
          <w:sz w:val="22"/>
          <w:szCs w:val="22"/>
        </w:rPr>
        <w:t>benih</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jagung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manis</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pupuk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kandang</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ayam</w:t>
      </w:r>
      <w:proofErr w:type="spellEnd"/>
      <w:r w:rsidRPr="00F73AF2">
        <w:rPr>
          <w:rFonts w:ascii="Times New Roman" w:hAnsi="Times New Roman" w:cs="Times New Roman"/>
          <w:sz w:val="22"/>
          <w:szCs w:val="22"/>
        </w:rPr>
        <w:t xml:space="preserve"> dan </w:t>
      </w:r>
      <w:r w:rsidRPr="00F73AF2">
        <w:rPr>
          <w:rFonts w:ascii="Times New Roman" w:hAnsi="Times New Roman" w:cs="Times New Roman"/>
          <w:bCs/>
          <w:i/>
          <w:iCs/>
          <w:sz w:val="22"/>
          <w:szCs w:val="22"/>
        </w:rPr>
        <w:t>Plant Growth Promoting Rhizobacteria</w:t>
      </w:r>
      <w:r w:rsidRPr="00F73AF2">
        <w:rPr>
          <w:rFonts w:ascii="Times New Roman" w:hAnsi="Times New Roman" w:cs="Times New Roman"/>
          <w:bCs/>
          <w:sz w:val="22"/>
          <w:szCs w:val="22"/>
        </w:rPr>
        <w:t xml:space="preserve"> (PGPR) </w:t>
      </w:r>
      <w:proofErr w:type="spellStart"/>
      <w:r w:rsidRPr="00F73AF2">
        <w:rPr>
          <w:rFonts w:ascii="Times New Roman" w:hAnsi="Times New Roman" w:cs="Times New Roman"/>
          <w:bCs/>
          <w:sz w:val="22"/>
          <w:szCs w:val="22"/>
        </w:rPr>
        <w:t>akar</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bambu</w:t>
      </w:r>
      <w:proofErr w:type="spellEnd"/>
      <w:r w:rsidRPr="00F73AF2">
        <w:rPr>
          <w:rFonts w:ascii="Times New Roman" w:hAnsi="Times New Roman" w:cs="Times New Roman"/>
          <w:bCs/>
          <w:sz w:val="22"/>
          <w:szCs w:val="22"/>
        </w:rPr>
        <w:t>.</w:t>
      </w:r>
      <w:bookmarkEnd w:id="3"/>
      <w:r w:rsidRPr="00F73AF2">
        <w:rPr>
          <w:rFonts w:ascii="Times New Roman" w:hAnsi="Times New Roman" w:cs="Times New Roman"/>
          <w:bCs/>
          <w:sz w:val="22"/>
          <w:szCs w:val="22"/>
        </w:rPr>
        <w:t xml:space="preserve"> </w:t>
      </w:r>
    </w:p>
    <w:p w14:paraId="5F82A714" w14:textId="03CA3438" w:rsidR="008465C4" w:rsidRPr="00777642" w:rsidRDefault="00A018F4" w:rsidP="00A018F4">
      <w:pPr>
        <w:ind w:firstLine="641"/>
        <w:jc w:val="both"/>
        <w:rPr>
          <w:rFonts w:ascii="Times New Roman" w:eastAsia="MS Mincho" w:hAnsi="Times New Roman" w:cs="Times New Roman"/>
          <w:sz w:val="22"/>
          <w:szCs w:val="24"/>
          <w:lang w:eastAsia="ja-JP"/>
        </w:rPr>
      </w:pPr>
      <w:bookmarkStart w:id="4" w:name="_Hlk83970976"/>
      <w:proofErr w:type="spellStart"/>
      <w:r w:rsidRPr="00F73AF2">
        <w:rPr>
          <w:rFonts w:ascii="Times New Roman" w:hAnsi="Times New Roman" w:cs="Times New Roman"/>
          <w:sz w:val="22"/>
          <w:szCs w:val="22"/>
        </w:rPr>
        <w:t>Penelitian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ini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menggunakan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Rancangan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Acak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Kelompok</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Faktorial</w:t>
      </w:r>
      <w:proofErr w:type="spellEnd"/>
      <w:r w:rsidRPr="00F73AF2">
        <w:rPr>
          <w:rFonts w:ascii="Times New Roman" w:hAnsi="Times New Roman" w:cs="Times New Roman"/>
          <w:sz w:val="22"/>
          <w:szCs w:val="22"/>
        </w:rPr>
        <w:t xml:space="preserve"> (RAKF) </w:t>
      </w:r>
      <w:proofErr w:type="spellStart"/>
      <w:r w:rsidRPr="00F73AF2">
        <w:rPr>
          <w:rFonts w:ascii="Times New Roman" w:hAnsi="Times New Roman" w:cs="Times New Roman"/>
          <w:sz w:val="22"/>
          <w:szCs w:val="22"/>
        </w:rPr>
        <w:t>dengan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dua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faktor</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perlakuan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yaitu</w:t>
      </w:r>
      <w:proofErr w:type="spellEnd"/>
      <w:r w:rsidRPr="00F73AF2">
        <w:rPr>
          <w:rFonts w:ascii="Times New Roman" w:hAnsi="Times New Roman" w:cs="Times New Roman"/>
          <w:sz w:val="22"/>
          <w:szCs w:val="22"/>
        </w:rPr>
        <w:t>:</w:t>
      </w:r>
      <w:bookmarkEnd w:id="4"/>
    </w:p>
    <w:p w14:paraId="43DCB479" w14:textId="4A697660" w:rsidR="00A018F4" w:rsidRDefault="00A018F4" w:rsidP="00A018F4">
      <w:pPr>
        <w:ind w:firstLine="709"/>
        <w:jc w:val="both"/>
        <w:rPr>
          <w:rFonts w:ascii="Times New Roman" w:eastAsia="MS Mincho" w:hAnsi="Times New Roman" w:cs="Times New Roman"/>
          <w:sz w:val="22"/>
          <w:szCs w:val="22"/>
          <w:lang w:val="en-ID" w:eastAsia="ja-JP"/>
        </w:rPr>
      </w:pPr>
      <w:bookmarkStart w:id="5" w:name="_Hlk83971022"/>
      <w:proofErr w:type="spellStart"/>
      <w:r w:rsidRPr="00F73AF2">
        <w:rPr>
          <w:rFonts w:ascii="Times New Roman" w:eastAsia="Times New Roman" w:hAnsi="Times New Roman" w:cs="Times New Roman"/>
          <w:sz w:val="22"/>
          <w:szCs w:val="22"/>
        </w:rPr>
        <w:t>Faktor</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pertama</w:t>
      </w:r>
      <w:proofErr w:type="spellEnd"/>
      <w:r w:rsidRPr="00F73AF2">
        <w:rPr>
          <w:rFonts w:ascii="Times New Roman" w:eastAsia="Times New Roman" w:hAnsi="Times New Roman" w:cs="Times New Roman"/>
          <w:sz w:val="22"/>
          <w:szCs w:val="22"/>
        </w:rPr>
        <w:t xml:space="preserve"> </w:t>
      </w:r>
      <w:bookmarkStart w:id="6" w:name="_Hlk80787514"/>
      <w:proofErr w:type="spellStart"/>
      <w:r w:rsidRPr="00F73AF2">
        <w:rPr>
          <w:rFonts w:ascii="Times New Roman" w:eastAsia="Times New Roman" w:hAnsi="Times New Roman" w:cs="Times New Roman"/>
          <w:sz w:val="22"/>
          <w:szCs w:val="22"/>
        </w:rPr>
        <w:t>pemberian</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pupuk</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kandang</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ayam</w:t>
      </w:r>
      <w:proofErr w:type="spellEnd"/>
      <w:r w:rsidRPr="00F73AF2">
        <w:rPr>
          <w:rFonts w:ascii="Times New Roman" w:eastAsia="Times New Roman" w:hAnsi="Times New Roman" w:cs="Times New Roman"/>
          <w:sz w:val="22"/>
          <w:szCs w:val="22"/>
        </w:rPr>
        <w:t xml:space="preserve"> </w:t>
      </w:r>
      <w:r w:rsidRPr="00F73AF2">
        <w:rPr>
          <w:rFonts w:ascii="Times New Roman" w:hAnsi="Times New Roman" w:cs="Times New Roman"/>
          <w:bCs/>
          <w:sz w:val="22"/>
          <w:szCs w:val="22"/>
        </w:rPr>
        <w:t xml:space="preserve">(K) </w:t>
      </w:r>
      <w:bookmarkEnd w:id="6"/>
      <w:r w:rsidRPr="00F73AF2">
        <w:rPr>
          <w:rFonts w:ascii="Times New Roman" w:hAnsi="Times New Roman" w:cs="Times New Roman"/>
          <w:bCs/>
          <w:sz w:val="22"/>
          <w:szCs w:val="22"/>
        </w:rPr>
        <w:t xml:space="preserve">yang </w:t>
      </w:r>
      <w:proofErr w:type="spellStart"/>
      <w:r w:rsidRPr="00F73AF2">
        <w:rPr>
          <w:rFonts w:ascii="Times New Roman" w:hAnsi="Times New Roman" w:cs="Times New Roman"/>
          <w:bCs/>
          <w:sz w:val="22"/>
          <w:szCs w:val="22"/>
        </w:rPr>
        <w:t>terdiri</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dari</w:t>
      </w:r>
      <w:proofErr w:type="spellEnd"/>
      <w:r w:rsidRPr="00F73AF2">
        <w:rPr>
          <w:rFonts w:ascii="Times New Roman" w:hAnsi="Times New Roman" w:cs="Times New Roman"/>
          <w:bCs/>
          <w:sz w:val="22"/>
          <w:szCs w:val="22"/>
        </w:rPr>
        <w:t xml:space="preserve"> 4 </w:t>
      </w:r>
      <w:proofErr w:type="spellStart"/>
      <w:r w:rsidRPr="00F73AF2">
        <w:rPr>
          <w:rFonts w:ascii="Times New Roman" w:hAnsi="Times New Roman" w:cs="Times New Roman"/>
          <w:bCs/>
          <w:sz w:val="22"/>
          <w:szCs w:val="22"/>
        </w:rPr>
        <w:t>perlakuan</w:t>
      </w:r>
      <w:proofErr w:type="spellEnd"/>
      <w:r w:rsidRPr="00F73AF2">
        <w:rPr>
          <w:rFonts w:ascii="Times New Roman" w:hAnsi="Times New Roman" w:cs="Times New Roman"/>
          <w:bCs/>
          <w:sz w:val="22"/>
          <w:szCs w:val="22"/>
        </w:rPr>
        <w:t xml:space="preserve"> </w:t>
      </w:r>
      <w:proofErr w:type="spellStart"/>
      <w:r w:rsidRPr="00F73AF2">
        <w:rPr>
          <w:rFonts w:ascii="Times New Roman" w:hAnsi="Times New Roman" w:cs="Times New Roman"/>
          <w:bCs/>
          <w:sz w:val="22"/>
          <w:szCs w:val="22"/>
        </w:rPr>
        <w:t>yaitu</w:t>
      </w:r>
      <w:proofErr w:type="spellEnd"/>
      <w:r w:rsidRPr="00F73AF2">
        <w:rPr>
          <w:rFonts w:ascii="Times New Roman" w:hAnsi="Times New Roman" w:cs="Times New Roman"/>
          <w:bCs/>
          <w:sz w:val="22"/>
          <w:szCs w:val="22"/>
        </w:rPr>
        <w:t>:</w:t>
      </w:r>
      <w:bookmarkEnd w:id="5"/>
      <w:r w:rsidR="008465C4" w:rsidRPr="008465C4">
        <w:rPr>
          <w:rFonts w:ascii="Times New Roman" w:eastAsia="MS Mincho" w:hAnsi="Times New Roman" w:cs="Times New Roman"/>
          <w:sz w:val="22"/>
          <w:szCs w:val="22"/>
          <w:lang w:val="en-ID" w:eastAsia="ja-JP"/>
        </w:rPr>
        <w:t xml:space="preserve"> </w:t>
      </w:r>
    </w:p>
    <w:p w14:paraId="4AEF2847" w14:textId="77777777" w:rsidR="00A018F4" w:rsidRPr="00A018F4" w:rsidRDefault="00A018F4" w:rsidP="00A018F4">
      <w:pPr>
        <w:ind w:firstLine="709"/>
        <w:jc w:val="both"/>
        <w:rPr>
          <w:rFonts w:ascii="Times New Roman" w:eastAsia="MS Mincho" w:hAnsi="Times New Roman" w:cs="Times New Roman"/>
          <w:sz w:val="22"/>
          <w:szCs w:val="22"/>
          <w:lang w:val="en-ID" w:eastAsia="ja-JP"/>
        </w:rPr>
      </w:pPr>
    </w:p>
    <w:p w14:paraId="05046F29" w14:textId="77777777" w:rsidR="00A018F4" w:rsidRPr="001538B1" w:rsidRDefault="00A018F4" w:rsidP="00A018F4">
      <w:pPr>
        <w:jc w:val="both"/>
        <w:rPr>
          <w:rFonts w:ascii="Times New Roman" w:hAnsi="Times New Roman" w:cs="Times New Roman"/>
          <w:bCs/>
          <w:sz w:val="22"/>
          <w:szCs w:val="22"/>
        </w:rPr>
      </w:pPr>
      <w:r w:rsidRPr="001538B1">
        <w:rPr>
          <w:rFonts w:ascii="Times New Roman" w:hAnsi="Times New Roman" w:cs="Times New Roman"/>
          <w:bCs/>
          <w:sz w:val="22"/>
          <w:szCs w:val="22"/>
        </w:rPr>
        <w:t>K</w:t>
      </w:r>
      <w:proofErr w:type="gramStart"/>
      <w:r w:rsidRPr="001538B1">
        <w:rPr>
          <w:rFonts w:ascii="Times New Roman" w:hAnsi="Times New Roman" w:cs="Times New Roman"/>
          <w:bCs/>
          <w:sz w:val="22"/>
          <w:szCs w:val="22"/>
          <w:vertAlign w:val="subscript"/>
        </w:rPr>
        <w:t>1</w:t>
      </w:r>
      <w:r w:rsidRPr="001538B1">
        <w:rPr>
          <w:rFonts w:ascii="Times New Roman" w:hAnsi="Times New Roman" w:cs="Times New Roman"/>
          <w:bCs/>
          <w:sz w:val="22"/>
          <w:szCs w:val="22"/>
        </w:rPr>
        <w:t xml:space="preserve"> :</w:t>
      </w:r>
      <w:proofErr w:type="gramEnd"/>
      <w:r w:rsidRPr="001538B1">
        <w:rPr>
          <w:rFonts w:ascii="Times New Roman" w:hAnsi="Times New Roman" w:cs="Times New Roman"/>
          <w:bCs/>
          <w:sz w:val="22"/>
          <w:szCs w:val="22"/>
        </w:rPr>
        <w:t xml:space="preserve"> 4000 gr/plot</w:t>
      </w:r>
    </w:p>
    <w:p w14:paraId="16292C46" w14:textId="77777777" w:rsidR="00A018F4" w:rsidRPr="001538B1" w:rsidRDefault="00A018F4" w:rsidP="00A018F4">
      <w:pPr>
        <w:jc w:val="both"/>
        <w:rPr>
          <w:rFonts w:ascii="Times New Roman" w:hAnsi="Times New Roman" w:cs="Times New Roman"/>
          <w:bCs/>
          <w:sz w:val="22"/>
          <w:szCs w:val="22"/>
        </w:rPr>
      </w:pPr>
      <w:proofErr w:type="gramStart"/>
      <w:r w:rsidRPr="001538B1">
        <w:rPr>
          <w:rFonts w:ascii="Times New Roman" w:hAnsi="Times New Roman" w:cs="Times New Roman"/>
          <w:bCs/>
          <w:sz w:val="22"/>
          <w:szCs w:val="22"/>
        </w:rPr>
        <w:t>K</w:t>
      </w:r>
      <w:r w:rsidRPr="001538B1">
        <w:rPr>
          <w:rFonts w:ascii="Times New Roman" w:hAnsi="Times New Roman" w:cs="Times New Roman"/>
          <w:bCs/>
          <w:sz w:val="22"/>
          <w:szCs w:val="22"/>
          <w:vertAlign w:val="subscript"/>
        </w:rPr>
        <w:t>2</w:t>
      </w:r>
      <w:r w:rsidRPr="001538B1">
        <w:rPr>
          <w:rFonts w:ascii="Times New Roman" w:hAnsi="Times New Roman" w:cs="Times New Roman"/>
          <w:bCs/>
          <w:sz w:val="22"/>
          <w:szCs w:val="22"/>
        </w:rPr>
        <w:t xml:space="preserve"> :</w:t>
      </w:r>
      <w:proofErr w:type="gramEnd"/>
      <w:r w:rsidRPr="001538B1">
        <w:rPr>
          <w:rFonts w:ascii="Times New Roman" w:hAnsi="Times New Roman" w:cs="Times New Roman"/>
          <w:bCs/>
          <w:sz w:val="22"/>
          <w:szCs w:val="22"/>
        </w:rPr>
        <w:t xml:space="preserve"> 5000 gr/plot</w:t>
      </w:r>
    </w:p>
    <w:p w14:paraId="44942BA2" w14:textId="77777777" w:rsidR="00A018F4" w:rsidRPr="001538B1" w:rsidRDefault="00A018F4" w:rsidP="00A018F4">
      <w:pPr>
        <w:jc w:val="both"/>
        <w:rPr>
          <w:rFonts w:ascii="Times New Roman" w:hAnsi="Times New Roman" w:cs="Times New Roman"/>
          <w:bCs/>
          <w:sz w:val="22"/>
          <w:szCs w:val="22"/>
        </w:rPr>
      </w:pPr>
      <w:r w:rsidRPr="001538B1">
        <w:rPr>
          <w:rFonts w:ascii="Times New Roman" w:hAnsi="Times New Roman" w:cs="Times New Roman"/>
          <w:bCs/>
          <w:sz w:val="22"/>
          <w:szCs w:val="22"/>
        </w:rPr>
        <w:t>K</w:t>
      </w:r>
      <w:proofErr w:type="gramStart"/>
      <w:r w:rsidRPr="001538B1">
        <w:rPr>
          <w:rFonts w:ascii="Times New Roman" w:hAnsi="Times New Roman" w:cs="Times New Roman"/>
          <w:bCs/>
          <w:sz w:val="22"/>
          <w:szCs w:val="22"/>
          <w:vertAlign w:val="subscript"/>
        </w:rPr>
        <w:t>3</w:t>
      </w:r>
      <w:r w:rsidRPr="001538B1">
        <w:rPr>
          <w:rFonts w:ascii="Times New Roman" w:hAnsi="Times New Roman" w:cs="Times New Roman"/>
          <w:bCs/>
          <w:sz w:val="22"/>
          <w:szCs w:val="22"/>
        </w:rPr>
        <w:t xml:space="preserve"> :</w:t>
      </w:r>
      <w:proofErr w:type="gramEnd"/>
      <w:r w:rsidRPr="001538B1">
        <w:rPr>
          <w:rFonts w:ascii="Times New Roman" w:hAnsi="Times New Roman" w:cs="Times New Roman"/>
          <w:bCs/>
          <w:sz w:val="22"/>
          <w:szCs w:val="22"/>
        </w:rPr>
        <w:t xml:space="preserve"> 6000 gr/plot</w:t>
      </w:r>
    </w:p>
    <w:p w14:paraId="035AB428" w14:textId="77777777" w:rsidR="00A018F4" w:rsidRDefault="00A018F4" w:rsidP="00A018F4">
      <w:pPr>
        <w:jc w:val="both"/>
        <w:rPr>
          <w:rFonts w:ascii="Times New Roman" w:hAnsi="Times New Roman" w:cs="Times New Roman"/>
          <w:bCs/>
          <w:sz w:val="22"/>
          <w:szCs w:val="22"/>
        </w:rPr>
      </w:pPr>
      <w:r w:rsidRPr="001538B1">
        <w:rPr>
          <w:rFonts w:ascii="Times New Roman" w:hAnsi="Times New Roman" w:cs="Times New Roman"/>
          <w:bCs/>
          <w:sz w:val="22"/>
          <w:szCs w:val="22"/>
        </w:rPr>
        <w:t>K</w:t>
      </w:r>
      <w:proofErr w:type="gramStart"/>
      <w:r w:rsidRPr="001538B1">
        <w:rPr>
          <w:rFonts w:ascii="Times New Roman" w:hAnsi="Times New Roman" w:cs="Times New Roman"/>
          <w:bCs/>
          <w:sz w:val="22"/>
          <w:szCs w:val="22"/>
          <w:vertAlign w:val="subscript"/>
        </w:rPr>
        <w:t>4</w:t>
      </w:r>
      <w:r w:rsidRPr="001538B1">
        <w:rPr>
          <w:rFonts w:ascii="Times New Roman" w:hAnsi="Times New Roman" w:cs="Times New Roman"/>
          <w:bCs/>
          <w:sz w:val="22"/>
          <w:szCs w:val="22"/>
        </w:rPr>
        <w:t xml:space="preserve"> :</w:t>
      </w:r>
      <w:proofErr w:type="gramEnd"/>
      <w:r w:rsidRPr="001538B1">
        <w:rPr>
          <w:rFonts w:ascii="Times New Roman" w:hAnsi="Times New Roman" w:cs="Times New Roman"/>
          <w:bCs/>
          <w:sz w:val="22"/>
          <w:szCs w:val="22"/>
        </w:rPr>
        <w:t xml:space="preserve"> 7000 gr/plot</w:t>
      </w:r>
    </w:p>
    <w:p w14:paraId="1AAF8A10" w14:textId="77777777" w:rsidR="00A018F4" w:rsidRDefault="00A018F4" w:rsidP="00A018F4">
      <w:pPr>
        <w:ind w:firstLine="709"/>
        <w:jc w:val="both"/>
        <w:rPr>
          <w:rFonts w:ascii="Times New Roman" w:eastAsia="MS Mincho" w:hAnsi="Times New Roman" w:cs="Times New Roman"/>
          <w:sz w:val="22"/>
          <w:szCs w:val="22"/>
          <w:lang w:val="en-ID" w:eastAsia="ja-JP"/>
        </w:rPr>
      </w:pPr>
    </w:p>
    <w:p w14:paraId="32E39ABE" w14:textId="79AFF53F" w:rsidR="009300A1" w:rsidRDefault="00A018F4" w:rsidP="00A018F4">
      <w:pPr>
        <w:ind w:firstLine="709"/>
        <w:jc w:val="both"/>
        <w:rPr>
          <w:rFonts w:ascii="Times New Roman" w:eastAsia="Times New Roman" w:hAnsi="Times New Roman" w:cs="Times New Roman"/>
          <w:sz w:val="22"/>
          <w:szCs w:val="22"/>
        </w:rPr>
      </w:pPr>
      <w:bookmarkStart w:id="7" w:name="_Hlk83971114"/>
      <w:proofErr w:type="spellStart"/>
      <w:r w:rsidRPr="00F73AF2">
        <w:rPr>
          <w:rFonts w:ascii="Times New Roman" w:eastAsia="Times New Roman" w:hAnsi="Times New Roman" w:cs="Times New Roman"/>
          <w:sz w:val="22"/>
          <w:szCs w:val="22"/>
        </w:rPr>
        <w:t>Faktor</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kedua</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pemberian</w:t>
      </w:r>
      <w:proofErr w:type="spellEnd"/>
      <w:r w:rsidRPr="00F73AF2">
        <w:rPr>
          <w:rFonts w:ascii="Times New Roman" w:eastAsia="Times New Roman" w:hAnsi="Times New Roman" w:cs="Times New Roman"/>
          <w:sz w:val="22"/>
          <w:szCs w:val="22"/>
        </w:rPr>
        <w:t xml:space="preserve"> </w:t>
      </w:r>
      <w:bookmarkStart w:id="8" w:name="_Hlk80787541"/>
      <w:r w:rsidRPr="00F73AF2">
        <w:rPr>
          <w:rFonts w:ascii="Times New Roman" w:eastAsia="Times New Roman" w:hAnsi="Times New Roman" w:cs="Times New Roman"/>
          <w:sz w:val="22"/>
          <w:szCs w:val="22"/>
        </w:rPr>
        <w:t xml:space="preserve">PGPR </w:t>
      </w:r>
      <w:proofErr w:type="spellStart"/>
      <w:r w:rsidRPr="00F73AF2">
        <w:rPr>
          <w:rFonts w:ascii="Times New Roman" w:eastAsia="Times New Roman" w:hAnsi="Times New Roman" w:cs="Times New Roman"/>
          <w:sz w:val="22"/>
          <w:szCs w:val="22"/>
        </w:rPr>
        <w:t>akar</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bambu</w:t>
      </w:r>
      <w:proofErr w:type="spellEnd"/>
      <w:r w:rsidRPr="00F73AF2">
        <w:rPr>
          <w:rFonts w:ascii="Times New Roman" w:eastAsia="Times New Roman" w:hAnsi="Times New Roman" w:cs="Times New Roman"/>
          <w:sz w:val="22"/>
          <w:szCs w:val="22"/>
        </w:rPr>
        <w:t xml:space="preserve"> (P) </w:t>
      </w:r>
      <w:bookmarkEnd w:id="8"/>
      <w:r w:rsidRPr="00F73AF2">
        <w:rPr>
          <w:rFonts w:ascii="Times New Roman" w:eastAsia="Times New Roman" w:hAnsi="Times New Roman" w:cs="Times New Roman"/>
          <w:sz w:val="22"/>
          <w:szCs w:val="22"/>
        </w:rPr>
        <w:t xml:space="preserve">yang </w:t>
      </w:r>
      <w:proofErr w:type="spellStart"/>
      <w:r w:rsidRPr="00F73AF2">
        <w:rPr>
          <w:rFonts w:ascii="Times New Roman" w:eastAsia="Times New Roman" w:hAnsi="Times New Roman" w:cs="Times New Roman"/>
          <w:sz w:val="22"/>
          <w:szCs w:val="22"/>
        </w:rPr>
        <w:t>terdiri</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dari</w:t>
      </w:r>
      <w:proofErr w:type="spellEnd"/>
      <w:r w:rsidRPr="00F73AF2">
        <w:rPr>
          <w:rFonts w:ascii="Times New Roman" w:eastAsia="Times New Roman" w:hAnsi="Times New Roman" w:cs="Times New Roman"/>
          <w:sz w:val="22"/>
          <w:szCs w:val="22"/>
        </w:rPr>
        <w:t xml:space="preserve"> 3 </w:t>
      </w:r>
      <w:proofErr w:type="spellStart"/>
      <w:r w:rsidRPr="00F73AF2">
        <w:rPr>
          <w:rFonts w:ascii="Times New Roman" w:eastAsia="Times New Roman" w:hAnsi="Times New Roman" w:cs="Times New Roman"/>
          <w:sz w:val="22"/>
          <w:szCs w:val="22"/>
        </w:rPr>
        <w:t>perlakuan</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yaitu</w:t>
      </w:r>
      <w:proofErr w:type="spellEnd"/>
      <w:r w:rsidRPr="00F73AF2">
        <w:rPr>
          <w:rFonts w:ascii="Times New Roman" w:eastAsia="Times New Roman" w:hAnsi="Times New Roman" w:cs="Times New Roman"/>
          <w:sz w:val="22"/>
          <w:szCs w:val="22"/>
        </w:rPr>
        <w:t>:</w:t>
      </w:r>
      <w:bookmarkEnd w:id="7"/>
    </w:p>
    <w:p w14:paraId="6E6076CF" w14:textId="7A7FE3E7" w:rsidR="00A018F4" w:rsidRDefault="00A018F4" w:rsidP="00A018F4">
      <w:pPr>
        <w:jc w:val="both"/>
        <w:rPr>
          <w:rFonts w:ascii="Times New Roman" w:eastAsia="Times New Roman" w:hAnsi="Times New Roman" w:cs="Times New Roman"/>
          <w:sz w:val="22"/>
          <w:szCs w:val="22"/>
        </w:rPr>
      </w:pPr>
      <w:r w:rsidRPr="00F73AF2">
        <w:rPr>
          <w:rFonts w:ascii="Times New Roman" w:eastAsia="Times New Roman" w:hAnsi="Times New Roman" w:cs="Times New Roman"/>
          <w:sz w:val="22"/>
          <w:szCs w:val="22"/>
        </w:rPr>
        <w:t>P</w:t>
      </w:r>
      <w:proofErr w:type="gramStart"/>
      <w:r w:rsidRPr="00F73AF2">
        <w:rPr>
          <w:rFonts w:ascii="Times New Roman" w:eastAsia="Times New Roman" w:hAnsi="Times New Roman" w:cs="Times New Roman"/>
          <w:sz w:val="22"/>
          <w:szCs w:val="22"/>
          <w:vertAlign w:val="subscript"/>
        </w:rPr>
        <w:t>1</w:t>
      </w:r>
      <w:r w:rsidRPr="00F73AF2">
        <w:rPr>
          <w:rFonts w:ascii="Times New Roman" w:eastAsia="Times New Roman" w:hAnsi="Times New Roman" w:cs="Times New Roman"/>
          <w:sz w:val="22"/>
          <w:szCs w:val="22"/>
        </w:rPr>
        <w:t xml:space="preserve"> :</w:t>
      </w:r>
      <w:proofErr w:type="gramEnd"/>
      <w:r w:rsidRPr="00F73AF2">
        <w:rPr>
          <w:rFonts w:ascii="Times New Roman" w:eastAsia="Times New Roman" w:hAnsi="Times New Roman" w:cs="Times New Roman"/>
          <w:sz w:val="22"/>
          <w:szCs w:val="22"/>
        </w:rPr>
        <w:t xml:space="preserve"> </w:t>
      </w:r>
      <w:bookmarkStart w:id="9" w:name="_Hlk83971158"/>
      <w:r w:rsidRPr="00F73AF2">
        <w:rPr>
          <w:rFonts w:ascii="Times New Roman" w:eastAsia="Times New Roman" w:hAnsi="Times New Roman" w:cs="Times New Roman"/>
          <w:sz w:val="22"/>
          <w:szCs w:val="22"/>
        </w:rPr>
        <w:t xml:space="preserve">PGPR </w:t>
      </w:r>
      <w:proofErr w:type="spellStart"/>
      <w:r w:rsidRPr="00F73AF2">
        <w:rPr>
          <w:rFonts w:ascii="Times New Roman" w:eastAsia="Times New Roman" w:hAnsi="Times New Roman" w:cs="Times New Roman"/>
          <w:sz w:val="22"/>
          <w:szCs w:val="22"/>
        </w:rPr>
        <w:t>akar</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bambu</w:t>
      </w:r>
      <w:proofErr w:type="spellEnd"/>
      <w:r w:rsidRPr="00F73AF2">
        <w:rPr>
          <w:rFonts w:ascii="Times New Roman" w:eastAsia="Times New Roman" w:hAnsi="Times New Roman" w:cs="Times New Roman"/>
          <w:sz w:val="22"/>
          <w:szCs w:val="22"/>
        </w:rPr>
        <w:t xml:space="preserve"> 100 ml/l</w:t>
      </w:r>
      <w:bookmarkEnd w:id="9"/>
    </w:p>
    <w:p w14:paraId="1756FB93" w14:textId="34EFA26C" w:rsidR="00A018F4" w:rsidRDefault="00A018F4" w:rsidP="00A018F4">
      <w:pPr>
        <w:jc w:val="both"/>
        <w:rPr>
          <w:rFonts w:ascii="Times New Roman" w:eastAsia="Times New Roman" w:hAnsi="Times New Roman" w:cs="Times New Roman"/>
          <w:sz w:val="22"/>
          <w:szCs w:val="22"/>
        </w:rPr>
      </w:pPr>
      <w:r w:rsidRPr="00F73AF2">
        <w:rPr>
          <w:rFonts w:ascii="Times New Roman" w:eastAsia="Times New Roman" w:hAnsi="Times New Roman" w:cs="Times New Roman"/>
          <w:sz w:val="22"/>
          <w:szCs w:val="22"/>
        </w:rPr>
        <w:t>P</w:t>
      </w:r>
      <w:proofErr w:type="gramStart"/>
      <w:r w:rsidRPr="00F73AF2">
        <w:rPr>
          <w:rFonts w:ascii="Times New Roman" w:eastAsia="Times New Roman" w:hAnsi="Times New Roman" w:cs="Times New Roman"/>
          <w:sz w:val="22"/>
          <w:szCs w:val="22"/>
          <w:vertAlign w:val="subscript"/>
        </w:rPr>
        <w:t>2</w:t>
      </w:r>
      <w:r w:rsidRPr="00F73AF2">
        <w:rPr>
          <w:rFonts w:ascii="Times New Roman" w:eastAsia="Times New Roman" w:hAnsi="Times New Roman" w:cs="Times New Roman"/>
          <w:sz w:val="22"/>
          <w:szCs w:val="22"/>
        </w:rPr>
        <w:t xml:space="preserve"> :</w:t>
      </w:r>
      <w:proofErr w:type="gramEnd"/>
      <w:r w:rsidRPr="00F73AF2">
        <w:rPr>
          <w:rFonts w:ascii="Times New Roman" w:eastAsia="Times New Roman" w:hAnsi="Times New Roman" w:cs="Times New Roman"/>
          <w:sz w:val="22"/>
          <w:szCs w:val="22"/>
        </w:rPr>
        <w:t xml:space="preserve"> </w:t>
      </w:r>
      <w:bookmarkStart w:id="10" w:name="_Hlk83971187"/>
      <w:r w:rsidRPr="00F73AF2">
        <w:rPr>
          <w:rFonts w:ascii="Times New Roman" w:eastAsia="Times New Roman" w:hAnsi="Times New Roman" w:cs="Times New Roman"/>
          <w:sz w:val="22"/>
          <w:szCs w:val="22"/>
        </w:rPr>
        <w:t xml:space="preserve">PGPR </w:t>
      </w:r>
      <w:proofErr w:type="spellStart"/>
      <w:r w:rsidRPr="00F73AF2">
        <w:rPr>
          <w:rFonts w:ascii="Times New Roman" w:eastAsia="Times New Roman" w:hAnsi="Times New Roman" w:cs="Times New Roman"/>
          <w:sz w:val="22"/>
          <w:szCs w:val="22"/>
        </w:rPr>
        <w:t>akar</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bambu</w:t>
      </w:r>
      <w:proofErr w:type="spellEnd"/>
      <w:r w:rsidRPr="00F73AF2">
        <w:rPr>
          <w:rFonts w:ascii="Times New Roman" w:eastAsia="Times New Roman" w:hAnsi="Times New Roman" w:cs="Times New Roman"/>
          <w:sz w:val="22"/>
          <w:szCs w:val="22"/>
        </w:rPr>
        <w:t xml:space="preserve"> 200 ml/l</w:t>
      </w:r>
      <w:bookmarkEnd w:id="10"/>
    </w:p>
    <w:p w14:paraId="6836D2E3" w14:textId="350B83BD" w:rsidR="00A018F4" w:rsidRDefault="00A018F4" w:rsidP="00A018F4">
      <w:pPr>
        <w:jc w:val="both"/>
        <w:rPr>
          <w:rFonts w:ascii="Times New Roman" w:eastAsia="Times New Roman" w:hAnsi="Times New Roman" w:cs="Times New Roman"/>
          <w:sz w:val="22"/>
          <w:szCs w:val="22"/>
        </w:rPr>
      </w:pPr>
      <w:r w:rsidRPr="00F73AF2">
        <w:rPr>
          <w:rFonts w:ascii="Times New Roman" w:eastAsia="Times New Roman" w:hAnsi="Times New Roman" w:cs="Times New Roman"/>
          <w:sz w:val="22"/>
          <w:szCs w:val="22"/>
        </w:rPr>
        <w:t>P</w:t>
      </w:r>
      <w:proofErr w:type="gramStart"/>
      <w:r w:rsidRPr="00F73AF2">
        <w:rPr>
          <w:rFonts w:ascii="Times New Roman" w:eastAsia="Times New Roman" w:hAnsi="Times New Roman" w:cs="Times New Roman"/>
          <w:sz w:val="22"/>
          <w:szCs w:val="22"/>
          <w:vertAlign w:val="subscript"/>
        </w:rPr>
        <w:t>3</w:t>
      </w:r>
      <w:r w:rsidRPr="00F73AF2">
        <w:rPr>
          <w:rFonts w:ascii="Times New Roman" w:eastAsia="Times New Roman" w:hAnsi="Times New Roman" w:cs="Times New Roman"/>
          <w:sz w:val="22"/>
          <w:szCs w:val="22"/>
        </w:rPr>
        <w:t xml:space="preserve"> :</w:t>
      </w:r>
      <w:proofErr w:type="gramEnd"/>
      <w:r w:rsidRPr="00F73AF2">
        <w:rPr>
          <w:rFonts w:ascii="Times New Roman" w:eastAsia="Times New Roman" w:hAnsi="Times New Roman" w:cs="Times New Roman"/>
          <w:sz w:val="22"/>
          <w:szCs w:val="22"/>
        </w:rPr>
        <w:t xml:space="preserve"> </w:t>
      </w:r>
      <w:bookmarkStart w:id="11" w:name="_Hlk83971203"/>
      <w:r w:rsidRPr="00F73AF2">
        <w:rPr>
          <w:rFonts w:ascii="Times New Roman" w:eastAsia="Times New Roman" w:hAnsi="Times New Roman" w:cs="Times New Roman"/>
          <w:sz w:val="22"/>
          <w:szCs w:val="22"/>
        </w:rPr>
        <w:t xml:space="preserve">PGPR </w:t>
      </w:r>
      <w:proofErr w:type="spellStart"/>
      <w:r w:rsidRPr="00F73AF2">
        <w:rPr>
          <w:rFonts w:ascii="Times New Roman" w:eastAsia="Times New Roman" w:hAnsi="Times New Roman" w:cs="Times New Roman"/>
          <w:sz w:val="22"/>
          <w:szCs w:val="22"/>
        </w:rPr>
        <w:t>akar</w:t>
      </w:r>
      <w:proofErr w:type="spellEnd"/>
      <w:r w:rsidRPr="00F73AF2">
        <w:rPr>
          <w:rFonts w:ascii="Times New Roman" w:eastAsia="Times New Roman" w:hAnsi="Times New Roman" w:cs="Times New Roman"/>
          <w:sz w:val="22"/>
          <w:szCs w:val="22"/>
        </w:rPr>
        <w:t xml:space="preserve"> </w:t>
      </w:r>
      <w:proofErr w:type="spellStart"/>
      <w:r w:rsidRPr="00F73AF2">
        <w:rPr>
          <w:rFonts w:ascii="Times New Roman" w:eastAsia="Times New Roman" w:hAnsi="Times New Roman" w:cs="Times New Roman"/>
          <w:sz w:val="22"/>
          <w:szCs w:val="22"/>
        </w:rPr>
        <w:t>bambu</w:t>
      </w:r>
      <w:proofErr w:type="spellEnd"/>
      <w:r w:rsidRPr="00F73AF2">
        <w:rPr>
          <w:rFonts w:ascii="Times New Roman" w:eastAsia="Times New Roman" w:hAnsi="Times New Roman" w:cs="Times New Roman"/>
          <w:sz w:val="22"/>
          <w:szCs w:val="22"/>
        </w:rPr>
        <w:t xml:space="preserve"> 300 ml/l</w:t>
      </w:r>
      <w:bookmarkEnd w:id="11"/>
    </w:p>
    <w:p w14:paraId="694BEADC" w14:textId="207DDE7A" w:rsidR="00A018F4" w:rsidRDefault="00A018F4" w:rsidP="00A018F4">
      <w:pPr>
        <w:jc w:val="both"/>
        <w:rPr>
          <w:rFonts w:ascii="Times New Roman" w:eastAsia="Times New Roman" w:hAnsi="Times New Roman" w:cs="Times New Roman"/>
          <w:sz w:val="22"/>
          <w:szCs w:val="22"/>
        </w:rPr>
      </w:pPr>
    </w:p>
    <w:p w14:paraId="17CCBF05" w14:textId="7F231290" w:rsidR="00A018F4" w:rsidRDefault="00A018F4" w:rsidP="00A018F4">
      <w:pPr>
        <w:ind w:firstLine="720"/>
        <w:jc w:val="both"/>
        <w:rPr>
          <w:rFonts w:ascii="Times New Roman" w:hAnsi="Times New Roman" w:cs="Times New Roman"/>
          <w:sz w:val="22"/>
          <w:szCs w:val="22"/>
        </w:rPr>
      </w:pPr>
      <w:bookmarkStart w:id="12" w:name="_Hlk83971344"/>
      <w:r w:rsidRPr="00F73AF2">
        <w:rPr>
          <w:rFonts w:ascii="Times New Roman" w:hAnsi="Times New Roman" w:cs="Times New Roman"/>
          <w:sz w:val="22"/>
          <w:szCs w:val="22"/>
        </w:rPr>
        <w:t xml:space="preserve">Dari </w:t>
      </w:r>
      <w:proofErr w:type="spellStart"/>
      <w:r w:rsidRPr="00F73AF2">
        <w:rPr>
          <w:rFonts w:ascii="Times New Roman" w:hAnsi="Times New Roman" w:cs="Times New Roman"/>
          <w:sz w:val="22"/>
          <w:szCs w:val="22"/>
        </w:rPr>
        <w:t>kedua</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faktor</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tersebut</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menghasilkan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kombinasi</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pengelompokan</w:t>
      </w:r>
      <w:proofErr w:type="spellEnd"/>
      <w:r w:rsidRPr="00F73AF2">
        <w:rPr>
          <w:rFonts w:ascii="Times New Roman" w:hAnsi="Times New Roman" w:cs="Times New Roman"/>
          <w:sz w:val="22"/>
          <w:szCs w:val="22"/>
        </w:rPr>
        <w:t xml:space="preserve"> </w:t>
      </w:r>
      <w:proofErr w:type="spellStart"/>
      <w:r w:rsidRPr="00F73AF2">
        <w:rPr>
          <w:rFonts w:ascii="Times New Roman" w:hAnsi="Times New Roman" w:cs="Times New Roman"/>
          <w:sz w:val="22"/>
          <w:szCs w:val="22"/>
        </w:rPr>
        <w:t>seperti</w:t>
      </w:r>
      <w:proofErr w:type="spellEnd"/>
      <w:r w:rsidRPr="00F73AF2">
        <w:rPr>
          <w:rFonts w:ascii="Times New Roman" w:hAnsi="Times New Roman" w:cs="Times New Roman"/>
          <w:sz w:val="22"/>
          <w:szCs w:val="22"/>
        </w:rPr>
        <w:t xml:space="preserve"> </w:t>
      </w:r>
      <w:proofErr w:type="spellStart"/>
      <w:proofErr w:type="gramStart"/>
      <w:r w:rsidRPr="00F73AF2">
        <w:rPr>
          <w:rFonts w:ascii="Times New Roman" w:hAnsi="Times New Roman" w:cs="Times New Roman"/>
          <w:sz w:val="22"/>
          <w:szCs w:val="22"/>
        </w:rPr>
        <w:t>berikut</w:t>
      </w:r>
      <w:proofErr w:type="spellEnd"/>
      <w:r w:rsidRPr="00F73AF2">
        <w:rPr>
          <w:rFonts w:ascii="Times New Roman" w:hAnsi="Times New Roman" w:cs="Times New Roman"/>
          <w:sz w:val="22"/>
          <w:szCs w:val="22"/>
        </w:rPr>
        <w:t xml:space="preserve"> :</w:t>
      </w:r>
      <w:bookmarkEnd w:id="12"/>
      <w:proofErr w:type="gramEnd"/>
    </w:p>
    <w:p w14:paraId="7F8C2388" w14:textId="77777777" w:rsidR="00A018F4" w:rsidRDefault="00A018F4" w:rsidP="00A018F4">
      <w:pPr>
        <w:jc w:val="both"/>
        <w:rPr>
          <w:rFonts w:ascii="Times New Roman" w:eastAsia="Times New Roman" w:hAnsi="Times New Roman" w:cs="Times New Roman"/>
          <w:sz w:val="22"/>
          <w:szCs w:val="22"/>
        </w:rPr>
      </w:pPr>
    </w:p>
    <w:tbl>
      <w:tblPr>
        <w:tblStyle w:val="TableGrid"/>
        <w:tblpPr w:leftFromText="180" w:rightFromText="180" w:vertAnchor="text" w:horzAnchor="margin" w:tblpXSpec="right" w:tblpY="-72"/>
        <w:tblW w:w="49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
        <w:gridCol w:w="859"/>
        <w:gridCol w:w="859"/>
        <w:gridCol w:w="859"/>
      </w:tblGrid>
      <w:tr w:rsidR="00A018F4" w:rsidRPr="00F73AF2" w14:paraId="60152F5E" w14:textId="77777777" w:rsidTr="00A018F4">
        <w:trPr>
          <w:trHeight w:val="200"/>
        </w:trPr>
        <w:tc>
          <w:tcPr>
            <w:tcW w:w="1250" w:type="pct"/>
          </w:tcPr>
          <w:p w14:paraId="4BCCD6C8"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bookmarkStart w:id="13" w:name="_Hlk80783191"/>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1</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1</w:t>
            </w:r>
          </w:p>
        </w:tc>
        <w:tc>
          <w:tcPr>
            <w:tcW w:w="1250" w:type="pct"/>
          </w:tcPr>
          <w:p w14:paraId="0C58881B"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2</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1</w:t>
            </w:r>
          </w:p>
        </w:tc>
        <w:tc>
          <w:tcPr>
            <w:tcW w:w="1250" w:type="pct"/>
          </w:tcPr>
          <w:p w14:paraId="3B6A384B"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 xml:space="preserve">3 </w:t>
            </w:r>
            <w:r w:rsidRPr="00F73AF2">
              <w:rPr>
                <w:rFonts w:ascii="Times New Roman" w:eastAsia="Times New Roman" w:hAnsi="Times New Roman" w:cs="Times New Roman"/>
              </w:rPr>
              <w:t>P</w:t>
            </w:r>
            <w:r w:rsidRPr="00F73AF2">
              <w:rPr>
                <w:rFonts w:ascii="Times New Roman" w:eastAsia="Times New Roman" w:hAnsi="Times New Roman" w:cs="Times New Roman"/>
                <w:vertAlign w:val="subscript"/>
              </w:rPr>
              <w:t>1</w:t>
            </w:r>
          </w:p>
        </w:tc>
        <w:tc>
          <w:tcPr>
            <w:tcW w:w="1250" w:type="pct"/>
          </w:tcPr>
          <w:p w14:paraId="74FE6FD5"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4</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1</w:t>
            </w:r>
          </w:p>
        </w:tc>
      </w:tr>
      <w:tr w:rsidR="00A018F4" w:rsidRPr="00F73AF2" w14:paraId="602B42F0" w14:textId="77777777" w:rsidTr="00A018F4">
        <w:trPr>
          <w:trHeight w:val="207"/>
        </w:trPr>
        <w:tc>
          <w:tcPr>
            <w:tcW w:w="1250" w:type="pct"/>
          </w:tcPr>
          <w:p w14:paraId="27C7260E"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1</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2</w:t>
            </w:r>
          </w:p>
        </w:tc>
        <w:tc>
          <w:tcPr>
            <w:tcW w:w="1250" w:type="pct"/>
          </w:tcPr>
          <w:p w14:paraId="1E0BB90F"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2</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2</w:t>
            </w:r>
          </w:p>
        </w:tc>
        <w:tc>
          <w:tcPr>
            <w:tcW w:w="1250" w:type="pct"/>
          </w:tcPr>
          <w:p w14:paraId="42C74359"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3</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2</w:t>
            </w:r>
          </w:p>
        </w:tc>
        <w:tc>
          <w:tcPr>
            <w:tcW w:w="1250" w:type="pct"/>
          </w:tcPr>
          <w:p w14:paraId="716F916F"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4</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2</w:t>
            </w:r>
          </w:p>
        </w:tc>
      </w:tr>
      <w:tr w:rsidR="00A018F4" w:rsidRPr="00F73AF2" w14:paraId="68B25BB9" w14:textId="77777777" w:rsidTr="00A018F4">
        <w:trPr>
          <w:trHeight w:val="192"/>
        </w:trPr>
        <w:tc>
          <w:tcPr>
            <w:tcW w:w="1250" w:type="pct"/>
          </w:tcPr>
          <w:p w14:paraId="76B3D583"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1</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3</w:t>
            </w:r>
          </w:p>
        </w:tc>
        <w:tc>
          <w:tcPr>
            <w:tcW w:w="1250" w:type="pct"/>
          </w:tcPr>
          <w:p w14:paraId="6C130B1B"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2</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3</w:t>
            </w:r>
          </w:p>
        </w:tc>
        <w:tc>
          <w:tcPr>
            <w:tcW w:w="1250" w:type="pct"/>
          </w:tcPr>
          <w:p w14:paraId="319E0937"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3</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3</w:t>
            </w:r>
          </w:p>
        </w:tc>
        <w:tc>
          <w:tcPr>
            <w:tcW w:w="1250" w:type="pct"/>
          </w:tcPr>
          <w:p w14:paraId="16D446F1" w14:textId="77777777" w:rsidR="00A018F4" w:rsidRPr="00F73AF2" w:rsidRDefault="00A018F4" w:rsidP="00A018F4">
            <w:pPr>
              <w:pStyle w:val="ListParagraph"/>
              <w:spacing w:after="0" w:line="240" w:lineRule="auto"/>
              <w:ind w:left="0"/>
              <w:jc w:val="both"/>
              <w:rPr>
                <w:rFonts w:ascii="Times New Roman" w:eastAsia="Times New Roman" w:hAnsi="Times New Roman" w:cs="Times New Roman"/>
              </w:rPr>
            </w:pPr>
            <w:r w:rsidRPr="00F73AF2">
              <w:rPr>
                <w:rFonts w:ascii="Times New Roman" w:eastAsia="Times New Roman" w:hAnsi="Times New Roman" w:cs="Times New Roman"/>
              </w:rPr>
              <w:t>K</w:t>
            </w:r>
            <w:r w:rsidRPr="00F73AF2">
              <w:rPr>
                <w:rFonts w:ascii="Times New Roman" w:eastAsia="Times New Roman" w:hAnsi="Times New Roman" w:cs="Times New Roman"/>
                <w:vertAlign w:val="subscript"/>
              </w:rPr>
              <w:t>4</w:t>
            </w:r>
            <w:r w:rsidRPr="00F73AF2">
              <w:rPr>
                <w:rFonts w:ascii="Times New Roman" w:eastAsia="Times New Roman" w:hAnsi="Times New Roman" w:cs="Times New Roman"/>
              </w:rPr>
              <w:t xml:space="preserve"> P</w:t>
            </w:r>
            <w:r w:rsidRPr="00F73AF2">
              <w:rPr>
                <w:rFonts w:ascii="Times New Roman" w:eastAsia="Times New Roman" w:hAnsi="Times New Roman" w:cs="Times New Roman"/>
                <w:vertAlign w:val="subscript"/>
              </w:rPr>
              <w:t>3</w:t>
            </w:r>
          </w:p>
        </w:tc>
      </w:tr>
      <w:bookmarkEnd w:id="13"/>
    </w:tbl>
    <w:p w14:paraId="0AFA0EC0" w14:textId="77777777" w:rsidR="0055509D" w:rsidRPr="00A018F4" w:rsidRDefault="0055509D" w:rsidP="00A018F4">
      <w:pPr>
        <w:jc w:val="both"/>
        <w:rPr>
          <w:rFonts w:ascii="Times New Roman" w:eastAsia="Times New Roman" w:hAnsi="Times New Roman" w:cs="Times New Roman"/>
          <w:lang w:eastAsia="ja-JP"/>
        </w:rPr>
      </w:pPr>
    </w:p>
    <w:p w14:paraId="777DB882" w14:textId="32D35378" w:rsidR="00795330" w:rsidRDefault="00F46A48" w:rsidP="00795330">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HASIL DAN PEMBAHASAN</w:t>
      </w:r>
    </w:p>
    <w:p w14:paraId="7035FD41" w14:textId="474E99DC" w:rsidR="00795330" w:rsidRDefault="00795330" w:rsidP="00795330">
      <w:pPr>
        <w:keepNext/>
        <w:keepLines/>
        <w:outlineLvl w:val="0"/>
        <w:rPr>
          <w:rFonts w:ascii="Times New Roman" w:eastAsia="Times New Roman" w:hAnsi="Times New Roman" w:cs="Times New Roman"/>
          <w:b/>
          <w:bCs/>
          <w:smallCaps/>
          <w:sz w:val="22"/>
          <w:szCs w:val="22"/>
          <w:lang w:eastAsia="ja-JP"/>
        </w:rPr>
      </w:pPr>
    </w:p>
    <w:p w14:paraId="0972C797" w14:textId="72B23668" w:rsidR="001B4AF7" w:rsidRPr="001B4AF7" w:rsidRDefault="00A018F4" w:rsidP="00714AF3">
      <w:pPr>
        <w:ind w:firstLine="709"/>
        <w:jc w:val="both"/>
        <w:rPr>
          <w:rFonts w:ascii="Times New Roman" w:eastAsia="MS Mincho" w:hAnsi="Times New Roman" w:cs="Times New Roman"/>
          <w:sz w:val="22"/>
          <w:szCs w:val="24"/>
          <w:lang w:eastAsia="ja-JP"/>
        </w:rPr>
      </w:pPr>
      <w:r w:rsidRPr="00A86243">
        <w:rPr>
          <w:rFonts w:ascii="Times New Roman" w:hAnsi="Times New Roman" w:cs="Times New Roman"/>
          <w:sz w:val="22"/>
          <w:szCs w:val="22"/>
        </w:rPr>
        <w:t xml:space="preserve">Hasil </w:t>
      </w:r>
      <w:proofErr w:type="spellStart"/>
      <w:r w:rsidRPr="00A86243">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Rangkuman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Anova</w:t>
      </w:r>
      <w:proofErr w:type="spellEnd"/>
      <w:r w:rsidRPr="00A86243">
        <w:rPr>
          <w:rFonts w:ascii="Times New Roman" w:hAnsi="Times New Roman" w:cs="Times New Roman"/>
          <w:sz w:val="22"/>
          <w:szCs w:val="22"/>
        </w:rPr>
        <w:t xml:space="preserve"> (</w:t>
      </w:r>
      <w:r w:rsidRPr="00A86243">
        <w:rPr>
          <w:rFonts w:ascii="Times New Roman" w:hAnsi="Times New Roman" w:cs="Times New Roman"/>
          <w:i/>
          <w:iCs/>
          <w:sz w:val="22"/>
          <w:szCs w:val="22"/>
        </w:rPr>
        <w:t>Analysis of Variance</w:t>
      </w:r>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untuk</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setiap</w:t>
      </w:r>
      <w:proofErr w:type="spellEnd"/>
      <w:r w:rsidRPr="00A86243">
        <w:rPr>
          <w:rFonts w:ascii="Times New Roman" w:hAnsi="Times New Roman" w:cs="Times New Roman"/>
          <w:sz w:val="22"/>
          <w:szCs w:val="22"/>
        </w:rPr>
        <w:t xml:space="preserve"> parameter </w:t>
      </w:r>
      <w:proofErr w:type="spellStart"/>
      <w:r w:rsidRPr="00A86243">
        <w:rPr>
          <w:rFonts w:ascii="Times New Roman" w:hAnsi="Times New Roman" w:cs="Times New Roman"/>
          <w:sz w:val="22"/>
          <w:szCs w:val="22"/>
        </w:rPr>
        <w:t>pengamatan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Komposisi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Pupuk</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Kandang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Ayam</w:t>
      </w:r>
      <w:proofErr w:type="spellEnd"/>
      <w:r w:rsidRPr="00A86243">
        <w:rPr>
          <w:rFonts w:ascii="Times New Roman" w:hAnsi="Times New Roman" w:cs="Times New Roman"/>
          <w:sz w:val="22"/>
          <w:szCs w:val="22"/>
        </w:rPr>
        <w:t xml:space="preserve"> dan PGPR </w:t>
      </w:r>
      <w:proofErr w:type="spellStart"/>
      <w:r w:rsidRPr="00A86243">
        <w:rPr>
          <w:rFonts w:ascii="Times New Roman" w:hAnsi="Times New Roman" w:cs="Times New Roman"/>
          <w:sz w:val="22"/>
          <w:szCs w:val="22"/>
        </w:rPr>
        <w:t>Akar</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Bambu</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terhadap</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Produksi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Tanaman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Jagung</w:t>
      </w:r>
      <w:proofErr w:type="spellEnd"/>
      <w:r w:rsidRPr="00A86243">
        <w:rPr>
          <w:rFonts w:ascii="Times New Roman" w:hAnsi="Times New Roman" w:cs="Times New Roman"/>
          <w:sz w:val="22"/>
          <w:szCs w:val="22"/>
        </w:rPr>
        <w:t xml:space="preserve"> Manis (</w:t>
      </w:r>
      <w:proofErr w:type="spellStart"/>
      <w:r w:rsidRPr="00A86243">
        <w:rPr>
          <w:rFonts w:ascii="Times New Roman" w:hAnsi="Times New Roman" w:cs="Times New Roman"/>
          <w:i/>
          <w:iCs/>
          <w:sz w:val="22"/>
          <w:szCs w:val="22"/>
        </w:rPr>
        <w:t>Zea</w:t>
      </w:r>
      <w:proofErr w:type="spellEnd"/>
      <w:r w:rsidRPr="00A86243">
        <w:rPr>
          <w:rFonts w:ascii="Times New Roman" w:hAnsi="Times New Roman" w:cs="Times New Roman"/>
          <w:i/>
          <w:iCs/>
          <w:sz w:val="22"/>
          <w:szCs w:val="22"/>
        </w:rPr>
        <w:t xml:space="preserve"> mays </w:t>
      </w:r>
      <w:proofErr w:type="spellStart"/>
      <w:r w:rsidRPr="00A86243">
        <w:rPr>
          <w:rFonts w:ascii="Times New Roman" w:hAnsi="Times New Roman" w:cs="Times New Roman"/>
          <w:i/>
          <w:iCs/>
          <w:sz w:val="22"/>
          <w:szCs w:val="22"/>
        </w:rPr>
        <w:t>saccharata</w:t>
      </w:r>
      <w:proofErr w:type="spellEnd"/>
      <w:r w:rsidRPr="00A86243">
        <w:rPr>
          <w:rFonts w:ascii="Times New Roman" w:hAnsi="Times New Roman" w:cs="Times New Roman"/>
          <w:sz w:val="22"/>
          <w:szCs w:val="22"/>
        </w:rPr>
        <w:t xml:space="preserve"> S.)” </w:t>
      </w:r>
      <w:proofErr w:type="spellStart"/>
      <w:r w:rsidRPr="00A86243">
        <w:rPr>
          <w:rFonts w:ascii="Times New Roman" w:hAnsi="Times New Roman" w:cs="Times New Roman"/>
          <w:sz w:val="22"/>
          <w:szCs w:val="22"/>
        </w:rPr>
        <w:t>tercantum</w:t>
      </w:r>
      <w:proofErr w:type="spellEnd"/>
      <w:r w:rsidRPr="00A86243">
        <w:rPr>
          <w:rFonts w:ascii="Times New Roman" w:hAnsi="Times New Roman" w:cs="Times New Roman"/>
          <w:sz w:val="22"/>
          <w:szCs w:val="22"/>
        </w:rPr>
        <w:t xml:space="preserve"> pada </w:t>
      </w:r>
      <w:proofErr w:type="spellStart"/>
      <w:r w:rsidRPr="00A86243">
        <w:rPr>
          <w:rFonts w:ascii="Times New Roman" w:hAnsi="Times New Roman" w:cs="Times New Roman"/>
          <w:sz w:val="22"/>
          <w:szCs w:val="22"/>
        </w:rPr>
        <w:t>Tabel</w:t>
      </w:r>
      <w:proofErr w:type="spellEnd"/>
      <w:r w:rsidRPr="00A86243">
        <w:rPr>
          <w:rFonts w:ascii="Times New Roman" w:hAnsi="Times New Roman" w:cs="Times New Roman"/>
          <w:sz w:val="22"/>
          <w:szCs w:val="22"/>
        </w:rPr>
        <w:t xml:space="preserve"> 1 dan </w:t>
      </w:r>
      <w:proofErr w:type="spellStart"/>
      <w:r w:rsidRPr="00A86243">
        <w:rPr>
          <w:rFonts w:ascii="Times New Roman" w:hAnsi="Times New Roman" w:cs="Times New Roman"/>
          <w:sz w:val="22"/>
          <w:szCs w:val="22"/>
        </w:rPr>
        <w:t>Tabel</w:t>
      </w:r>
      <w:proofErr w:type="spellEnd"/>
      <w:r w:rsidRPr="00A86243">
        <w:rPr>
          <w:rFonts w:ascii="Times New Roman" w:hAnsi="Times New Roman" w:cs="Times New Roman"/>
          <w:sz w:val="22"/>
          <w:szCs w:val="22"/>
        </w:rPr>
        <w:t xml:space="preserve"> 2. </w:t>
      </w:r>
      <w:proofErr w:type="spellStart"/>
      <w:r w:rsidRPr="00A86243">
        <w:rPr>
          <w:rFonts w:ascii="Times New Roman" w:hAnsi="Times New Roman" w:cs="Times New Roman"/>
          <w:sz w:val="22"/>
          <w:szCs w:val="22"/>
        </w:rPr>
        <w:t>Apabila</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terdapat</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perbedaan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antara</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perlakuan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dilanjutkan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dengan</w:t>
      </w:r>
      <w:proofErr w:type="spellEnd"/>
      <w:r w:rsidRPr="00A86243">
        <w:rPr>
          <w:rFonts w:ascii="Times New Roman" w:hAnsi="Times New Roman" w:cs="Times New Roman"/>
          <w:sz w:val="22"/>
          <w:szCs w:val="22"/>
        </w:rPr>
        <w:t xml:space="preserve"> uji Beda </w:t>
      </w:r>
      <w:proofErr w:type="spellStart"/>
      <w:r w:rsidRPr="00A86243">
        <w:rPr>
          <w:rFonts w:ascii="Times New Roman" w:hAnsi="Times New Roman" w:cs="Times New Roman"/>
          <w:sz w:val="22"/>
          <w:szCs w:val="22"/>
        </w:rPr>
        <w:t>Nyata</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Terkecil</w:t>
      </w:r>
      <w:proofErr w:type="spellEnd"/>
      <w:r w:rsidRPr="00A86243">
        <w:rPr>
          <w:rFonts w:ascii="Times New Roman" w:hAnsi="Times New Roman" w:cs="Times New Roman"/>
          <w:sz w:val="22"/>
          <w:szCs w:val="22"/>
        </w:rPr>
        <w:t xml:space="preserve"> (BNT).</w:t>
      </w:r>
    </w:p>
    <w:p w14:paraId="399C6514" w14:textId="77777777" w:rsidR="009415BA" w:rsidRDefault="009415BA" w:rsidP="009415BA">
      <w:pPr>
        <w:jc w:val="both"/>
        <w:rPr>
          <w:rFonts w:ascii="Times New Roman" w:eastAsia="MS Mincho" w:hAnsi="Times New Roman" w:cs="Times New Roman"/>
          <w:sz w:val="22"/>
          <w:szCs w:val="24"/>
          <w:lang w:eastAsia="ja-JP"/>
        </w:rPr>
        <w:sectPr w:rsidR="009415BA" w:rsidSect="00E65065">
          <w:type w:val="continuous"/>
          <w:pgSz w:w="11907" w:h="16839" w:code="9"/>
          <w:pgMar w:top="1701" w:right="1800" w:bottom="1701" w:left="2430" w:header="720" w:footer="720" w:gutter="0"/>
          <w:cols w:num="2" w:space="720"/>
          <w:docGrid w:linePitch="360"/>
        </w:sectPr>
      </w:pPr>
    </w:p>
    <w:p w14:paraId="395AB0AD" w14:textId="77777777" w:rsidR="00FE1B50" w:rsidRDefault="00FE1B50" w:rsidP="009415BA">
      <w:pPr>
        <w:jc w:val="both"/>
        <w:rPr>
          <w:rFonts w:ascii="Times New Roman" w:eastAsia="MS Mincho" w:hAnsi="Times New Roman" w:cs="Times New Roman"/>
          <w:sz w:val="22"/>
          <w:szCs w:val="24"/>
          <w:lang w:eastAsia="ja-JP"/>
        </w:rPr>
      </w:pPr>
    </w:p>
    <w:p w14:paraId="5AA7C756" w14:textId="17E89995" w:rsidR="003C4EEE" w:rsidRDefault="003C4EEE" w:rsidP="00B03402">
      <w:pPr>
        <w:spacing w:after="120"/>
        <w:ind w:left="709" w:hanging="709"/>
        <w:jc w:val="both"/>
        <w:rPr>
          <w:rFonts w:ascii="Times New Roman" w:eastAsia="MS Mincho" w:hAnsi="Times New Roman" w:cs="Times New Roman"/>
          <w:lang w:eastAsia="ja-JP"/>
        </w:rPr>
        <w:sectPr w:rsidR="003C4EEE" w:rsidSect="005D4C34">
          <w:type w:val="continuous"/>
          <w:pgSz w:w="11907" w:h="16839" w:code="9"/>
          <w:pgMar w:top="1701" w:right="1800" w:bottom="1701" w:left="2430" w:header="720" w:footer="720" w:gutter="0"/>
          <w:cols w:space="720"/>
          <w:docGrid w:linePitch="360"/>
        </w:sectPr>
      </w:pPr>
      <w:proofErr w:type="spellStart"/>
      <w:r w:rsidRPr="005D4C34">
        <w:rPr>
          <w:rFonts w:ascii="Times New Roman" w:eastAsia="MS Mincho" w:hAnsi="Times New Roman" w:cs="Times New Roman"/>
          <w:b/>
          <w:bCs/>
          <w:lang w:eastAsia="ja-JP"/>
        </w:rPr>
        <w:t>Tabel</w:t>
      </w:r>
      <w:proofErr w:type="spellEnd"/>
      <w:r w:rsidRPr="005D4C34">
        <w:rPr>
          <w:rFonts w:ascii="Times New Roman" w:eastAsia="MS Mincho" w:hAnsi="Times New Roman" w:cs="Times New Roman"/>
          <w:b/>
          <w:bCs/>
          <w:lang w:eastAsia="ja-JP"/>
        </w:rPr>
        <w:t xml:space="preserve"> 1</w:t>
      </w:r>
      <w:r w:rsidRPr="005D4C34">
        <w:rPr>
          <w:rFonts w:ascii="Times New Roman" w:eastAsia="MS Mincho" w:hAnsi="Times New Roman" w:cs="Times New Roman"/>
          <w:lang w:eastAsia="ja-JP"/>
        </w:rPr>
        <w:t xml:space="preserve">. </w:t>
      </w:r>
      <w:proofErr w:type="spellStart"/>
      <w:r w:rsidR="00A018F4" w:rsidRPr="00A86243">
        <w:rPr>
          <w:rFonts w:ascii="Times New Roman" w:hAnsi="Times New Roman" w:cs="Times New Roman"/>
        </w:rPr>
        <w:t>Rangkuman</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Anova</w:t>
      </w:r>
      <w:proofErr w:type="spellEnd"/>
      <w:r w:rsidR="00A018F4" w:rsidRPr="00A86243">
        <w:rPr>
          <w:rFonts w:ascii="Times New Roman" w:hAnsi="Times New Roman" w:cs="Times New Roman"/>
        </w:rPr>
        <w:t xml:space="preserve"> (</w:t>
      </w:r>
      <w:r w:rsidR="00A018F4" w:rsidRPr="00A86243">
        <w:rPr>
          <w:rFonts w:ascii="Times New Roman" w:hAnsi="Times New Roman" w:cs="Times New Roman"/>
          <w:i/>
        </w:rPr>
        <w:t>Analysis of Variance</w:t>
      </w:r>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pengaruh</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komposisi</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pupuk</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kandang</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ayam</w:t>
      </w:r>
      <w:proofErr w:type="spellEnd"/>
      <w:r w:rsidR="00A018F4" w:rsidRPr="00A86243">
        <w:rPr>
          <w:rFonts w:ascii="Times New Roman" w:hAnsi="Times New Roman" w:cs="Times New Roman"/>
        </w:rPr>
        <w:t xml:space="preserve"> dan PGPR </w:t>
      </w:r>
      <w:proofErr w:type="spellStart"/>
      <w:r w:rsidR="00A018F4" w:rsidRPr="00A86243">
        <w:rPr>
          <w:rFonts w:ascii="Times New Roman" w:hAnsi="Times New Roman" w:cs="Times New Roman"/>
        </w:rPr>
        <w:t>akar</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bambu</w:t>
      </w:r>
      <w:proofErr w:type="spellEnd"/>
      <w:r w:rsidR="00A018F4" w:rsidRPr="00A86243">
        <w:rPr>
          <w:rFonts w:ascii="Times New Roman" w:hAnsi="Times New Roman" w:cs="Times New Roman"/>
        </w:rPr>
        <w:t xml:space="preserve"> pada </w:t>
      </w:r>
      <w:proofErr w:type="spellStart"/>
      <w:r w:rsidR="00A018F4" w:rsidRPr="00A86243">
        <w:rPr>
          <w:rFonts w:ascii="Times New Roman" w:hAnsi="Times New Roman" w:cs="Times New Roman"/>
        </w:rPr>
        <w:t>produksi</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tanaman</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jagung</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manis</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i/>
          <w:iCs/>
        </w:rPr>
        <w:t>Zea</w:t>
      </w:r>
      <w:proofErr w:type="spellEnd"/>
      <w:r w:rsidR="00A018F4" w:rsidRPr="00A86243">
        <w:rPr>
          <w:rFonts w:ascii="Times New Roman" w:hAnsi="Times New Roman" w:cs="Times New Roman"/>
          <w:i/>
          <w:iCs/>
        </w:rPr>
        <w:t xml:space="preserve"> mays</w:t>
      </w:r>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i/>
          <w:iCs/>
        </w:rPr>
        <w:t>saccharata</w:t>
      </w:r>
      <w:proofErr w:type="spellEnd"/>
      <w:r w:rsidR="00A018F4" w:rsidRPr="00A86243">
        <w:rPr>
          <w:rFonts w:ascii="Times New Roman" w:hAnsi="Times New Roman" w:cs="Times New Roman"/>
        </w:rPr>
        <w:t xml:space="preserve"> S)</w:t>
      </w:r>
    </w:p>
    <w:tbl>
      <w:tblPr>
        <w:tblStyle w:val="TableGrid"/>
        <w:tblW w:w="7821"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1000"/>
        <w:gridCol w:w="450"/>
        <w:gridCol w:w="821"/>
        <w:gridCol w:w="849"/>
        <w:gridCol w:w="857"/>
        <w:gridCol w:w="850"/>
        <w:gridCol w:w="849"/>
        <w:gridCol w:w="855"/>
        <w:gridCol w:w="659"/>
        <w:gridCol w:w="631"/>
      </w:tblGrid>
      <w:tr w:rsidR="00884834" w:rsidRPr="00884834" w14:paraId="593E0D43" w14:textId="77777777" w:rsidTr="00524A5F">
        <w:trPr>
          <w:trHeight w:val="264"/>
        </w:trPr>
        <w:tc>
          <w:tcPr>
            <w:tcW w:w="1000" w:type="dxa"/>
            <w:vMerge w:val="restart"/>
            <w:shd w:val="clear" w:color="auto" w:fill="D9D9D9" w:themeFill="background1" w:themeFillShade="D9"/>
          </w:tcPr>
          <w:p w14:paraId="2CBD3F05" w14:textId="6AAF8084"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SK</w:t>
            </w:r>
          </w:p>
        </w:tc>
        <w:tc>
          <w:tcPr>
            <w:tcW w:w="450" w:type="dxa"/>
            <w:vMerge w:val="restart"/>
            <w:shd w:val="clear" w:color="auto" w:fill="D9D9D9" w:themeFill="background1" w:themeFillShade="D9"/>
          </w:tcPr>
          <w:p w14:paraId="73278040" w14:textId="2810E382" w:rsidR="00B03402" w:rsidRPr="00884834" w:rsidRDefault="00B03402" w:rsidP="00B03402">
            <w:pPr>
              <w:jc w:val="center"/>
              <w:rPr>
                <w:rFonts w:ascii="Times New Roman" w:eastAsia="MS Mincho" w:hAnsi="Times New Roman" w:cs="Times New Roman"/>
                <w:b/>
                <w:bCs/>
                <w:lang w:eastAsia="ja-JP"/>
              </w:rPr>
            </w:pPr>
            <w:proofErr w:type="spellStart"/>
            <w:r w:rsidRPr="00884834">
              <w:rPr>
                <w:rFonts w:ascii="Times New Roman" w:eastAsia="MS Mincho" w:hAnsi="Times New Roman" w:cs="Times New Roman"/>
                <w:b/>
                <w:bCs/>
                <w:lang w:eastAsia="ja-JP"/>
              </w:rPr>
              <w:t>db</w:t>
            </w:r>
            <w:proofErr w:type="spellEnd"/>
          </w:p>
        </w:tc>
        <w:tc>
          <w:tcPr>
            <w:tcW w:w="5081" w:type="dxa"/>
            <w:gridSpan w:val="6"/>
            <w:shd w:val="clear" w:color="auto" w:fill="D9D9D9" w:themeFill="background1" w:themeFillShade="D9"/>
          </w:tcPr>
          <w:p w14:paraId="4BA6F9EF" w14:textId="5A168695"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 xml:space="preserve">F </w:t>
            </w:r>
            <w:proofErr w:type="spellStart"/>
            <w:r w:rsidRPr="00884834">
              <w:rPr>
                <w:rFonts w:ascii="Times New Roman" w:eastAsia="MS Mincho" w:hAnsi="Times New Roman" w:cs="Times New Roman"/>
                <w:b/>
                <w:bCs/>
                <w:lang w:eastAsia="ja-JP"/>
              </w:rPr>
              <w:t>hitung</w:t>
            </w:r>
            <w:proofErr w:type="spellEnd"/>
          </w:p>
        </w:tc>
        <w:tc>
          <w:tcPr>
            <w:tcW w:w="1290" w:type="dxa"/>
            <w:gridSpan w:val="2"/>
            <w:shd w:val="clear" w:color="auto" w:fill="D9D9D9" w:themeFill="background1" w:themeFillShade="D9"/>
          </w:tcPr>
          <w:p w14:paraId="610D608E" w14:textId="4C38FA15"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 xml:space="preserve">F </w:t>
            </w:r>
            <w:proofErr w:type="spellStart"/>
            <w:r w:rsidRPr="00884834">
              <w:rPr>
                <w:rFonts w:ascii="Times New Roman" w:eastAsia="MS Mincho" w:hAnsi="Times New Roman" w:cs="Times New Roman"/>
                <w:b/>
                <w:bCs/>
                <w:lang w:eastAsia="ja-JP"/>
              </w:rPr>
              <w:t>tabel</w:t>
            </w:r>
            <w:proofErr w:type="spellEnd"/>
          </w:p>
        </w:tc>
      </w:tr>
      <w:tr w:rsidR="0055509D" w:rsidRPr="00884834" w14:paraId="721E5914" w14:textId="77777777" w:rsidTr="00524A5F">
        <w:trPr>
          <w:trHeight w:val="249"/>
        </w:trPr>
        <w:tc>
          <w:tcPr>
            <w:tcW w:w="1000" w:type="dxa"/>
            <w:vMerge/>
            <w:tcBorders>
              <w:bottom w:val="single" w:sz="4" w:space="0" w:color="auto"/>
            </w:tcBorders>
            <w:shd w:val="clear" w:color="auto" w:fill="D9D9D9" w:themeFill="background1" w:themeFillShade="D9"/>
          </w:tcPr>
          <w:p w14:paraId="3C8FAFD6" w14:textId="77777777" w:rsidR="0055509D" w:rsidRPr="00884834" w:rsidRDefault="0055509D" w:rsidP="00B03402">
            <w:pPr>
              <w:jc w:val="center"/>
              <w:rPr>
                <w:rFonts w:ascii="Times New Roman" w:eastAsia="MS Mincho" w:hAnsi="Times New Roman" w:cs="Times New Roman"/>
                <w:b/>
                <w:bCs/>
                <w:lang w:eastAsia="ja-JP"/>
              </w:rPr>
            </w:pPr>
          </w:p>
        </w:tc>
        <w:tc>
          <w:tcPr>
            <w:tcW w:w="450" w:type="dxa"/>
            <w:vMerge/>
            <w:tcBorders>
              <w:bottom w:val="single" w:sz="4" w:space="0" w:color="auto"/>
            </w:tcBorders>
            <w:shd w:val="clear" w:color="auto" w:fill="D9D9D9" w:themeFill="background1" w:themeFillShade="D9"/>
          </w:tcPr>
          <w:p w14:paraId="6F597F2E" w14:textId="77777777" w:rsidR="0055509D" w:rsidRPr="00884834" w:rsidRDefault="0055509D" w:rsidP="00B03402">
            <w:pPr>
              <w:jc w:val="center"/>
              <w:rPr>
                <w:rFonts w:ascii="Times New Roman" w:eastAsia="MS Mincho" w:hAnsi="Times New Roman" w:cs="Times New Roman"/>
                <w:b/>
                <w:bCs/>
                <w:lang w:eastAsia="ja-JP"/>
              </w:rPr>
            </w:pPr>
          </w:p>
        </w:tc>
        <w:tc>
          <w:tcPr>
            <w:tcW w:w="821" w:type="dxa"/>
            <w:tcBorders>
              <w:bottom w:val="single" w:sz="4" w:space="0" w:color="auto"/>
            </w:tcBorders>
            <w:shd w:val="clear" w:color="auto" w:fill="D9D9D9" w:themeFill="background1" w:themeFillShade="D9"/>
          </w:tcPr>
          <w:p w14:paraId="5770EAC4" w14:textId="2D35EA95"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1</w:t>
            </w:r>
          </w:p>
        </w:tc>
        <w:tc>
          <w:tcPr>
            <w:tcW w:w="849" w:type="dxa"/>
            <w:tcBorders>
              <w:bottom w:val="single" w:sz="4" w:space="0" w:color="auto"/>
            </w:tcBorders>
            <w:shd w:val="clear" w:color="auto" w:fill="D9D9D9" w:themeFill="background1" w:themeFillShade="D9"/>
          </w:tcPr>
          <w:p w14:paraId="21EB4024" w14:textId="0875118D"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2</w:t>
            </w:r>
          </w:p>
        </w:tc>
        <w:tc>
          <w:tcPr>
            <w:tcW w:w="857" w:type="dxa"/>
            <w:tcBorders>
              <w:bottom w:val="single" w:sz="4" w:space="0" w:color="auto"/>
            </w:tcBorders>
            <w:shd w:val="clear" w:color="auto" w:fill="D9D9D9" w:themeFill="background1" w:themeFillShade="D9"/>
          </w:tcPr>
          <w:p w14:paraId="59085DDF" w14:textId="0E2F0346"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3</w:t>
            </w:r>
          </w:p>
        </w:tc>
        <w:tc>
          <w:tcPr>
            <w:tcW w:w="850" w:type="dxa"/>
            <w:tcBorders>
              <w:bottom w:val="single" w:sz="4" w:space="0" w:color="auto"/>
            </w:tcBorders>
            <w:shd w:val="clear" w:color="auto" w:fill="D9D9D9" w:themeFill="background1" w:themeFillShade="D9"/>
          </w:tcPr>
          <w:p w14:paraId="31062814" w14:textId="3C9D5EFC"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4</w:t>
            </w:r>
          </w:p>
        </w:tc>
        <w:tc>
          <w:tcPr>
            <w:tcW w:w="849" w:type="dxa"/>
            <w:tcBorders>
              <w:bottom w:val="single" w:sz="4" w:space="0" w:color="auto"/>
            </w:tcBorders>
            <w:shd w:val="clear" w:color="auto" w:fill="D9D9D9" w:themeFill="background1" w:themeFillShade="D9"/>
          </w:tcPr>
          <w:p w14:paraId="543C489A" w14:textId="7C51B91E"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5</w:t>
            </w:r>
          </w:p>
        </w:tc>
        <w:tc>
          <w:tcPr>
            <w:tcW w:w="855" w:type="dxa"/>
            <w:tcBorders>
              <w:bottom w:val="single" w:sz="4" w:space="0" w:color="auto"/>
            </w:tcBorders>
            <w:shd w:val="clear" w:color="auto" w:fill="D9D9D9" w:themeFill="background1" w:themeFillShade="D9"/>
          </w:tcPr>
          <w:p w14:paraId="2601C552" w14:textId="45E78F2E"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6</w:t>
            </w:r>
          </w:p>
        </w:tc>
        <w:tc>
          <w:tcPr>
            <w:tcW w:w="659" w:type="dxa"/>
            <w:tcBorders>
              <w:bottom w:val="single" w:sz="4" w:space="0" w:color="auto"/>
            </w:tcBorders>
            <w:shd w:val="clear" w:color="auto" w:fill="D9D9D9" w:themeFill="background1" w:themeFillShade="D9"/>
          </w:tcPr>
          <w:p w14:paraId="2B2177D4" w14:textId="03178A97"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5 %</w:t>
            </w:r>
          </w:p>
        </w:tc>
        <w:tc>
          <w:tcPr>
            <w:tcW w:w="631" w:type="dxa"/>
            <w:tcBorders>
              <w:bottom w:val="single" w:sz="4" w:space="0" w:color="auto"/>
            </w:tcBorders>
            <w:shd w:val="clear" w:color="auto" w:fill="D9D9D9" w:themeFill="background1" w:themeFillShade="D9"/>
          </w:tcPr>
          <w:p w14:paraId="3DFEC6D3" w14:textId="32EA48FD"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1 %</w:t>
            </w:r>
          </w:p>
        </w:tc>
      </w:tr>
      <w:tr w:rsidR="00A018F4" w:rsidRPr="00884834" w14:paraId="059E4E40" w14:textId="77777777" w:rsidTr="00524A5F">
        <w:trPr>
          <w:trHeight w:val="264"/>
        </w:trPr>
        <w:tc>
          <w:tcPr>
            <w:tcW w:w="1000" w:type="dxa"/>
            <w:tcBorders>
              <w:bottom w:val="nil"/>
            </w:tcBorders>
          </w:tcPr>
          <w:p w14:paraId="114C3899" w14:textId="002FF843"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Ulangan</w:t>
            </w:r>
          </w:p>
        </w:tc>
        <w:tc>
          <w:tcPr>
            <w:tcW w:w="450" w:type="dxa"/>
            <w:tcBorders>
              <w:bottom w:val="nil"/>
            </w:tcBorders>
          </w:tcPr>
          <w:p w14:paraId="34240173" w14:textId="6AC87E6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w:t>
            </w:r>
          </w:p>
        </w:tc>
        <w:tc>
          <w:tcPr>
            <w:tcW w:w="821" w:type="dxa"/>
            <w:tcBorders>
              <w:bottom w:val="nil"/>
            </w:tcBorders>
          </w:tcPr>
          <w:p w14:paraId="645877A2" w14:textId="7595A1A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5,28</w:t>
            </w:r>
            <w:r w:rsidRPr="00A018F4">
              <w:rPr>
                <w:rFonts w:ascii="Times New Roman" w:hAnsi="Times New Roman" w:cs="Times New Roman"/>
                <w:sz w:val="18"/>
                <w:szCs w:val="18"/>
                <w:lang w:val="en-GB"/>
              </w:rPr>
              <w:t xml:space="preserve"> *</w:t>
            </w:r>
          </w:p>
        </w:tc>
        <w:tc>
          <w:tcPr>
            <w:tcW w:w="849" w:type="dxa"/>
            <w:tcBorders>
              <w:bottom w:val="nil"/>
            </w:tcBorders>
          </w:tcPr>
          <w:p w14:paraId="30F28068" w14:textId="0ABB7FD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3,10 </w:t>
            </w:r>
            <w:r w:rsidRPr="00A018F4">
              <w:rPr>
                <w:rFonts w:ascii="Times New Roman" w:hAnsi="Times New Roman" w:cs="Times New Roman"/>
                <w:sz w:val="18"/>
                <w:szCs w:val="18"/>
                <w:lang w:val="en-GB"/>
              </w:rPr>
              <w:t>ns</w:t>
            </w:r>
          </w:p>
        </w:tc>
        <w:tc>
          <w:tcPr>
            <w:tcW w:w="857" w:type="dxa"/>
            <w:tcBorders>
              <w:bottom w:val="nil"/>
            </w:tcBorders>
          </w:tcPr>
          <w:p w14:paraId="6234E79A" w14:textId="2E8FA84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0,27</w:t>
            </w:r>
            <w:r w:rsidRPr="00A018F4">
              <w:rPr>
                <w:rFonts w:ascii="Times New Roman" w:hAnsi="Times New Roman" w:cs="Times New Roman"/>
                <w:sz w:val="18"/>
                <w:szCs w:val="18"/>
                <w:lang w:val="en-GB"/>
              </w:rPr>
              <w:t xml:space="preserve"> ns</w:t>
            </w:r>
          </w:p>
        </w:tc>
        <w:tc>
          <w:tcPr>
            <w:tcW w:w="850" w:type="dxa"/>
            <w:tcBorders>
              <w:bottom w:val="nil"/>
            </w:tcBorders>
          </w:tcPr>
          <w:p w14:paraId="22A5E646" w14:textId="52C99BF0"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0,40 </w:t>
            </w:r>
            <w:r w:rsidRPr="00A018F4">
              <w:rPr>
                <w:rFonts w:ascii="Times New Roman" w:hAnsi="Times New Roman" w:cs="Times New Roman"/>
                <w:sz w:val="18"/>
                <w:szCs w:val="18"/>
                <w:lang w:val="en-GB"/>
              </w:rPr>
              <w:t>ns</w:t>
            </w:r>
          </w:p>
        </w:tc>
        <w:tc>
          <w:tcPr>
            <w:tcW w:w="849" w:type="dxa"/>
            <w:tcBorders>
              <w:bottom w:val="nil"/>
            </w:tcBorders>
          </w:tcPr>
          <w:p w14:paraId="517FD169" w14:textId="362DADDD"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4,52 </w:t>
            </w:r>
            <w:r w:rsidRPr="00A018F4">
              <w:rPr>
                <w:rFonts w:ascii="Times New Roman" w:hAnsi="Times New Roman" w:cs="Times New Roman"/>
                <w:sz w:val="18"/>
                <w:szCs w:val="18"/>
                <w:lang w:val="en-GB"/>
              </w:rPr>
              <w:t>*</w:t>
            </w:r>
          </w:p>
        </w:tc>
        <w:tc>
          <w:tcPr>
            <w:tcW w:w="855" w:type="dxa"/>
            <w:tcBorders>
              <w:bottom w:val="nil"/>
            </w:tcBorders>
          </w:tcPr>
          <w:p w14:paraId="4F503608" w14:textId="23166B3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1,46</w:t>
            </w:r>
            <w:r w:rsidRPr="00A018F4">
              <w:rPr>
                <w:rFonts w:ascii="Times New Roman" w:hAnsi="Times New Roman" w:cs="Times New Roman"/>
                <w:sz w:val="18"/>
                <w:szCs w:val="18"/>
                <w:lang w:val="en-GB"/>
              </w:rPr>
              <w:t xml:space="preserve"> ns</w:t>
            </w:r>
          </w:p>
        </w:tc>
        <w:tc>
          <w:tcPr>
            <w:tcW w:w="659" w:type="dxa"/>
            <w:tcBorders>
              <w:bottom w:val="nil"/>
            </w:tcBorders>
          </w:tcPr>
          <w:p w14:paraId="001AE407" w14:textId="6F1B1FCE"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0,78</w:t>
            </w:r>
            <w:r w:rsidRPr="00A018F4">
              <w:rPr>
                <w:rFonts w:ascii="Times New Roman" w:hAnsi="Times New Roman" w:cs="Times New Roman"/>
                <w:sz w:val="18"/>
                <w:szCs w:val="18"/>
                <w:lang w:val="en-GB"/>
              </w:rPr>
              <w:t xml:space="preserve"> ns</w:t>
            </w:r>
          </w:p>
        </w:tc>
        <w:tc>
          <w:tcPr>
            <w:tcW w:w="631" w:type="dxa"/>
            <w:tcBorders>
              <w:bottom w:val="nil"/>
            </w:tcBorders>
          </w:tcPr>
          <w:p w14:paraId="22AA9838" w14:textId="5C1C3B4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0,72</w:t>
            </w:r>
            <w:r w:rsidRPr="00A018F4">
              <w:rPr>
                <w:rFonts w:ascii="Times New Roman" w:hAnsi="Times New Roman" w:cs="Times New Roman"/>
                <w:sz w:val="18"/>
                <w:szCs w:val="18"/>
                <w:lang w:val="en-GB"/>
              </w:rPr>
              <w:t xml:space="preserve"> ns</w:t>
            </w:r>
          </w:p>
        </w:tc>
      </w:tr>
      <w:tr w:rsidR="00A018F4" w:rsidRPr="00884834" w14:paraId="254D4E1D" w14:textId="77777777" w:rsidTr="00524A5F">
        <w:trPr>
          <w:trHeight w:val="264"/>
        </w:trPr>
        <w:tc>
          <w:tcPr>
            <w:tcW w:w="1000" w:type="dxa"/>
            <w:tcBorders>
              <w:top w:val="nil"/>
              <w:bottom w:val="nil"/>
            </w:tcBorders>
          </w:tcPr>
          <w:p w14:paraId="1A3D654B" w14:textId="288E5A71"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Perlakuan</w:t>
            </w:r>
          </w:p>
        </w:tc>
        <w:tc>
          <w:tcPr>
            <w:tcW w:w="450" w:type="dxa"/>
            <w:tcBorders>
              <w:top w:val="nil"/>
              <w:bottom w:val="nil"/>
            </w:tcBorders>
          </w:tcPr>
          <w:p w14:paraId="4063A7B7" w14:textId="74802A2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11</w:t>
            </w:r>
          </w:p>
        </w:tc>
        <w:tc>
          <w:tcPr>
            <w:tcW w:w="821" w:type="dxa"/>
            <w:tcBorders>
              <w:top w:val="nil"/>
              <w:bottom w:val="nil"/>
            </w:tcBorders>
          </w:tcPr>
          <w:p w14:paraId="4A25FD88" w14:textId="4742B6B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1,32</w:t>
            </w:r>
            <w:r w:rsidRPr="00A018F4">
              <w:rPr>
                <w:rFonts w:ascii="Times New Roman" w:hAnsi="Times New Roman" w:cs="Times New Roman"/>
                <w:sz w:val="18"/>
                <w:szCs w:val="18"/>
                <w:lang w:val="en-GB"/>
              </w:rPr>
              <w:t xml:space="preserve"> ns</w:t>
            </w:r>
          </w:p>
        </w:tc>
        <w:tc>
          <w:tcPr>
            <w:tcW w:w="849" w:type="dxa"/>
            <w:tcBorders>
              <w:top w:val="nil"/>
              <w:bottom w:val="nil"/>
            </w:tcBorders>
          </w:tcPr>
          <w:p w14:paraId="2E7C3362" w14:textId="104285DE"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1,77</w:t>
            </w:r>
            <w:r w:rsidRPr="00A018F4">
              <w:rPr>
                <w:rFonts w:ascii="Times New Roman" w:hAnsi="Times New Roman" w:cs="Times New Roman"/>
                <w:sz w:val="18"/>
                <w:szCs w:val="18"/>
                <w:lang w:val="en-GB"/>
              </w:rPr>
              <w:t xml:space="preserve"> ns</w:t>
            </w:r>
          </w:p>
        </w:tc>
        <w:tc>
          <w:tcPr>
            <w:tcW w:w="857" w:type="dxa"/>
            <w:tcBorders>
              <w:top w:val="nil"/>
              <w:bottom w:val="nil"/>
            </w:tcBorders>
          </w:tcPr>
          <w:p w14:paraId="6DCBFC6F" w14:textId="6CA93822"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1,85</w:t>
            </w:r>
            <w:r w:rsidRPr="00A018F4">
              <w:rPr>
                <w:rFonts w:ascii="Times New Roman" w:hAnsi="Times New Roman" w:cs="Times New Roman"/>
                <w:sz w:val="18"/>
                <w:szCs w:val="18"/>
                <w:lang w:val="en-GB"/>
              </w:rPr>
              <w:t xml:space="preserve"> ns</w:t>
            </w:r>
          </w:p>
        </w:tc>
        <w:tc>
          <w:tcPr>
            <w:tcW w:w="850" w:type="dxa"/>
            <w:tcBorders>
              <w:top w:val="nil"/>
              <w:bottom w:val="nil"/>
            </w:tcBorders>
          </w:tcPr>
          <w:p w14:paraId="45A01341" w14:textId="274BCB67"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2,51 </w:t>
            </w:r>
            <w:r w:rsidRPr="00A018F4">
              <w:rPr>
                <w:rFonts w:ascii="Times New Roman" w:hAnsi="Times New Roman" w:cs="Times New Roman"/>
                <w:sz w:val="18"/>
                <w:szCs w:val="18"/>
                <w:lang w:val="en-GB"/>
              </w:rPr>
              <w:t>*</w:t>
            </w:r>
          </w:p>
        </w:tc>
        <w:tc>
          <w:tcPr>
            <w:tcW w:w="849" w:type="dxa"/>
            <w:tcBorders>
              <w:top w:val="nil"/>
              <w:bottom w:val="nil"/>
            </w:tcBorders>
          </w:tcPr>
          <w:p w14:paraId="290F71DE" w14:textId="6AF0C505"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1,73</w:t>
            </w:r>
            <w:r w:rsidRPr="00A018F4">
              <w:rPr>
                <w:rFonts w:ascii="Times New Roman" w:hAnsi="Times New Roman" w:cs="Times New Roman"/>
                <w:sz w:val="18"/>
                <w:szCs w:val="18"/>
                <w:lang w:val="en-GB"/>
              </w:rPr>
              <w:t xml:space="preserve"> ns</w:t>
            </w:r>
          </w:p>
        </w:tc>
        <w:tc>
          <w:tcPr>
            <w:tcW w:w="855" w:type="dxa"/>
            <w:tcBorders>
              <w:top w:val="nil"/>
              <w:bottom w:val="nil"/>
            </w:tcBorders>
          </w:tcPr>
          <w:p w14:paraId="41B0FC52" w14:textId="27EC1955"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0,86</w:t>
            </w:r>
            <w:r w:rsidRPr="00A018F4">
              <w:rPr>
                <w:rFonts w:ascii="Times New Roman" w:hAnsi="Times New Roman" w:cs="Times New Roman"/>
                <w:sz w:val="18"/>
                <w:szCs w:val="18"/>
                <w:lang w:val="en-GB"/>
              </w:rPr>
              <w:t xml:space="preserve"> ns</w:t>
            </w:r>
          </w:p>
        </w:tc>
        <w:tc>
          <w:tcPr>
            <w:tcW w:w="659" w:type="dxa"/>
            <w:tcBorders>
              <w:top w:val="nil"/>
              <w:bottom w:val="nil"/>
            </w:tcBorders>
          </w:tcPr>
          <w:p w14:paraId="3DCCB1CD" w14:textId="0CC62C71"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0,79</w:t>
            </w:r>
            <w:r w:rsidRPr="00A018F4">
              <w:rPr>
                <w:rFonts w:ascii="Times New Roman" w:hAnsi="Times New Roman" w:cs="Times New Roman"/>
                <w:sz w:val="18"/>
                <w:szCs w:val="18"/>
                <w:lang w:val="en-GB"/>
              </w:rPr>
              <w:t xml:space="preserve"> ns</w:t>
            </w:r>
          </w:p>
        </w:tc>
        <w:tc>
          <w:tcPr>
            <w:tcW w:w="631" w:type="dxa"/>
            <w:tcBorders>
              <w:top w:val="nil"/>
              <w:bottom w:val="nil"/>
            </w:tcBorders>
          </w:tcPr>
          <w:p w14:paraId="70CDE168" w14:textId="0752B835"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1,25</w:t>
            </w:r>
            <w:r w:rsidRPr="00A018F4">
              <w:rPr>
                <w:rFonts w:ascii="Times New Roman" w:hAnsi="Times New Roman" w:cs="Times New Roman"/>
                <w:sz w:val="18"/>
                <w:szCs w:val="18"/>
                <w:lang w:val="en-GB"/>
              </w:rPr>
              <w:t xml:space="preserve"> ns</w:t>
            </w:r>
          </w:p>
        </w:tc>
      </w:tr>
      <w:tr w:rsidR="00A018F4" w:rsidRPr="00884834" w14:paraId="0ACFEAD8" w14:textId="77777777" w:rsidTr="00524A5F">
        <w:trPr>
          <w:trHeight w:val="264"/>
        </w:trPr>
        <w:tc>
          <w:tcPr>
            <w:tcW w:w="1000" w:type="dxa"/>
            <w:tcBorders>
              <w:top w:val="nil"/>
              <w:bottom w:val="nil"/>
            </w:tcBorders>
          </w:tcPr>
          <w:p w14:paraId="7431DE93" w14:textId="1B9A05CE"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K</w:t>
            </w:r>
          </w:p>
        </w:tc>
        <w:tc>
          <w:tcPr>
            <w:tcW w:w="450" w:type="dxa"/>
            <w:tcBorders>
              <w:top w:val="nil"/>
              <w:bottom w:val="nil"/>
            </w:tcBorders>
          </w:tcPr>
          <w:p w14:paraId="3834AA02" w14:textId="12E66FCF"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3</w:t>
            </w:r>
          </w:p>
        </w:tc>
        <w:tc>
          <w:tcPr>
            <w:tcW w:w="821" w:type="dxa"/>
            <w:tcBorders>
              <w:top w:val="nil"/>
              <w:bottom w:val="nil"/>
            </w:tcBorders>
          </w:tcPr>
          <w:p w14:paraId="576AEB43" w14:textId="40583096"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1,06 </w:t>
            </w:r>
            <w:r w:rsidRPr="00A018F4">
              <w:rPr>
                <w:rFonts w:ascii="Times New Roman" w:hAnsi="Times New Roman" w:cs="Times New Roman"/>
                <w:sz w:val="18"/>
                <w:szCs w:val="18"/>
                <w:lang w:val="en-GB"/>
              </w:rPr>
              <w:t>ns</w:t>
            </w:r>
          </w:p>
        </w:tc>
        <w:tc>
          <w:tcPr>
            <w:tcW w:w="849" w:type="dxa"/>
            <w:tcBorders>
              <w:top w:val="nil"/>
              <w:bottom w:val="nil"/>
            </w:tcBorders>
          </w:tcPr>
          <w:p w14:paraId="3BD04FB1" w14:textId="277EF242"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2,80</w:t>
            </w:r>
            <w:r w:rsidRPr="00A018F4">
              <w:rPr>
                <w:rFonts w:ascii="Times New Roman" w:hAnsi="Times New Roman" w:cs="Times New Roman"/>
                <w:sz w:val="18"/>
                <w:szCs w:val="18"/>
                <w:lang w:val="en-GB"/>
              </w:rPr>
              <w:t xml:space="preserve"> ns</w:t>
            </w:r>
          </w:p>
        </w:tc>
        <w:tc>
          <w:tcPr>
            <w:tcW w:w="857" w:type="dxa"/>
            <w:tcBorders>
              <w:top w:val="nil"/>
              <w:bottom w:val="nil"/>
            </w:tcBorders>
          </w:tcPr>
          <w:p w14:paraId="418E17C9" w14:textId="18ADF2D0"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3,00</w:t>
            </w:r>
            <w:r w:rsidRPr="00A018F4">
              <w:rPr>
                <w:rFonts w:ascii="Times New Roman" w:hAnsi="Times New Roman" w:cs="Times New Roman"/>
                <w:sz w:val="18"/>
                <w:szCs w:val="18"/>
                <w:lang w:val="en-GB"/>
              </w:rPr>
              <w:t xml:space="preserve"> ns</w:t>
            </w:r>
          </w:p>
        </w:tc>
        <w:tc>
          <w:tcPr>
            <w:tcW w:w="850" w:type="dxa"/>
            <w:tcBorders>
              <w:top w:val="nil"/>
              <w:bottom w:val="nil"/>
            </w:tcBorders>
          </w:tcPr>
          <w:p w14:paraId="033355BC" w14:textId="57B711E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1,64</w:t>
            </w:r>
            <w:r w:rsidRPr="00A018F4">
              <w:rPr>
                <w:rFonts w:ascii="Times New Roman" w:hAnsi="Times New Roman" w:cs="Times New Roman"/>
                <w:sz w:val="18"/>
                <w:szCs w:val="18"/>
                <w:lang w:val="en-GB"/>
              </w:rPr>
              <w:t xml:space="preserve"> ns</w:t>
            </w:r>
          </w:p>
        </w:tc>
        <w:tc>
          <w:tcPr>
            <w:tcW w:w="849" w:type="dxa"/>
            <w:tcBorders>
              <w:top w:val="nil"/>
              <w:bottom w:val="nil"/>
            </w:tcBorders>
          </w:tcPr>
          <w:p w14:paraId="636CCD5C" w14:textId="44099FB1"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2,78</w:t>
            </w:r>
            <w:r w:rsidRPr="00A018F4">
              <w:rPr>
                <w:rFonts w:ascii="Times New Roman" w:hAnsi="Times New Roman" w:cs="Times New Roman"/>
                <w:sz w:val="18"/>
                <w:szCs w:val="18"/>
                <w:lang w:val="en-GB"/>
              </w:rPr>
              <w:t xml:space="preserve"> ns</w:t>
            </w:r>
          </w:p>
        </w:tc>
        <w:tc>
          <w:tcPr>
            <w:tcW w:w="855" w:type="dxa"/>
            <w:tcBorders>
              <w:top w:val="nil"/>
              <w:bottom w:val="nil"/>
            </w:tcBorders>
          </w:tcPr>
          <w:p w14:paraId="4079AAF8" w14:textId="74C24E1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0,21</w:t>
            </w:r>
            <w:r w:rsidRPr="00A018F4">
              <w:rPr>
                <w:rFonts w:ascii="Times New Roman" w:hAnsi="Times New Roman" w:cs="Times New Roman"/>
                <w:sz w:val="18"/>
                <w:szCs w:val="18"/>
                <w:lang w:val="en-GB"/>
              </w:rPr>
              <w:t xml:space="preserve"> ns</w:t>
            </w:r>
          </w:p>
        </w:tc>
        <w:tc>
          <w:tcPr>
            <w:tcW w:w="659" w:type="dxa"/>
            <w:tcBorders>
              <w:top w:val="nil"/>
              <w:bottom w:val="nil"/>
            </w:tcBorders>
          </w:tcPr>
          <w:p w14:paraId="16A0C9D5" w14:textId="2107B8B0"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0,48</w:t>
            </w:r>
            <w:r w:rsidRPr="00A018F4">
              <w:rPr>
                <w:rFonts w:ascii="Times New Roman" w:hAnsi="Times New Roman" w:cs="Times New Roman"/>
                <w:sz w:val="18"/>
                <w:szCs w:val="18"/>
                <w:lang w:val="en-GB"/>
              </w:rPr>
              <w:t xml:space="preserve"> ns</w:t>
            </w:r>
          </w:p>
        </w:tc>
        <w:tc>
          <w:tcPr>
            <w:tcW w:w="631" w:type="dxa"/>
            <w:tcBorders>
              <w:top w:val="nil"/>
              <w:bottom w:val="nil"/>
            </w:tcBorders>
          </w:tcPr>
          <w:p w14:paraId="316BACC6" w14:textId="336C009D"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0,25</w:t>
            </w:r>
            <w:r w:rsidRPr="00A018F4">
              <w:rPr>
                <w:rFonts w:ascii="Times New Roman" w:hAnsi="Times New Roman" w:cs="Times New Roman"/>
                <w:sz w:val="18"/>
                <w:szCs w:val="18"/>
                <w:lang w:val="en-GB"/>
              </w:rPr>
              <w:t xml:space="preserve"> ns</w:t>
            </w:r>
          </w:p>
        </w:tc>
      </w:tr>
      <w:tr w:rsidR="00A018F4" w:rsidRPr="00884834" w14:paraId="23CAB28F" w14:textId="77777777" w:rsidTr="00524A5F">
        <w:trPr>
          <w:trHeight w:val="264"/>
        </w:trPr>
        <w:tc>
          <w:tcPr>
            <w:tcW w:w="1000" w:type="dxa"/>
            <w:tcBorders>
              <w:top w:val="nil"/>
              <w:bottom w:val="nil"/>
            </w:tcBorders>
          </w:tcPr>
          <w:p w14:paraId="5D3325A4" w14:textId="795D23F3"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P</w:t>
            </w:r>
          </w:p>
        </w:tc>
        <w:tc>
          <w:tcPr>
            <w:tcW w:w="450" w:type="dxa"/>
            <w:tcBorders>
              <w:top w:val="nil"/>
              <w:bottom w:val="nil"/>
            </w:tcBorders>
          </w:tcPr>
          <w:p w14:paraId="0E37DC66" w14:textId="7A47EEB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w:t>
            </w:r>
          </w:p>
        </w:tc>
        <w:tc>
          <w:tcPr>
            <w:tcW w:w="821" w:type="dxa"/>
            <w:tcBorders>
              <w:top w:val="nil"/>
              <w:bottom w:val="nil"/>
            </w:tcBorders>
          </w:tcPr>
          <w:p w14:paraId="100EE40A" w14:textId="14BB23F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0,74</w:t>
            </w:r>
            <w:r w:rsidRPr="00A018F4">
              <w:rPr>
                <w:rFonts w:ascii="Times New Roman" w:hAnsi="Times New Roman" w:cs="Times New Roman"/>
                <w:sz w:val="18"/>
                <w:szCs w:val="18"/>
                <w:lang w:val="en-GB"/>
              </w:rPr>
              <w:t xml:space="preserve"> ns</w:t>
            </w:r>
          </w:p>
        </w:tc>
        <w:tc>
          <w:tcPr>
            <w:tcW w:w="849" w:type="dxa"/>
            <w:tcBorders>
              <w:top w:val="nil"/>
              <w:bottom w:val="nil"/>
            </w:tcBorders>
          </w:tcPr>
          <w:p w14:paraId="264F02D7" w14:textId="711E07D6"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3,56</w:t>
            </w:r>
            <w:r w:rsidRPr="00A018F4">
              <w:rPr>
                <w:rFonts w:ascii="Times New Roman" w:hAnsi="Times New Roman" w:cs="Times New Roman"/>
                <w:sz w:val="18"/>
                <w:szCs w:val="18"/>
                <w:lang w:val="en-GB"/>
              </w:rPr>
              <w:t xml:space="preserve"> *</w:t>
            </w:r>
          </w:p>
        </w:tc>
        <w:tc>
          <w:tcPr>
            <w:tcW w:w="857" w:type="dxa"/>
            <w:tcBorders>
              <w:top w:val="nil"/>
              <w:bottom w:val="nil"/>
            </w:tcBorders>
          </w:tcPr>
          <w:p w14:paraId="402CB637" w14:textId="5DBB39C5"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2,64</w:t>
            </w:r>
            <w:r w:rsidRPr="00A018F4">
              <w:rPr>
                <w:rFonts w:ascii="Times New Roman" w:hAnsi="Times New Roman" w:cs="Times New Roman"/>
                <w:sz w:val="18"/>
                <w:szCs w:val="18"/>
                <w:lang w:val="en-GB"/>
              </w:rPr>
              <w:t xml:space="preserve"> ns</w:t>
            </w:r>
          </w:p>
        </w:tc>
        <w:tc>
          <w:tcPr>
            <w:tcW w:w="850" w:type="dxa"/>
            <w:tcBorders>
              <w:top w:val="nil"/>
              <w:bottom w:val="nil"/>
            </w:tcBorders>
          </w:tcPr>
          <w:p w14:paraId="0E573A18" w14:textId="1C1FC66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3,88</w:t>
            </w:r>
            <w:r w:rsidRPr="00A018F4">
              <w:rPr>
                <w:rFonts w:ascii="Times New Roman" w:hAnsi="Times New Roman" w:cs="Times New Roman"/>
                <w:sz w:val="18"/>
                <w:szCs w:val="18"/>
                <w:lang w:val="en-GB"/>
              </w:rPr>
              <w:t xml:space="preserve"> *</w:t>
            </w:r>
          </w:p>
        </w:tc>
        <w:tc>
          <w:tcPr>
            <w:tcW w:w="849" w:type="dxa"/>
            <w:tcBorders>
              <w:top w:val="nil"/>
              <w:bottom w:val="nil"/>
            </w:tcBorders>
          </w:tcPr>
          <w:p w14:paraId="435C6397" w14:textId="75ADF96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0,75</w:t>
            </w:r>
            <w:r w:rsidRPr="00A018F4">
              <w:rPr>
                <w:rFonts w:ascii="Times New Roman" w:hAnsi="Times New Roman" w:cs="Times New Roman"/>
                <w:sz w:val="18"/>
                <w:szCs w:val="18"/>
                <w:lang w:val="en-GB"/>
              </w:rPr>
              <w:t xml:space="preserve"> ns</w:t>
            </w:r>
          </w:p>
        </w:tc>
        <w:tc>
          <w:tcPr>
            <w:tcW w:w="855" w:type="dxa"/>
            <w:tcBorders>
              <w:top w:val="nil"/>
              <w:bottom w:val="nil"/>
            </w:tcBorders>
          </w:tcPr>
          <w:p w14:paraId="30013443" w14:textId="4FCFBAEA"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0,95</w:t>
            </w:r>
            <w:r w:rsidRPr="00A018F4">
              <w:rPr>
                <w:rFonts w:ascii="Times New Roman" w:hAnsi="Times New Roman" w:cs="Times New Roman"/>
                <w:sz w:val="18"/>
                <w:szCs w:val="18"/>
                <w:lang w:val="en-GB"/>
              </w:rPr>
              <w:t xml:space="preserve"> ns</w:t>
            </w:r>
          </w:p>
        </w:tc>
        <w:tc>
          <w:tcPr>
            <w:tcW w:w="659" w:type="dxa"/>
            <w:tcBorders>
              <w:top w:val="nil"/>
              <w:bottom w:val="nil"/>
            </w:tcBorders>
          </w:tcPr>
          <w:p w14:paraId="393EB12D" w14:textId="65C1F6B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0,23</w:t>
            </w:r>
            <w:r w:rsidRPr="00A018F4">
              <w:rPr>
                <w:rFonts w:ascii="Times New Roman" w:hAnsi="Times New Roman" w:cs="Times New Roman"/>
                <w:sz w:val="18"/>
                <w:szCs w:val="18"/>
                <w:lang w:val="en-GB"/>
              </w:rPr>
              <w:t xml:space="preserve"> ns</w:t>
            </w:r>
          </w:p>
        </w:tc>
        <w:tc>
          <w:tcPr>
            <w:tcW w:w="631" w:type="dxa"/>
            <w:tcBorders>
              <w:top w:val="nil"/>
              <w:bottom w:val="nil"/>
            </w:tcBorders>
          </w:tcPr>
          <w:p w14:paraId="351FE616" w14:textId="3301962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0,06</w:t>
            </w:r>
            <w:r w:rsidRPr="00A018F4">
              <w:rPr>
                <w:rFonts w:ascii="Times New Roman" w:hAnsi="Times New Roman" w:cs="Times New Roman"/>
                <w:sz w:val="18"/>
                <w:szCs w:val="18"/>
                <w:lang w:val="en-GB"/>
              </w:rPr>
              <w:t xml:space="preserve"> ns</w:t>
            </w:r>
          </w:p>
        </w:tc>
      </w:tr>
      <w:tr w:rsidR="00A018F4" w:rsidRPr="00884834" w14:paraId="73B86AD3" w14:textId="77777777" w:rsidTr="00524A5F">
        <w:trPr>
          <w:trHeight w:val="264"/>
        </w:trPr>
        <w:tc>
          <w:tcPr>
            <w:tcW w:w="1000" w:type="dxa"/>
            <w:tcBorders>
              <w:top w:val="nil"/>
              <w:bottom w:val="nil"/>
            </w:tcBorders>
          </w:tcPr>
          <w:p w14:paraId="108DB8B1" w14:textId="65BCFE96"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KxP</w:t>
            </w:r>
          </w:p>
        </w:tc>
        <w:tc>
          <w:tcPr>
            <w:tcW w:w="450" w:type="dxa"/>
            <w:tcBorders>
              <w:top w:val="nil"/>
            </w:tcBorders>
          </w:tcPr>
          <w:p w14:paraId="27F30989" w14:textId="23641D1E"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6</w:t>
            </w:r>
          </w:p>
        </w:tc>
        <w:tc>
          <w:tcPr>
            <w:tcW w:w="821" w:type="dxa"/>
            <w:tcBorders>
              <w:top w:val="nil"/>
            </w:tcBorders>
          </w:tcPr>
          <w:p w14:paraId="31C19F31" w14:textId="56FA7ED1"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1,65 </w:t>
            </w:r>
            <w:r w:rsidRPr="00A018F4">
              <w:rPr>
                <w:rFonts w:ascii="Times New Roman" w:hAnsi="Times New Roman" w:cs="Times New Roman"/>
                <w:sz w:val="18"/>
                <w:szCs w:val="18"/>
                <w:lang w:val="en-GB"/>
              </w:rPr>
              <w:t>ns</w:t>
            </w:r>
          </w:p>
        </w:tc>
        <w:tc>
          <w:tcPr>
            <w:tcW w:w="849" w:type="dxa"/>
            <w:tcBorders>
              <w:top w:val="nil"/>
            </w:tcBorders>
          </w:tcPr>
          <w:p w14:paraId="6C04ED25" w14:textId="470DDE10"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0,66</w:t>
            </w:r>
            <w:r w:rsidRPr="00A018F4">
              <w:rPr>
                <w:rFonts w:ascii="Times New Roman" w:hAnsi="Times New Roman" w:cs="Times New Roman"/>
                <w:sz w:val="18"/>
                <w:szCs w:val="18"/>
                <w:lang w:val="en-GB"/>
              </w:rPr>
              <w:t xml:space="preserve"> ns</w:t>
            </w:r>
          </w:p>
        </w:tc>
        <w:tc>
          <w:tcPr>
            <w:tcW w:w="857" w:type="dxa"/>
            <w:tcBorders>
              <w:top w:val="nil"/>
            </w:tcBorders>
          </w:tcPr>
          <w:p w14:paraId="140A9630" w14:textId="594F264F"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1,01 </w:t>
            </w:r>
            <w:r w:rsidRPr="00A018F4">
              <w:rPr>
                <w:rFonts w:ascii="Times New Roman" w:hAnsi="Times New Roman" w:cs="Times New Roman"/>
                <w:sz w:val="18"/>
                <w:szCs w:val="18"/>
                <w:lang w:val="en-GB"/>
              </w:rPr>
              <w:t>ns</w:t>
            </w:r>
          </w:p>
        </w:tc>
        <w:tc>
          <w:tcPr>
            <w:tcW w:w="850" w:type="dxa"/>
            <w:tcBorders>
              <w:top w:val="nil"/>
            </w:tcBorders>
          </w:tcPr>
          <w:p w14:paraId="753058B8" w14:textId="05BCC230"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2,48</w:t>
            </w:r>
            <w:r w:rsidRPr="00A018F4">
              <w:rPr>
                <w:rFonts w:ascii="Times New Roman" w:hAnsi="Times New Roman" w:cs="Times New Roman"/>
                <w:sz w:val="18"/>
                <w:szCs w:val="18"/>
                <w:lang w:val="en-GB"/>
              </w:rPr>
              <w:t xml:space="preserve"> ns</w:t>
            </w:r>
          </w:p>
        </w:tc>
        <w:tc>
          <w:tcPr>
            <w:tcW w:w="849" w:type="dxa"/>
            <w:tcBorders>
              <w:top w:val="nil"/>
            </w:tcBorders>
          </w:tcPr>
          <w:p w14:paraId="5AC88E44" w14:textId="7F9349F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1,53</w:t>
            </w:r>
            <w:r w:rsidRPr="00A018F4">
              <w:rPr>
                <w:rFonts w:ascii="Times New Roman" w:hAnsi="Times New Roman" w:cs="Times New Roman"/>
                <w:sz w:val="18"/>
                <w:szCs w:val="18"/>
                <w:lang w:val="en-GB"/>
              </w:rPr>
              <w:t xml:space="preserve"> ns</w:t>
            </w:r>
          </w:p>
        </w:tc>
        <w:tc>
          <w:tcPr>
            <w:tcW w:w="855" w:type="dxa"/>
            <w:tcBorders>
              <w:top w:val="nil"/>
            </w:tcBorders>
          </w:tcPr>
          <w:p w14:paraId="2BBF1E56" w14:textId="4D72C43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1,16</w:t>
            </w:r>
            <w:r w:rsidRPr="00A018F4">
              <w:rPr>
                <w:rFonts w:ascii="Times New Roman" w:hAnsi="Times New Roman" w:cs="Times New Roman"/>
                <w:sz w:val="18"/>
                <w:szCs w:val="18"/>
                <w:lang w:val="en-GB"/>
              </w:rPr>
              <w:t xml:space="preserve"> ns</w:t>
            </w:r>
          </w:p>
        </w:tc>
        <w:tc>
          <w:tcPr>
            <w:tcW w:w="659" w:type="dxa"/>
            <w:tcBorders>
              <w:top w:val="nil"/>
            </w:tcBorders>
          </w:tcPr>
          <w:p w14:paraId="5DFB9F55" w14:textId="5D457876"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1,13</w:t>
            </w:r>
            <w:r w:rsidRPr="00A018F4">
              <w:rPr>
                <w:rFonts w:ascii="Times New Roman" w:hAnsi="Times New Roman" w:cs="Times New Roman"/>
                <w:sz w:val="18"/>
                <w:szCs w:val="18"/>
                <w:lang w:val="en-GB"/>
              </w:rPr>
              <w:t xml:space="preserve"> ns</w:t>
            </w:r>
          </w:p>
        </w:tc>
        <w:tc>
          <w:tcPr>
            <w:tcW w:w="631" w:type="dxa"/>
            <w:tcBorders>
              <w:top w:val="nil"/>
            </w:tcBorders>
          </w:tcPr>
          <w:p w14:paraId="191C74C5" w14:textId="0EA042BE"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2,14</w:t>
            </w:r>
            <w:r w:rsidRPr="00A018F4">
              <w:rPr>
                <w:rFonts w:ascii="Times New Roman" w:hAnsi="Times New Roman" w:cs="Times New Roman"/>
                <w:sz w:val="18"/>
                <w:szCs w:val="18"/>
                <w:lang w:val="en-GB"/>
              </w:rPr>
              <w:t xml:space="preserve"> ns</w:t>
            </w:r>
          </w:p>
        </w:tc>
      </w:tr>
      <w:tr w:rsidR="0055509D" w:rsidRPr="00884834" w14:paraId="1275B4C6" w14:textId="77777777" w:rsidTr="00524A5F">
        <w:trPr>
          <w:trHeight w:val="264"/>
        </w:trPr>
        <w:tc>
          <w:tcPr>
            <w:tcW w:w="1000" w:type="dxa"/>
            <w:tcBorders>
              <w:top w:val="nil"/>
            </w:tcBorders>
          </w:tcPr>
          <w:p w14:paraId="6BF3D5DE" w14:textId="16DBA0FF" w:rsidR="0055509D" w:rsidRPr="0055509D" w:rsidRDefault="0055509D" w:rsidP="009415BA">
            <w:pPr>
              <w:jc w:val="both"/>
              <w:rPr>
                <w:rFonts w:ascii="Times New Roman" w:eastAsia="MS Mincho" w:hAnsi="Times New Roman" w:cs="Times New Roman"/>
                <w:sz w:val="18"/>
                <w:szCs w:val="18"/>
                <w:lang w:eastAsia="ja-JP"/>
              </w:rPr>
            </w:pPr>
            <w:proofErr w:type="spellStart"/>
            <w:r w:rsidRPr="0055509D">
              <w:rPr>
                <w:rFonts w:ascii="Times New Roman" w:eastAsia="MS Mincho" w:hAnsi="Times New Roman" w:cs="Times New Roman"/>
                <w:sz w:val="18"/>
                <w:szCs w:val="18"/>
                <w:lang w:eastAsia="ja-JP"/>
              </w:rPr>
              <w:t>Galat</w:t>
            </w:r>
            <w:proofErr w:type="spellEnd"/>
            <w:r w:rsidRPr="0055509D">
              <w:rPr>
                <w:rFonts w:ascii="Times New Roman" w:eastAsia="MS Mincho" w:hAnsi="Times New Roman" w:cs="Times New Roman"/>
                <w:sz w:val="18"/>
                <w:szCs w:val="18"/>
                <w:lang w:eastAsia="ja-JP"/>
              </w:rPr>
              <w:t xml:space="preserve"> </w:t>
            </w:r>
          </w:p>
        </w:tc>
        <w:tc>
          <w:tcPr>
            <w:tcW w:w="450" w:type="dxa"/>
          </w:tcPr>
          <w:p w14:paraId="046095D2" w14:textId="73A53857" w:rsidR="0055509D" w:rsidRPr="0055509D" w:rsidRDefault="0055509D" w:rsidP="00B03402">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22</w:t>
            </w:r>
          </w:p>
        </w:tc>
        <w:tc>
          <w:tcPr>
            <w:tcW w:w="821" w:type="dxa"/>
          </w:tcPr>
          <w:p w14:paraId="0860499F"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70F5124E"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7" w:type="dxa"/>
          </w:tcPr>
          <w:p w14:paraId="04CC275C"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0" w:type="dxa"/>
          </w:tcPr>
          <w:p w14:paraId="270EB2FD"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79F56115"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5" w:type="dxa"/>
          </w:tcPr>
          <w:p w14:paraId="1F52912E"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59" w:type="dxa"/>
          </w:tcPr>
          <w:p w14:paraId="3D984DF4"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31" w:type="dxa"/>
          </w:tcPr>
          <w:p w14:paraId="16F364FB" w14:textId="77777777" w:rsidR="0055509D" w:rsidRPr="0055509D" w:rsidRDefault="0055509D" w:rsidP="00B03402">
            <w:pPr>
              <w:jc w:val="center"/>
              <w:rPr>
                <w:rFonts w:ascii="Times New Roman" w:eastAsia="MS Mincho" w:hAnsi="Times New Roman" w:cs="Times New Roman"/>
                <w:sz w:val="18"/>
                <w:szCs w:val="18"/>
                <w:lang w:eastAsia="ja-JP"/>
              </w:rPr>
            </w:pPr>
          </w:p>
        </w:tc>
      </w:tr>
      <w:tr w:rsidR="0055509D" w:rsidRPr="00884834" w14:paraId="40CA2A63" w14:textId="77777777" w:rsidTr="00524A5F">
        <w:trPr>
          <w:trHeight w:val="264"/>
        </w:trPr>
        <w:tc>
          <w:tcPr>
            <w:tcW w:w="1000" w:type="dxa"/>
          </w:tcPr>
          <w:p w14:paraId="4BF64FF6" w14:textId="13E7C3EC" w:rsidR="0055509D" w:rsidRPr="0055509D" w:rsidRDefault="0055509D" w:rsidP="009415BA">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Total </w:t>
            </w:r>
          </w:p>
        </w:tc>
        <w:tc>
          <w:tcPr>
            <w:tcW w:w="450" w:type="dxa"/>
          </w:tcPr>
          <w:p w14:paraId="43666962" w14:textId="55CF7EFF" w:rsidR="0055509D" w:rsidRPr="0055509D" w:rsidRDefault="0055509D" w:rsidP="00B03402">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35</w:t>
            </w:r>
          </w:p>
        </w:tc>
        <w:tc>
          <w:tcPr>
            <w:tcW w:w="821" w:type="dxa"/>
          </w:tcPr>
          <w:p w14:paraId="4AE5A659"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672B84B0"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7" w:type="dxa"/>
          </w:tcPr>
          <w:p w14:paraId="0B8E4469"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0" w:type="dxa"/>
          </w:tcPr>
          <w:p w14:paraId="6BE315E8"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01CC541B"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5" w:type="dxa"/>
          </w:tcPr>
          <w:p w14:paraId="59F3B079"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59" w:type="dxa"/>
          </w:tcPr>
          <w:p w14:paraId="74C5E8DF"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31" w:type="dxa"/>
          </w:tcPr>
          <w:p w14:paraId="6783A7D3" w14:textId="77777777" w:rsidR="0055509D" w:rsidRPr="0055509D" w:rsidRDefault="0055509D" w:rsidP="00B03402">
            <w:pPr>
              <w:jc w:val="center"/>
              <w:rPr>
                <w:rFonts w:ascii="Times New Roman" w:eastAsia="MS Mincho" w:hAnsi="Times New Roman" w:cs="Times New Roman"/>
                <w:sz w:val="18"/>
                <w:szCs w:val="18"/>
                <w:lang w:eastAsia="ja-JP"/>
              </w:rPr>
            </w:pPr>
          </w:p>
        </w:tc>
      </w:tr>
    </w:tbl>
    <w:p w14:paraId="136327F1" w14:textId="77777777" w:rsidR="006C3B92" w:rsidRDefault="006C3B92" w:rsidP="009415BA">
      <w:pPr>
        <w:jc w:val="both"/>
        <w:rPr>
          <w:rFonts w:ascii="Times New Roman" w:eastAsia="MS Mincho" w:hAnsi="Times New Roman" w:cs="Times New Roman"/>
          <w:lang w:eastAsia="ja-JP"/>
        </w:rPr>
        <w:sectPr w:rsidR="006C3B92" w:rsidSect="00B03402">
          <w:type w:val="continuous"/>
          <w:pgSz w:w="11907" w:h="16839" w:code="9"/>
          <w:pgMar w:top="1701" w:right="1800" w:bottom="1701" w:left="2430" w:header="720" w:footer="720" w:gutter="0"/>
          <w:cols w:space="720"/>
          <w:docGrid w:linePitch="360"/>
        </w:sectPr>
      </w:pPr>
    </w:p>
    <w:p w14:paraId="1A9626E2" w14:textId="539AABFD" w:rsidR="00884834" w:rsidRPr="00884834" w:rsidRDefault="00884834" w:rsidP="00884834">
      <w:pPr>
        <w:autoSpaceDE w:val="0"/>
        <w:autoSpaceDN w:val="0"/>
        <w:adjustRightInd w:val="0"/>
        <w:rPr>
          <w:rFonts w:ascii="Times New Roman" w:eastAsiaTheme="minorHAnsi" w:hAnsi="Times New Roman" w:cs="Times New Roman"/>
          <w:color w:val="000000"/>
          <w:sz w:val="18"/>
          <w:szCs w:val="18"/>
          <w:lang w:val="en-ID"/>
        </w:rPr>
      </w:pPr>
      <w:proofErr w:type="spellStart"/>
      <w:proofErr w:type="gramStart"/>
      <w:r w:rsidRPr="00884834">
        <w:rPr>
          <w:rFonts w:ascii="Times New Roman" w:eastAsiaTheme="minorHAnsi" w:hAnsi="Times New Roman" w:cs="Times New Roman"/>
          <w:color w:val="000000"/>
          <w:sz w:val="18"/>
          <w:szCs w:val="18"/>
          <w:lang w:val="en-ID"/>
        </w:rPr>
        <w:t>Keterangan</w:t>
      </w:r>
      <w:proofErr w:type="spellEnd"/>
      <w:r w:rsidRPr="00884834">
        <w:rPr>
          <w:rFonts w:ascii="Times New Roman" w:eastAsiaTheme="minorHAnsi" w:hAnsi="Times New Roman" w:cs="Times New Roman"/>
          <w:color w:val="000000"/>
          <w:sz w:val="18"/>
          <w:szCs w:val="18"/>
          <w:lang w:val="en-ID"/>
        </w:rPr>
        <w:t xml:space="preserve"> :</w:t>
      </w:r>
      <w:proofErr w:type="gramEnd"/>
      <w:r w:rsidRPr="00884834">
        <w:rPr>
          <w:rFonts w:ascii="Times New Roman" w:eastAsiaTheme="minorHAnsi" w:hAnsi="Times New Roman" w:cs="Times New Roman"/>
          <w:color w:val="000000"/>
          <w:sz w:val="18"/>
          <w:szCs w:val="18"/>
          <w:lang w:val="en-ID"/>
        </w:rPr>
        <w:t xml:space="preserve"> ns = Non </w:t>
      </w:r>
      <w:proofErr w:type="spellStart"/>
      <w:r w:rsidRPr="00884834">
        <w:rPr>
          <w:rFonts w:ascii="Times New Roman" w:eastAsiaTheme="minorHAnsi" w:hAnsi="Times New Roman" w:cs="Times New Roman"/>
          <w:color w:val="000000"/>
          <w:sz w:val="18"/>
          <w:szCs w:val="18"/>
          <w:lang w:val="en-ID"/>
        </w:rPr>
        <w:t>Signifikan</w:t>
      </w:r>
      <w:proofErr w:type="spellEnd"/>
      <w:r w:rsidRPr="00884834">
        <w:rPr>
          <w:rFonts w:ascii="Times New Roman" w:eastAsiaTheme="minorHAnsi" w:hAnsi="Times New Roman" w:cs="Times New Roman"/>
          <w:color w:val="000000"/>
          <w:sz w:val="18"/>
          <w:szCs w:val="18"/>
          <w:lang w:val="en-ID"/>
        </w:rPr>
        <w:t xml:space="preserve"> </w:t>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A018F4">
        <w:rPr>
          <w:rFonts w:ascii="Times New Roman" w:eastAsiaTheme="minorHAnsi" w:hAnsi="Times New Roman" w:cs="Times New Roman"/>
          <w:color w:val="000000"/>
          <w:sz w:val="18"/>
          <w:szCs w:val="18"/>
          <w:lang w:val="en-ID"/>
        </w:rPr>
        <w:t>K</w:t>
      </w:r>
      <w:r w:rsidR="00524A5F">
        <w:rPr>
          <w:rFonts w:ascii="Times New Roman" w:eastAsiaTheme="minorHAnsi" w:hAnsi="Times New Roman" w:cs="Times New Roman"/>
          <w:color w:val="000000"/>
          <w:sz w:val="18"/>
          <w:szCs w:val="18"/>
          <w:lang w:val="en-ID"/>
        </w:rPr>
        <w:t xml:space="preserve"> = </w:t>
      </w:r>
      <w:proofErr w:type="spellStart"/>
      <w:r w:rsidR="00A018F4">
        <w:rPr>
          <w:rFonts w:ascii="Times New Roman" w:eastAsiaTheme="minorHAnsi" w:hAnsi="Times New Roman" w:cs="Times New Roman"/>
          <w:color w:val="000000"/>
          <w:sz w:val="18"/>
          <w:szCs w:val="18"/>
          <w:lang w:val="en-ID"/>
        </w:rPr>
        <w:t>Pupuk</w:t>
      </w:r>
      <w:proofErr w:type="spellEnd"/>
      <w:r w:rsidR="00A018F4">
        <w:rPr>
          <w:rFonts w:ascii="Times New Roman" w:eastAsiaTheme="minorHAnsi" w:hAnsi="Times New Roman" w:cs="Times New Roman"/>
          <w:color w:val="000000"/>
          <w:sz w:val="18"/>
          <w:szCs w:val="18"/>
          <w:lang w:val="en-ID"/>
        </w:rPr>
        <w:t xml:space="preserve"> </w:t>
      </w:r>
      <w:proofErr w:type="spellStart"/>
      <w:r w:rsidR="00A018F4">
        <w:rPr>
          <w:rFonts w:ascii="Times New Roman" w:eastAsiaTheme="minorHAnsi" w:hAnsi="Times New Roman" w:cs="Times New Roman"/>
          <w:color w:val="000000"/>
          <w:sz w:val="18"/>
          <w:szCs w:val="18"/>
          <w:lang w:val="en-ID"/>
        </w:rPr>
        <w:t>Kandang</w:t>
      </w:r>
      <w:proofErr w:type="spellEnd"/>
    </w:p>
    <w:p w14:paraId="0D5E662D" w14:textId="1237FAEF" w:rsidR="00884834" w:rsidRPr="00884834" w:rsidRDefault="00884834" w:rsidP="00884834">
      <w:pPr>
        <w:autoSpaceDE w:val="0"/>
        <w:autoSpaceDN w:val="0"/>
        <w:adjustRightInd w:val="0"/>
        <w:ind w:left="720"/>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 = </w:t>
      </w:r>
      <w:proofErr w:type="spellStart"/>
      <w:r w:rsidRPr="00884834">
        <w:rPr>
          <w:rFonts w:ascii="Times New Roman" w:eastAsiaTheme="minorHAnsi" w:hAnsi="Times New Roman" w:cs="Times New Roman"/>
          <w:color w:val="000000"/>
          <w:sz w:val="18"/>
          <w:szCs w:val="18"/>
          <w:lang w:val="en-ID"/>
        </w:rPr>
        <w:t>Berbeda</w:t>
      </w:r>
      <w:proofErr w:type="spellEnd"/>
      <w:r w:rsidRPr="00884834">
        <w:rPr>
          <w:rFonts w:ascii="Times New Roman" w:eastAsiaTheme="minorHAnsi" w:hAnsi="Times New Roman" w:cs="Times New Roman"/>
          <w:color w:val="000000"/>
          <w:sz w:val="18"/>
          <w:szCs w:val="18"/>
          <w:lang w:val="en-ID"/>
        </w:rPr>
        <w:t xml:space="preserve"> </w:t>
      </w:r>
      <w:proofErr w:type="spellStart"/>
      <w:r w:rsidRPr="00884834">
        <w:rPr>
          <w:rFonts w:ascii="Times New Roman" w:eastAsiaTheme="minorHAnsi" w:hAnsi="Times New Roman" w:cs="Times New Roman"/>
          <w:color w:val="000000"/>
          <w:sz w:val="18"/>
          <w:szCs w:val="18"/>
          <w:lang w:val="en-ID"/>
        </w:rPr>
        <w:t>Nyata</w:t>
      </w:r>
      <w:proofErr w:type="spellEnd"/>
      <w:r w:rsidRPr="00884834">
        <w:rPr>
          <w:rFonts w:ascii="Times New Roman" w:eastAsiaTheme="minorHAnsi" w:hAnsi="Times New Roman" w:cs="Times New Roman"/>
          <w:color w:val="000000"/>
          <w:sz w:val="18"/>
          <w:szCs w:val="18"/>
          <w:lang w:val="en-ID"/>
        </w:rPr>
        <w:t xml:space="preserve"> </w:t>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A018F4">
        <w:rPr>
          <w:rFonts w:ascii="Times New Roman" w:eastAsiaTheme="minorHAnsi" w:hAnsi="Times New Roman" w:cs="Times New Roman"/>
          <w:color w:val="000000"/>
          <w:sz w:val="18"/>
          <w:szCs w:val="18"/>
          <w:lang w:val="en-ID"/>
        </w:rPr>
        <w:t>P</w:t>
      </w:r>
      <w:r w:rsidR="00524A5F">
        <w:rPr>
          <w:rFonts w:ascii="Times New Roman" w:eastAsiaTheme="minorHAnsi" w:hAnsi="Times New Roman" w:cs="Times New Roman"/>
          <w:color w:val="000000"/>
          <w:sz w:val="18"/>
          <w:szCs w:val="18"/>
          <w:lang w:val="en-ID"/>
        </w:rPr>
        <w:t xml:space="preserve"> = </w:t>
      </w:r>
      <w:r w:rsidR="00A018F4">
        <w:rPr>
          <w:rFonts w:ascii="Times New Roman" w:eastAsiaTheme="minorHAnsi" w:hAnsi="Times New Roman" w:cs="Times New Roman"/>
          <w:color w:val="000000"/>
          <w:sz w:val="18"/>
          <w:szCs w:val="18"/>
          <w:lang w:val="en-ID"/>
        </w:rPr>
        <w:t xml:space="preserve">PGPR </w:t>
      </w:r>
      <w:proofErr w:type="spellStart"/>
      <w:r w:rsidR="00A018F4">
        <w:rPr>
          <w:rFonts w:ascii="Times New Roman" w:eastAsiaTheme="minorHAnsi" w:hAnsi="Times New Roman" w:cs="Times New Roman"/>
          <w:color w:val="000000"/>
          <w:sz w:val="18"/>
          <w:szCs w:val="18"/>
          <w:lang w:val="en-ID"/>
        </w:rPr>
        <w:t>akar</w:t>
      </w:r>
      <w:proofErr w:type="spellEnd"/>
      <w:r w:rsidR="00A018F4">
        <w:rPr>
          <w:rFonts w:ascii="Times New Roman" w:eastAsiaTheme="minorHAnsi" w:hAnsi="Times New Roman" w:cs="Times New Roman"/>
          <w:color w:val="000000"/>
          <w:sz w:val="18"/>
          <w:szCs w:val="18"/>
          <w:lang w:val="en-ID"/>
        </w:rPr>
        <w:t xml:space="preserve"> </w:t>
      </w:r>
      <w:proofErr w:type="spellStart"/>
      <w:r w:rsidR="00A018F4">
        <w:rPr>
          <w:rFonts w:ascii="Times New Roman" w:eastAsiaTheme="minorHAnsi" w:hAnsi="Times New Roman" w:cs="Times New Roman"/>
          <w:color w:val="000000"/>
          <w:sz w:val="18"/>
          <w:szCs w:val="18"/>
          <w:lang w:val="en-ID"/>
        </w:rPr>
        <w:t>bambu</w:t>
      </w:r>
      <w:proofErr w:type="spellEnd"/>
    </w:p>
    <w:p w14:paraId="316B013A" w14:textId="38108B80" w:rsidR="009415BA" w:rsidRDefault="00884834" w:rsidP="00884834">
      <w:pPr>
        <w:ind w:left="720"/>
        <w:jc w:val="both"/>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 = Sangat </w:t>
      </w:r>
      <w:proofErr w:type="spellStart"/>
      <w:r w:rsidRPr="00884834">
        <w:rPr>
          <w:rFonts w:ascii="Times New Roman" w:eastAsiaTheme="minorHAnsi" w:hAnsi="Times New Roman" w:cs="Times New Roman"/>
          <w:color w:val="000000"/>
          <w:sz w:val="18"/>
          <w:szCs w:val="18"/>
          <w:lang w:val="en-ID"/>
        </w:rPr>
        <w:t>Berbeda</w:t>
      </w:r>
      <w:proofErr w:type="spellEnd"/>
      <w:r w:rsidRPr="00884834">
        <w:rPr>
          <w:rFonts w:ascii="Times New Roman" w:eastAsiaTheme="minorHAnsi" w:hAnsi="Times New Roman" w:cs="Times New Roman"/>
          <w:color w:val="000000"/>
          <w:sz w:val="18"/>
          <w:szCs w:val="18"/>
          <w:lang w:val="en-ID"/>
        </w:rPr>
        <w:t xml:space="preserve"> </w:t>
      </w:r>
      <w:proofErr w:type="spellStart"/>
      <w:r w:rsidRPr="00884834">
        <w:rPr>
          <w:rFonts w:ascii="Times New Roman" w:eastAsiaTheme="minorHAnsi" w:hAnsi="Times New Roman" w:cs="Times New Roman"/>
          <w:color w:val="000000"/>
          <w:sz w:val="18"/>
          <w:szCs w:val="18"/>
          <w:lang w:val="en-ID"/>
        </w:rPr>
        <w:t>Nyata</w:t>
      </w:r>
      <w:proofErr w:type="spellEnd"/>
    </w:p>
    <w:p w14:paraId="00A2862C" w14:textId="5B588ED0" w:rsidR="00A018F4" w:rsidRPr="00A86243" w:rsidRDefault="00A018F4" w:rsidP="00A018F4">
      <w:pPr>
        <w:tabs>
          <w:tab w:val="left" w:pos="1134"/>
          <w:tab w:val="left" w:pos="1701"/>
        </w:tabs>
        <w:jc w:val="both"/>
        <w:rPr>
          <w:rFonts w:ascii="Times New Roman" w:hAnsi="Times New Roman" w:cs="Times New Roman"/>
        </w:rPr>
      </w:pPr>
      <w:r>
        <w:rPr>
          <w:rFonts w:ascii="Times New Roman" w:hAnsi="Times New Roman" w:cs="Times New Roman"/>
        </w:rPr>
        <w:tab/>
      </w:r>
      <w:proofErr w:type="spellStart"/>
      <w:r w:rsidRPr="00A86243">
        <w:rPr>
          <w:rFonts w:ascii="Times New Roman" w:hAnsi="Times New Roman" w:cs="Times New Roman"/>
        </w:rPr>
        <w:t>KxP</w:t>
      </w:r>
      <w:proofErr w:type="spellEnd"/>
      <w:r w:rsidRPr="00A86243">
        <w:rPr>
          <w:rFonts w:ascii="Times New Roman" w:hAnsi="Times New Roman" w:cs="Times New Roman"/>
        </w:rPr>
        <w:tab/>
      </w:r>
      <w:proofErr w:type="spellStart"/>
      <w:r w:rsidRPr="00A86243">
        <w:rPr>
          <w:rFonts w:ascii="Times New Roman" w:hAnsi="Times New Roman" w:cs="Times New Roman"/>
        </w:rPr>
        <w:t>Interaksi</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Pupuk</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Kandang</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Ayam</w:t>
      </w:r>
      <w:proofErr w:type="spellEnd"/>
      <w:r w:rsidRPr="00A86243">
        <w:rPr>
          <w:rFonts w:ascii="Times New Roman" w:hAnsi="Times New Roman" w:cs="Times New Roman"/>
        </w:rPr>
        <w:t xml:space="preserve"> dan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p>
    <w:p w14:paraId="7601ED78" w14:textId="77777777" w:rsidR="00A018F4" w:rsidRPr="00A86243" w:rsidRDefault="00A018F4" w:rsidP="00A018F4">
      <w:pPr>
        <w:tabs>
          <w:tab w:val="left" w:pos="1134"/>
          <w:tab w:val="left" w:pos="1701"/>
          <w:tab w:val="left" w:pos="4395"/>
        </w:tabs>
        <w:jc w:val="both"/>
        <w:rPr>
          <w:rFonts w:ascii="Times New Roman" w:hAnsi="Times New Roman" w:cs="Times New Roman"/>
        </w:rPr>
      </w:pPr>
      <w:r w:rsidRPr="00A86243">
        <w:rPr>
          <w:rFonts w:ascii="Times New Roman" w:hAnsi="Times New Roman" w:cs="Times New Roman"/>
        </w:rPr>
        <w:tab/>
        <w:t>1</w:t>
      </w:r>
      <w:r w:rsidRPr="00A86243">
        <w:rPr>
          <w:rFonts w:ascii="Times New Roman" w:hAnsi="Times New Roman" w:cs="Times New Roman"/>
        </w:rPr>
        <w:tab/>
        <w:t xml:space="preserve">Tinggi </w:t>
      </w:r>
      <w:proofErr w:type="spellStart"/>
      <w:r w:rsidRPr="00A86243">
        <w:rPr>
          <w:rFonts w:ascii="Times New Roman" w:hAnsi="Times New Roman" w:cs="Times New Roman"/>
        </w:rPr>
        <w:t>Tanaman</w:t>
      </w:r>
      <w:proofErr w:type="spellEnd"/>
      <w:r w:rsidRPr="00A86243">
        <w:rPr>
          <w:rFonts w:ascii="Times New Roman" w:hAnsi="Times New Roman" w:cs="Times New Roman"/>
        </w:rPr>
        <w:t xml:space="preserve"> 21 </w:t>
      </w:r>
      <w:proofErr w:type="spellStart"/>
      <w:r w:rsidRPr="00A86243">
        <w:rPr>
          <w:rFonts w:ascii="Times New Roman" w:hAnsi="Times New Roman" w:cs="Times New Roman"/>
        </w:rPr>
        <w:t>Hst</w:t>
      </w:r>
      <w:proofErr w:type="spellEnd"/>
      <w:r w:rsidRPr="00A86243">
        <w:rPr>
          <w:rFonts w:ascii="Times New Roman" w:hAnsi="Times New Roman" w:cs="Times New Roman"/>
        </w:rPr>
        <w:tab/>
        <w:t>5</w:t>
      </w:r>
      <w:r w:rsidRPr="00A86243">
        <w:rPr>
          <w:rFonts w:ascii="Times New Roman" w:hAnsi="Times New Roman" w:cs="Times New Roman"/>
        </w:rPr>
        <w:tab/>
      </w:r>
      <w:proofErr w:type="spellStart"/>
      <w:r w:rsidRPr="00A86243">
        <w:rPr>
          <w:rFonts w:ascii="Times New Roman" w:hAnsi="Times New Roman" w:cs="Times New Roman"/>
        </w:rPr>
        <w:t>Jumlah</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Daun</w:t>
      </w:r>
      <w:proofErr w:type="spellEnd"/>
      <w:r w:rsidRPr="00A86243">
        <w:rPr>
          <w:rFonts w:ascii="Times New Roman" w:hAnsi="Times New Roman" w:cs="Times New Roman"/>
        </w:rPr>
        <w:t xml:space="preserve"> 21 </w:t>
      </w:r>
      <w:proofErr w:type="spellStart"/>
      <w:r w:rsidRPr="00A86243">
        <w:rPr>
          <w:rFonts w:ascii="Times New Roman" w:hAnsi="Times New Roman" w:cs="Times New Roman"/>
        </w:rPr>
        <w:t>Hst</w:t>
      </w:r>
      <w:proofErr w:type="spellEnd"/>
    </w:p>
    <w:p w14:paraId="43000A3C" w14:textId="77777777" w:rsidR="00A018F4" w:rsidRPr="00A86243" w:rsidRDefault="00A018F4" w:rsidP="00A018F4">
      <w:pPr>
        <w:tabs>
          <w:tab w:val="left" w:pos="1134"/>
          <w:tab w:val="left" w:pos="1701"/>
          <w:tab w:val="left" w:pos="4395"/>
        </w:tabs>
        <w:jc w:val="both"/>
        <w:rPr>
          <w:rFonts w:ascii="Times New Roman" w:hAnsi="Times New Roman" w:cs="Times New Roman"/>
        </w:rPr>
      </w:pPr>
      <w:r w:rsidRPr="00A86243">
        <w:rPr>
          <w:rFonts w:ascii="Times New Roman" w:hAnsi="Times New Roman" w:cs="Times New Roman"/>
        </w:rPr>
        <w:tab/>
        <w:t>2</w:t>
      </w:r>
      <w:r w:rsidRPr="00A86243">
        <w:rPr>
          <w:rFonts w:ascii="Times New Roman" w:hAnsi="Times New Roman" w:cs="Times New Roman"/>
        </w:rPr>
        <w:tab/>
        <w:t xml:space="preserve">Tinggi </w:t>
      </w:r>
      <w:proofErr w:type="spellStart"/>
      <w:r w:rsidRPr="00A86243">
        <w:rPr>
          <w:rFonts w:ascii="Times New Roman" w:hAnsi="Times New Roman" w:cs="Times New Roman"/>
        </w:rPr>
        <w:t>Tanaman</w:t>
      </w:r>
      <w:proofErr w:type="spellEnd"/>
      <w:r w:rsidRPr="00A86243">
        <w:rPr>
          <w:rFonts w:ascii="Times New Roman" w:hAnsi="Times New Roman" w:cs="Times New Roman"/>
        </w:rPr>
        <w:t xml:space="preserve"> 35 </w:t>
      </w:r>
      <w:proofErr w:type="spellStart"/>
      <w:r w:rsidRPr="00A86243">
        <w:rPr>
          <w:rFonts w:ascii="Times New Roman" w:hAnsi="Times New Roman" w:cs="Times New Roman"/>
        </w:rPr>
        <w:t>Hst</w:t>
      </w:r>
      <w:proofErr w:type="spellEnd"/>
      <w:r w:rsidRPr="00A86243">
        <w:rPr>
          <w:rFonts w:ascii="Times New Roman" w:hAnsi="Times New Roman" w:cs="Times New Roman"/>
        </w:rPr>
        <w:tab/>
        <w:t>6</w:t>
      </w:r>
      <w:r w:rsidRPr="00A86243">
        <w:rPr>
          <w:rFonts w:ascii="Times New Roman" w:hAnsi="Times New Roman" w:cs="Times New Roman"/>
        </w:rPr>
        <w:tab/>
      </w:r>
      <w:proofErr w:type="spellStart"/>
      <w:r w:rsidRPr="00A86243">
        <w:rPr>
          <w:rFonts w:ascii="Times New Roman" w:hAnsi="Times New Roman" w:cs="Times New Roman"/>
        </w:rPr>
        <w:t>Jumlah</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Daun</w:t>
      </w:r>
      <w:proofErr w:type="spellEnd"/>
      <w:r w:rsidRPr="00A86243">
        <w:rPr>
          <w:rFonts w:ascii="Times New Roman" w:hAnsi="Times New Roman" w:cs="Times New Roman"/>
        </w:rPr>
        <w:t xml:space="preserve"> 35 </w:t>
      </w:r>
      <w:proofErr w:type="spellStart"/>
      <w:r w:rsidRPr="00A86243">
        <w:rPr>
          <w:rFonts w:ascii="Times New Roman" w:hAnsi="Times New Roman" w:cs="Times New Roman"/>
        </w:rPr>
        <w:t>Hst</w:t>
      </w:r>
      <w:proofErr w:type="spellEnd"/>
    </w:p>
    <w:p w14:paraId="7395658D" w14:textId="77777777" w:rsidR="00A018F4" w:rsidRPr="00A86243" w:rsidRDefault="00A018F4" w:rsidP="00A018F4">
      <w:pPr>
        <w:tabs>
          <w:tab w:val="left" w:pos="1134"/>
          <w:tab w:val="left" w:pos="1701"/>
          <w:tab w:val="left" w:pos="4395"/>
        </w:tabs>
        <w:jc w:val="both"/>
        <w:rPr>
          <w:rFonts w:ascii="Times New Roman" w:hAnsi="Times New Roman" w:cs="Times New Roman"/>
        </w:rPr>
      </w:pPr>
      <w:r w:rsidRPr="00A86243">
        <w:rPr>
          <w:rFonts w:ascii="Times New Roman" w:hAnsi="Times New Roman" w:cs="Times New Roman"/>
        </w:rPr>
        <w:tab/>
        <w:t>3</w:t>
      </w:r>
      <w:r w:rsidRPr="00A86243">
        <w:rPr>
          <w:rFonts w:ascii="Times New Roman" w:hAnsi="Times New Roman" w:cs="Times New Roman"/>
        </w:rPr>
        <w:tab/>
        <w:t xml:space="preserve">Tinggi </w:t>
      </w:r>
      <w:proofErr w:type="spellStart"/>
      <w:r w:rsidRPr="00A86243">
        <w:rPr>
          <w:rFonts w:ascii="Times New Roman" w:hAnsi="Times New Roman" w:cs="Times New Roman"/>
        </w:rPr>
        <w:t>Tanaman</w:t>
      </w:r>
      <w:proofErr w:type="spellEnd"/>
      <w:r w:rsidRPr="00A86243">
        <w:rPr>
          <w:rFonts w:ascii="Times New Roman" w:hAnsi="Times New Roman" w:cs="Times New Roman"/>
        </w:rPr>
        <w:t xml:space="preserve"> 49 </w:t>
      </w:r>
      <w:proofErr w:type="spellStart"/>
      <w:r w:rsidRPr="00A86243">
        <w:rPr>
          <w:rFonts w:ascii="Times New Roman" w:hAnsi="Times New Roman" w:cs="Times New Roman"/>
        </w:rPr>
        <w:t>Hst</w:t>
      </w:r>
      <w:proofErr w:type="spellEnd"/>
      <w:r w:rsidRPr="00A86243">
        <w:rPr>
          <w:rFonts w:ascii="Times New Roman" w:hAnsi="Times New Roman" w:cs="Times New Roman"/>
        </w:rPr>
        <w:tab/>
        <w:t>7</w:t>
      </w:r>
      <w:r w:rsidRPr="00A86243">
        <w:rPr>
          <w:rFonts w:ascii="Times New Roman" w:hAnsi="Times New Roman" w:cs="Times New Roman"/>
        </w:rPr>
        <w:tab/>
      </w:r>
      <w:proofErr w:type="spellStart"/>
      <w:r w:rsidRPr="00A86243">
        <w:rPr>
          <w:rFonts w:ascii="Times New Roman" w:hAnsi="Times New Roman" w:cs="Times New Roman"/>
        </w:rPr>
        <w:t>Jumlah</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Daun</w:t>
      </w:r>
      <w:proofErr w:type="spellEnd"/>
      <w:r w:rsidRPr="00A86243">
        <w:rPr>
          <w:rFonts w:ascii="Times New Roman" w:hAnsi="Times New Roman" w:cs="Times New Roman"/>
        </w:rPr>
        <w:t xml:space="preserve"> 49 </w:t>
      </w:r>
      <w:proofErr w:type="spellStart"/>
      <w:r w:rsidRPr="00A86243">
        <w:rPr>
          <w:rFonts w:ascii="Times New Roman" w:hAnsi="Times New Roman" w:cs="Times New Roman"/>
        </w:rPr>
        <w:t>Hst</w:t>
      </w:r>
      <w:proofErr w:type="spellEnd"/>
    </w:p>
    <w:p w14:paraId="4565D68C" w14:textId="77777777" w:rsidR="00A018F4" w:rsidRPr="00A86243" w:rsidRDefault="00A018F4" w:rsidP="00A018F4">
      <w:pPr>
        <w:tabs>
          <w:tab w:val="left" w:pos="1134"/>
          <w:tab w:val="left" w:pos="1701"/>
          <w:tab w:val="left" w:pos="4395"/>
        </w:tabs>
        <w:jc w:val="both"/>
        <w:rPr>
          <w:rFonts w:ascii="Times New Roman" w:hAnsi="Times New Roman" w:cs="Times New Roman"/>
        </w:rPr>
      </w:pPr>
      <w:r w:rsidRPr="00A86243">
        <w:rPr>
          <w:rFonts w:ascii="Times New Roman" w:hAnsi="Times New Roman" w:cs="Times New Roman"/>
        </w:rPr>
        <w:tab/>
        <w:t>4</w:t>
      </w:r>
      <w:r w:rsidRPr="00A86243">
        <w:rPr>
          <w:rFonts w:ascii="Times New Roman" w:hAnsi="Times New Roman" w:cs="Times New Roman"/>
        </w:rPr>
        <w:tab/>
        <w:t xml:space="preserve">Tinggi </w:t>
      </w:r>
      <w:proofErr w:type="spellStart"/>
      <w:r w:rsidRPr="00A86243">
        <w:rPr>
          <w:rFonts w:ascii="Times New Roman" w:hAnsi="Times New Roman" w:cs="Times New Roman"/>
        </w:rPr>
        <w:t>Tanaman</w:t>
      </w:r>
      <w:proofErr w:type="spellEnd"/>
      <w:r w:rsidRPr="00A86243">
        <w:rPr>
          <w:rFonts w:ascii="Times New Roman" w:hAnsi="Times New Roman" w:cs="Times New Roman"/>
        </w:rPr>
        <w:t xml:space="preserve"> 63 </w:t>
      </w:r>
      <w:proofErr w:type="spellStart"/>
      <w:r w:rsidRPr="00A86243">
        <w:rPr>
          <w:rFonts w:ascii="Times New Roman" w:hAnsi="Times New Roman" w:cs="Times New Roman"/>
        </w:rPr>
        <w:t>Hst</w:t>
      </w:r>
      <w:proofErr w:type="spellEnd"/>
      <w:r w:rsidRPr="00A86243">
        <w:rPr>
          <w:rFonts w:ascii="Times New Roman" w:hAnsi="Times New Roman" w:cs="Times New Roman"/>
        </w:rPr>
        <w:tab/>
        <w:t>8</w:t>
      </w:r>
      <w:r w:rsidRPr="00A86243">
        <w:rPr>
          <w:rFonts w:ascii="Times New Roman" w:hAnsi="Times New Roman" w:cs="Times New Roman"/>
        </w:rPr>
        <w:tab/>
      </w:r>
      <w:proofErr w:type="spellStart"/>
      <w:r w:rsidRPr="00A86243">
        <w:rPr>
          <w:rFonts w:ascii="Times New Roman" w:hAnsi="Times New Roman" w:cs="Times New Roman"/>
        </w:rPr>
        <w:t>Jumlah</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Daun</w:t>
      </w:r>
      <w:proofErr w:type="spellEnd"/>
      <w:r w:rsidRPr="00A86243">
        <w:rPr>
          <w:rFonts w:ascii="Times New Roman" w:hAnsi="Times New Roman" w:cs="Times New Roman"/>
        </w:rPr>
        <w:t xml:space="preserve"> 63 </w:t>
      </w:r>
      <w:proofErr w:type="spellStart"/>
      <w:r w:rsidRPr="00A86243">
        <w:rPr>
          <w:rFonts w:ascii="Times New Roman" w:hAnsi="Times New Roman" w:cs="Times New Roman"/>
        </w:rPr>
        <w:t>Hst</w:t>
      </w:r>
      <w:proofErr w:type="spellEnd"/>
    </w:p>
    <w:p w14:paraId="6DC47A99" w14:textId="1E7B70C9" w:rsidR="00884834" w:rsidRDefault="00884834" w:rsidP="00884834">
      <w:pPr>
        <w:ind w:left="273" w:firstLine="720"/>
        <w:jc w:val="both"/>
        <w:rPr>
          <w:rFonts w:ascii="Times New Roman" w:eastAsiaTheme="minorHAnsi" w:hAnsi="Times New Roman" w:cs="Times New Roman"/>
          <w:color w:val="000000"/>
          <w:sz w:val="18"/>
          <w:szCs w:val="18"/>
          <w:lang w:val="en-ID"/>
        </w:rPr>
      </w:pPr>
    </w:p>
    <w:p w14:paraId="289F93F9" w14:textId="77FFA460" w:rsidR="009415BA" w:rsidRDefault="009415BA" w:rsidP="009415BA">
      <w:pPr>
        <w:jc w:val="both"/>
        <w:rPr>
          <w:rFonts w:ascii="Times New Roman" w:eastAsiaTheme="minorHAnsi" w:hAnsi="Times New Roman" w:cs="Times New Roman"/>
          <w:color w:val="000000"/>
          <w:sz w:val="18"/>
          <w:szCs w:val="18"/>
          <w:lang w:val="en-ID"/>
        </w:rPr>
      </w:pPr>
    </w:p>
    <w:p w14:paraId="5213A7F2" w14:textId="7DA7BFFA" w:rsidR="00FE1B50" w:rsidRDefault="00FE1B50" w:rsidP="00FE1B50">
      <w:pPr>
        <w:spacing w:after="120"/>
        <w:ind w:left="709" w:hanging="709"/>
        <w:jc w:val="both"/>
        <w:rPr>
          <w:rFonts w:ascii="Times New Roman" w:eastAsia="MS Mincho" w:hAnsi="Times New Roman" w:cs="Times New Roman"/>
          <w:lang w:eastAsia="ja-JP"/>
        </w:rPr>
        <w:sectPr w:rsidR="00FE1B50" w:rsidSect="005D4C34">
          <w:type w:val="continuous"/>
          <w:pgSz w:w="11907" w:h="16839" w:code="9"/>
          <w:pgMar w:top="1701" w:right="1800" w:bottom="1701" w:left="2430" w:header="720" w:footer="720" w:gutter="0"/>
          <w:cols w:space="720"/>
          <w:docGrid w:linePitch="360"/>
        </w:sectPr>
      </w:pPr>
      <w:proofErr w:type="spellStart"/>
      <w:r w:rsidRPr="005D4C34">
        <w:rPr>
          <w:rFonts w:ascii="Times New Roman" w:eastAsia="MS Mincho" w:hAnsi="Times New Roman" w:cs="Times New Roman"/>
          <w:b/>
          <w:bCs/>
          <w:lang w:eastAsia="ja-JP"/>
        </w:rPr>
        <w:lastRenderedPageBreak/>
        <w:t>Tabel</w:t>
      </w:r>
      <w:proofErr w:type="spellEnd"/>
      <w:r w:rsidRPr="005D4C34">
        <w:rPr>
          <w:rFonts w:ascii="Times New Roman" w:eastAsia="MS Mincho" w:hAnsi="Times New Roman" w:cs="Times New Roman"/>
          <w:b/>
          <w:bCs/>
          <w:lang w:eastAsia="ja-JP"/>
        </w:rPr>
        <w:t xml:space="preserve"> </w:t>
      </w:r>
      <w:r>
        <w:rPr>
          <w:rFonts w:ascii="Times New Roman" w:eastAsia="MS Mincho" w:hAnsi="Times New Roman" w:cs="Times New Roman"/>
          <w:b/>
          <w:bCs/>
          <w:lang w:eastAsia="ja-JP"/>
        </w:rPr>
        <w:t>2</w:t>
      </w:r>
      <w:r w:rsidRPr="005D4C34">
        <w:rPr>
          <w:rFonts w:ascii="Times New Roman" w:eastAsia="MS Mincho" w:hAnsi="Times New Roman" w:cs="Times New Roman"/>
          <w:lang w:eastAsia="ja-JP"/>
        </w:rPr>
        <w:t xml:space="preserve">. </w:t>
      </w:r>
      <w:proofErr w:type="spellStart"/>
      <w:r w:rsidR="00A018F4" w:rsidRPr="00A86243">
        <w:rPr>
          <w:rFonts w:ascii="Times New Roman" w:hAnsi="Times New Roman" w:cs="Times New Roman"/>
        </w:rPr>
        <w:t>Rangkuman</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Anova</w:t>
      </w:r>
      <w:proofErr w:type="spellEnd"/>
      <w:r w:rsidR="00A018F4" w:rsidRPr="00A86243">
        <w:rPr>
          <w:rFonts w:ascii="Times New Roman" w:hAnsi="Times New Roman" w:cs="Times New Roman"/>
        </w:rPr>
        <w:t xml:space="preserve"> (</w:t>
      </w:r>
      <w:r w:rsidR="00A018F4" w:rsidRPr="00A86243">
        <w:rPr>
          <w:rFonts w:ascii="Times New Roman" w:hAnsi="Times New Roman" w:cs="Times New Roman"/>
          <w:i/>
        </w:rPr>
        <w:t>Analysis of Variance</w:t>
      </w:r>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pengaruh</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komposisi</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pupuk</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kandang</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ayam</w:t>
      </w:r>
      <w:proofErr w:type="spellEnd"/>
      <w:r w:rsidR="00A018F4" w:rsidRPr="00A86243">
        <w:rPr>
          <w:rFonts w:ascii="Times New Roman" w:hAnsi="Times New Roman" w:cs="Times New Roman"/>
        </w:rPr>
        <w:t xml:space="preserve"> dan PGPR </w:t>
      </w:r>
      <w:proofErr w:type="spellStart"/>
      <w:r w:rsidR="00A018F4" w:rsidRPr="00A86243">
        <w:rPr>
          <w:rFonts w:ascii="Times New Roman" w:hAnsi="Times New Roman" w:cs="Times New Roman"/>
        </w:rPr>
        <w:t>akar</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bambu</w:t>
      </w:r>
      <w:proofErr w:type="spellEnd"/>
      <w:r w:rsidR="00A018F4" w:rsidRPr="00A86243">
        <w:rPr>
          <w:rFonts w:ascii="Times New Roman" w:hAnsi="Times New Roman" w:cs="Times New Roman"/>
        </w:rPr>
        <w:t xml:space="preserve"> pada </w:t>
      </w:r>
      <w:proofErr w:type="spellStart"/>
      <w:r w:rsidR="00A018F4" w:rsidRPr="00A86243">
        <w:rPr>
          <w:rFonts w:ascii="Times New Roman" w:hAnsi="Times New Roman" w:cs="Times New Roman"/>
        </w:rPr>
        <w:t>produksi</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tanaman</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jagung</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rPr>
        <w:t>manis</w:t>
      </w:r>
      <w:proofErr w:type="spellEnd"/>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i/>
          <w:iCs/>
        </w:rPr>
        <w:t>Zea</w:t>
      </w:r>
      <w:proofErr w:type="spellEnd"/>
      <w:r w:rsidR="00A018F4" w:rsidRPr="00A86243">
        <w:rPr>
          <w:rFonts w:ascii="Times New Roman" w:hAnsi="Times New Roman" w:cs="Times New Roman"/>
          <w:i/>
          <w:iCs/>
        </w:rPr>
        <w:t xml:space="preserve"> mays</w:t>
      </w:r>
      <w:r w:rsidR="00A018F4" w:rsidRPr="00A86243">
        <w:rPr>
          <w:rFonts w:ascii="Times New Roman" w:hAnsi="Times New Roman" w:cs="Times New Roman"/>
        </w:rPr>
        <w:t xml:space="preserve"> </w:t>
      </w:r>
      <w:proofErr w:type="spellStart"/>
      <w:r w:rsidR="00A018F4" w:rsidRPr="00A86243">
        <w:rPr>
          <w:rFonts w:ascii="Times New Roman" w:hAnsi="Times New Roman" w:cs="Times New Roman"/>
          <w:i/>
          <w:iCs/>
        </w:rPr>
        <w:t>saccharata</w:t>
      </w:r>
      <w:proofErr w:type="spellEnd"/>
      <w:r w:rsidR="00A018F4" w:rsidRPr="00A86243">
        <w:rPr>
          <w:rFonts w:ascii="Times New Roman" w:hAnsi="Times New Roman" w:cs="Times New Roman"/>
        </w:rPr>
        <w:t xml:space="preserve"> S)</w:t>
      </w:r>
    </w:p>
    <w:tbl>
      <w:tblPr>
        <w:tblStyle w:val="TableGrid"/>
        <w:tblW w:w="7821"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1423"/>
        <w:gridCol w:w="850"/>
        <w:gridCol w:w="993"/>
        <w:gridCol w:w="992"/>
        <w:gridCol w:w="992"/>
        <w:gridCol w:w="992"/>
        <w:gridCol w:w="851"/>
        <w:gridCol w:w="728"/>
      </w:tblGrid>
      <w:tr w:rsidR="00FE1B50" w:rsidRPr="00884834" w14:paraId="25DC8ABF" w14:textId="77777777" w:rsidTr="00FE1B50">
        <w:trPr>
          <w:trHeight w:val="264"/>
        </w:trPr>
        <w:tc>
          <w:tcPr>
            <w:tcW w:w="1423" w:type="dxa"/>
            <w:vMerge w:val="restart"/>
            <w:shd w:val="clear" w:color="auto" w:fill="D9D9D9" w:themeFill="background1" w:themeFillShade="D9"/>
          </w:tcPr>
          <w:p w14:paraId="571ED710"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SK</w:t>
            </w:r>
          </w:p>
        </w:tc>
        <w:tc>
          <w:tcPr>
            <w:tcW w:w="850" w:type="dxa"/>
            <w:vMerge w:val="restart"/>
            <w:shd w:val="clear" w:color="auto" w:fill="D9D9D9" w:themeFill="background1" w:themeFillShade="D9"/>
          </w:tcPr>
          <w:p w14:paraId="552D6D15" w14:textId="77777777" w:rsidR="00FE1B50" w:rsidRPr="00884834" w:rsidRDefault="00FE1B50" w:rsidP="00FE1B50">
            <w:pPr>
              <w:jc w:val="center"/>
              <w:rPr>
                <w:rFonts w:ascii="Times New Roman" w:eastAsia="MS Mincho" w:hAnsi="Times New Roman" w:cs="Times New Roman"/>
                <w:b/>
                <w:bCs/>
                <w:lang w:eastAsia="ja-JP"/>
              </w:rPr>
            </w:pPr>
            <w:proofErr w:type="spellStart"/>
            <w:r w:rsidRPr="00884834">
              <w:rPr>
                <w:rFonts w:ascii="Times New Roman" w:eastAsia="MS Mincho" w:hAnsi="Times New Roman" w:cs="Times New Roman"/>
                <w:b/>
                <w:bCs/>
                <w:lang w:eastAsia="ja-JP"/>
              </w:rPr>
              <w:t>db</w:t>
            </w:r>
            <w:proofErr w:type="spellEnd"/>
          </w:p>
        </w:tc>
        <w:tc>
          <w:tcPr>
            <w:tcW w:w="3969" w:type="dxa"/>
            <w:gridSpan w:val="4"/>
            <w:tcBorders>
              <w:bottom w:val="single" w:sz="4" w:space="0" w:color="auto"/>
            </w:tcBorders>
            <w:shd w:val="clear" w:color="auto" w:fill="D9D9D9" w:themeFill="background1" w:themeFillShade="D9"/>
          </w:tcPr>
          <w:p w14:paraId="4ABEAA86"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 xml:space="preserve">F </w:t>
            </w:r>
            <w:proofErr w:type="spellStart"/>
            <w:r w:rsidRPr="00884834">
              <w:rPr>
                <w:rFonts w:ascii="Times New Roman" w:eastAsia="MS Mincho" w:hAnsi="Times New Roman" w:cs="Times New Roman"/>
                <w:b/>
                <w:bCs/>
                <w:lang w:eastAsia="ja-JP"/>
              </w:rPr>
              <w:t>hitung</w:t>
            </w:r>
            <w:proofErr w:type="spellEnd"/>
          </w:p>
        </w:tc>
        <w:tc>
          <w:tcPr>
            <w:tcW w:w="1579" w:type="dxa"/>
            <w:gridSpan w:val="2"/>
            <w:shd w:val="clear" w:color="auto" w:fill="D9D9D9" w:themeFill="background1" w:themeFillShade="D9"/>
          </w:tcPr>
          <w:p w14:paraId="0FA0C61A"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 xml:space="preserve">F </w:t>
            </w:r>
            <w:proofErr w:type="spellStart"/>
            <w:r w:rsidRPr="00884834">
              <w:rPr>
                <w:rFonts w:ascii="Times New Roman" w:eastAsia="MS Mincho" w:hAnsi="Times New Roman" w:cs="Times New Roman"/>
                <w:b/>
                <w:bCs/>
                <w:lang w:eastAsia="ja-JP"/>
              </w:rPr>
              <w:t>tabel</w:t>
            </w:r>
            <w:proofErr w:type="spellEnd"/>
          </w:p>
        </w:tc>
      </w:tr>
      <w:tr w:rsidR="00FE1B50" w:rsidRPr="00884834" w14:paraId="662B0AA4" w14:textId="77777777" w:rsidTr="00A018F4">
        <w:trPr>
          <w:trHeight w:val="249"/>
        </w:trPr>
        <w:tc>
          <w:tcPr>
            <w:tcW w:w="1423" w:type="dxa"/>
            <w:vMerge/>
            <w:tcBorders>
              <w:bottom w:val="single" w:sz="4" w:space="0" w:color="auto"/>
            </w:tcBorders>
            <w:shd w:val="clear" w:color="auto" w:fill="D9D9D9" w:themeFill="background1" w:themeFillShade="D9"/>
          </w:tcPr>
          <w:p w14:paraId="18C376D0" w14:textId="77777777" w:rsidR="00FE1B50" w:rsidRPr="00884834" w:rsidRDefault="00FE1B50" w:rsidP="00FE1B50">
            <w:pPr>
              <w:jc w:val="center"/>
              <w:rPr>
                <w:rFonts w:ascii="Times New Roman" w:eastAsia="MS Mincho" w:hAnsi="Times New Roman" w:cs="Times New Roman"/>
                <w:b/>
                <w:bCs/>
                <w:lang w:eastAsia="ja-JP"/>
              </w:rPr>
            </w:pPr>
          </w:p>
        </w:tc>
        <w:tc>
          <w:tcPr>
            <w:tcW w:w="850" w:type="dxa"/>
            <w:vMerge/>
            <w:tcBorders>
              <w:bottom w:val="single" w:sz="4" w:space="0" w:color="auto"/>
              <w:right w:val="nil"/>
            </w:tcBorders>
            <w:shd w:val="clear" w:color="auto" w:fill="D9D9D9" w:themeFill="background1" w:themeFillShade="D9"/>
          </w:tcPr>
          <w:p w14:paraId="1DB1D099" w14:textId="77777777" w:rsidR="00FE1B50" w:rsidRPr="00884834" w:rsidRDefault="00FE1B50" w:rsidP="00FE1B50">
            <w:pPr>
              <w:jc w:val="center"/>
              <w:rPr>
                <w:rFonts w:ascii="Times New Roman" w:eastAsia="MS Mincho" w:hAnsi="Times New Roman" w:cs="Times New Roman"/>
                <w:b/>
                <w:bCs/>
                <w:lang w:eastAsia="ja-JP"/>
              </w:rPr>
            </w:pPr>
          </w:p>
        </w:tc>
        <w:tc>
          <w:tcPr>
            <w:tcW w:w="993" w:type="dxa"/>
            <w:tcBorders>
              <w:left w:val="nil"/>
              <w:bottom w:val="single" w:sz="4" w:space="0" w:color="auto"/>
              <w:right w:val="nil"/>
            </w:tcBorders>
            <w:shd w:val="clear" w:color="auto" w:fill="D9D9D9" w:themeFill="background1" w:themeFillShade="D9"/>
          </w:tcPr>
          <w:p w14:paraId="09325131" w14:textId="09735666"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7</w:t>
            </w:r>
          </w:p>
        </w:tc>
        <w:tc>
          <w:tcPr>
            <w:tcW w:w="992" w:type="dxa"/>
            <w:tcBorders>
              <w:left w:val="nil"/>
              <w:bottom w:val="single" w:sz="4" w:space="0" w:color="auto"/>
              <w:right w:val="nil"/>
            </w:tcBorders>
            <w:shd w:val="clear" w:color="auto" w:fill="D9D9D9" w:themeFill="background1" w:themeFillShade="D9"/>
          </w:tcPr>
          <w:p w14:paraId="6A6181B7" w14:textId="55D4BB31"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8</w:t>
            </w:r>
          </w:p>
        </w:tc>
        <w:tc>
          <w:tcPr>
            <w:tcW w:w="992" w:type="dxa"/>
            <w:tcBorders>
              <w:left w:val="nil"/>
              <w:bottom w:val="single" w:sz="4" w:space="0" w:color="auto"/>
              <w:right w:val="nil"/>
            </w:tcBorders>
            <w:shd w:val="clear" w:color="auto" w:fill="D9D9D9" w:themeFill="background1" w:themeFillShade="D9"/>
          </w:tcPr>
          <w:p w14:paraId="38C985D8" w14:textId="69E50D95"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9</w:t>
            </w:r>
          </w:p>
        </w:tc>
        <w:tc>
          <w:tcPr>
            <w:tcW w:w="992" w:type="dxa"/>
            <w:tcBorders>
              <w:left w:val="nil"/>
              <w:bottom w:val="single" w:sz="4" w:space="0" w:color="auto"/>
              <w:right w:val="nil"/>
            </w:tcBorders>
            <w:shd w:val="clear" w:color="auto" w:fill="D9D9D9" w:themeFill="background1" w:themeFillShade="D9"/>
          </w:tcPr>
          <w:p w14:paraId="2620868A" w14:textId="4888E51D"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10</w:t>
            </w:r>
          </w:p>
        </w:tc>
        <w:tc>
          <w:tcPr>
            <w:tcW w:w="851" w:type="dxa"/>
            <w:tcBorders>
              <w:left w:val="nil"/>
              <w:bottom w:val="single" w:sz="4" w:space="0" w:color="auto"/>
            </w:tcBorders>
            <w:shd w:val="clear" w:color="auto" w:fill="D9D9D9" w:themeFill="background1" w:themeFillShade="D9"/>
          </w:tcPr>
          <w:p w14:paraId="48D61228"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5 %</w:t>
            </w:r>
          </w:p>
        </w:tc>
        <w:tc>
          <w:tcPr>
            <w:tcW w:w="728" w:type="dxa"/>
            <w:tcBorders>
              <w:bottom w:val="single" w:sz="4" w:space="0" w:color="auto"/>
            </w:tcBorders>
            <w:shd w:val="clear" w:color="auto" w:fill="D9D9D9" w:themeFill="background1" w:themeFillShade="D9"/>
          </w:tcPr>
          <w:p w14:paraId="578360F2"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1 %</w:t>
            </w:r>
          </w:p>
        </w:tc>
      </w:tr>
      <w:tr w:rsidR="00A018F4" w:rsidRPr="00884834" w14:paraId="1086EBA2" w14:textId="77777777" w:rsidTr="00A018F4">
        <w:trPr>
          <w:trHeight w:val="264"/>
        </w:trPr>
        <w:tc>
          <w:tcPr>
            <w:tcW w:w="1423" w:type="dxa"/>
            <w:tcBorders>
              <w:bottom w:val="nil"/>
            </w:tcBorders>
          </w:tcPr>
          <w:p w14:paraId="1C44108B" w14:textId="4A35569A"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Ulangan</w:t>
            </w:r>
          </w:p>
        </w:tc>
        <w:tc>
          <w:tcPr>
            <w:tcW w:w="850" w:type="dxa"/>
            <w:tcBorders>
              <w:bottom w:val="nil"/>
            </w:tcBorders>
          </w:tcPr>
          <w:p w14:paraId="7A3B6B9A" w14:textId="1D6AF12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w:t>
            </w:r>
          </w:p>
        </w:tc>
        <w:tc>
          <w:tcPr>
            <w:tcW w:w="993" w:type="dxa"/>
            <w:tcBorders>
              <w:bottom w:val="nil"/>
            </w:tcBorders>
          </w:tcPr>
          <w:p w14:paraId="7A36D3BA" w14:textId="2DD5CE1F"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3,31 </w:t>
            </w:r>
            <w:r w:rsidRPr="00A018F4">
              <w:rPr>
                <w:rFonts w:ascii="Times New Roman" w:hAnsi="Times New Roman" w:cs="Times New Roman"/>
                <w:sz w:val="18"/>
                <w:szCs w:val="18"/>
                <w:lang w:val="en-GB"/>
              </w:rPr>
              <w:t>ns</w:t>
            </w:r>
          </w:p>
        </w:tc>
        <w:tc>
          <w:tcPr>
            <w:tcW w:w="992" w:type="dxa"/>
            <w:tcBorders>
              <w:bottom w:val="nil"/>
            </w:tcBorders>
          </w:tcPr>
          <w:p w14:paraId="24659097" w14:textId="0FD0686A"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0,73</w:t>
            </w:r>
            <w:r w:rsidRPr="00A018F4">
              <w:rPr>
                <w:rFonts w:ascii="Times New Roman" w:hAnsi="Times New Roman" w:cs="Times New Roman"/>
                <w:sz w:val="18"/>
                <w:szCs w:val="18"/>
                <w:lang w:val="en-GB"/>
              </w:rPr>
              <w:t xml:space="preserve"> ns</w:t>
            </w:r>
          </w:p>
        </w:tc>
        <w:tc>
          <w:tcPr>
            <w:tcW w:w="992" w:type="dxa"/>
            <w:tcBorders>
              <w:bottom w:val="nil"/>
            </w:tcBorders>
          </w:tcPr>
          <w:p w14:paraId="37D37BC1" w14:textId="151EBB90"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1,92 </w:t>
            </w:r>
            <w:r w:rsidRPr="00A018F4">
              <w:rPr>
                <w:rFonts w:ascii="Times New Roman" w:hAnsi="Times New Roman" w:cs="Times New Roman"/>
                <w:sz w:val="18"/>
                <w:szCs w:val="18"/>
                <w:lang w:val="en-GB"/>
              </w:rPr>
              <w:t>ns</w:t>
            </w:r>
          </w:p>
        </w:tc>
        <w:tc>
          <w:tcPr>
            <w:tcW w:w="992" w:type="dxa"/>
            <w:tcBorders>
              <w:bottom w:val="nil"/>
            </w:tcBorders>
          </w:tcPr>
          <w:p w14:paraId="473F6BD0" w14:textId="587DE7DD"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1,92 </w:t>
            </w:r>
            <w:r w:rsidRPr="00A018F4">
              <w:rPr>
                <w:rFonts w:ascii="Times New Roman" w:hAnsi="Times New Roman" w:cs="Times New Roman"/>
                <w:sz w:val="18"/>
                <w:szCs w:val="18"/>
                <w:lang w:val="en-GB"/>
              </w:rPr>
              <w:t>ns</w:t>
            </w:r>
          </w:p>
        </w:tc>
        <w:tc>
          <w:tcPr>
            <w:tcW w:w="851" w:type="dxa"/>
            <w:tcBorders>
              <w:bottom w:val="nil"/>
            </w:tcBorders>
          </w:tcPr>
          <w:p w14:paraId="6717D617" w14:textId="1528123B"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0,12</w:t>
            </w:r>
            <w:r w:rsidRPr="00A018F4">
              <w:rPr>
                <w:rFonts w:ascii="Times New Roman" w:hAnsi="Times New Roman" w:cs="Times New Roman"/>
                <w:sz w:val="18"/>
                <w:szCs w:val="18"/>
                <w:lang w:val="en-GB"/>
              </w:rPr>
              <w:t xml:space="preserve"> ns</w:t>
            </w:r>
          </w:p>
        </w:tc>
        <w:tc>
          <w:tcPr>
            <w:tcW w:w="728" w:type="dxa"/>
            <w:tcBorders>
              <w:bottom w:val="nil"/>
            </w:tcBorders>
          </w:tcPr>
          <w:p w14:paraId="187D0DCB" w14:textId="45D16E36"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1,03</w:t>
            </w:r>
            <w:r w:rsidRPr="00A018F4">
              <w:rPr>
                <w:rFonts w:ascii="Times New Roman" w:hAnsi="Times New Roman" w:cs="Times New Roman"/>
                <w:sz w:val="18"/>
                <w:szCs w:val="18"/>
                <w:lang w:val="en-GB"/>
              </w:rPr>
              <w:t xml:space="preserve"> ns</w:t>
            </w:r>
          </w:p>
        </w:tc>
      </w:tr>
      <w:tr w:rsidR="00A018F4" w:rsidRPr="00884834" w14:paraId="7B57EC39" w14:textId="77777777" w:rsidTr="00A018F4">
        <w:trPr>
          <w:trHeight w:val="264"/>
        </w:trPr>
        <w:tc>
          <w:tcPr>
            <w:tcW w:w="1423" w:type="dxa"/>
            <w:tcBorders>
              <w:top w:val="nil"/>
              <w:bottom w:val="nil"/>
            </w:tcBorders>
          </w:tcPr>
          <w:p w14:paraId="230A52E3" w14:textId="0EDA888B"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Perlakuan</w:t>
            </w:r>
          </w:p>
        </w:tc>
        <w:tc>
          <w:tcPr>
            <w:tcW w:w="850" w:type="dxa"/>
            <w:tcBorders>
              <w:top w:val="nil"/>
              <w:bottom w:val="nil"/>
            </w:tcBorders>
          </w:tcPr>
          <w:p w14:paraId="5E1A884F" w14:textId="6725039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11</w:t>
            </w:r>
          </w:p>
        </w:tc>
        <w:tc>
          <w:tcPr>
            <w:tcW w:w="993" w:type="dxa"/>
            <w:tcBorders>
              <w:top w:val="nil"/>
              <w:bottom w:val="nil"/>
            </w:tcBorders>
          </w:tcPr>
          <w:p w14:paraId="0FC3A8CE" w14:textId="6A0E1C7E"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0,68</w:t>
            </w:r>
            <w:r w:rsidRPr="00A018F4">
              <w:rPr>
                <w:rFonts w:ascii="Times New Roman" w:hAnsi="Times New Roman" w:cs="Times New Roman"/>
                <w:sz w:val="18"/>
                <w:szCs w:val="18"/>
                <w:lang w:val="en-GB"/>
              </w:rPr>
              <w:t xml:space="preserve"> ns</w:t>
            </w:r>
          </w:p>
        </w:tc>
        <w:tc>
          <w:tcPr>
            <w:tcW w:w="992" w:type="dxa"/>
            <w:tcBorders>
              <w:top w:val="nil"/>
              <w:bottom w:val="nil"/>
            </w:tcBorders>
          </w:tcPr>
          <w:p w14:paraId="602FAE8A" w14:textId="4332556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0,80 </w:t>
            </w:r>
            <w:r w:rsidRPr="00A018F4">
              <w:rPr>
                <w:rFonts w:ascii="Times New Roman" w:hAnsi="Times New Roman" w:cs="Times New Roman"/>
                <w:sz w:val="18"/>
                <w:szCs w:val="18"/>
                <w:lang w:val="en-GB"/>
              </w:rPr>
              <w:t>ns</w:t>
            </w:r>
          </w:p>
        </w:tc>
        <w:tc>
          <w:tcPr>
            <w:tcW w:w="992" w:type="dxa"/>
            <w:tcBorders>
              <w:top w:val="nil"/>
              <w:bottom w:val="nil"/>
            </w:tcBorders>
          </w:tcPr>
          <w:p w14:paraId="0015742B" w14:textId="06469243"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1,30 </w:t>
            </w:r>
            <w:r w:rsidRPr="00A018F4">
              <w:rPr>
                <w:rFonts w:ascii="Times New Roman" w:hAnsi="Times New Roman" w:cs="Times New Roman"/>
                <w:sz w:val="18"/>
                <w:szCs w:val="18"/>
                <w:lang w:val="en-GB"/>
              </w:rPr>
              <w:t>ns</w:t>
            </w:r>
          </w:p>
        </w:tc>
        <w:tc>
          <w:tcPr>
            <w:tcW w:w="992" w:type="dxa"/>
            <w:tcBorders>
              <w:top w:val="nil"/>
              <w:bottom w:val="nil"/>
            </w:tcBorders>
          </w:tcPr>
          <w:p w14:paraId="521655E9" w14:textId="4661FD9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1,30 </w:t>
            </w:r>
            <w:r w:rsidRPr="00A018F4">
              <w:rPr>
                <w:rFonts w:ascii="Times New Roman" w:hAnsi="Times New Roman" w:cs="Times New Roman"/>
                <w:sz w:val="18"/>
                <w:szCs w:val="18"/>
                <w:lang w:val="en-GB"/>
              </w:rPr>
              <w:t>ns</w:t>
            </w:r>
          </w:p>
        </w:tc>
        <w:tc>
          <w:tcPr>
            <w:tcW w:w="851" w:type="dxa"/>
            <w:tcBorders>
              <w:top w:val="nil"/>
              <w:bottom w:val="nil"/>
            </w:tcBorders>
          </w:tcPr>
          <w:p w14:paraId="3DEA9FA4" w14:textId="26F4132A"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1,87 </w:t>
            </w:r>
            <w:r w:rsidRPr="00A018F4">
              <w:rPr>
                <w:rFonts w:ascii="Times New Roman" w:hAnsi="Times New Roman" w:cs="Times New Roman"/>
                <w:sz w:val="18"/>
                <w:szCs w:val="18"/>
                <w:lang w:val="en-GB"/>
              </w:rPr>
              <w:t>ns</w:t>
            </w:r>
          </w:p>
        </w:tc>
        <w:tc>
          <w:tcPr>
            <w:tcW w:w="728" w:type="dxa"/>
            <w:tcBorders>
              <w:top w:val="nil"/>
              <w:bottom w:val="nil"/>
            </w:tcBorders>
          </w:tcPr>
          <w:p w14:paraId="6CFB2F71" w14:textId="390B1C5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1,19 </w:t>
            </w:r>
            <w:r w:rsidRPr="00A018F4">
              <w:rPr>
                <w:rFonts w:ascii="Times New Roman" w:hAnsi="Times New Roman" w:cs="Times New Roman"/>
                <w:sz w:val="18"/>
                <w:szCs w:val="18"/>
                <w:lang w:val="en-GB"/>
              </w:rPr>
              <w:t xml:space="preserve"> ns</w:t>
            </w:r>
          </w:p>
        </w:tc>
      </w:tr>
      <w:tr w:rsidR="00A018F4" w:rsidRPr="00884834" w14:paraId="5A72BEAB" w14:textId="77777777" w:rsidTr="00A018F4">
        <w:trPr>
          <w:trHeight w:val="264"/>
        </w:trPr>
        <w:tc>
          <w:tcPr>
            <w:tcW w:w="1423" w:type="dxa"/>
            <w:tcBorders>
              <w:top w:val="nil"/>
              <w:bottom w:val="nil"/>
            </w:tcBorders>
          </w:tcPr>
          <w:p w14:paraId="770E2F61" w14:textId="355E7536"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K</w:t>
            </w:r>
          </w:p>
        </w:tc>
        <w:tc>
          <w:tcPr>
            <w:tcW w:w="850" w:type="dxa"/>
            <w:tcBorders>
              <w:top w:val="nil"/>
              <w:bottom w:val="nil"/>
            </w:tcBorders>
          </w:tcPr>
          <w:p w14:paraId="763C92FF" w14:textId="7D35B6B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3</w:t>
            </w:r>
          </w:p>
        </w:tc>
        <w:tc>
          <w:tcPr>
            <w:tcW w:w="993" w:type="dxa"/>
            <w:tcBorders>
              <w:top w:val="nil"/>
              <w:bottom w:val="nil"/>
            </w:tcBorders>
          </w:tcPr>
          <w:p w14:paraId="11949052" w14:textId="43D9750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0,91</w:t>
            </w:r>
            <w:r w:rsidRPr="00A018F4">
              <w:rPr>
                <w:rFonts w:ascii="Times New Roman" w:hAnsi="Times New Roman" w:cs="Times New Roman"/>
                <w:sz w:val="18"/>
                <w:szCs w:val="18"/>
                <w:lang w:val="en-GB"/>
              </w:rPr>
              <w:t xml:space="preserve"> ns</w:t>
            </w:r>
          </w:p>
        </w:tc>
        <w:tc>
          <w:tcPr>
            <w:tcW w:w="992" w:type="dxa"/>
            <w:tcBorders>
              <w:top w:val="nil"/>
              <w:bottom w:val="nil"/>
            </w:tcBorders>
          </w:tcPr>
          <w:p w14:paraId="0B716206" w14:textId="39B26F7B"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0,83 </w:t>
            </w:r>
            <w:r w:rsidRPr="00A018F4">
              <w:rPr>
                <w:rFonts w:ascii="Times New Roman" w:hAnsi="Times New Roman" w:cs="Times New Roman"/>
                <w:sz w:val="18"/>
                <w:szCs w:val="18"/>
                <w:lang w:val="en-GB"/>
              </w:rPr>
              <w:t>ns</w:t>
            </w:r>
          </w:p>
        </w:tc>
        <w:tc>
          <w:tcPr>
            <w:tcW w:w="992" w:type="dxa"/>
            <w:tcBorders>
              <w:top w:val="nil"/>
              <w:bottom w:val="nil"/>
            </w:tcBorders>
          </w:tcPr>
          <w:p w14:paraId="43C1FEFA" w14:textId="75C9C35F"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1,38 </w:t>
            </w:r>
            <w:r w:rsidRPr="00A018F4">
              <w:rPr>
                <w:rFonts w:ascii="Times New Roman" w:hAnsi="Times New Roman" w:cs="Times New Roman"/>
                <w:sz w:val="18"/>
                <w:szCs w:val="18"/>
                <w:lang w:val="en-GB"/>
              </w:rPr>
              <w:t>ns</w:t>
            </w:r>
          </w:p>
        </w:tc>
        <w:tc>
          <w:tcPr>
            <w:tcW w:w="992" w:type="dxa"/>
            <w:tcBorders>
              <w:top w:val="nil"/>
              <w:bottom w:val="nil"/>
            </w:tcBorders>
          </w:tcPr>
          <w:p w14:paraId="045FA619" w14:textId="6CA98166"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1,38 </w:t>
            </w:r>
            <w:r w:rsidRPr="00A018F4">
              <w:rPr>
                <w:rFonts w:ascii="Times New Roman" w:hAnsi="Times New Roman" w:cs="Times New Roman"/>
                <w:sz w:val="18"/>
                <w:szCs w:val="18"/>
                <w:lang w:val="en-GB"/>
              </w:rPr>
              <w:t>ns</w:t>
            </w:r>
          </w:p>
        </w:tc>
        <w:tc>
          <w:tcPr>
            <w:tcW w:w="851" w:type="dxa"/>
            <w:tcBorders>
              <w:top w:val="nil"/>
              <w:bottom w:val="nil"/>
            </w:tcBorders>
          </w:tcPr>
          <w:p w14:paraId="6473C86C" w14:textId="5ACBAC3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0,70 </w:t>
            </w:r>
            <w:r w:rsidRPr="00A018F4">
              <w:rPr>
                <w:rFonts w:ascii="Times New Roman" w:hAnsi="Times New Roman" w:cs="Times New Roman"/>
                <w:sz w:val="18"/>
                <w:szCs w:val="18"/>
                <w:lang w:val="en-GB"/>
              </w:rPr>
              <w:t>ns</w:t>
            </w:r>
          </w:p>
        </w:tc>
        <w:tc>
          <w:tcPr>
            <w:tcW w:w="728" w:type="dxa"/>
            <w:tcBorders>
              <w:top w:val="nil"/>
              <w:bottom w:val="nil"/>
            </w:tcBorders>
          </w:tcPr>
          <w:p w14:paraId="48DCD20B" w14:textId="7FD2017D"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0,64 </w:t>
            </w:r>
            <w:r w:rsidRPr="00A018F4">
              <w:rPr>
                <w:rFonts w:ascii="Times New Roman" w:hAnsi="Times New Roman" w:cs="Times New Roman"/>
                <w:sz w:val="18"/>
                <w:szCs w:val="18"/>
                <w:lang w:val="en-GB"/>
              </w:rPr>
              <w:t>ns</w:t>
            </w:r>
          </w:p>
        </w:tc>
      </w:tr>
      <w:tr w:rsidR="00A018F4" w:rsidRPr="00884834" w14:paraId="6E66A476" w14:textId="77777777" w:rsidTr="00A018F4">
        <w:trPr>
          <w:trHeight w:val="264"/>
        </w:trPr>
        <w:tc>
          <w:tcPr>
            <w:tcW w:w="1423" w:type="dxa"/>
            <w:tcBorders>
              <w:top w:val="nil"/>
              <w:bottom w:val="nil"/>
            </w:tcBorders>
          </w:tcPr>
          <w:p w14:paraId="7F099BAE" w14:textId="4EDC89ED"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P</w:t>
            </w:r>
          </w:p>
        </w:tc>
        <w:tc>
          <w:tcPr>
            <w:tcW w:w="850" w:type="dxa"/>
            <w:tcBorders>
              <w:top w:val="nil"/>
              <w:bottom w:val="nil"/>
            </w:tcBorders>
          </w:tcPr>
          <w:p w14:paraId="2EA66231" w14:textId="1C7E4721"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2</w:t>
            </w:r>
          </w:p>
        </w:tc>
        <w:tc>
          <w:tcPr>
            <w:tcW w:w="993" w:type="dxa"/>
            <w:tcBorders>
              <w:top w:val="nil"/>
              <w:bottom w:val="nil"/>
            </w:tcBorders>
          </w:tcPr>
          <w:p w14:paraId="0162D66F" w14:textId="24A9F378"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1,22 </w:t>
            </w:r>
            <w:r w:rsidRPr="00A018F4">
              <w:rPr>
                <w:rFonts w:ascii="Times New Roman" w:hAnsi="Times New Roman" w:cs="Times New Roman"/>
                <w:sz w:val="18"/>
                <w:szCs w:val="18"/>
                <w:lang w:val="en-GB"/>
              </w:rPr>
              <w:t>ns</w:t>
            </w:r>
          </w:p>
        </w:tc>
        <w:tc>
          <w:tcPr>
            <w:tcW w:w="992" w:type="dxa"/>
            <w:tcBorders>
              <w:top w:val="nil"/>
              <w:bottom w:val="nil"/>
            </w:tcBorders>
          </w:tcPr>
          <w:p w14:paraId="47C90710" w14:textId="15363D7C"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0,29 </w:t>
            </w:r>
            <w:r w:rsidRPr="00A018F4">
              <w:rPr>
                <w:rFonts w:ascii="Times New Roman" w:hAnsi="Times New Roman" w:cs="Times New Roman"/>
                <w:sz w:val="18"/>
                <w:szCs w:val="18"/>
                <w:lang w:val="en-GB"/>
              </w:rPr>
              <w:t>ns</w:t>
            </w:r>
          </w:p>
        </w:tc>
        <w:tc>
          <w:tcPr>
            <w:tcW w:w="992" w:type="dxa"/>
            <w:tcBorders>
              <w:top w:val="nil"/>
              <w:bottom w:val="nil"/>
            </w:tcBorders>
          </w:tcPr>
          <w:p w14:paraId="32842BE2" w14:textId="5290138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0,73 </w:t>
            </w:r>
            <w:r w:rsidRPr="00A018F4">
              <w:rPr>
                <w:rFonts w:ascii="Times New Roman" w:hAnsi="Times New Roman" w:cs="Times New Roman"/>
                <w:sz w:val="18"/>
                <w:szCs w:val="18"/>
                <w:lang w:val="en-GB"/>
              </w:rPr>
              <w:t>ns</w:t>
            </w:r>
          </w:p>
        </w:tc>
        <w:tc>
          <w:tcPr>
            <w:tcW w:w="992" w:type="dxa"/>
            <w:tcBorders>
              <w:top w:val="nil"/>
              <w:bottom w:val="nil"/>
            </w:tcBorders>
          </w:tcPr>
          <w:p w14:paraId="1394505A" w14:textId="4C0C351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0,73 </w:t>
            </w:r>
            <w:r w:rsidRPr="00A018F4">
              <w:rPr>
                <w:rFonts w:ascii="Times New Roman" w:hAnsi="Times New Roman" w:cs="Times New Roman"/>
                <w:sz w:val="18"/>
                <w:szCs w:val="18"/>
                <w:lang w:val="en-GB"/>
              </w:rPr>
              <w:t>ns</w:t>
            </w:r>
          </w:p>
        </w:tc>
        <w:tc>
          <w:tcPr>
            <w:tcW w:w="851" w:type="dxa"/>
            <w:tcBorders>
              <w:top w:val="nil"/>
              <w:bottom w:val="nil"/>
            </w:tcBorders>
          </w:tcPr>
          <w:p w14:paraId="3BDB389B" w14:textId="2ACE80C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3,81 </w:t>
            </w:r>
            <w:r w:rsidRPr="00A018F4">
              <w:rPr>
                <w:rFonts w:ascii="Times New Roman" w:hAnsi="Times New Roman" w:cs="Times New Roman"/>
                <w:sz w:val="18"/>
                <w:szCs w:val="18"/>
                <w:lang w:val="en-GB"/>
              </w:rPr>
              <w:t>*</w:t>
            </w:r>
          </w:p>
        </w:tc>
        <w:tc>
          <w:tcPr>
            <w:tcW w:w="728" w:type="dxa"/>
            <w:tcBorders>
              <w:top w:val="nil"/>
              <w:bottom w:val="nil"/>
            </w:tcBorders>
          </w:tcPr>
          <w:p w14:paraId="641756B7" w14:textId="6B1FA2E2"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3,90 </w:t>
            </w:r>
            <w:r w:rsidRPr="00A018F4">
              <w:rPr>
                <w:rFonts w:ascii="Times New Roman" w:hAnsi="Times New Roman" w:cs="Times New Roman"/>
                <w:sz w:val="18"/>
                <w:szCs w:val="18"/>
                <w:lang w:val="en-GB"/>
              </w:rPr>
              <w:t>*</w:t>
            </w:r>
          </w:p>
        </w:tc>
      </w:tr>
      <w:tr w:rsidR="00A018F4" w:rsidRPr="00884834" w14:paraId="670ECD61" w14:textId="77777777" w:rsidTr="00A018F4">
        <w:trPr>
          <w:trHeight w:val="264"/>
        </w:trPr>
        <w:tc>
          <w:tcPr>
            <w:tcW w:w="1423" w:type="dxa"/>
            <w:tcBorders>
              <w:top w:val="nil"/>
              <w:bottom w:val="nil"/>
            </w:tcBorders>
          </w:tcPr>
          <w:p w14:paraId="72C037FA" w14:textId="44DF55F2" w:rsidR="00A018F4" w:rsidRPr="00A018F4" w:rsidRDefault="00A018F4" w:rsidP="00A018F4">
            <w:pPr>
              <w:jc w:val="both"/>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KxP</w:t>
            </w:r>
          </w:p>
        </w:tc>
        <w:tc>
          <w:tcPr>
            <w:tcW w:w="850" w:type="dxa"/>
            <w:tcBorders>
              <w:top w:val="nil"/>
            </w:tcBorders>
          </w:tcPr>
          <w:p w14:paraId="53306E6D" w14:textId="24E03581"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6</w:t>
            </w:r>
          </w:p>
        </w:tc>
        <w:tc>
          <w:tcPr>
            <w:tcW w:w="993" w:type="dxa"/>
            <w:tcBorders>
              <w:top w:val="nil"/>
            </w:tcBorders>
          </w:tcPr>
          <w:p w14:paraId="6E5586B3" w14:textId="41251197"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0,38 </w:t>
            </w:r>
            <w:r w:rsidRPr="00A018F4">
              <w:rPr>
                <w:rFonts w:ascii="Times New Roman" w:hAnsi="Times New Roman" w:cs="Times New Roman"/>
                <w:sz w:val="18"/>
                <w:szCs w:val="18"/>
                <w:lang w:val="en-GB"/>
              </w:rPr>
              <w:t>ns</w:t>
            </w:r>
          </w:p>
        </w:tc>
        <w:tc>
          <w:tcPr>
            <w:tcW w:w="992" w:type="dxa"/>
            <w:tcBorders>
              <w:top w:val="nil"/>
            </w:tcBorders>
          </w:tcPr>
          <w:p w14:paraId="621D85E0" w14:textId="6F01BB7F"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0,95 </w:t>
            </w:r>
            <w:r w:rsidRPr="00A018F4">
              <w:rPr>
                <w:rFonts w:ascii="Times New Roman" w:hAnsi="Times New Roman" w:cs="Times New Roman"/>
                <w:sz w:val="18"/>
                <w:szCs w:val="18"/>
                <w:lang w:val="en-GB"/>
              </w:rPr>
              <w:t>ns</w:t>
            </w:r>
          </w:p>
        </w:tc>
        <w:tc>
          <w:tcPr>
            <w:tcW w:w="992" w:type="dxa"/>
            <w:tcBorders>
              <w:top w:val="nil"/>
            </w:tcBorders>
          </w:tcPr>
          <w:p w14:paraId="6E7D184A" w14:textId="286F17C6"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1,44 </w:t>
            </w:r>
            <w:r w:rsidRPr="00A018F4">
              <w:rPr>
                <w:rFonts w:ascii="Times New Roman" w:hAnsi="Times New Roman" w:cs="Times New Roman"/>
                <w:sz w:val="18"/>
                <w:szCs w:val="18"/>
                <w:lang w:val="en-GB"/>
              </w:rPr>
              <w:t>ns</w:t>
            </w:r>
          </w:p>
        </w:tc>
        <w:tc>
          <w:tcPr>
            <w:tcW w:w="992" w:type="dxa"/>
            <w:tcBorders>
              <w:top w:val="nil"/>
            </w:tcBorders>
          </w:tcPr>
          <w:p w14:paraId="5019B037" w14:textId="3477E3C9"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1,44 </w:t>
            </w:r>
            <w:r w:rsidRPr="00A018F4">
              <w:rPr>
                <w:rFonts w:ascii="Times New Roman" w:hAnsi="Times New Roman" w:cs="Times New Roman"/>
                <w:sz w:val="18"/>
                <w:szCs w:val="18"/>
                <w:lang w:val="en-GB"/>
              </w:rPr>
              <w:t>ns</w:t>
            </w:r>
          </w:p>
        </w:tc>
        <w:tc>
          <w:tcPr>
            <w:tcW w:w="851" w:type="dxa"/>
            <w:tcBorders>
              <w:top w:val="nil"/>
            </w:tcBorders>
          </w:tcPr>
          <w:p w14:paraId="048A0606" w14:textId="68EB23C7"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1,81 </w:t>
            </w:r>
            <w:r w:rsidRPr="00A018F4">
              <w:rPr>
                <w:rFonts w:ascii="Times New Roman" w:hAnsi="Times New Roman" w:cs="Times New Roman"/>
                <w:sz w:val="18"/>
                <w:szCs w:val="18"/>
                <w:lang w:val="en-GB"/>
              </w:rPr>
              <w:t>ns</w:t>
            </w:r>
          </w:p>
        </w:tc>
        <w:tc>
          <w:tcPr>
            <w:tcW w:w="728" w:type="dxa"/>
            <w:tcBorders>
              <w:top w:val="nil"/>
            </w:tcBorders>
          </w:tcPr>
          <w:p w14:paraId="3E15D811" w14:textId="68A93D54" w:rsidR="00A018F4" w:rsidRPr="00A018F4" w:rsidRDefault="00A018F4" w:rsidP="00A018F4">
            <w:pPr>
              <w:jc w:val="center"/>
              <w:rPr>
                <w:rFonts w:ascii="Times New Roman" w:eastAsia="MS Mincho" w:hAnsi="Times New Roman" w:cs="Times New Roman"/>
                <w:sz w:val="18"/>
                <w:szCs w:val="18"/>
                <w:lang w:eastAsia="ja-JP"/>
              </w:rPr>
            </w:pPr>
            <w:r w:rsidRPr="00A018F4">
              <w:rPr>
                <w:rFonts w:ascii="Times New Roman" w:hAnsi="Times New Roman" w:cs="Times New Roman"/>
                <w:sz w:val="18"/>
                <w:szCs w:val="18"/>
                <w:lang w:val="id"/>
              </w:rPr>
              <w:t xml:space="preserve">0,57 </w:t>
            </w:r>
            <w:r w:rsidRPr="00A018F4">
              <w:rPr>
                <w:rFonts w:ascii="Times New Roman" w:hAnsi="Times New Roman" w:cs="Times New Roman"/>
                <w:sz w:val="18"/>
                <w:szCs w:val="18"/>
                <w:lang w:val="en-GB"/>
              </w:rPr>
              <w:t>ns</w:t>
            </w:r>
          </w:p>
        </w:tc>
      </w:tr>
      <w:tr w:rsidR="00FE1B50" w:rsidRPr="00884834" w14:paraId="6E255B62" w14:textId="77777777" w:rsidTr="00A018F4">
        <w:trPr>
          <w:trHeight w:val="264"/>
        </w:trPr>
        <w:tc>
          <w:tcPr>
            <w:tcW w:w="1423" w:type="dxa"/>
            <w:tcBorders>
              <w:top w:val="nil"/>
            </w:tcBorders>
          </w:tcPr>
          <w:p w14:paraId="3DE9EDD6" w14:textId="77777777" w:rsidR="00FE1B50" w:rsidRPr="0055509D" w:rsidRDefault="00FE1B50" w:rsidP="00FE1B50">
            <w:pPr>
              <w:jc w:val="both"/>
              <w:rPr>
                <w:rFonts w:ascii="Times New Roman" w:eastAsia="MS Mincho" w:hAnsi="Times New Roman" w:cs="Times New Roman"/>
                <w:sz w:val="18"/>
                <w:szCs w:val="18"/>
                <w:lang w:eastAsia="ja-JP"/>
              </w:rPr>
            </w:pPr>
            <w:proofErr w:type="spellStart"/>
            <w:r w:rsidRPr="0055509D">
              <w:rPr>
                <w:rFonts w:ascii="Times New Roman" w:eastAsia="MS Mincho" w:hAnsi="Times New Roman" w:cs="Times New Roman"/>
                <w:sz w:val="18"/>
                <w:szCs w:val="18"/>
                <w:lang w:eastAsia="ja-JP"/>
              </w:rPr>
              <w:t>Galat</w:t>
            </w:r>
            <w:proofErr w:type="spellEnd"/>
            <w:r w:rsidRPr="0055509D">
              <w:rPr>
                <w:rFonts w:ascii="Times New Roman" w:eastAsia="MS Mincho" w:hAnsi="Times New Roman" w:cs="Times New Roman"/>
                <w:sz w:val="18"/>
                <w:szCs w:val="18"/>
                <w:lang w:eastAsia="ja-JP"/>
              </w:rPr>
              <w:t xml:space="preserve"> </w:t>
            </w:r>
          </w:p>
        </w:tc>
        <w:tc>
          <w:tcPr>
            <w:tcW w:w="850" w:type="dxa"/>
          </w:tcPr>
          <w:p w14:paraId="5255FE49" w14:textId="77777777" w:rsidR="00FE1B50" w:rsidRPr="0055509D" w:rsidRDefault="00FE1B50" w:rsidP="00FE1B50">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22</w:t>
            </w:r>
          </w:p>
        </w:tc>
        <w:tc>
          <w:tcPr>
            <w:tcW w:w="993" w:type="dxa"/>
          </w:tcPr>
          <w:p w14:paraId="21D0680C"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5334697A"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7313AACD"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548C7DD2"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851" w:type="dxa"/>
          </w:tcPr>
          <w:p w14:paraId="2CC3CB2A"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728" w:type="dxa"/>
          </w:tcPr>
          <w:p w14:paraId="6E55D6FB" w14:textId="77777777" w:rsidR="00FE1B50" w:rsidRPr="0055509D" w:rsidRDefault="00FE1B50" w:rsidP="00FE1B50">
            <w:pPr>
              <w:jc w:val="center"/>
              <w:rPr>
                <w:rFonts w:ascii="Times New Roman" w:eastAsia="MS Mincho" w:hAnsi="Times New Roman" w:cs="Times New Roman"/>
                <w:sz w:val="18"/>
                <w:szCs w:val="18"/>
                <w:lang w:eastAsia="ja-JP"/>
              </w:rPr>
            </w:pPr>
          </w:p>
        </w:tc>
      </w:tr>
      <w:tr w:rsidR="00FE1B50" w:rsidRPr="00884834" w14:paraId="2970F78C" w14:textId="77777777" w:rsidTr="00A018F4">
        <w:trPr>
          <w:trHeight w:val="264"/>
        </w:trPr>
        <w:tc>
          <w:tcPr>
            <w:tcW w:w="1423" w:type="dxa"/>
          </w:tcPr>
          <w:p w14:paraId="2A2FB6B7" w14:textId="77777777"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Total </w:t>
            </w:r>
          </w:p>
        </w:tc>
        <w:tc>
          <w:tcPr>
            <w:tcW w:w="850" w:type="dxa"/>
          </w:tcPr>
          <w:p w14:paraId="0381448E" w14:textId="77777777" w:rsidR="00FE1B50" w:rsidRPr="0055509D" w:rsidRDefault="00FE1B50" w:rsidP="00FE1B50">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35</w:t>
            </w:r>
          </w:p>
        </w:tc>
        <w:tc>
          <w:tcPr>
            <w:tcW w:w="993" w:type="dxa"/>
          </w:tcPr>
          <w:p w14:paraId="6C0B799D"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0F456B3B"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3A2F3C97"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413432EA"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851" w:type="dxa"/>
          </w:tcPr>
          <w:p w14:paraId="0A920E7B"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728" w:type="dxa"/>
          </w:tcPr>
          <w:p w14:paraId="20424580" w14:textId="77777777" w:rsidR="00FE1B50" w:rsidRPr="0055509D" w:rsidRDefault="00FE1B50" w:rsidP="00FE1B50">
            <w:pPr>
              <w:jc w:val="center"/>
              <w:rPr>
                <w:rFonts w:ascii="Times New Roman" w:eastAsia="MS Mincho" w:hAnsi="Times New Roman" w:cs="Times New Roman"/>
                <w:sz w:val="18"/>
                <w:szCs w:val="18"/>
                <w:lang w:eastAsia="ja-JP"/>
              </w:rPr>
            </w:pPr>
          </w:p>
        </w:tc>
      </w:tr>
    </w:tbl>
    <w:p w14:paraId="6DD58A9A" w14:textId="77777777" w:rsidR="00FE1B50" w:rsidRDefault="00FE1B50" w:rsidP="00FE1B50">
      <w:pPr>
        <w:jc w:val="both"/>
        <w:rPr>
          <w:rFonts w:ascii="Times New Roman" w:eastAsia="MS Mincho" w:hAnsi="Times New Roman" w:cs="Times New Roman"/>
          <w:lang w:eastAsia="ja-JP"/>
        </w:rPr>
        <w:sectPr w:rsidR="00FE1B50" w:rsidSect="00B03402">
          <w:type w:val="continuous"/>
          <w:pgSz w:w="11907" w:h="16839" w:code="9"/>
          <w:pgMar w:top="1701" w:right="1800" w:bottom="1701" w:left="2430" w:header="720" w:footer="720" w:gutter="0"/>
          <w:cols w:space="720"/>
          <w:docGrid w:linePitch="360"/>
        </w:sectPr>
      </w:pPr>
    </w:p>
    <w:p w14:paraId="7E173331" w14:textId="77777777" w:rsidR="00A018F4" w:rsidRPr="00884834" w:rsidRDefault="00FE1B50" w:rsidP="00A018F4">
      <w:pPr>
        <w:autoSpaceDE w:val="0"/>
        <w:autoSpaceDN w:val="0"/>
        <w:adjustRightInd w:val="0"/>
        <w:rPr>
          <w:rFonts w:ascii="Times New Roman" w:eastAsiaTheme="minorHAnsi" w:hAnsi="Times New Roman" w:cs="Times New Roman"/>
          <w:color w:val="000000"/>
          <w:sz w:val="18"/>
          <w:szCs w:val="18"/>
          <w:lang w:val="en-ID"/>
        </w:rPr>
      </w:pPr>
      <w:proofErr w:type="spellStart"/>
      <w:proofErr w:type="gramStart"/>
      <w:r w:rsidRPr="00884834">
        <w:rPr>
          <w:rFonts w:ascii="Times New Roman" w:eastAsiaTheme="minorHAnsi" w:hAnsi="Times New Roman" w:cs="Times New Roman"/>
          <w:color w:val="000000"/>
          <w:sz w:val="18"/>
          <w:szCs w:val="18"/>
          <w:lang w:val="en-ID"/>
        </w:rPr>
        <w:t>Keterangan</w:t>
      </w:r>
      <w:proofErr w:type="spellEnd"/>
      <w:r w:rsidRPr="00884834">
        <w:rPr>
          <w:rFonts w:ascii="Times New Roman" w:eastAsiaTheme="minorHAnsi" w:hAnsi="Times New Roman" w:cs="Times New Roman"/>
          <w:color w:val="000000"/>
          <w:sz w:val="18"/>
          <w:szCs w:val="18"/>
          <w:lang w:val="en-ID"/>
        </w:rPr>
        <w:t xml:space="preserve"> :</w:t>
      </w:r>
      <w:proofErr w:type="gramEnd"/>
      <w:r w:rsidRPr="00884834">
        <w:rPr>
          <w:rFonts w:ascii="Times New Roman" w:eastAsiaTheme="minorHAnsi" w:hAnsi="Times New Roman" w:cs="Times New Roman"/>
          <w:color w:val="000000"/>
          <w:sz w:val="18"/>
          <w:szCs w:val="18"/>
          <w:lang w:val="en-ID"/>
        </w:rPr>
        <w:t xml:space="preserve"> </w:t>
      </w:r>
      <w:r w:rsidR="00A018F4" w:rsidRPr="00884834">
        <w:rPr>
          <w:rFonts w:ascii="Times New Roman" w:eastAsiaTheme="minorHAnsi" w:hAnsi="Times New Roman" w:cs="Times New Roman"/>
          <w:color w:val="000000"/>
          <w:sz w:val="18"/>
          <w:szCs w:val="18"/>
          <w:lang w:val="en-ID"/>
        </w:rPr>
        <w:t xml:space="preserve">ns = Non </w:t>
      </w:r>
      <w:proofErr w:type="spellStart"/>
      <w:r w:rsidR="00A018F4" w:rsidRPr="00884834">
        <w:rPr>
          <w:rFonts w:ascii="Times New Roman" w:eastAsiaTheme="minorHAnsi" w:hAnsi="Times New Roman" w:cs="Times New Roman"/>
          <w:color w:val="000000"/>
          <w:sz w:val="18"/>
          <w:szCs w:val="18"/>
          <w:lang w:val="en-ID"/>
        </w:rPr>
        <w:t>Signifikan</w:t>
      </w:r>
      <w:proofErr w:type="spellEnd"/>
      <w:r w:rsidR="00A018F4" w:rsidRPr="00884834">
        <w:rPr>
          <w:rFonts w:ascii="Times New Roman" w:eastAsiaTheme="minorHAnsi" w:hAnsi="Times New Roman" w:cs="Times New Roman"/>
          <w:color w:val="000000"/>
          <w:sz w:val="18"/>
          <w:szCs w:val="18"/>
          <w:lang w:val="en-ID"/>
        </w:rPr>
        <w:t xml:space="preserve"> </w:t>
      </w:r>
      <w:r w:rsidR="00A018F4">
        <w:rPr>
          <w:rFonts w:ascii="Times New Roman" w:eastAsiaTheme="minorHAnsi" w:hAnsi="Times New Roman" w:cs="Times New Roman"/>
          <w:color w:val="000000"/>
          <w:sz w:val="18"/>
          <w:szCs w:val="18"/>
          <w:lang w:val="en-ID"/>
        </w:rPr>
        <w:tab/>
      </w:r>
      <w:r w:rsidR="00A018F4">
        <w:rPr>
          <w:rFonts w:ascii="Times New Roman" w:eastAsiaTheme="minorHAnsi" w:hAnsi="Times New Roman" w:cs="Times New Roman"/>
          <w:color w:val="000000"/>
          <w:sz w:val="18"/>
          <w:szCs w:val="18"/>
          <w:lang w:val="en-ID"/>
        </w:rPr>
        <w:tab/>
      </w:r>
      <w:r w:rsidR="00A018F4">
        <w:rPr>
          <w:rFonts w:ascii="Times New Roman" w:eastAsiaTheme="minorHAnsi" w:hAnsi="Times New Roman" w:cs="Times New Roman"/>
          <w:color w:val="000000"/>
          <w:sz w:val="18"/>
          <w:szCs w:val="18"/>
          <w:lang w:val="en-ID"/>
        </w:rPr>
        <w:tab/>
        <w:t xml:space="preserve">K = </w:t>
      </w:r>
      <w:proofErr w:type="spellStart"/>
      <w:r w:rsidR="00A018F4">
        <w:rPr>
          <w:rFonts w:ascii="Times New Roman" w:eastAsiaTheme="minorHAnsi" w:hAnsi="Times New Roman" w:cs="Times New Roman"/>
          <w:color w:val="000000"/>
          <w:sz w:val="18"/>
          <w:szCs w:val="18"/>
          <w:lang w:val="en-ID"/>
        </w:rPr>
        <w:t>Pupuk</w:t>
      </w:r>
      <w:proofErr w:type="spellEnd"/>
      <w:r w:rsidR="00A018F4">
        <w:rPr>
          <w:rFonts w:ascii="Times New Roman" w:eastAsiaTheme="minorHAnsi" w:hAnsi="Times New Roman" w:cs="Times New Roman"/>
          <w:color w:val="000000"/>
          <w:sz w:val="18"/>
          <w:szCs w:val="18"/>
          <w:lang w:val="en-ID"/>
        </w:rPr>
        <w:t xml:space="preserve"> </w:t>
      </w:r>
      <w:proofErr w:type="spellStart"/>
      <w:r w:rsidR="00A018F4">
        <w:rPr>
          <w:rFonts w:ascii="Times New Roman" w:eastAsiaTheme="minorHAnsi" w:hAnsi="Times New Roman" w:cs="Times New Roman"/>
          <w:color w:val="000000"/>
          <w:sz w:val="18"/>
          <w:szCs w:val="18"/>
          <w:lang w:val="en-ID"/>
        </w:rPr>
        <w:t>Kandang</w:t>
      </w:r>
      <w:proofErr w:type="spellEnd"/>
    </w:p>
    <w:p w14:paraId="5B13CFB7" w14:textId="77777777" w:rsidR="00A018F4" w:rsidRPr="00884834" w:rsidRDefault="00A018F4" w:rsidP="00A018F4">
      <w:pPr>
        <w:autoSpaceDE w:val="0"/>
        <w:autoSpaceDN w:val="0"/>
        <w:adjustRightInd w:val="0"/>
        <w:ind w:left="720"/>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 = </w:t>
      </w:r>
      <w:proofErr w:type="spellStart"/>
      <w:r w:rsidRPr="00884834">
        <w:rPr>
          <w:rFonts w:ascii="Times New Roman" w:eastAsiaTheme="minorHAnsi" w:hAnsi="Times New Roman" w:cs="Times New Roman"/>
          <w:color w:val="000000"/>
          <w:sz w:val="18"/>
          <w:szCs w:val="18"/>
          <w:lang w:val="en-ID"/>
        </w:rPr>
        <w:t>Berbeda</w:t>
      </w:r>
      <w:proofErr w:type="spellEnd"/>
      <w:r w:rsidRPr="00884834">
        <w:rPr>
          <w:rFonts w:ascii="Times New Roman" w:eastAsiaTheme="minorHAnsi" w:hAnsi="Times New Roman" w:cs="Times New Roman"/>
          <w:color w:val="000000"/>
          <w:sz w:val="18"/>
          <w:szCs w:val="18"/>
          <w:lang w:val="en-ID"/>
        </w:rPr>
        <w:t xml:space="preserve"> </w:t>
      </w:r>
      <w:proofErr w:type="spellStart"/>
      <w:r w:rsidRPr="00884834">
        <w:rPr>
          <w:rFonts w:ascii="Times New Roman" w:eastAsiaTheme="minorHAnsi" w:hAnsi="Times New Roman" w:cs="Times New Roman"/>
          <w:color w:val="000000"/>
          <w:sz w:val="18"/>
          <w:szCs w:val="18"/>
          <w:lang w:val="en-ID"/>
        </w:rPr>
        <w:t>Nyata</w:t>
      </w:r>
      <w:proofErr w:type="spellEnd"/>
      <w:r w:rsidRPr="00884834">
        <w:rPr>
          <w:rFonts w:ascii="Times New Roman" w:eastAsiaTheme="minorHAnsi" w:hAnsi="Times New Roman" w:cs="Times New Roman"/>
          <w:color w:val="000000"/>
          <w:sz w:val="18"/>
          <w:szCs w:val="18"/>
          <w:lang w:val="en-ID"/>
        </w:rPr>
        <w:t xml:space="preserve"> </w:t>
      </w:r>
      <w:r>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t xml:space="preserve">P = PGPR </w:t>
      </w:r>
      <w:proofErr w:type="spellStart"/>
      <w:r>
        <w:rPr>
          <w:rFonts w:ascii="Times New Roman" w:eastAsiaTheme="minorHAnsi" w:hAnsi="Times New Roman" w:cs="Times New Roman"/>
          <w:color w:val="000000"/>
          <w:sz w:val="18"/>
          <w:szCs w:val="18"/>
          <w:lang w:val="en-ID"/>
        </w:rPr>
        <w:t>akar</w:t>
      </w:r>
      <w:proofErr w:type="spellEnd"/>
      <w:r>
        <w:rPr>
          <w:rFonts w:ascii="Times New Roman" w:eastAsiaTheme="minorHAnsi" w:hAnsi="Times New Roman" w:cs="Times New Roman"/>
          <w:color w:val="000000"/>
          <w:sz w:val="18"/>
          <w:szCs w:val="18"/>
          <w:lang w:val="en-ID"/>
        </w:rPr>
        <w:t xml:space="preserve"> </w:t>
      </w:r>
      <w:proofErr w:type="spellStart"/>
      <w:r>
        <w:rPr>
          <w:rFonts w:ascii="Times New Roman" w:eastAsiaTheme="minorHAnsi" w:hAnsi="Times New Roman" w:cs="Times New Roman"/>
          <w:color w:val="000000"/>
          <w:sz w:val="18"/>
          <w:szCs w:val="18"/>
          <w:lang w:val="en-ID"/>
        </w:rPr>
        <w:t>bambu</w:t>
      </w:r>
      <w:proofErr w:type="spellEnd"/>
    </w:p>
    <w:p w14:paraId="2214957F" w14:textId="77777777" w:rsidR="00A018F4" w:rsidRDefault="00A018F4" w:rsidP="00A018F4">
      <w:pPr>
        <w:ind w:left="720"/>
        <w:jc w:val="both"/>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 = Sangat </w:t>
      </w:r>
      <w:proofErr w:type="spellStart"/>
      <w:r w:rsidRPr="00884834">
        <w:rPr>
          <w:rFonts w:ascii="Times New Roman" w:eastAsiaTheme="minorHAnsi" w:hAnsi="Times New Roman" w:cs="Times New Roman"/>
          <w:color w:val="000000"/>
          <w:sz w:val="18"/>
          <w:szCs w:val="18"/>
          <w:lang w:val="en-ID"/>
        </w:rPr>
        <w:t>Berbeda</w:t>
      </w:r>
      <w:proofErr w:type="spellEnd"/>
      <w:r w:rsidRPr="00884834">
        <w:rPr>
          <w:rFonts w:ascii="Times New Roman" w:eastAsiaTheme="minorHAnsi" w:hAnsi="Times New Roman" w:cs="Times New Roman"/>
          <w:color w:val="000000"/>
          <w:sz w:val="18"/>
          <w:szCs w:val="18"/>
          <w:lang w:val="en-ID"/>
        </w:rPr>
        <w:t xml:space="preserve"> </w:t>
      </w:r>
      <w:proofErr w:type="spellStart"/>
      <w:r w:rsidRPr="00884834">
        <w:rPr>
          <w:rFonts w:ascii="Times New Roman" w:eastAsiaTheme="minorHAnsi" w:hAnsi="Times New Roman" w:cs="Times New Roman"/>
          <w:color w:val="000000"/>
          <w:sz w:val="18"/>
          <w:szCs w:val="18"/>
          <w:lang w:val="en-ID"/>
        </w:rPr>
        <w:t>Nyata</w:t>
      </w:r>
      <w:proofErr w:type="spellEnd"/>
    </w:p>
    <w:p w14:paraId="0AB7DFD7" w14:textId="77777777" w:rsidR="00A018F4" w:rsidRPr="00A86243" w:rsidRDefault="00A018F4" w:rsidP="00A018F4">
      <w:pPr>
        <w:tabs>
          <w:tab w:val="left" w:pos="1134"/>
          <w:tab w:val="left" w:pos="1701"/>
        </w:tabs>
        <w:jc w:val="both"/>
        <w:rPr>
          <w:rFonts w:ascii="Times New Roman" w:hAnsi="Times New Roman" w:cs="Times New Roman"/>
        </w:rPr>
      </w:pPr>
      <w:r>
        <w:rPr>
          <w:rFonts w:ascii="Times New Roman" w:hAnsi="Times New Roman" w:cs="Times New Roman"/>
        </w:rPr>
        <w:tab/>
      </w:r>
      <w:proofErr w:type="spellStart"/>
      <w:r w:rsidRPr="00A86243">
        <w:rPr>
          <w:rFonts w:ascii="Times New Roman" w:hAnsi="Times New Roman" w:cs="Times New Roman"/>
        </w:rPr>
        <w:t>KxP</w:t>
      </w:r>
      <w:proofErr w:type="spellEnd"/>
      <w:r w:rsidRPr="00A86243">
        <w:rPr>
          <w:rFonts w:ascii="Times New Roman" w:hAnsi="Times New Roman" w:cs="Times New Roman"/>
        </w:rPr>
        <w:tab/>
      </w:r>
      <w:proofErr w:type="spellStart"/>
      <w:r w:rsidRPr="00A86243">
        <w:rPr>
          <w:rFonts w:ascii="Times New Roman" w:hAnsi="Times New Roman" w:cs="Times New Roman"/>
        </w:rPr>
        <w:t>Interaksi</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Pupuk</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Kandang</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Ayam</w:t>
      </w:r>
      <w:proofErr w:type="spellEnd"/>
      <w:r w:rsidRPr="00A86243">
        <w:rPr>
          <w:rFonts w:ascii="Times New Roman" w:hAnsi="Times New Roman" w:cs="Times New Roman"/>
        </w:rPr>
        <w:t xml:space="preserve"> dan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p>
    <w:p w14:paraId="1E43BF44" w14:textId="77777777" w:rsidR="00A018F4" w:rsidRPr="00A86243" w:rsidRDefault="00A018F4" w:rsidP="00A018F4">
      <w:pPr>
        <w:tabs>
          <w:tab w:val="left" w:pos="1134"/>
          <w:tab w:val="left" w:pos="1701"/>
          <w:tab w:val="left" w:pos="3402"/>
          <w:tab w:val="left" w:pos="4395"/>
        </w:tabs>
        <w:ind w:right="119"/>
        <w:jc w:val="both"/>
        <w:rPr>
          <w:rFonts w:ascii="Times New Roman" w:hAnsi="Times New Roman" w:cs="Times New Roman"/>
        </w:rPr>
      </w:pPr>
      <w:r w:rsidRPr="00A86243">
        <w:rPr>
          <w:rFonts w:ascii="Times New Roman" w:hAnsi="Times New Roman" w:cs="Times New Roman"/>
        </w:rPr>
        <w:tab/>
        <w:t>9</w:t>
      </w:r>
      <w:r w:rsidRPr="00A86243">
        <w:rPr>
          <w:rFonts w:ascii="Times New Roman" w:hAnsi="Times New Roman" w:cs="Times New Roman"/>
        </w:rPr>
        <w:tab/>
        <w:t xml:space="preserve">Diameter </w:t>
      </w:r>
      <w:proofErr w:type="spellStart"/>
      <w:r w:rsidRPr="00A86243">
        <w:rPr>
          <w:rFonts w:ascii="Times New Roman" w:hAnsi="Times New Roman" w:cs="Times New Roman"/>
        </w:rPr>
        <w:t>Batang</w:t>
      </w:r>
      <w:proofErr w:type="spellEnd"/>
      <w:r w:rsidRPr="00A86243">
        <w:rPr>
          <w:rFonts w:ascii="Times New Roman" w:hAnsi="Times New Roman" w:cs="Times New Roman"/>
        </w:rPr>
        <w:t xml:space="preserve"> 21 </w:t>
      </w:r>
      <w:proofErr w:type="spellStart"/>
      <w:r w:rsidRPr="00A86243">
        <w:rPr>
          <w:rFonts w:ascii="Times New Roman" w:hAnsi="Times New Roman" w:cs="Times New Roman"/>
        </w:rPr>
        <w:t>Hst</w:t>
      </w:r>
      <w:proofErr w:type="spellEnd"/>
      <w:r w:rsidRPr="00A86243">
        <w:rPr>
          <w:rFonts w:ascii="Times New Roman" w:hAnsi="Times New Roman" w:cs="Times New Roman"/>
        </w:rPr>
        <w:tab/>
        <w:t>13</w:t>
      </w:r>
      <w:r w:rsidRPr="00A86243">
        <w:rPr>
          <w:rFonts w:ascii="Times New Roman" w:hAnsi="Times New Roman" w:cs="Times New Roman"/>
        </w:rPr>
        <w:tab/>
        <w:t xml:space="preserve">Panjang </w:t>
      </w:r>
      <w:proofErr w:type="spellStart"/>
      <w:r w:rsidRPr="00A86243">
        <w:rPr>
          <w:rFonts w:ascii="Times New Roman" w:hAnsi="Times New Roman" w:cs="Times New Roman"/>
        </w:rPr>
        <w:t>Tongkol</w:t>
      </w:r>
      <w:proofErr w:type="spellEnd"/>
      <w:r w:rsidRPr="00A86243">
        <w:rPr>
          <w:rFonts w:ascii="Times New Roman" w:hAnsi="Times New Roman" w:cs="Times New Roman"/>
        </w:rPr>
        <w:t xml:space="preserve"> 65 </w:t>
      </w:r>
      <w:proofErr w:type="spellStart"/>
      <w:r w:rsidRPr="00A86243">
        <w:rPr>
          <w:rFonts w:ascii="Times New Roman" w:hAnsi="Times New Roman" w:cs="Times New Roman"/>
        </w:rPr>
        <w:t>Hst</w:t>
      </w:r>
      <w:proofErr w:type="spellEnd"/>
    </w:p>
    <w:p w14:paraId="280D6766" w14:textId="77777777" w:rsidR="00A018F4" w:rsidRPr="00A86243" w:rsidRDefault="00A018F4" w:rsidP="00A018F4">
      <w:pPr>
        <w:tabs>
          <w:tab w:val="left" w:pos="1134"/>
          <w:tab w:val="left" w:pos="1701"/>
          <w:tab w:val="left" w:pos="3402"/>
          <w:tab w:val="left" w:pos="4395"/>
        </w:tabs>
        <w:ind w:right="119"/>
        <w:jc w:val="both"/>
        <w:rPr>
          <w:rFonts w:ascii="Times New Roman" w:hAnsi="Times New Roman" w:cs="Times New Roman"/>
        </w:rPr>
      </w:pPr>
      <w:r w:rsidRPr="00A86243">
        <w:rPr>
          <w:rFonts w:ascii="Times New Roman" w:hAnsi="Times New Roman" w:cs="Times New Roman"/>
        </w:rPr>
        <w:tab/>
        <w:t>10</w:t>
      </w:r>
      <w:r w:rsidRPr="00A86243">
        <w:rPr>
          <w:rFonts w:ascii="Times New Roman" w:hAnsi="Times New Roman" w:cs="Times New Roman"/>
        </w:rPr>
        <w:tab/>
        <w:t xml:space="preserve">Diameter </w:t>
      </w:r>
      <w:proofErr w:type="spellStart"/>
      <w:r w:rsidRPr="00A86243">
        <w:rPr>
          <w:rFonts w:ascii="Times New Roman" w:hAnsi="Times New Roman" w:cs="Times New Roman"/>
        </w:rPr>
        <w:t>Batang</w:t>
      </w:r>
      <w:proofErr w:type="spellEnd"/>
      <w:r w:rsidRPr="00A86243">
        <w:rPr>
          <w:rFonts w:ascii="Times New Roman" w:hAnsi="Times New Roman" w:cs="Times New Roman"/>
        </w:rPr>
        <w:t xml:space="preserve"> 35 </w:t>
      </w:r>
      <w:proofErr w:type="spellStart"/>
      <w:r w:rsidRPr="00A86243">
        <w:rPr>
          <w:rFonts w:ascii="Times New Roman" w:hAnsi="Times New Roman" w:cs="Times New Roman"/>
        </w:rPr>
        <w:t>Hst</w:t>
      </w:r>
      <w:proofErr w:type="spellEnd"/>
      <w:r w:rsidRPr="00A86243">
        <w:rPr>
          <w:rFonts w:ascii="Times New Roman" w:hAnsi="Times New Roman" w:cs="Times New Roman"/>
        </w:rPr>
        <w:tab/>
        <w:t>14</w:t>
      </w:r>
      <w:r w:rsidRPr="00A86243">
        <w:rPr>
          <w:rFonts w:ascii="Times New Roman" w:hAnsi="Times New Roman" w:cs="Times New Roman"/>
        </w:rPr>
        <w:tab/>
      </w:r>
      <w:proofErr w:type="spellStart"/>
      <w:r w:rsidRPr="00A86243">
        <w:rPr>
          <w:rFonts w:ascii="Times New Roman" w:hAnsi="Times New Roman" w:cs="Times New Roman"/>
        </w:rPr>
        <w:t>Berat</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Tongkol</w:t>
      </w:r>
      <w:proofErr w:type="spellEnd"/>
      <w:r w:rsidRPr="00A86243">
        <w:rPr>
          <w:rFonts w:ascii="Times New Roman" w:hAnsi="Times New Roman" w:cs="Times New Roman"/>
        </w:rPr>
        <w:t xml:space="preserve"> 65 </w:t>
      </w:r>
      <w:proofErr w:type="spellStart"/>
      <w:r w:rsidRPr="00A86243">
        <w:rPr>
          <w:rFonts w:ascii="Times New Roman" w:hAnsi="Times New Roman" w:cs="Times New Roman"/>
        </w:rPr>
        <w:t>Hst</w:t>
      </w:r>
      <w:proofErr w:type="spellEnd"/>
    </w:p>
    <w:p w14:paraId="254489C6" w14:textId="77777777" w:rsidR="00A018F4" w:rsidRPr="00A86243" w:rsidRDefault="00A018F4" w:rsidP="00A018F4">
      <w:pPr>
        <w:tabs>
          <w:tab w:val="left" w:pos="1134"/>
          <w:tab w:val="left" w:pos="1701"/>
          <w:tab w:val="left" w:pos="3402"/>
          <w:tab w:val="left" w:pos="4395"/>
        </w:tabs>
        <w:ind w:right="119"/>
        <w:jc w:val="both"/>
        <w:rPr>
          <w:rFonts w:ascii="Times New Roman" w:hAnsi="Times New Roman" w:cs="Times New Roman"/>
        </w:rPr>
      </w:pPr>
      <w:r w:rsidRPr="00A86243">
        <w:rPr>
          <w:rFonts w:ascii="Times New Roman" w:hAnsi="Times New Roman" w:cs="Times New Roman"/>
        </w:rPr>
        <w:tab/>
        <w:t>11</w:t>
      </w:r>
      <w:r w:rsidRPr="00A86243">
        <w:rPr>
          <w:rFonts w:ascii="Times New Roman" w:hAnsi="Times New Roman" w:cs="Times New Roman"/>
        </w:rPr>
        <w:tab/>
        <w:t xml:space="preserve">Diameter </w:t>
      </w:r>
      <w:proofErr w:type="spellStart"/>
      <w:r w:rsidRPr="00A86243">
        <w:rPr>
          <w:rFonts w:ascii="Times New Roman" w:hAnsi="Times New Roman" w:cs="Times New Roman"/>
        </w:rPr>
        <w:t>Batang</w:t>
      </w:r>
      <w:proofErr w:type="spellEnd"/>
      <w:r w:rsidRPr="00A86243">
        <w:rPr>
          <w:rFonts w:ascii="Times New Roman" w:hAnsi="Times New Roman" w:cs="Times New Roman"/>
        </w:rPr>
        <w:t xml:space="preserve"> 49 </w:t>
      </w:r>
      <w:proofErr w:type="spellStart"/>
      <w:r w:rsidRPr="00A86243">
        <w:rPr>
          <w:rFonts w:ascii="Times New Roman" w:hAnsi="Times New Roman" w:cs="Times New Roman"/>
        </w:rPr>
        <w:t>Hst</w:t>
      </w:r>
      <w:proofErr w:type="spellEnd"/>
      <w:r w:rsidRPr="00A86243">
        <w:rPr>
          <w:rFonts w:ascii="Times New Roman" w:hAnsi="Times New Roman" w:cs="Times New Roman"/>
        </w:rPr>
        <w:tab/>
        <w:t>15</w:t>
      </w:r>
      <w:r w:rsidRPr="00A86243">
        <w:rPr>
          <w:rFonts w:ascii="Times New Roman" w:hAnsi="Times New Roman" w:cs="Times New Roman"/>
        </w:rPr>
        <w:tab/>
        <w:t xml:space="preserve">Diameter </w:t>
      </w:r>
      <w:proofErr w:type="spellStart"/>
      <w:r w:rsidRPr="00A86243">
        <w:rPr>
          <w:rFonts w:ascii="Times New Roman" w:hAnsi="Times New Roman" w:cs="Times New Roman"/>
        </w:rPr>
        <w:t>Tongkol</w:t>
      </w:r>
      <w:proofErr w:type="spellEnd"/>
      <w:r w:rsidRPr="00A86243">
        <w:rPr>
          <w:rFonts w:ascii="Times New Roman" w:hAnsi="Times New Roman" w:cs="Times New Roman"/>
        </w:rPr>
        <w:t xml:space="preserve"> 65 </w:t>
      </w:r>
      <w:proofErr w:type="spellStart"/>
      <w:r w:rsidRPr="00A86243">
        <w:rPr>
          <w:rFonts w:ascii="Times New Roman" w:hAnsi="Times New Roman" w:cs="Times New Roman"/>
        </w:rPr>
        <w:t>Hst</w:t>
      </w:r>
      <w:proofErr w:type="spellEnd"/>
    </w:p>
    <w:p w14:paraId="516642FA" w14:textId="77777777" w:rsidR="00A018F4" w:rsidRPr="00A86243" w:rsidRDefault="00A018F4" w:rsidP="00A018F4">
      <w:pPr>
        <w:tabs>
          <w:tab w:val="left" w:pos="1134"/>
          <w:tab w:val="left" w:pos="1701"/>
          <w:tab w:val="left" w:pos="3402"/>
          <w:tab w:val="left" w:pos="5387"/>
        </w:tabs>
        <w:ind w:right="119"/>
        <w:jc w:val="both"/>
        <w:rPr>
          <w:rFonts w:ascii="Times New Roman" w:hAnsi="Times New Roman" w:cs="Times New Roman"/>
        </w:rPr>
      </w:pPr>
      <w:r w:rsidRPr="00A86243">
        <w:rPr>
          <w:rFonts w:ascii="Times New Roman" w:hAnsi="Times New Roman" w:cs="Times New Roman"/>
        </w:rPr>
        <w:tab/>
        <w:t>12</w:t>
      </w:r>
      <w:r w:rsidRPr="00A86243">
        <w:rPr>
          <w:rFonts w:ascii="Times New Roman" w:hAnsi="Times New Roman" w:cs="Times New Roman"/>
        </w:rPr>
        <w:tab/>
        <w:t xml:space="preserve">Diameter </w:t>
      </w:r>
      <w:proofErr w:type="spellStart"/>
      <w:r w:rsidRPr="00A86243">
        <w:rPr>
          <w:rFonts w:ascii="Times New Roman" w:hAnsi="Times New Roman" w:cs="Times New Roman"/>
        </w:rPr>
        <w:t>Batang</w:t>
      </w:r>
      <w:proofErr w:type="spellEnd"/>
      <w:r w:rsidRPr="00A86243">
        <w:rPr>
          <w:rFonts w:ascii="Times New Roman" w:hAnsi="Times New Roman" w:cs="Times New Roman"/>
        </w:rPr>
        <w:t xml:space="preserve"> 63 </w:t>
      </w:r>
      <w:proofErr w:type="spellStart"/>
      <w:r w:rsidRPr="00A86243">
        <w:rPr>
          <w:rFonts w:ascii="Times New Roman" w:hAnsi="Times New Roman" w:cs="Times New Roman"/>
        </w:rPr>
        <w:t>Hst</w:t>
      </w:r>
      <w:proofErr w:type="spellEnd"/>
    </w:p>
    <w:p w14:paraId="1156C2BE" w14:textId="5B2446B0" w:rsidR="00A018F4" w:rsidRPr="00A86243" w:rsidRDefault="00A018F4" w:rsidP="00A018F4">
      <w:pPr>
        <w:tabs>
          <w:tab w:val="left" w:pos="1134"/>
          <w:tab w:val="left" w:pos="1701"/>
          <w:tab w:val="left" w:pos="4395"/>
        </w:tabs>
        <w:jc w:val="both"/>
        <w:rPr>
          <w:rFonts w:ascii="Times New Roman" w:hAnsi="Times New Roman" w:cs="Times New Roman"/>
        </w:rPr>
      </w:pPr>
    </w:p>
    <w:p w14:paraId="0014C167" w14:textId="4879BB7B" w:rsidR="0055509D" w:rsidRDefault="0055509D" w:rsidP="00A018F4">
      <w:pPr>
        <w:autoSpaceDE w:val="0"/>
        <w:autoSpaceDN w:val="0"/>
        <w:adjustRightInd w:val="0"/>
        <w:rPr>
          <w:rFonts w:ascii="Times New Roman" w:eastAsiaTheme="minorHAnsi" w:hAnsi="Times New Roman" w:cs="Times New Roman"/>
          <w:color w:val="000000"/>
          <w:sz w:val="18"/>
          <w:szCs w:val="18"/>
          <w:lang w:val="en-ID"/>
        </w:rPr>
      </w:pPr>
    </w:p>
    <w:p w14:paraId="265FA47E" w14:textId="77777777" w:rsidR="00524A5F" w:rsidRDefault="00524A5F" w:rsidP="009415BA">
      <w:pPr>
        <w:jc w:val="both"/>
        <w:rPr>
          <w:rFonts w:ascii="Times New Roman" w:eastAsia="MS Mincho" w:hAnsi="Times New Roman" w:cs="Times New Roman"/>
          <w:sz w:val="22"/>
          <w:szCs w:val="24"/>
          <w:lang w:eastAsia="ja-JP"/>
        </w:rPr>
      </w:pPr>
    </w:p>
    <w:p w14:paraId="43208B6F" w14:textId="77777777" w:rsidR="006C3B92" w:rsidRDefault="006C3B92" w:rsidP="009415BA">
      <w:pPr>
        <w:jc w:val="both"/>
        <w:rPr>
          <w:rFonts w:ascii="Times New Roman" w:eastAsia="MS Mincho" w:hAnsi="Times New Roman" w:cs="Times New Roman"/>
          <w:szCs w:val="24"/>
          <w:lang w:eastAsia="ja-JP"/>
        </w:rPr>
        <w:sectPr w:rsidR="006C3B92" w:rsidSect="006C3B92">
          <w:type w:val="continuous"/>
          <w:pgSz w:w="11907" w:h="16839" w:code="9"/>
          <w:pgMar w:top="1701" w:right="1800" w:bottom="1701" w:left="2430" w:header="720" w:footer="720" w:gutter="0"/>
          <w:cols w:space="720"/>
          <w:docGrid w:linePitch="360"/>
        </w:sectPr>
      </w:pPr>
    </w:p>
    <w:p w14:paraId="1E3C82F7" w14:textId="77777777" w:rsidR="00A018F4" w:rsidRPr="00A86243" w:rsidRDefault="00A018F4" w:rsidP="00A018F4">
      <w:pPr>
        <w:pStyle w:val="BodyText"/>
        <w:tabs>
          <w:tab w:val="left" w:pos="2835"/>
          <w:tab w:val="left" w:pos="3402"/>
          <w:tab w:val="left" w:pos="5812"/>
        </w:tabs>
        <w:ind w:firstLine="851"/>
        <w:jc w:val="both"/>
        <w:rPr>
          <w:sz w:val="22"/>
          <w:szCs w:val="22"/>
          <w:lang w:val="en-US"/>
        </w:rPr>
      </w:pPr>
      <w:r w:rsidRPr="00A86243">
        <w:rPr>
          <w:sz w:val="22"/>
          <w:szCs w:val="22"/>
          <w:lang w:val="en-US"/>
        </w:rPr>
        <w:t>Berdasarkan rangkuman hasil analisa sidik ragam perlakuan komposisi pupuk kandang ayam pada tanaman jagung manis menunjukkan hasil yang tidak berbeda nyata pada parameter tinggi tanaman, jumlah daun, diameter batang, panjang tongkol, berat tongkol, dan diameter tongkol.</w:t>
      </w:r>
    </w:p>
    <w:p w14:paraId="1278F422" w14:textId="77777777" w:rsidR="00A018F4" w:rsidRPr="00A86243" w:rsidRDefault="00A018F4" w:rsidP="00A018F4">
      <w:pPr>
        <w:pStyle w:val="BodyText"/>
        <w:tabs>
          <w:tab w:val="left" w:pos="2835"/>
          <w:tab w:val="left" w:pos="3402"/>
          <w:tab w:val="left" w:pos="5812"/>
        </w:tabs>
        <w:ind w:firstLine="851"/>
        <w:jc w:val="both"/>
        <w:rPr>
          <w:sz w:val="22"/>
          <w:szCs w:val="22"/>
          <w:lang w:val="en-US"/>
        </w:rPr>
      </w:pPr>
      <w:r w:rsidRPr="00A86243">
        <w:rPr>
          <w:sz w:val="22"/>
          <w:szCs w:val="22"/>
          <w:lang w:val="en-US"/>
        </w:rPr>
        <w:t xml:space="preserve">Pengaruh pemberian PGPR akar bambu menunjukkan hasil yang tidak berbeda nyata pada pada parameter tinggi tanaman umur 21 hst dan 49 hst, jumlah daun, dan diameter batang. Hasil analisa sidik ragam pada parameter pengamatan tinggi tanaman umur 35 hst dan 63 hst menunjukkan hasil yang berbeda nyata, begitu juga dengan parameter  panjang tongkol, berat tongkol, dan diameter tongkol </w:t>
      </w:r>
      <w:r w:rsidRPr="00A86243">
        <w:rPr>
          <w:sz w:val="22"/>
          <w:szCs w:val="22"/>
          <w:lang w:val="en-US"/>
        </w:rPr>
        <w:t>menunjukkan hasil yang berbeda nyata pada umur 65 hst.</w:t>
      </w:r>
    </w:p>
    <w:p w14:paraId="6ED893E8" w14:textId="453A6AE2" w:rsidR="00AB7DDC" w:rsidRDefault="00A018F4" w:rsidP="00714AF3">
      <w:pPr>
        <w:ind w:firstLine="720"/>
        <w:jc w:val="both"/>
        <w:rPr>
          <w:rFonts w:ascii="Times New Roman" w:eastAsia="MS Mincho" w:hAnsi="Times New Roman" w:cs="Times New Roman"/>
          <w:sz w:val="22"/>
          <w:szCs w:val="24"/>
          <w:lang w:eastAsia="ja-JP"/>
        </w:rPr>
      </w:pPr>
      <w:proofErr w:type="spellStart"/>
      <w:r w:rsidRPr="00A86243">
        <w:rPr>
          <w:rFonts w:ascii="Times New Roman" w:hAnsi="Times New Roman" w:cs="Times New Roman"/>
          <w:sz w:val="22"/>
          <w:szCs w:val="22"/>
        </w:rPr>
        <w:t>Interaksi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pemberian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komposisi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pupuk</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kandang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ayam</w:t>
      </w:r>
      <w:proofErr w:type="spellEnd"/>
      <w:r w:rsidRPr="00A86243">
        <w:rPr>
          <w:rFonts w:ascii="Times New Roman" w:hAnsi="Times New Roman" w:cs="Times New Roman"/>
          <w:sz w:val="22"/>
          <w:szCs w:val="22"/>
        </w:rPr>
        <w:t xml:space="preserve"> dan PGPR </w:t>
      </w:r>
      <w:proofErr w:type="spellStart"/>
      <w:r w:rsidRPr="00A86243">
        <w:rPr>
          <w:rFonts w:ascii="Times New Roman" w:hAnsi="Times New Roman" w:cs="Times New Roman"/>
          <w:sz w:val="22"/>
          <w:szCs w:val="22"/>
        </w:rPr>
        <w:t>akar</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bambu</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menunjukan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hasil</w:t>
      </w:r>
      <w:proofErr w:type="spellEnd"/>
      <w:r w:rsidRPr="00A86243">
        <w:rPr>
          <w:rFonts w:ascii="Times New Roman" w:hAnsi="Times New Roman" w:cs="Times New Roman"/>
          <w:sz w:val="22"/>
          <w:szCs w:val="22"/>
        </w:rPr>
        <w:t xml:space="preserve"> yang </w:t>
      </w:r>
      <w:proofErr w:type="spellStart"/>
      <w:r w:rsidRPr="00A86243">
        <w:rPr>
          <w:rFonts w:ascii="Times New Roman" w:hAnsi="Times New Roman" w:cs="Times New Roman"/>
          <w:sz w:val="22"/>
          <w:szCs w:val="22"/>
        </w:rPr>
        <w:t>tidak</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berbeda</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nyata</w:t>
      </w:r>
      <w:proofErr w:type="spellEnd"/>
      <w:r w:rsidRPr="00A86243">
        <w:rPr>
          <w:rFonts w:ascii="Times New Roman" w:hAnsi="Times New Roman" w:cs="Times New Roman"/>
          <w:sz w:val="22"/>
          <w:szCs w:val="22"/>
        </w:rPr>
        <w:t xml:space="preserve"> pada parameter </w:t>
      </w:r>
      <w:proofErr w:type="spellStart"/>
      <w:r w:rsidRPr="00A86243">
        <w:rPr>
          <w:rFonts w:ascii="Times New Roman" w:hAnsi="Times New Roman" w:cs="Times New Roman"/>
          <w:sz w:val="22"/>
          <w:szCs w:val="22"/>
        </w:rPr>
        <w:t>tinggi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tanaman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jumlah</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daun</w:t>
      </w:r>
      <w:proofErr w:type="spellEnd"/>
      <w:r w:rsidRPr="00A86243">
        <w:rPr>
          <w:rFonts w:ascii="Times New Roman" w:hAnsi="Times New Roman" w:cs="Times New Roman"/>
          <w:sz w:val="22"/>
          <w:szCs w:val="22"/>
        </w:rPr>
        <w:t xml:space="preserve">, diameter </w:t>
      </w:r>
      <w:proofErr w:type="spellStart"/>
      <w:r w:rsidRPr="00A86243">
        <w:rPr>
          <w:rFonts w:ascii="Times New Roman" w:hAnsi="Times New Roman" w:cs="Times New Roman"/>
          <w:sz w:val="22"/>
          <w:szCs w:val="22"/>
        </w:rPr>
        <w:t>batang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panjang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tongkol</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berat</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tongkol</w:t>
      </w:r>
      <w:proofErr w:type="spellEnd"/>
      <w:r w:rsidRPr="00A86243">
        <w:rPr>
          <w:rFonts w:ascii="Times New Roman" w:hAnsi="Times New Roman" w:cs="Times New Roman"/>
          <w:sz w:val="22"/>
          <w:szCs w:val="22"/>
        </w:rPr>
        <w:t xml:space="preserve">, dan diameter </w:t>
      </w:r>
      <w:proofErr w:type="spellStart"/>
      <w:r w:rsidRPr="00A86243">
        <w:rPr>
          <w:rFonts w:ascii="Times New Roman" w:hAnsi="Times New Roman" w:cs="Times New Roman"/>
          <w:sz w:val="22"/>
          <w:szCs w:val="22"/>
        </w:rPr>
        <w:t>tongkol</w:t>
      </w:r>
      <w:proofErr w:type="spellEnd"/>
      <w:r w:rsidRPr="00A86243">
        <w:rPr>
          <w:rFonts w:ascii="Times New Roman" w:hAnsi="Times New Roman" w:cs="Times New Roman"/>
          <w:sz w:val="22"/>
          <w:szCs w:val="22"/>
        </w:rPr>
        <w:t>.</w:t>
      </w:r>
    </w:p>
    <w:p w14:paraId="42C0DBE2" w14:textId="7BC048CF" w:rsidR="00D60E8E" w:rsidRDefault="00D60E8E" w:rsidP="00D60E8E">
      <w:pPr>
        <w:jc w:val="both"/>
        <w:rPr>
          <w:rFonts w:ascii="Times New Roman" w:eastAsia="MS Mincho" w:hAnsi="Times New Roman" w:cs="Times New Roman"/>
          <w:sz w:val="22"/>
          <w:szCs w:val="24"/>
          <w:lang w:eastAsia="ja-JP"/>
        </w:rPr>
      </w:pPr>
    </w:p>
    <w:p w14:paraId="5BDB8470" w14:textId="595B840C" w:rsidR="00D60E8E" w:rsidRDefault="00A018F4" w:rsidP="00D60E8E">
      <w:pPr>
        <w:jc w:val="both"/>
        <w:rPr>
          <w:rFonts w:ascii="Times New Roman" w:eastAsia="MS Mincho" w:hAnsi="Times New Roman" w:cs="Times New Roman"/>
          <w:b/>
          <w:bCs/>
          <w:sz w:val="22"/>
          <w:szCs w:val="24"/>
          <w:lang w:eastAsia="ja-JP"/>
        </w:rPr>
      </w:pPr>
      <w:proofErr w:type="spellStart"/>
      <w:r>
        <w:rPr>
          <w:rFonts w:ascii="Times New Roman" w:eastAsia="MS Mincho" w:hAnsi="Times New Roman" w:cs="Times New Roman"/>
          <w:b/>
          <w:bCs/>
          <w:sz w:val="22"/>
          <w:szCs w:val="24"/>
          <w:lang w:eastAsia="ja-JP"/>
        </w:rPr>
        <w:t>Komposisi</w:t>
      </w:r>
      <w:proofErr w:type="spellEnd"/>
      <w:r>
        <w:rPr>
          <w:rFonts w:ascii="Times New Roman" w:eastAsia="MS Mincho" w:hAnsi="Times New Roman" w:cs="Times New Roman"/>
          <w:b/>
          <w:bCs/>
          <w:sz w:val="22"/>
          <w:szCs w:val="24"/>
          <w:lang w:eastAsia="ja-JP"/>
        </w:rPr>
        <w:t xml:space="preserve"> </w:t>
      </w:r>
      <w:proofErr w:type="spellStart"/>
      <w:r>
        <w:rPr>
          <w:rFonts w:ascii="Times New Roman" w:eastAsia="MS Mincho" w:hAnsi="Times New Roman" w:cs="Times New Roman"/>
          <w:b/>
          <w:bCs/>
          <w:sz w:val="22"/>
          <w:szCs w:val="24"/>
          <w:lang w:eastAsia="ja-JP"/>
        </w:rPr>
        <w:t>Pupuk</w:t>
      </w:r>
      <w:proofErr w:type="spellEnd"/>
      <w:r>
        <w:rPr>
          <w:rFonts w:ascii="Times New Roman" w:eastAsia="MS Mincho" w:hAnsi="Times New Roman" w:cs="Times New Roman"/>
          <w:b/>
          <w:bCs/>
          <w:sz w:val="22"/>
          <w:szCs w:val="24"/>
          <w:lang w:eastAsia="ja-JP"/>
        </w:rPr>
        <w:t xml:space="preserve"> </w:t>
      </w:r>
      <w:proofErr w:type="spellStart"/>
      <w:r>
        <w:rPr>
          <w:rFonts w:ascii="Times New Roman" w:eastAsia="MS Mincho" w:hAnsi="Times New Roman" w:cs="Times New Roman"/>
          <w:b/>
          <w:bCs/>
          <w:sz w:val="22"/>
          <w:szCs w:val="24"/>
          <w:lang w:eastAsia="ja-JP"/>
        </w:rPr>
        <w:t>Kandang</w:t>
      </w:r>
      <w:proofErr w:type="spellEnd"/>
      <w:r>
        <w:rPr>
          <w:rFonts w:ascii="Times New Roman" w:eastAsia="MS Mincho" w:hAnsi="Times New Roman" w:cs="Times New Roman"/>
          <w:b/>
          <w:bCs/>
          <w:sz w:val="22"/>
          <w:szCs w:val="24"/>
          <w:lang w:eastAsia="ja-JP"/>
        </w:rPr>
        <w:t xml:space="preserve"> </w:t>
      </w:r>
      <w:proofErr w:type="spellStart"/>
      <w:r>
        <w:rPr>
          <w:rFonts w:ascii="Times New Roman" w:eastAsia="MS Mincho" w:hAnsi="Times New Roman" w:cs="Times New Roman"/>
          <w:b/>
          <w:bCs/>
          <w:sz w:val="22"/>
          <w:szCs w:val="24"/>
          <w:lang w:eastAsia="ja-JP"/>
        </w:rPr>
        <w:t>Ayam</w:t>
      </w:r>
      <w:proofErr w:type="spellEnd"/>
    </w:p>
    <w:p w14:paraId="616C44D7" w14:textId="77777777" w:rsidR="00A018F4" w:rsidRDefault="00A018F4" w:rsidP="00714AF3">
      <w:pPr>
        <w:ind w:firstLine="720"/>
        <w:jc w:val="both"/>
        <w:rPr>
          <w:rFonts w:ascii="Times New Roman" w:eastAsia="MS Mincho" w:hAnsi="Times New Roman" w:cs="Times New Roman"/>
          <w:sz w:val="22"/>
          <w:szCs w:val="24"/>
          <w:lang w:eastAsia="ja-JP"/>
        </w:rPr>
      </w:pPr>
      <w:proofErr w:type="spellStart"/>
      <w:r w:rsidRPr="00A86243">
        <w:rPr>
          <w:rFonts w:ascii="Times New Roman" w:hAnsi="Times New Roman" w:cs="Times New Roman"/>
          <w:sz w:val="22"/>
          <w:szCs w:val="22"/>
        </w:rPr>
        <w:t>Perlakuan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komposisi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pupuk</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kandang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ayam</w:t>
      </w:r>
      <w:proofErr w:type="spellEnd"/>
      <w:r w:rsidRPr="00A86243">
        <w:rPr>
          <w:rFonts w:ascii="Times New Roman" w:hAnsi="Times New Roman" w:cs="Times New Roman"/>
          <w:sz w:val="22"/>
          <w:szCs w:val="22"/>
        </w:rPr>
        <w:t xml:space="preserve"> pada </w:t>
      </w:r>
      <w:proofErr w:type="spellStart"/>
      <w:r w:rsidRPr="00A86243">
        <w:rPr>
          <w:rFonts w:ascii="Times New Roman" w:hAnsi="Times New Roman" w:cs="Times New Roman"/>
          <w:sz w:val="22"/>
          <w:szCs w:val="22"/>
        </w:rPr>
        <w:t>tanaman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jagung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manis</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menunjukkan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hasil</w:t>
      </w:r>
      <w:proofErr w:type="spellEnd"/>
      <w:r w:rsidRPr="00A86243">
        <w:rPr>
          <w:rFonts w:ascii="Times New Roman" w:hAnsi="Times New Roman" w:cs="Times New Roman"/>
          <w:sz w:val="22"/>
          <w:szCs w:val="22"/>
        </w:rPr>
        <w:t xml:space="preserve"> yang </w:t>
      </w:r>
      <w:proofErr w:type="spellStart"/>
      <w:r w:rsidRPr="00A86243">
        <w:rPr>
          <w:rFonts w:ascii="Times New Roman" w:hAnsi="Times New Roman" w:cs="Times New Roman"/>
          <w:sz w:val="22"/>
          <w:szCs w:val="22"/>
        </w:rPr>
        <w:t>tidak</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berbeda</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nyata</w:t>
      </w:r>
      <w:proofErr w:type="spellEnd"/>
      <w:r w:rsidRPr="00A86243">
        <w:rPr>
          <w:rFonts w:ascii="Times New Roman" w:hAnsi="Times New Roman" w:cs="Times New Roman"/>
          <w:sz w:val="22"/>
          <w:szCs w:val="22"/>
        </w:rPr>
        <w:t xml:space="preserve"> pada parameter </w:t>
      </w:r>
      <w:proofErr w:type="spellStart"/>
      <w:r w:rsidRPr="00A86243">
        <w:rPr>
          <w:rFonts w:ascii="Times New Roman" w:hAnsi="Times New Roman" w:cs="Times New Roman"/>
          <w:sz w:val="22"/>
          <w:szCs w:val="22"/>
        </w:rPr>
        <w:t>tinggi</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tanaman</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jumlah</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daun</w:t>
      </w:r>
      <w:proofErr w:type="spellEnd"/>
      <w:r w:rsidRPr="00A86243">
        <w:rPr>
          <w:rFonts w:ascii="Times New Roman" w:hAnsi="Times New Roman" w:cs="Times New Roman"/>
          <w:sz w:val="22"/>
          <w:szCs w:val="22"/>
        </w:rPr>
        <w:t xml:space="preserve">, diameter </w:t>
      </w:r>
      <w:proofErr w:type="spellStart"/>
      <w:r w:rsidRPr="00A86243">
        <w:rPr>
          <w:rFonts w:ascii="Times New Roman" w:hAnsi="Times New Roman" w:cs="Times New Roman"/>
          <w:sz w:val="22"/>
          <w:szCs w:val="22"/>
        </w:rPr>
        <w:t>batang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panjang</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tongkol</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berat</w:t>
      </w:r>
      <w:proofErr w:type="spellEnd"/>
      <w:r w:rsidRPr="00A86243">
        <w:rPr>
          <w:rFonts w:ascii="Times New Roman" w:hAnsi="Times New Roman" w:cs="Times New Roman"/>
          <w:sz w:val="22"/>
          <w:szCs w:val="22"/>
        </w:rPr>
        <w:t xml:space="preserve"> </w:t>
      </w:r>
      <w:proofErr w:type="spellStart"/>
      <w:r w:rsidRPr="00A86243">
        <w:rPr>
          <w:rFonts w:ascii="Times New Roman" w:hAnsi="Times New Roman" w:cs="Times New Roman"/>
          <w:sz w:val="22"/>
          <w:szCs w:val="22"/>
        </w:rPr>
        <w:t>tongkol</w:t>
      </w:r>
      <w:proofErr w:type="spellEnd"/>
      <w:r w:rsidRPr="00A86243">
        <w:rPr>
          <w:rFonts w:ascii="Times New Roman" w:hAnsi="Times New Roman" w:cs="Times New Roman"/>
          <w:sz w:val="22"/>
          <w:szCs w:val="22"/>
        </w:rPr>
        <w:t xml:space="preserve">, dan diameter </w:t>
      </w:r>
      <w:proofErr w:type="spellStart"/>
      <w:r w:rsidRPr="00A86243">
        <w:rPr>
          <w:rFonts w:ascii="Times New Roman" w:hAnsi="Times New Roman" w:cs="Times New Roman"/>
          <w:sz w:val="22"/>
          <w:szCs w:val="22"/>
        </w:rPr>
        <w:t>tongkol</w:t>
      </w:r>
      <w:proofErr w:type="spellEnd"/>
      <w:r w:rsidRPr="00A86243">
        <w:rPr>
          <w:rFonts w:ascii="Times New Roman" w:hAnsi="Times New Roman" w:cs="Times New Roman"/>
          <w:sz w:val="22"/>
          <w:szCs w:val="22"/>
        </w:rPr>
        <w:t>.</w:t>
      </w:r>
      <w:r w:rsidRPr="00A018F4">
        <w:rPr>
          <w:rFonts w:ascii="Times New Roman" w:eastAsia="MS Mincho" w:hAnsi="Times New Roman" w:cs="Times New Roman"/>
          <w:sz w:val="22"/>
          <w:szCs w:val="24"/>
          <w:lang w:eastAsia="ja-JP"/>
        </w:rPr>
        <w:t xml:space="preserve"> </w:t>
      </w:r>
    </w:p>
    <w:p w14:paraId="2E4D5850" w14:textId="77777777" w:rsidR="00D00FE7" w:rsidRDefault="00D00FE7" w:rsidP="00A018F4">
      <w:pPr>
        <w:jc w:val="both"/>
        <w:rPr>
          <w:rFonts w:ascii="Times New Roman" w:eastAsia="MS Mincho" w:hAnsi="Times New Roman" w:cs="Times New Roman"/>
          <w:sz w:val="22"/>
          <w:szCs w:val="24"/>
          <w:lang w:eastAsia="ja-JP"/>
        </w:rPr>
      </w:pPr>
    </w:p>
    <w:p w14:paraId="6841B067" w14:textId="77777777" w:rsidR="00D00FE7" w:rsidRDefault="00D00FE7" w:rsidP="00A018F4">
      <w:pPr>
        <w:jc w:val="both"/>
        <w:rPr>
          <w:rFonts w:ascii="Times New Roman" w:eastAsia="MS Mincho" w:hAnsi="Times New Roman" w:cs="Times New Roman"/>
          <w:sz w:val="22"/>
          <w:szCs w:val="24"/>
          <w:lang w:eastAsia="ja-JP"/>
        </w:rPr>
        <w:sectPr w:rsidR="00D00FE7" w:rsidSect="00E65065">
          <w:type w:val="continuous"/>
          <w:pgSz w:w="11907" w:h="16839" w:code="9"/>
          <w:pgMar w:top="1701" w:right="1800" w:bottom="1701" w:left="2430" w:header="720" w:footer="720" w:gutter="0"/>
          <w:cols w:num="2" w:space="720"/>
          <w:docGrid w:linePitch="360"/>
        </w:sectPr>
      </w:pPr>
    </w:p>
    <w:p w14:paraId="4680A7BF" w14:textId="77777777" w:rsidR="00D00FE7" w:rsidRDefault="00D00FE7" w:rsidP="00A018F4">
      <w:pPr>
        <w:jc w:val="both"/>
        <w:rPr>
          <w:rFonts w:ascii="Times New Roman" w:eastAsia="MS Mincho" w:hAnsi="Times New Roman" w:cs="Times New Roman"/>
          <w:sz w:val="22"/>
          <w:szCs w:val="24"/>
          <w:lang w:eastAsia="ja-JP"/>
        </w:rPr>
      </w:pPr>
    </w:p>
    <w:p w14:paraId="12590080" w14:textId="77777777" w:rsidR="00D00FE7" w:rsidRDefault="00D00FE7" w:rsidP="00A018F4">
      <w:pPr>
        <w:jc w:val="both"/>
        <w:rPr>
          <w:rFonts w:ascii="Times New Roman" w:eastAsia="MS Mincho" w:hAnsi="Times New Roman" w:cs="Times New Roman"/>
          <w:sz w:val="22"/>
          <w:szCs w:val="24"/>
          <w:lang w:eastAsia="ja-JP"/>
        </w:rPr>
      </w:pPr>
    </w:p>
    <w:p w14:paraId="50FF239C" w14:textId="77777777" w:rsidR="00D00FE7" w:rsidRDefault="00D00FE7" w:rsidP="00A018F4">
      <w:pPr>
        <w:jc w:val="both"/>
        <w:rPr>
          <w:rFonts w:ascii="Times New Roman" w:eastAsia="MS Mincho" w:hAnsi="Times New Roman" w:cs="Times New Roman"/>
          <w:sz w:val="22"/>
          <w:szCs w:val="24"/>
          <w:lang w:eastAsia="ja-JP"/>
        </w:rPr>
      </w:pPr>
    </w:p>
    <w:p w14:paraId="69290A9B" w14:textId="77777777" w:rsidR="00D00FE7" w:rsidRDefault="00D00FE7" w:rsidP="00A018F4">
      <w:pPr>
        <w:jc w:val="both"/>
        <w:rPr>
          <w:rFonts w:ascii="Times New Roman" w:eastAsia="MS Mincho" w:hAnsi="Times New Roman" w:cs="Times New Roman"/>
          <w:sz w:val="22"/>
          <w:szCs w:val="24"/>
          <w:lang w:eastAsia="ja-JP"/>
        </w:rPr>
      </w:pPr>
    </w:p>
    <w:p w14:paraId="29193AF0" w14:textId="77777777" w:rsidR="00D00FE7" w:rsidRDefault="00D00FE7" w:rsidP="00A018F4">
      <w:pPr>
        <w:jc w:val="both"/>
        <w:rPr>
          <w:rFonts w:ascii="Times New Roman" w:eastAsia="MS Mincho" w:hAnsi="Times New Roman" w:cs="Times New Roman"/>
          <w:sz w:val="22"/>
          <w:szCs w:val="24"/>
          <w:lang w:eastAsia="ja-JP"/>
        </w:rPr>
      </w:pPr>
    </w:p>
    <w:p w14:paraId="654DD6C4" w14:textId="77777777" w:rsidR="00D00FE7" w:rsidRDefault="00D00FE7" w:rsidP="00A018F4">
      <w:pPr>
        <w:jc w:val="both"/>
        <w:rPr>
          <w:rFonts w:ascii="Times New Roman" w:eastAsia="MS Mincho" w:hAnsi="Times New Roman" w:cs="Times New Roman"/>
          <w:sz w:val="22"/>
          <w:szCs w:val="24"/>
          <w:lang w:eastAsia="ja-JP"/>
        </w:rPr>
      </w:pPr>
    </w:p>
    <w:p w14:paraId="6A8E604D" w14:textId="77777777" w:rsidR="00D00FE7" w:rsidRDefault="00D00FE7" w:rsidP="00A018F4">
      <w:pPr>
        <w:jc w:val="both"/>
        <w:rPr>
          <w:rFonts w:ascii="Times New Roman" w:eastAsia="MS Mincho" w:hAnsi="Times New Roman" w:cs="Times New Roman"/>
          <w:sz w:val="22"/>
          <w:szCs w:val="24"/>
          <w:lang w:eastAsia="ja-JP"/>
        </w:rPr>
      </w:pPr>
    </w:p>
    <w:p w14:paraId="7C9C239B" w14:textId="77777777" w:rsidR="00D00FE7" w:rsidRDefault="00D00FE7" w:rsidP="00A018F4">
      <w:pPr>
        <w:jc w:val="both"/>
        <w:rPr>
          <w:rFonts w:ascii="Times New Roman" w:eastAsia="MS Mincho" w:hAnsi="Times New Roman" w:cs="Times New Roman"/>
          <w:sz w:val="22"/>
          <w:szCs w:val="24"/>
          <w:lang w:eastAsia="ja-JP"/>
        </w:rPr>
      </w:pPr>
    </w:p>
    <w:p w14:paraId="0F099AB9" w14:textId="77777777" w:rsidR="00D00FE7" w:rsidRDefault="00D00FE7" w:rsidP="00A018F4">
      <w:pPr>
        <w:jc w:val="both"/>
        <w:rPr>
          <w:rFonts w:ascii="Times New Roman" w:eastAsia="MS Mincho" w:hAnsi="Times New Roman" w:cs="Times New Roman"/>
          <w:sz w:val="22"/>
          <w:szCs w:val="24"/>
          <w:lang w:eastAsia="ja-JP"/>
        </w:rPr>
      </w:pPr>
    </w:p>
    <w:p w14:paraId="4495CBAF" w14:textId="77777777" w:rsidR="00D00FE7" w:rsidRDefault="00D00FE7" w:rsidP="00A018F4">
      <w:pPr>
        <w:jc w:val="both"/>
        <w:rPr>
          <w:rFonts w:ascii="Times New Roman" w:eastAsia="MS Mincho" w:hAnsi="Times New Roman" w:cs="Times New Roman"/>
          <w:sz w:val="22"/>
          <w:szCs w:val="24"/>
          <w:lang w:eastAsia="ja-JP"/>
        </w:rPr>
      </w:pPr>
    </w:p>
    <w:p w14:paraId="2CBE259C" w14:textId="77777777" w:rsidR="00D00FE7" w:rsidRDefault="00D00FE7" w:rsidP="00A018F4">
      <w:pPr>
        <w:jc w:val="both"/>
        <w:rPr>
          <w:rFonts w:ascii="Times New Roman" w:eastAsia="MS Mincho" w:hAnsi="Times New Roman" w:cs="Times New Roman"/>
          <w:sz w:val="22"/>
          <w:szCs w:val="24"/>
          <w:lang w:eastAsia="ja-JP"/>
        </w:rPr>
      </w:pPr>
    </w:p>
    <w:p w14:paraId="7314AE31" w14:textId="77777777" w:rsidR="00D00FE7" w:rsidRDefault="00D00FE7" w:rsidP="00A018F4">
      <w:pPr>
        <w:jc w:val="both"/>
        <w:rPr>
          <w:rFonts w:ascii="Times New Roman" w:eastAsia="MS Mincho" w:hAnsi="Times New Roman" w:cs="Times New Roman"/>
          <w:sz w:val="22"/>
          <w:szCs w:val="24"/>
          <w:lang w:eastAsia="ja-JP"/>
        </w:rPr>
      </w:pPr>
    </w:p>
    <w:p w14:paraId="694D416F" w14:textId="77777777" w:rsidR="00D00FE7" w:rsidRDefault="00D00FE7" w:rsidP="00A018F4">
      <w:pPr>
        <w:jc w:val="both"/>
        <w:rPr>
          <w:rFonts w:ascii="Times New Roman" w:eastAsia="MS Mincho" w:hAnsi="Times New Roman" w:cs="Times New Roman"/>
          <w:sz w:val="22"/>
          <w:szCs w:val="24"/>
          <w:lang w:eastAsia="ja-JP"/>
        </w:rPr>
      </w:pPr>
    </w:p>
    <w:p w14:paraId="0E8AC741" w14:textId="77777777" w:rsidR="00D00FE7" w:rsidRDefault="00D00FE7" w:rsidP="00A018F4">
      <w:pPr>
        <w:jc w:val="both"/>
        <w:rPr>
          <w:rFonts w:ascii="Times New Roman" w:eastAsia="MS Mincho" w:hAnsi="Times New Roman" w:cs="Times New Roman"/>
          <w:sz w:val="22"/>
          <w:szCs w:val="24"/>
          <w:lang w:eastAsia="ja-JP"/>
        </w:rPr>
      </w:pPr>
    </w:p>
    <w:p w14:paraId="22F7EC56" w14:textId="77777777" w:rsidR="00D00FE7" w:rsidRDefault="00D00FE7" w:rsidP="00A018F4">
      <w:pPr>
        <w:jc w:val="both"/>
        <w:rPr>
          <w:rFonts w:ascii="Times New Roman" w:eastAsia="MS Mincho" w:hAnsi="Times New Roman" w:cs="Times New Roman"/>
          <w:sz w:val="22"/>
          <w:szCs w:val="24"/>
          <w:lang w:eastAsia="ja-JP"/>
        </w:rPr>
      </w:pPr>
    </w:p>
    <w:p w14:paraId="48354BFC" w14:textId="7D0AD0C4" w:rsidR="00D00FE7" w:rsidRDefault="00D00FE7" w:rsidP="00A018F4">
      <w:pPr>
        <w:jc w:val="both"/>
        <w:rPr>
          <w:rFonts w:ascii="Times New Roman" w:eastAsia="MS Mincho" w:hAnsi="Times New Roman" w:cs="Times New Roman"/>
          <w:sz w:val="22"/>
          <w:szCs w:val="24"/>
          <w:lang w:eastAsia="ja-JP"/>
        </w:rPr>
        <w:sectPr w:rsidR="00D00FE7" w:rsidSect="00E65065">
          <w:type w:val="continuous"/>
          <w:pgSz w:w="11907" w:h="16839" w:code="9"/>
          <w:pgMar w:top="1701" w:right="1800" w:bottom="1701" w:left="2430" w:header="720" w:footer="720" w:gutter="0"/>
          <w:cols w:num="2" w:space="720"/>
          <w:docGrid w:linePitch="360"/>
        </w:sectPr>
      </w:pPr>
    </w:p>
    <w:p w14:paraId="3FB0E53A" w14:textId="77777777" w:rsidR="00A018F4" w:rsidRDefault="00A018F4" w:rsidP="00A018F4">
      <w:pPr>
        <w:jc w:val="both"/>
        <w:rPr>
          <w:rFonts w:ascii="Times New Roman" w:eastAsia="MS Mincho" w:hAnsi="Times New Roman" w:cs="Times New Roman"/>
          <w:sz w:val="22"/>
          <w:szCs w:val="24"/>
          <w:lang w:eastAsia="ja-JP"/>
        </w:rPr>
      </w:pPr>
    </w:p>
    <w:p w14:paraId="05AF20F6" w14:textId="2B851B3C" w:rsidR="00AB7DDC" w:rsidRDefault="00A018F4" w:rsidP="00D00FE7">
      <w:pPr>
        <w:spacing w:after="120"/>
        <w:ind w:left="709" w:hanging="709"/>
        <w:jc w:val="both"/>
        <w:rPr>
          <w:rFonts w:ascii="Times New Roman" w:eastAsia="MS Mincho" w:hAnsi="Times New Roman" w:cs="Times New Roman"/>
          <w:sz w:val="22"/>
          <w:szCs w:val="24"/>
          <w:lang w:eastAsia="ja-JP"/>
        </w:rPr>
      </w:pPr>
      <w:proofErr w:type="spellStart"/>
      <w:r w:rsidRPr="005D4C34">
        <w:rPr>
          <w:rFonts w:ascii="Times New Roman" w:eastAsia="MS Mincho" w:hAnsi="Times New Roman" w:cs="Times New Roman"/>
          <w:b/>
          <w:bCs/>
          <w:lang w:eastAsia="ja-JP"/>
        </w:rPr>
        <w:lastRenderedPageBreak/>
        <w:t>Tabel</w:t>
      </w:r>
      <w:proofErr w:type="spellEnd"/>
      <w:r w:rsidRPr="005D4C34">
        <w:rPr>
          <w:rFonts w:ascii="Times New Roman" w:eastAsia="MS Mincho" w:hAnsi="Times New Roman" w:cs="Times New Roman"/>
          <w:b/>
          <w:bCs/>
          <w:lang w:eastAsia="ja-JP"/>
        </w:rPr>
        <w:t xml:space="preserve"> </w:t>
      </w:r>
      <w:r w:rsidR="00D00FE7">
        <w:rPr>
          <w:rFonts w:ascii="Times New Roman" w:eastAsia="MS Mincho" w:hAnsi="Times New Roman" w:cs="Times New Roman"/>
          <w:b/>
          <w:bCs/>
          <w:lang w:eastAsia="ja-JP"/>
        </w:rPr>
        <w:t>3</w:t>
      </w:r>
      <w:r w:rsidRPr="005D4C34">
        <w:rPr>
          <w:rFonts w:ascii="Times New Roman" w:eastAsia="MS Mincho" w:hAnsi="Times New Roman" w:cs="Times New Roman"/>
          <w:lang w:eastAsia="ja-JP"/>
        </w:rPr>
        <w:t xml:space="preserve">. </w:t>
      </w:r>
      <w:proofErr w:type="spellStart"/>
      <w:r w:rsidR="00D00FE7" w:rsidRPr="00A86243">
        <w:rPr>
          <w:rFonts w:ascii="Times New Roman" w:hAnsi="Times New Roman" w:cs="Times New Roman"/>
        </w:rPr>
        <w:t>Rerata</w:t>
      </w:r>
      <w:proofErr w:type="spellEnd"/>
      <w:r w:rsidR="00D00FE7" w:rsidRPr="00A86243">
        <w:rPr>
          <w:rFonts w:ascii="Times New Roman" w:hAnsi="Times New Roman" w:cs="Times New Roman"/>
          <w:spacing w:val="15"/>
        </w:rPr>
        <w:t xml:space="preserve"> </w:t>
      </w:r>
      <w:proofErr w:type="spellStart"/>
      <w:r w:rsidR="00D00FE7" w:rsidRPr="00A86243">
        <w:rPr>
          <w:rFonts w:ascii="Times New Roman" w:hAnsi="Times New Roman" w:cs="Times New Roman"/>
        </w:rPr>
        <w:t>tinggi</w:t>
      </w:r>
      <w:proofErr w:type="spellEnd"/>
      <w:r w:rsidR="00D00FE7" w:rsidRPr="00A86243">
        <w:rPr>
          <w:rFonts w:ascii="Times New Roman" w:hAnsi="Times New Roman" w:cs="Times New Roman"/>
          <w:spacing w:val="15"/>
        </w:rPr>
        <w:t xml:space="preserve"> </w:t>
      </w:r>
      <w:proofErr w:type="spellStart"/>
      <w:r w:rsidR="00D00FE7" w:rsidRPr="00A86243">
        <w:rPr>
          <w:rFonts w:ascii="Times New Roman" w:hAnsi="Times New Roman" w:cs="Times New Roman"/>
        </w:rPr>
        <w:t>tanaman</w:t>
      </w:r>
      <w:proofErr w:type="spellEnd"/>
      <w:r w:rsidR="00D00FE7" w:rsidRPr="00A86243">
        <w:rPr>
          <w:rFonts w:ascii="Times New Roman" w:hAnsi="Times New Roman" w:cs="Times New Roman"/>
          <w:spacing w:val="16"/>
        </w:rPr>
        <w:t xml:space="preserve"> dan </w:t>
      </w:r>
      <w:proofErr w:type="spellStart"/>
      <w:r w:rsidR="00D00FE7" w:rsidRPr="00A86243">
        <w:rPr>
          <w:rFonts w:ascii="Times New Roman" w:hAnsi="Times New Roman" w:cs="Times New Roman"/>
          <w:spacing w:val="16"/>
        </w:rPr>
        <w:t>jumlah</w:t>
      </w:r>
      <w:proofErr w:type="spellEnd"/>
      <w:r w:rsidR="00D00FE7" w:rsidRPr="00A86243">
        <w:rPr>
          <w:rFonts w:ascii="Times New Roman" w:hAnsi="Times New Roman" w:cs="Times New Roman"/>
          <w:spacing w:val="16"/>
        </w:rPr>
        <w:t xml:space="preserve"> </w:t>
      </w:r>
      <w:proofErr w:type="spellStart"/>
      <w:r w:rsidR="00D00FE7" w:rsidRPr="00A86243">
        <w:rPr>
          <w:rFonts w:ascii="Times New Roman" w:hAnsi="Times New Roman" w:cs="Times New Roman"/>
          <w:spacing w:val="16"/>
        </w:rPr>
        <w:t>daun</w:t>
      </w:r>
      <w:proofErr w:type="spellEnd"/>
      <w:r w:rsidR="00D00FE7" w:rsidRPr="00A86243">
        <w:rPr>
          <w:rFonts w:ascii="Times New Roman" w:hAnsi="Times New Roman" w:cs="Times New Roman"/>
          <w:spacing w:val="16"/>
        </w:rPr>
        <w:t xml:space="preserve"> </w:t>
      </w:r>
      <w:proofErr w:type="spellStart"/>
      <w:r w:rsidR="00D00FE7" w:rsidRPr="00A86243">
        <w:rPr>
          <w:rFonts w:ascii="Times New Roman" w:hAnsi="Times New Roman" w:cs="Times New Roman"/>
        </w:rPr>
        <w:t>pengaruh</w:t>
      </w:r>
      <w:proofErr w:type="spellEnd"/>
      <w:r w:rsidR="00D00FE7" w:rsidRPr="00A86243">
        <w:rPr>
          <w:rFonts w:ascii="Times New Roman" w:hAnsi="Times New Roman" w:cs="Times New Roman"/>
          <w:spacing w:val="-2"/>
        </w:rPr>
        <w:t xml:space="preserve"> </w:t>
      </w:r>
      <w:proofErr w:type="spellStart"/>
      <w:r w:rsidR="00D00FE7" w:rsidRPr="00A86243">
        <w:rPr>
          <w:rFonts w:ascii="Times New Roman" w:hAnsi="Times New Roman" w:cs="Times New Roman"/>
        </w:rPr>
        <w:t>komposisi</w:t>
      </w:r>
      <w:proofErr w:type="spellEnd"/>
      <w:r w:rsidR="00D00FE7" w:rsidRPr="00A86243">
        <w:rPr>
          <w:rFonts w:ascii="Times New Roman" w:hAnsi="Times New Roman" w:cs="Times New Roman"/>
        </w:rPr>
        <w:t xml:space="preserve"> </w:t>
      </w:r>
      <w:proofErr w:type="spellStart"/>
      <w:r w:rsidR="00D00FE7" w:rsidRPr="00A86243">
        <w:rPr>
          <w:rFonts w:ascii="Times New Roman" w:hAnsi="Times New Roman" w:cs="Times New Roman"/>
        </w:rPr>
        <w:t>pupuk</w:t>
      </w:r>
      <w:proofErr w:type="spellEnd"/>
      <w:r w:rsidR="00D00FE7" w:rsidRPr="00A86243">
        <w:rPr>
          <w:rFonts w:ascii="Times New Roman" w:hAnsi="Times New Roman" w:cs="Times New Roman"/>
        </w:rPr>
        <w:t xml:space="preserve"> </w:t>
      </w:r>
      <w:proofErr w:type="spellStart"/>
      <w:r w:rsidR="00D00FE7" w:rsidRPr="00A86243">
        <w:rPr>
          <w:rFonts w:ascii="Times New Roman" w:hAnsi="Times New Roman" w:cs="Times New Roman"/>
        </w:rPr>
        <w:t>kandang</w:t>
      </w:r>
      <w:proofErr w:type="spellEnd"/>
      <w:r w:rsidR="00D00FE7" w:rsidRPr="00A86243">
        <w:rPr>
          <w:rFonts w:ascii="Times New Roman" w:hAnsi="Times New Roman" w:cs="Times New Roman"/>
        </w:rPr>
        <w:t xml:space="preserve"> </w:t>
      </w:r>
      <w:proofErr w:type="spellStart"/>
      <w:r w:rsidR="00D00FE7" w:rsidRPr="00A86243">
        <w:rPr>
          <w:rFonts w:ascii="Times New Roman" w:hAnsi="Times New Roman" w:cs="Times New Roman"/>
        </w:rPr>
        <w:t>ayam</w:t>
      </w:r>
      <w:proofErr w:type="spellEnd"/>
    </w:p>
    <w:tbl>
      <w:tblPr>
        <w:tblStyle w:val="TableGrid"/>
        <w:tblW w:w="5000" w:type="pct"/>
        <w:tblLook w:val="04A0" w:firstRow="1" w:lastRow="0" w:firstColumn="1" w:lastColumn="0" w:noHBand="0" w:noVBand="1"/>
      </w:tblPr>
      <w:tblGrid>
        <w:gridCol w:w="1714"/>
        <w:gridCol w:w="712"/>
        <w:gridCol w:w="806"/>
        <w:gridCol w:w="806"/>
        <w:gridCol w:w="815"/>
        <w:gridCol w:w="782"/>
        <w:gridCol w:w="625"/>
        <w:gridCol w:w="702"/>
        <w:gridCol w:w="715"/>
      </w:tblGrid>
      <w:tr w:rsidR="00D00FE7" w:rsidRPr="00B15A0F" w14:paraId="43DCBCA6" w14:textId="77777777" w:rsidTr="00386629">
        <w:trPr>
          <w:trHeight w:val="51"/>
        </w:trPr>
        <w:tc>
          <w:tcPr>
            <w:tcW w:w="1116" w:type="pct"/>
            <w:vMerge w:val="restart"/>
            <w:tcBorders>
              <w:left w:val="nil"/>
              <w:right w:val="nil"/>
            </w:tcBorders>
            <w:shd w:val="clear" w:color="auto" w:fill="D9D9D9" w:themeFill="background1" w:themeFillShade="D9"/>
          </w:tcPr>
          <w:p w14:paraId="1FB97726" w14:textId="77777777" w:rsidR="00D00FE7" w:rsidRPr="008A5092" w:rsidRDefault="00D00FE7" w:rsidP="00135CCE">
            <w:pPr>
              <w:pStyle w:val="BodyText"/>
              <w:tabs>
                <w:tab w:val="left" w:pos="2835"/>
                <w:tab w:val="left" w:pos="3402"/>
                <w:tab w:val="left" w:pos="5812"/>
              </w:tabs>
              <w:jc w:val="both"/>
              <w:rPr>
                <w:b/>
                <w:bCs/>
                <w:sz w:val="20"/>
                <w:szCs w:val="20"/>
                <w:lang w:val="en-US"/>
              </w:rPr>
            </w:pPr>
            <w:bookmarkStart w:id="14" w:name="_Hlk73616105"/>
            <w:r w:rsidRPr="008A5092">
              <w:rPr>
                <w:b/>
                <w:bCs/>
                <w:sz w:val="20"/>
                <w:szCs w:val="20"/>
                <w:lang w:val="en-US"/>
              </w:rPr>
              <w:t>Perlakuan</w:t>
            </w:r>
          </w:p>
          <w:p w14:paraId="233B7EA2" w14:textId="291CAD3F"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GB"/>
              </w:rPr>
              <w:t xml:space="preserve"> </w:t>
            </w:r>
          </w:p>
        </w:tc>
        <w:tc>
          <w:tcPr>
            <w:tcW w:w="2044" w:type="pct"/>
            <w:gridSpan w:val="4"/>
            <w:tcBorders>
              <w:left w:val="nil"/>
              <w:right w:val="nil"/>
            </w:tcBorders>
            <w:shd w:val="clear" w:color="auto" w:fill="D9D9D9" w:themeFill="background1" w:themeFillShade="D9"/>
            <w:vAlign w:val="center"/>
          </w:tcPr>
          <w:p w14:paraId="3C75D502" w14:textId="77777777" w:rsidR="00D00FE7" w:rsidRPr="008A5092" w:rsidRDefault="00D00FE7" w:rsidP="00135CCE">
            <w:pPr>
              <w:pStyle w:val="BodyText"/>
              <w:tabs>
                <w:tab w:val="left" w:pos="3402"/>
                <w:tab w:val="left" w:pos="5812"/>
              </w:tabs>
              <w:jc w:val="center"/>
              <w:rPr>
                <w:b/>
                <w:bCs/>
                <w:sz w:val="20"/>
                <w:szCs w:val="20"/>
                <w:lang w:val="en-US"/>
              </w:rPr>
            </w:pPr>
            <w:r w:rsidRPr="008A5092">
              <w:rPr>
                <w:b/>
                <w:bCs/>
                <w:sz w:val="20"/>
                <w:szCs w:val="20"/>
                <w:lang w:val="en-US"/>
              </w:rPr>
              <w:t>Tinggi Tanaman</w:t>
            </w:r>
          </w:p>
        </w:tc>
        <w:tc>
          <w:tcPr>
            <w:tcW w:w="1839" w:type="pct"/>
            <w:gridSpan w:val="4"/>
            <w:tcBorders>
              <w:left w:val="nil"/>
              <w:right w:val="nil"/>
            </w:tcBorders>
            <w:shd w:val="clear" w:color="auto" w:fill="D9D9D9" w:themeFill="background1" w:themeFillShade="D9"/>
            <w:vAlign w:val="center"/>
          </w:tcPr>
          <w:p w14:paraId="0F79847F"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Jumlah Daun</w:t>
            </w:r>
          </w:p>
        </w:tc>
      </w:tr>
      <w:tr w:rsidR="00D00FE7" w:rsidRPr="00B15A0F" w14:paraId="3EDAC6E3" w14:textId="77777777" w:rsidTr="00386629">
        <w:trPr>
          <w:trHeight w:val="53"/>
        </w:trPr>
        <w:tc>
          <w:tcPr>
            <w:tcW w:w="1116" w:type="pct"/>
            <w:vMerge/>
            <w:tcBorders>
              <w:left w:val="nil"/>
              <w:bottom w:val="single" w:sz="4" w:space="0" w:color="auto"/>
              <w:right w:val="nil"/>
            </w:tcBorders>
            <w:shd w:val="clear" w:color="auto" w:fill="D9D9D9" w:themeFill="background1" w:themeFillShade="D9"/>
          </w:tcPr>
          <w:p w14:paraId="063E1535" w14:textId="44C048E6" w:rsidR="00D00FE7" w:rsidRPr="008A5092" w:rsidRDefault="00D00FE7" w:rsidP="00135CCE">
            <w:pPr>
              <w:pStyle w:val="BodyText"/>
              <w:tabs>
                <w:tab w:val="left" w:pos="2835"/>
                <w:tab w:val="left" w:pos="3402"/>
                <w:tab w:val="left" w:pos="5812"/>
              </w:tabs>
              <w:jc w:val="both"/>
              <w:rPr>
                <w:b/>
                <w:bCs/>
                <w:sz w:val="20"/>
                <w:szCs w:val="20"/>
                <w:lang w:val="en-GB"/>
              </w:rPr>
            </w:pPr>
          </w:p>
        </w:tc>
        <w:tc>
          <w:tcPr>
            <w:tcW w:w="464" w:type="pct"/>
            <w:tcBorders>
              <w:left w:val="nil"/>
              <w:bottom w:val="single" w:sz="4" w:space="0" w:color="auto"/>
              <w:right w:val="nil"/>
            </w:tcBorders>
            <w:shd w:val="clear" w:color="auto" w:fill="D9D9D9" w:themeFill="background1" w:themeFillShade="D9"/>
            <w:vAlign w:val="center"/>
          </w:tcPr>
          <w:p w14:paraId="16C0511F"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 xml:space="preserve">21 </w:t>
            </w:r>
          </w:p>
          <w:p w14:paraId="6AF4D4F2"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hst</w:t>
            </w:r>
          </w:p>
        </w:tc>
        <w:tc>
          <w:tcPr>
            <w:tcW w:w="525" w:type="pct"/>
            <w:tcBorders>
              <w:left w:val="nil"/>
              <w:bottom w:val="single" w:sz="4" w:space="0" w:color="auto"/>
              <w:right w:val="nil"/>
            </w:tcBorders>
            <w:shd w:val="clear" w:color="auto" w:fill="D9D9D9" w:themeFill="background1" w:themeFillShade="D9"/>
            <w:vAlign w:val="center"/>
          </w:tcPr>
          <w:p w14:paraId="4D9A3B14"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35</w:t>
            </w:r>
          </w:p>
          <w:p w14:paraId="30D94F26"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hst</w:t>
            </w:r>
          </w:p>
        </w:tc>
        <w:tc>
          <w:tcPr>
            <w:tcW w:w="525" w:type="pct"/>
            <w:tcBorders>
              <w:left w:val="nil"/>
              <w:bottom w:val="single" w:sz="4" w:space="0" w:color="auto"/>
              <w:right w:val="nil"/>
            </w:tcBorders>
            <w:shd w:val="clear" w:color="auto" w:fill="D9D9D9" w:themeFill="background1" w:themeFillShade="D9"/>
            <w:vAlign w:val="center"/>
          </w:tcPr>
          <w:p w14:paraId="1BBE3954"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49</w:t>
            </w:r>
          </w:p>
          <w:p w14:paraId="6BA9FACB"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hst</w:t>
            </w:r>
          </w:p>
        </w:tc>
        <w:tc>
          <w:tcPr>
            <w:tcW w:w="531" w:type="pct"/>
            <w:tcBorders>
              <w:left w:val="nil"/>
              <w:bottom w:val="single" w:sz="4" w:space="0" w:color="auto"/>
              <w:right w:val="nil"/>
            </w:tcBorders>
            <w:shd w:val="clear" w:color="auto" w:fill="D9D9D9" w:themeFill="background1" w:themeFillShade="D9"/>
            <w:vAlign w:val="center"/>
          </w:tcPr>
          <w:p w14:paraId="73072F2F"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 xml:space="preserve">63  </w:t>
            </w:r>
          </w:p>
          <w:p w14:paraId="75AA1E93"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 xml:space="preserve"> hst</w:t>
            </w:r>
          </w:p>
        </w:tc>
        <w:tc>
          <w:tcPr>
            <w:tcW w:w="509" w:type="pct"/>
            <w:tcBorders>
              <w:left w:val="nil"/>
              <w:bottom w:val="single" w:sz="4" w:space="0" w:color="auto"/>
              <w:right w:val="nil"/>
            </w:tcBorders>
            <w:shd w:val="clear" w:color="auto" w:fill="D9D9D9" w:themeFill="background1" w:themeFillShade="D9"/>
            <w:vAlign w:val="center"/>
          </w:tcPr>
          <w:p w14:paraId="1A63DB06"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21</w:t>
            </w:r>
          </w:p>
          <w:p w14:paraId="03D64522"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 xml:space="preserve"> hst</w:t>
            </w:r>
          </w:p>
        </w:tc>
        <w:tc>
          <w:tcPr>
            <w:tcW w:w="407" w:type="pct"/>
            <w:tcBorders>
              <w:left w:val="nil"/>
              <w:bottom w:val="single" w:sz="4" w:space="0" w:color="auto"/>
              <w:right w:val="nil"/>
            </w:tcBorders>
            <w:shd w:val="clear" w:color="auto" w:fill="D9D9D9" w:themeFill="background1" w:themeFillShade="D9"/>
            <w:vAlign w:val="center"/>
          </w:tcPr>
          <w:p w14:paraId="4E26D58F"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35 hst</w:t>
            </w:r>
          </w:p>
        </w:tc>
        <w:tc>
          <w:tcPr>
            <w:tcW w:w="457" w:type="pct"/>
            <w:tcBorders>
              <w:left w:val="nil"/>
              <w:bottom w:val="single" w:sz="4" w:space="0" w:color="auto"/>
              <w:right w:val="nil"/>
            </w:tcBorders>
            <w:shd w:val="clear" w:color="auto" w:fill="D9D9D9" w:themeFill="background1" w:themeFillShade="D9"/>
            <w:vAlign w:val="center"/>
          </w:tcPr>
          <w:p w14:paraId="42DBAF3B"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 xml:space="preserve">49 </w:t>
            </w:r>
          </w:p>
          <w:p w14:paraId="00DE53F0"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hst</w:t>
            </w:r>
          </w:p>
        </w:tc>
        <w:tc>
          <w:tcPr>
            <w:tcW w:w="466" w:type="pct"/>
            <w:tcBorders>
              <w:left w:val="nil"/>
              <w:bottom w:val="single" w:sz="4" w:space="0" w:color="auto"/>
              <w:right w:val="nil"/>
            </w:tcBorders>
            <w:shd w:val="clear" w:color="auto" w:fill="D9D9D9" w:themeFill="background1" w:themeFillShade="D9"/>
            <w:vAlign w:val="center"/>
          </w:tcPr>
          <w:p w14:paraId="6C46C812"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 xml:space="preserve">63 </w:t>
            </w:r>
          </w:p>
          <w:p w14:paraId="727648FB"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hst</w:t>
            </w:r>
          </w:p>
        </w:tc>
      </w:tr>
      <w:tr w:rsidR="00D00FE7" w:rsidRPr="00B15A0F" w14:paraId="7961FA09" w14:textId="77777777" w:rsidTr="00D00FE7">
        <w:trPr>
          <w:trHeight w:val="51"/>
        </w:trPr>
        <w:tc>
          <w:tcPr>
            <w:tcW w:w="1116" w:type="pct"/>
            <w:tcBorders>
              <w:left w:val="nil"/>
              <w:bottom w:val="nil"/>
              <w:right w:val="nil"/>
            </w:tcBorders>
          </w:tcPr>
          <w:p w14:paraId="6A0CB61F" w14:textId="77777777" w:rsidR="00D00FE7" w:rsidRPr="00D00FE7" w:rsidRDefault="00D00FE7" w:rsidP="00135CCE">
            <w:pPr>
              <w:pStyle w:val="BodyText"/>
              <w:tabs>
                <w:tab w:val="left" w:pos="2835"/>
                <w:tab w:val="left" w:pos="3402"/>
                <w:tab w:val="left" w:pos="5812"/>
              </w:tabs>
              <w:jc w:val="both"/>
              <w:rPr>
                <w:sz w:val="20"/>
                <w:szCs w:val="20"/>
                <w:lang w:val="en-US"/>
              </w:rPr>
            </w:pPr>
            <w:r w:rsidRPr="00D00FE7">
              <w:rPr>
                <w:sz w:val="20"/>
                <w:szCs w:val="20"/>
                <w:lang w:val="en-US"/>
              </w:rPr>
              <w:t>K</w:t>
            </w:r>
            <w:r w:rsidRPr="00D00FE7">
              <w:rPr>
                <w:sz w:val="20"/>
                <w:szCs w:val="20"/>
                <w:vertAlign w:val="subscript"/>
                <w:lang w:val="en-US"/>
              </w:rPr>
              <w:t xml:space="preserve">1 </w:t>
            </w:r>
            <w:r w:rsidRPr="00D00FE7">
              <w:rPr>
                <w:sz w:val="20"/>
                <w:szCs w:val="20"/>
                <w:lang w:val="en-US"/>
              </w:rPr>
              <w:t>(4000gr/plot)</w:t>
            </w:r>
          </w:p>
        </w:tc>
        <w:tc>
          <w:tcPr>
            <w:tcW w:w="464" w:type="pct"/>
            <w:tcBorders>
              <w:left w:val="nil"/>
              <w:bottom w:val="nil"/>
              <w:right w:val="nil"/>
            </w:tcBorders>
            <w:vAlign w:val="center"/>
          </w:tcPr>
          <w:p w14:paraId="04B3C44B"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63,42</w:t>
            </w:r>
          </w:p>
        </w:tc>
        <w:tc>
          <w:tcPr>
            <w:tcW w:w="525" w:type="pct"/>
            <w:tcBorders>
              <w:left w:val="nil"/>
              <w:bottom w:val="nil"/>
              <w:right w:val="nil"/>
            </w:tcBorders>
            <w:vAlign w:val="center"/>
          </w:tcPr>
          <w:p w14:paraId="7F7E1C7A"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121,44</w:t>
            </w:r>
          </w:p>
        </w:tc>
        <w:tc>
          <w:tcPr>
            <w:tcW w:w="525" w:type="pct"/>
            <w:tcBorders>
              <w:left w:val="nil"/>
              <w:bottom w:val="nil"/>
              <w:right w:val="nil"/>
            </w:tcBorders>
            <w:vAlign w:val="center"/>
          </w:tcPr>
          <w:p w14:paraId="24176D1B"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140,89</w:t>
            </w:r>
          </w:p>
        </w:tc>
        <w:tc>
          <w:tcPr>
            <w:tcW w:w="531" w:type="pct"/>
            <w:tcBorders>
              <w:left w:val="nil"/>
              <w:bottom w:val="nil"/>
              <w:right w:val="nil"/>
            </w:tcBorders>
            <w:vAlign w:val="center"/>
          </w:tcPr>
          <w:p w14:paraId="31C17728" w14:textId="77777777" w:rsidR="00D00FE7" w:rsidRPr="00D00FE7" w:rsidRDefault="00D00FE7" w:rsidP="00135CCE">
            <w:pPr>
              <w:pStyle w:val="BodyText"/>
              <w:tabs>
                <w:tab w:val="left" w:pos="2835"/>
                <w:tab w:val="left" w:pos="3402"/>
                <w:tab w:val="left" w:pos="5812"/>
              </w:tabs>
              <w:jc w:val="center"/>
              <w:rPr>
                <w:sz w:val="20"/>
                <w:szCs w:val="20"/>
              </w:rPr>
            </w:pPr>
            <w:r w:rsidRPr="00D00FE7">
              <w:rPr>
                <w:sz w:val="20"/>
                <w:szCs w:val="20"/>
                <w:lang w:val="en-ID"/>
              </w:rPr>
              <w:t>149,11</w:t>
            </w:r>
          </w:p>
        </w:tc>
        <w:tc>
          <w:tcPr>
            <w:tcW w:w="509" w:type="pct"/>
            <w:tcBorders>
              <w:left w:val="nil"/>
              <w:bottom w:val="nil"/>
              <w:right w:val="nil"/>
            </w:tcBorders>
            <w:vAlign w:val="center"/>
          </w:tcPr>
          <w:p w14:paraId="660504E8"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5,14</w:t>
            </w:r>
          </w:p>
        </w:tc>
        <w:tc>
          <w:tcPr>
            <w:tcW w:w="407" w:type="pct"/>
            <w:tcBorders>
              <w:left w:val="nil"/>
              <w:bottom w:val="nil"/>
              <w:right w:val="nil"/>
            </w:tcBorders>
            <w:vAlign w:val="center"/>
          </w:tcPr>
          <w:p w14:paraId="699A2E24"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8,81</w:t>
            </w:r>
          </w:p>
        </w:tc>
        <w:tc>
          <w:tcPr>
            <w:tcW w:w="457" w:type="pct"/>
            <w:tcBorders>
              <w:left w:val="nil"/>
              <w:bottom w:val="nil"/>
              <w:right w:val="nil"/>
            </w:tcBorders>
            <w:vAlign w:val="center"/>
          </w:tcPr>
          <w:p w14:paraId="5AE91090"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10,33</w:t>
            </w:r>
          </w:p>
        </w:tc>
        <w:tc>
          <w:tcPr>
            <w:tcW w:w="466" w:type="pct"/>
            <w:tcBorders>
              <w:left w:val="nil"/>
              <w:bottom w:val="nil"/>
              <w:right w:val="nil"/>
            </w:tcBorders>
            <w:vAlign w:val="center"/>
          </w:tcPr>
          <w:p w14:paraId="3A2D5D53"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10,53</w:t>
            </w:r>
          </w:p>
        </w:tc>
      </w:tr>
      <w:tr w:rsidR="00D00FE7" w:rsidRPr="00B15A0F" w14:paraId="6228D38A" w14:textId="77777777" w:rsidTr="00D00FE7">
        <w:trPr>
          <w:trHeight w:val="47"/>
        </w:trPr>
        <w:tc>
          <w:tcPr>
            <w:tcW w:w="1116" w:type="pct"/>
            <w:tcBorders>
              <w:top w:val="nil"/>
              <w:left w:val="nil"/>
              <w:bottom w:val="nil"/>
              <w:right w:val="nil"/>
            </w:tcBorders>
          </w:tcPr>
          <w:p w14:paraId="3EC23703" w14:textId="77777777" w:rsidR="00D00FE7" w:rsidRPr="00D00FE7" w:rsidRDefault="00D00FE7" w:rsidP="00135CCE">
            <w:pPr>
              <w:pStyle w:val="BodyText"/>
              <w:tabs>
                <w:tab w:val="left" w:pos="2835"/>
                <w:tab w:val="left" w:pos="3402"/>
                <w:tab w:val="left" w:pos="5812"/>
              </w:tabs>
              <w:jc w:val="both"/>
              <w:rPr>
                <w:sz w:val="20"/>
                <w:szCs w:val="20"/>
                <w:lang w:val="en-US"/>
              </w:rPr>
            </w:pPr>
            <w:r w:rsidRPr="00D00FE7">
              <w:rPr>
                <w:sz w:val="20"/>
                <w:szCs w:val="20"/>
                <w:lang w:val="en-US"/>
              </w:rPr>
              <w:t>K</w:t>
            </w:r>
            <w:r w:rsidRPr="00D00FE7">
              <w:rPr>
                <w:sz w:val="20"/>
                <w:szCs w:val="20"/>
                <w:vertAlign w:val="subscript"/>
                <w:lang w:val="en-US"/>
              </w:rPr>
              <w:t>2</w:t>
            </w:r>
            <w:r w:rsidRPr="00D00FE7">
              <w:rPr>
                <w:sz w:val="20"/>
                <w:szCs w:val="20"/>
                <w:lang w:val="en-US"/>
              </w:rPr>
              <w:t xml:space="preserve"> (5000gr/plot)</w:t>
            </w:r>
          </w:p>
        </w:tc>
        <w:tc>
          <w:tcPr>
            <w:tcW w:w="464" w:type="pct"/>
            <w:tcBorders>
              <w:top w:val="nil"/>
              <w:left w:val="nil"/>
              <w:bottom w:val="nil"/>
              <w:right w:val="nil"/>
            </w:tcBorders>
            <w:vAlign w:val="center"/>
          </w:tcPr>
          <w:p w14:paraId="3BC53ECA"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66,03</w:t>
            </w:r>
          </w:p>
        </w:tc>
        <w:tc>
          <w:tcPr>
            <w:tcW w:w="525" w:type="pct"/>
            <w:tcBorders>
              <w:top w:val="nil"/>
              <w:left w:val="nil"/>
              <w:bottom w:val="nil"/>
              <w:right w:val="nil"/>
            </w:tcBorders>
            <w:vAlign w:val="center"/>
          </w:tcPr>
          <w:p w14:paraId="190696EA"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122,22</w:t>
            </w:r>
          </w:p>
        </w:tc>
        <w:tc>
          <w:tcPr>
            <w:tcW w:w="525" w:type="pct"/>
            <w:tcBorders>
              <w:top w:val="nil"/>
              <w:left w:val="nil"/>
              <w:bottom w:val="nil"/>
              <w:right w:val="nil"/>
            </w:tcBorders>
            <w:vAlign w:val="center"/>
          </w:tcPr>
          <w:p w14:paraId="2CD84615"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143,42</w:t>
            </w:r>
          </w:p>
        </w:tc>
        <w:tc>
          <w:tcPr>
            <w:tcW w:w="531" w:type="pct"/>
            <w:tcBorders>
              <w:top w:val="nil"/>
              <w:left w:val="nil"/>
              <w:bottom w:val="nil"/>
              <w:right w:val="nil"/>
            </w:tcBorders>
            <w:vAlign w:val="center"/>
          </w:tcPr>
          <w:p w14:paraId="00055A84" w14:textId="77777777" w:rsidR="00D00FE7" w:rsidRPr="00D00FE7" w:rsidRDefault="00D00FE7" w:rsidP="00135CCE">
            <w:pPr>
              <w:pStyle w:val="BodyText"/>
              <w:tabs>
                <w:tab w:val="left" w:pos="2835"/>
                <w:tab w:val="left" w:pos="3402"/>
                <w:tab w:val="left" w:pos="5812"/>
              </w:tabs>
              <w:jc w:val="center"/>
              <w:rPr>
                <w:sz w:val="20"/>
                <w:szCs w:val="20"/>
              </w:rPr>
            </w:pPr>
            <w:r w:rsidRPr="00D00FE7">
              <w:rPr>
                <w:sz w:val="20"/>
                <w:szCs w:val="20"/>
                <w:lang w:val="en-ID"/>
              </w:rPr>
              <w:t>152,33</w:t>
            </w:r>
          </w:p>
        </w:tc>
        <w:tc>
          <w:tcPr>
            <w:tcW w:w="509" w:type="pct"/>
            <w:tcBorders>
              <w:top w:val="nil"/>
              <w:left w:val="nil"/>
              <w:bottom w:val="nil"/>
              <w:right w:val="nil"/>
            </w:tcBorders>
            <w:vAlign w:val="center"/>
          </w:tcPr>
          <w:p w14:paraId="686E26FC"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5,56</w:t>
            </w:r>
          </w:p>
        </w:tc>
        <w:tc>
          <w:tcPr>
            <w:tcW w:w="407" w:type="pct"/>
            <w:tcBorders>
              <w:top w:val="nil"/>
              <w:left w:val="nil"/>
              <w:bottom w:val="nil"/>
              <w:right w:val="nil"/>
            </w:tcBorders>
            <w:vAlign w:val="center"/>
          </w:tcPr>
          <w:p w14:paraId="64DA71C1"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8,97</w:t>
            </w:r>
          </w:p>
        </w:tc>
        <w:tc>
          <w:tcPr>
            <w:tcW w:w="457" w:type="pct"/>
            <w:tcBorders>
              <w:top w:val="nil"/>
              <w:left w:val="nil"/>
              <w:bottom w:val="nil"/>
              <w:right w:val="nil"/>
            </w:tcBorders>
            <w:vAlign w:val="center"/>
          </w:tcPr>
          <w:p w14:paraId="2B4AE982"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10,47</w:t>
            </w:r>
          </w:p>
        </w:tc>
        <w:tc>
          <w:tcPr>
            <w:tcW w:w="466" w:type="pct"/>
            <w:tcBorders>
              <w:top w:val="nil"/>
              <w:left w:val="nil"/>
              <w:bottom w:val="nil"/>
              <w:right w:val="nil"/>
            </w:tcBorders>
            <w:vAlign w:val="center"/>
          </w:tcPr>
          <w:p w14:paraId="73ECE562"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10,58</w:t>
            </w:r>
          </w:p>
        </w:tc>
      </w:tr>
      <w:tr w:rsidR="00D00FE7" w:rsidRPr="00B15A0F" w14:paraId="5CF5CF81" w14:textId="77777777" w:rsidTr="00D00FE7">
        <w:trPr>
          <w:trHeight w:val="51"/>
        </w:trPr>
        <w:tc>
          <w:tcPr>
            <w:tcW w:w="1116" w:type="pct"/>
            <w:tcBorders>
              <w:top w:val="nil"/>
              <w:left w:val="nil"/>
              <w:bottom w:val="nil"/>
              <w:right w:val="nil"/>
            </w:tcBorders>
          </w:tcPr>
          <w:p w14:paraId="5348478C" w14:textId="77777777" w:rsidR="00D00FE7" w:rsidRPr="00D00FE7" w:rsidRDefault="00D00FE7" w:rsidP="00135CCE">
            <w:pPr>
              <w:pStyle w:val="BodyText"/>
              <w:tabs>
                <w:tab w:val="left" w:pos="2835"/>
                <w:tab w:val="left" w:pos="3402"/>
                <w:tab w:val="left" w:pos="5812"/>
              </w:tabs>
              <w:jc w:val="both"/>
              <w:rPr>
                <w:sz w:val="20"/>
                <w:szCs w:val="20"/>
                <w:lang w:val="en-US"/>
              </w:rPr>
            </w:pPr>
            <w:r w:rsidRPr="00D00FE7">
              <w:rPr>
                <w:sz w:val="20"/>
                <w:szCs w:val="20"/>
                <w:lang w:val="en-US"/>
              </w:rPr>
              <w:t>K</w:t>
            </w:r>
            <w:r w:rsidRPr="00D00FE7">
              <w:rPr>
                <w:sz w:val="20"/>
                <w:szCs w:val="20"/>
                <w:vertAlign w:val="subscript"/>
                <w:lang w:val="en-US"/>
              </w:rPr>
              <w:t>3</w:t>
            </w:r>
            <w:r w:rsidRPr="00D00FE7">
              <w:rPr>
                <w:sz w:val="20"/>
                <w:szCs w:val="20"/>
                <w:lang w:val="en-US"/>
              </w:rPr>
              <w:t xml:space="preserve"> (6000gr/plot)</w:t>
            </w:r>
          </w:p>
        </w:tc>
        <w:tc>
          <w:tcPr>
            <w:tcW w:w="464" w:type="pct"/>
            <w:tcBorders>
              <w:top w:val="nil"/>
              <w:left w:val="nil"/>
              <w:bottom w:val="nil"/>
              <w:right w:val="nil"/>
            </w:tcBorders>
            <w:vAlign w:val="center"/>
          </w:tcPr>
          <w:p w14:paraId="16EDADB6" w14:textId="77777777" w:rsidR="00D00FE7" w:rsidRPr="00D00FE7" w:rsidRDefault="00D00FE7" w:rsidP="00135CCE">
            <w:pPr>
              <w:pStyle w:val="BodyText"/>
              <w:tabs>
                <w:tab w:val="left" w:pos="2835"/>
                <w:tab w:val="left" w:pos="3402"/>
                <w:tab w:val="left" w:pos="5812"/>
              </w:tabs>
              <w:jc w:val="center"/>
              <w:rPr>
                <w:b/>
                <w:bCs/>
                <w:sz w:val="20"/>
                <w:szCs w:val="20"/>
                <w:lang w:val="en-ID"/>
              </w:rPr>
            </w:pPr>
            <w:r w:rsidRPr="00D00FE7">
              <w:rPr>
                <w:b/>
                <w:sz w:val="20"/>
                <w:szCs w:val="20"/>
                <w:lang w:val="en-ID"/>
              </w:rPr>
              <w:t>67,00</w:t>
            </w:r>
          </w:p>
        </w:tc>
        <w:tc>
          <w:tcPr>
            <w:tcW w:w="525" w:type="pct"/>
            <w:tcBorders>
              <w:top w:val="nil"/>
              <w:left w:val="nil"/>
              <w:bottom w:val="nil"/>
              <w:right w:val="nil"/>
            </w:tcBorders>
            <w:vAlign w:val="center"/>
          </w:tcPr>
          <w:p w14:paraId="372DEF84" w14:textId="77777777" w:rsidR="00D00FE7" w:rsidRPr="00D00FE7" w:rsidRDefault="00D00FE7" w:rsidP="00135CCE">
            <w:pPr>
              <w:pStyle w:val="BodyText"/>
              <w:tabs>
                <w:tab w:val="left" w:pos="2835"/>
                <w:tab w:val="left" w:pos="3402"/>
                <w:tab w:val="left" w:pos="5812"/>
              </w:tabs>
              <w:jc w:val="center"/>
              <w:rPr>
                <w:b/>
                <w:bCs/>
                <w:sz w:val="20"/>
                <w:szCs w:val="20"/>
                <w:lang w:val="en-ID"/>
              </w:rPr>
            </w:pPr>
            <w:r w:rsidRPr="00D00FE7">
              <w:rPr>
                <w:b/>
                <w:sz w:val="20"/>
                <w:szCs w:val="20"/>
                <w:lang w:val="en-ID"/>
              </w:rPr>
              <w:t>125,94</w:t>
            </w:r>
          </w:p>
        </w:tc>
        <w:tc>
          <w:tcPr>
            <w:tcW w:w="525" w:type="pct"/>
            <w:tcBorders>
              <w:top w:val="nil"/>
              <w:left w:val="nil"/>
              <w:bottom w:val="nil"/>
              <w:right w:val="nil"/>
            </w:tcBorders>
            <w:vAlign w:val="center"/>
          </w:tcPr>
          <w:p w14:paraId="784A70F8" w14:textId="77777777" w:rsidR="00D00FE7" w:rsidRPr="00D00FE7" w:rsidRDefault="00D00FE7" w:rsidP="00135CCE">
            <w:pPr>
              <w:pStyle w:val="BodyText"/>
              <w:tabs>
                <w:tab w:val="left" w:pos="2835"/>
                <w:tab w:val="left" w:pos="3402"/>
                <w:tab w:val="left" w:pos="5812"/>
              </w:tabs>
              <w:jc w:val="center"/>
              <w:rPr>
                <w:b/>
                <w:sz w:val="20"/>
                <w:szCs w:val="20"/>
                <w:lang w:val="en-ID"/>
              </w:rPr>
            </w:pPr>
            <w:r w:rsidRPr="00D00FE7">
              <w:rPr>
                <w:b/>
                <w:sz w:val="20"/>
                <w:szCs w:val="20"/>
                <w:lang w:val="en-ID"/>
              </w:rPr>
              <w:t>147,94</w:t>
            </w:r>
          </w:p>
        </w:tc>
        <w:tc>
          <w:tcPr>
            <w:tcW w:w="531" w:type="pct"/>
            <w:tcBorders>
              <w:top w:val="nil"/>
              <w:left w:val="nil"/>
              <w:bottom w:val="nil"/>
              <w:right w:val="nil"/>
            </w:tcBorders>
            <w:vAlign w:val="center"/>
          </w:tcPr>
          <w:p w14:paraId="5ADCC803" w14:textId="77777777" w:rsidR="00D00FE7" w:rsidRPr="00D00FE7" w:rsidRDefault="00D00FE7" w:rsidP="00135CCE">
            <w:pPr>
              <w:pStyle w:val="BodyText"/>
              <w:tabs>
                <w:tab w:val="left" w:pos="2835"/>
                <w:tab w:val="left" w:pos="3402"/>
                <w:tab w:val="left" w:pos="5812"/>
              </w:tabs>
              <w:jc w:val="center"/>
              <w:rPr>
                <w:sz w:val="20"/>
                <w:szCs w:val="20"/>
              </w:rPr>
            </w:pPr>
            <w:r w:rsidRPr="00D00FE7">
              <w:rPr>
                <w:b/>
                <w:sz w:val="20"/>
                <w:szCs w:val="20"/>
                <w:lang w:val="en-ID"/>
              </w:rPr>
              <w:t>154,00</w:t>
            </w:r>
          </w:p>
        </w:tc>
        <w:tc>
          <w:tcPr>
            <w:tcW w:w="509" w:type="pct"/>
            <w:tcBorders>
              <w:top w:val="nil"/>
              <w:left w:val="nil"/>
              <w:bottom w:val="nil"/>
              <w:right w:val="nil"/>
            </w:tcBorders>
            <w:vAlign w:val="center"/>
          </w:tcPr>
          <w:p w14:paraId="62F206E9" w14:textId="77777777" w:rsidR="00D00FE7" w:rsidRPr="00D00FE7" w:rsidRDefault="00D00FE7" w:rsidP="00135CCE">
            <w:pPr>
              <w:pStyle w:val="BodyText"/>
              <w:tabs>
                <w:tab w:val="left" w:pos="2835"/>
                <w:tab w:val="left" w:pos="3402"/>
                <w:tab w:val="left" w:pos="5812"/>
              </w:tabs>
              <w:jc w:val="center"/>
              <w:rPr>
                <w:b/>
                <w:sz w:val="20"/>
                <w:szCs w:val="20"/>
                <w:lang w:val="en-ID"/>
              </w:rPr>
            </w:pPr>
            <w:r w:rsidRPr="00D00FE7">
              <w:rPr>
                <w:sz w:val="20"/>
                <w:szCs w:val="20"/>
              </w:rPr>
              <w:t>5,64</w:t>
            </w:r>
          </w:p>
        </w:tc>
        <w:tc>
          <w:tcPr>
            <w:tcW w:w="407" w:type="pct"/>
            <w:tcBorders>
              <w:top w:val="nil"/>
              <w:left w:val="nil"/>
              <w:bottom w:val="nil"/>
              <w:right w:val="nil"/>
            </w:tcBorders>
            <w:vAlign w:val="center"/>
          </w:tcPr>
          <w:p w14:paraId="7A000117" w14:textId="77777777" w:rsidR="00D00FE7" w:rsidRPr="00D00FE7" w:rsidRDefault="00D00FE7" w:rsidP="00135CCE">
            <w:pPr>
              <w:pStyle w:val="BodyText"/>
              <w:tabs>
                <w:tab w:val="left" w:pos="2835"/>
                <w:tab w:val="left" w:pos="3402"/>
                <w:tab w:val="left" w:pos="5812"/>
              </w:tabs>
              <w:jc w:val="center"/>
              <w:rPr>
                <w:b/>
                <w:sz w:val="20"/>
                <w:szCs w:val="20"/>
                <w:lang w:val="en-ID"/>
              </w:rPr>
            </w:pPr>
            <w:r w:rsidRPr="00D00FE7">
              <w:rPr>
                <w:sz w:val="20"/>
                <w:szCs w:val="20"/>
              </w:rPr>
              <w:t>8,94</w:t>
            </w:r>
          </w:p>
        </w:tc>
        <w:tc>
          <w:tcPr>
            <w:tcW w:w="457" w:type="pct"/>
            <w:tcBorders>
              <w:top w:val="nil"/>
              <w:left w:val="nil"/>
              <w:bottom w:val="nil"/>
              <w:right w:val="nil"/>
            </w:tcBorders>
            <w:vAlign w:val="center"/>
          </w:tcPr>
          <w:p w14:paraId="6D36D77F" w14:textId="77777777" w:rsidR="00D00FE7" w:rsidRPr="00D00FE7" w:rsidRDefault="00D00FE7" w:rsidP="00135CCE">
            <w:pPr>
              <w:pStyle w:val="BodyText"/>
              <w:tabs>
                <w:tab w:val="left" w:pos="2835"/>
                <w:tab w:val="left" w:pos="3402"/>
                <w:tab w:val="left" w:pos="5812"/>
              </w:tabs>
              <w:jc w:val="center"/>
              <w:rPr>
                <w:b/>
                <w:sz w:val="20"/>
                <w:szCs w:val="20"/>
                <w:lang w:val="en-ID"/>
              </w:rPr>
            </w:pPr>
            <w:r w:rsidRPr="00D00FE7">
              <w:rPr>
                <w:sz w:val="20"/>
                <w:szCs w:val="20"/>
              </w:rPr>
              <w:t>10,67</w:t>
            </w:r>
          </w:p>
        </w:tc>
        <w:tc>
          <w:tcPr>
            <w:tcW w:w="466" w:type="pct"/>
            <w:tcBorders>
              <w:top w:val="nil"/>
              <w:left w:val="nil"/>
              <w:bottom w:val="nil"/>
              <w:right w:val="nil"/>
            </w:tcBorders>
            <w:vAlign w:val="center"/>
          </w:tcPr>
          <w:p w14:paraId="6BF624FC" w14:textId="77777777" w:rsidR="00D00FE7" w:rsidRPr="00D00FE7" w:rsidRDefault="00D00FE7" w:rsidP="00135CCE">
            <w:pPr>
              <w:pStyle w:val="BodyText"/>
              <w:tabs>
                <w:tab w:val="left" w:pos="2835"/>
                <w:tab w:val="left" w:pos="3402"/>
                <w:tab w:val="left" w:pos="5812"/>
              </w:tabs>
              <w:jc w:val="center"/>
              <w:rPr>
                <w:b/>
                <w:bCs/>
                <w:sz w:val="20"/>
                <w:szCs w:val="20"/>
                <w:lang w:val="en-ID"/>
              </w:rPr>
            </w:pPr>
            <w:r w:rsidRPr="00D00FE7">
              <w:rPr>
                <w:b/>
                <w:sz w:val="20"/>
                <w:szCs w:val="20"/>
              </w:rPr>
              <w:t>10,94</w:t>
            </w:r>
          </w:p>
        </w:tc>
      </w:tr>
      <w:tr w:rsidR="00D00FE7" w:rsidRPr="00B15A0F" w14:paraId="05B06DC2" w14:textId="77777777" w:rsidTr="00D00FE7">
        <w:trPr>
          <w:trHeight w:val="51"/>
        </w:trPr>
        <w:tc>
          <w:tcPr>
            <w:tcW w:w="1116" w:type="pct"/>
            <w:tcBorders>
              <w:top w:val="nil"/>
              <w:left w:val="nil"/>
              <w:right w:val="nil"/>
            </w:tcBorders>
          </w:tcPr>
          <w:p w14:paraId="5D2680B9" w14:textId="77777777" w:rsidR="00D00FE7" w:rsidRPr="00D00FE7" w:rsidRDefault="00D00FE7" w:rsidP="00135CCE">
            <w:pPr>
              <w:pStyle w:val="BodyText"/>
              <w:tabs>
                <w:tab w:val="left" w:pos="2835"/>
                <w:tab w:val="left" w:pos="3402"/>
                <w:tab w:val="left" w:pos="5812"/>
              </w:tabs>
              <w:jc w:val="both"/>
              <w:rPr>
                <w:sz w:val="20"/>
                <w:szCs w:val="20"/>
                <w:lang w:val="en-US"/>
              </w:rPr>
            </w:pPr>
            <w:r w:rsidRPr="00D00FE7">
              <w:rPr>
                <w:sz w:val="20"/>
                <w:szCs w:val="20"/>
                <w:lang w:val="en-US"/>
              </w:rPr>
              <w:t>K</w:t>
            </w:r>
            <w:r w:rsidRPr="00D00FE7">
              <w:rPr>
                <w:sz w:val="20"/>
                <w:szCs w:val="20"/>
                <w:vertAlign w:val="subscript"/>
                <w:lang w:val="en-US"/>
              </w:rPr>
              <w:t>4</w:t>
            </w:r>
            <w:r w:rsidRPr="00D00FE7">
              <w:rPr>
                <w:sz w:val="20"/>
                <w:szCs w:val="20"/>
                <w:lang w:val="en-US"/>
              </w:rPr>
              <w:t xml:space="preserve"> (7000gr/plot)</w:t>
            </w:r>
          </w:p>
        </w:tc>
        <w:tc>
          <w:tcPr>
            <w:tcW w:w="464" w:type="pct"/>
            <w:tcBorders>
              <w:top w:val="nil"/>
              <w:left w:val="nil"/>
              <w:right w:val="nil"/>
            </w:tcBorders>
            <w:vAlign w:val="center"/>
          </w:tcPr>
          <w:p w14:paraId="29251286"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65,08</w:t>
            </w:r>
          </w:p>
        </w:tc>
        <w:tc>
          <w:tcPr>
            <w:tcW w:w="525" w:type="pct"/>
            <w:tcBorders>
              <w:top w:val="nil"/>
              <w:left w:val="nil"/>
              <w:right w:val="nil"/>
            </w:tcBorders>
            <w:vAlign w:val="center"/>
          </w:tcPr>
          <w:p w14:paraId="0E4465F1"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125,03</w:t>
            </w:r>
          </w:p>
        </w:tc>
        <w:tc>
          <w:tcPr>
            <w:tcW w:w="525" w:type="pct"/>
            <w:tcBorders>
              <w:top w:val="nil"/>
              <w:left w:val="nil"/>
              <w:right w:val="nil"/>
            </w:tcBorders>
            <w:vAlign w:val="center"/>
          </w:tcPr>
          <w:p w14:paraId="7107780F"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lang w:val="en-ID"/>
              </w:rPr>
              <w:t>144,39</w:t>
            </w:r>
          </w:p>
        </w:tc>
        <w:tc>
          <w:tcPr>
            <w:tcW w:w="531" w:type="pct"/>
            <w:tcBorders>
              <w:top w:val="nil"/>
              <w:left w:val="nil"/>
              <w:right w:val="nil"/>
            </w:tcBorders>
            <w:vAlign w:val="center"/>
          </w:tcPr>
          <w:p w14:paraId="4695C96A" w14:textId="77777777" w:rsidR="00D00FE7" w:rsidRPr="00D00FE7" w:rsidRDefault="00D00FE7" w:rsidP="00135CCE">
            <w:pPr>
              <w:pStyle w:val="BodyText"/>
              <w:tabs>
                <w:tab w:val="left" w:pos="2835"/>
                <w:tab w:val="left" w:pos="3402"/>
                <w:tab w:val="left" w:pos="5812"/>
              </w:tabs>
              <w:jc w:val="center"/>
              <w:rPr>
                <w:b/>
                <w:sz w:val="20"/>
                <w:szCs w:val="20"/>
              </w:rPr>
            </w:pPr>
            <w:r w:rsidRPr="00D00FE7">
              <w:rPr>
                <w:sz w:val="20"/>
                <w:szCs w:val="20"/>
                <w:lang w:val="en-ID"/>
              </w:rPr>
              <w:t>153,67</w:t>
            </w:r>
          </w:p>
        </w:tc>
        <w:tc>
          <w:tcPr>
            <w:tcW w:w="509" w:type="pct"/>
            <w:tcBorders>
              <w:top w:val="nil"/>
              <w:left w:val="nil"/>
              <w:right w:val="nil"/>
            </w:tcBorders>
            <w:vAlign w:val="center"/>
          </w:tcPr>
          <w:p w14:paraId="7B5CCBFC"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b/>
                <w:sz w:val="20"/>
                <w:szCs w:val="20"/>
              </w:rPr>
              <w:t>5,67</w:t>
            </w:r>
          </w:p>
        </w:tc>
        <w:tc>
          <w:tcPr>
            <w:tcW w:w="407" w:type="pct"/>
            <w:tcBorders>
              <w:top w:val="nil"/>
              <w:left w:val="nil"/>
              <w:right w:val="nil"/>
            </w:tcBorders>
            <w:vAlign w:val="center"/>
          </w:tcPr>
          <w:p w14:paraId="320A72A4"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b/>
                <w:sz w:val="20"/>
                <w:szCs w:val="20"/>
              </w:rPr>
              <w:t>9,08</w:t>
            </w:r>
          </w:p>
        </w:tc>
        <w:tc>
          <w:tcPr>
            <w:tcW w:w="457" w:type="pct"/>
            <w:tcBorders>
              <w:top w:val="nil"/>
              <w:left w:val="nil"/>
              <w:right w:val="nil"/>
            </w:tcBorders>
            <w:vAlign w:val="center"/>
          </w:tcPr>
          <w:p w14:paraId="55DCCD3A"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b/>
                <w:sz w:val="20"/>
                <w:szCs w:val="20"/>
              </w:rPr>
              <w:t>10,58</w:t>
            </w:r>
          </w:p>
        </w:tc>
        <w:tc>
          <w:tcPr>
            <w:tcW w:w="466" w:type="pct"/>
            <w:tcBorders>
              <w:top w:val="nil"/>
              <w:left w:val="nil"/>
              <w:right w:val="nil"/>
            </w:tcBorders>
            <w:vAlign w:val="center"/>
          </w:tcPr>
          <w:p w14:paraId="12BA0722" w14:textId="77777777" w:rsidR="00D00FE7" w:rsidRPr="00D00FE7" w:rsidRDefault="00D00FE7" w:rsidP="00135CCE">
            <w:pPr>
              <w:pStyle w:val="BodyText"/>
              <w:tabs>
                <w:tab w:val="left" w:pos="2835"/>
                <w:tab w:val="left" w:pos="3402"/>
                <w:tab w:val="left" w:pos="5812"/>
              </w:tabs>
              <w:jc w:val="center"/>
              <w:rPr>
                <w:sz w:val="20"/>
                <w:szCs w:val="20"/>
                <w:lang w:val="en-ID"/>
              </w:rPr>
            </w:pPr>
            <w:r w:rsidRPr="00D00FE7">
              <w:rPr>
                <w:sz w:val="20"/>
                <w:szCs w:val="20"/>
              </w:rPr>
              <w:t>10,61</w:t>
            </w:r>
          </w:p>
        </w:tc>
      </w:tr>
    </w:tbl>
    <w:bookmarkEnd w:id="14"/>
    <w:p w14:paraId="6626EA96" w14:textId="325BF9DE" w:rsidR="004F5B05" w:rsidRPr="004C1E28" w:rsidRDefault="00D00FE7" w:rsidP="00D00FE7">
      <w:pPr>
        <w:jc w:val="both"/>
        <w:rPr>
          <w:rFonts w:ascii="Times New Roman" w:eastAsia="MS Mincho" w:hAnsi="Times New Roman" w:cs="Times New Roman"/>
          <w:iCs/>
          <w:szCs w:val="22"/>
          <w:lang w:eastAsia="ja-JP"/>
        </w:r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Angka yang </w:t>
      </w:r>
      <w:proofErr w:type="spellStart"/>
      <w:r w:rsidRPr="004C1E28">
        <w:rPr>
          <w:rFonts w:ascii="Times New Roman" w:hAnsi="Times New Roman" w:cs="Times New Roman"/>
          <w:iCs/>
          <w:sz w:val="18"/>
          <w:szCs w:val="18"/>
        </w:rPr>
        <w:t>dicetak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tebal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merupakan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hasil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rerata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tertinggi</w:t>
      </w:r>
      <w:proofErr w:type="spellEnd"/>
    </w:p>
    <w:p w14:paraId="3BF8BE11" w14:textId="25D49153" w:rsidR="004F5B05" w:rsidRDefault="004F5B05" w:rsidP="00D00FE7">
      <w:pPr>
        <w:jc w:val="both"/>
        <w:rPr>
          <w:rFonts w:ascii="Times New Roman" w:eastAsia="MS Mincho" w:hAnsi="Times New Roman" w:cs="Times New Roman"/>
          <w:sz w:val="22"/>
          <w:szCs w:val="24"/>
          <w:lang w:eastAsia="ja-JP"/>
        </w:rPr>
      </w:pPr>
    </w:p>
    <w:p w14:paraId="66D7F26B" w14:textId="442069BC" w:rsidR="00D00FE7" w:rsidRDefault="00D00FE7" w:rsidP="00D00FE7">
      <w:pPr>
        <w:spacing w:after="120"/>
        <w:ind w:left="709" w:hanging="709"/>
        <w:jc w:val="both"/>
        <w:rPr>
          <w:rFonts w:ascii="Times New Roman" w:hAnsi="Times New Roman" w:cs="Times New Roman"/>
        </w:rPr>
      </w:pPr>
      <w:proofErr w:type="spellStart"/>
      <w:r w:rsidRPr="005D4C34">
        <w:rPr>
          <w:rFonts w:ascii="Times New Roman" w:eastAsia="MS Mincho" w:hAnsi="Times New Roman" w:cs="Times New Roman"/>
          <w:b/>
          <w:bCs/>
          <w:lang w:eastAsia="ja-JP"/>
        </w:rPr>
        <w:t>Tabel</w:t>
      </w:r>
      <w:proofErr w:type="spellEnd"/>
      <w:r w:rsidRPr="005D4C34">
        <w:rPr>
          <w:rFonts w:ascii="Times New Roman" w:eastAsia="MS Mincho" w:hAnsi="Times New Roman" w:cs="Times New Roman"/>
          <w:b/>
          <w:bCs/>
          <w:lang w:eastAsia="ja-JP"/>
        </w:rPr>
        <w:t xml:space="preserve"> </w:t>
      </w:r>
      <w:r>
        <w:rPr>
          <w:rFonts w:ascii="Times New Roman" w:eastAsia="MS Mincho" w:hAnsi="Times New Roman" w:cs="Times New Roman"/>
          <w:b/>
          <w:bCs/>
          <w:lang w:eastAsia="ja-JP"/>
        </w:rPr>
        <w:t>4</w:t>
      </w:r>
      <w:r w:rsidRPr="005D4C34">
        <w:rPr>
          <w:rFonts w:ascii="Times New Roman" w:eastAsia="MS Mincho" w:hAnsi="Times New Roman" w:cs="Times New Roman"/>
          <w:lang w:eastAsia="ja-JP"/>
        </w:rPr>
        <w:t xml:space="preserve">. </w:t>
      </w:r>
      <w:proofErr w:type="spellStart"/>
      <w:r w:rsidRPr="00A86243">
        <w:rPr>
          <w:rFonts w:ascii="Times New Roman" w:hAnsi="Times New Roman" w:cs="Times New Roman"/>
        </w:rPr>
        <w:t>Rerata</w:t>
      </w:r>
      <w:proofErr w:type="spellEnd"/>
      <w:r w:rsidRPr="00A86243">
        <w:rPr>
          <w:rFonts w:ascii="Times New Roman" w:hAnsi="Times New Roman" w:cs="Times New Roman"/>
          <w:spacing w:val="15"/>
        </w:rPr>
        <w:t xml:space="preserve"> </w:t>
      </w:r>
      <w:r w:rsidRPr="00A86243">
        <w:rPr>
          <w:rFonts w:ascii="Times New Roman" w:hAnsi="Times New Roman" w:cs="Times New Roman"/>
        </w:rPr>
        <w:t xml:space="preserve">diameter </w:t>
      </w:r>
      <w:proofErr w:type="spellStart"/>
      <w:r w:rsidRPr="00A86243">
        <w:rPr>
          <w:rFonts w:ascii="Times New Roman" w:hAnsi="Times New Roman" w:cs="Times New Roman"/>
        </w:rPr>
        <w:t>batang</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panjang</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tongkol</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berat</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tongkol</w:t>
      </w:r>
      <w:proofErr w:type="spellEnd"/>
      <w:r w:rsidRPr="00A86243">
        <w:rPr>
          <w:rFonts w:ascii="Times New Roman" w:hAnsi="Times New Roman" w:cs="Times New Roman"/>
        </w:rPr>
        <w:t xml:space="preserve">, dan diameter </w:t>
      </w:r>
      <w:proofErr w:type="spellStart"/>
      <w:r w:rsidRPr="00A86243">
        <w:rPr>
          <w:rFonts w:ascii="Times New Roman" w:hAnsi="Times New Roman" w:cs="Times New Roman"/>
        </w:rPr>
        <w:t>tongkol</w:t>
      </w:r>
      <w:proofErr w:type="spellEnd"/>
      <w:r w:rsidRPr="00A86243">
        <w:rPr>
          <w:rFonts w:ascii="Times New Roman" w:hAnsi="Times New Roman" w:cs="Times New Roman"/>
          <w:spacing w:val="16"/>
        </w:rPr>
        <w:t xml:space="preserve"> </w:t>
      </w:r>
      <w:proofErr w:type="spellStart"/>
      <w:r w:rsidRPr="00A86243">
        <w:rPr>
          <w:rFonts w:ascii="Times New Roman" w:hAnsi="Times New Roman" w:cs="Times New Roman"/>
        </w:rPr>
        <w:t>pengaruh</w:t>
      </w:r>
      <w:proofErr w:type="spellEnd"/>
      <w:r w:rsidRPr="00A86243">
        <w:rPr>
          <w:rFonts w:ascii="Times New Roman" w:hAnsi="Times New Roman" w:cs="Times New Roman"/>
          <w:spacing w:val="-2"/>
        </w:rPr>
        <w:t xml:space="preserve"> </w:t>
      </w:r>
      <w:proofErr w:type="spellStart"/>
      <w:r w:rsidRPr="00A86243">
        <w:rPr>
          <w:rFonts w:ascii="Times New Roman" w:hAnsi="Times New Roman" w:cs="Times New Roman"/>
        </w:rPr>
        <w:t>komposisi</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pupuk</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kandang</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ayam</w:t>
      </w:r>
      <w:proofErr w:type="spellEnd"/>
    </w:p>
    <w:tbl>
      <w:tblPr>
        <w:tblStyle w:val="TableGrid"/>
        <w:tblW w:w="5000" w:type="pct"/>
        <w:tblLook w:val="04A0" w:firstRow="1" w:lastRow="0" w:firstColumn="1" w:lastColumn="0" w:noHBand="0" w:noVBand="1"/>
      </w:tblPr>
      <w:tblGrid>
        <w:gridCol w:w="1797"/>
        <w:gridCol w:w="756"/>
        <w:gridCol w:w="654"/>
        <w:gridCol w:w="656"/>
        <w:gridCol w:w="797"/>
        <w:gridCol w:w="928"/>
        <w:gridCol w:w="928"/>
        <w:gridCol w:w="1161"/>
      </w:tblGrid>
      <w:tr w:rsidR="00D00FE7" w:rsidRPr="00A86243" w14:paraId="596C8D01" w14:textId="77777777" w:rsidTr="00386629">
        <w:trPr>
          <w:trHeight w:val="270"/>
        </w:trPr>
        <w:tc>
          <w:tcPr>
            <w:tcW w:w="1178" w:type="pct"/>
            <w:vMerge w:val="restart"/>
            <w:tcBorders>
              <w:left w:val="nil"/>
              <w:right w:val="nil"/>
            </w:tcBorders>
            <w:shd w:val="clear" w:color="auto" w:fill="D9D9D9" w:themeFill="background1" w:themeFillShade="D9"/>
            <w:vAlign w:val="center"/>
          </w:tcPr>
          <w:p w14:paraId="4515B1BC" w14:textId="77777777" w:rsidR="00D00FE7" w:rsidRPr="008A5092" w:rsidRDefault="00D00FE7" w:rsidP="00135CCE">
            <w:pPr>
              <w:pStyle w:val="BodyText"/>
              <w:tabs>
                <w:tab w:val="left" w:pos="2835"/>
                <w:tab w:val="left" w:pos="3402"/>
                <w:tab w:val="left" w:pos="5812"/>
              </w:tabs>
              <w:jc w:val="both"/>
              <w:rPr>
                <w:b/>
                <w:bCs/>
                <w:sz w:val="20"/>
                <w:szCs w:val="20"/>
                <w:lang w:val="en-US"/>
              </w:rPr>
            </w:pPr>
            <w:bookmarkStart w:id="15" w:name="_Hlk73620133"/>
            <w:r w:rsidRPr="008A5092">
              <w:rPr>
                <w:b/>
                <w:bCs/>
                <w:sz w:val="20"/>
                <w:szCs w:val="20"/>
                <w:lang w:val="en-US"/>
              </w:rPr>
              <w:t>Perlakuan</w:t>
            </w:r>
          </w:p>
        </w:tc>
        <w:tc>
          <w:tcPr>
            <w:tcW w:w="1895" w:type="pct"/>
            <w:gridSpan w:val="4"/>
            <w:tcBorders>
              <w:left w:val="nil"/>
              <w:right w:val="nil"/>
            </w:tcBorders>
            <w:shd w:val="clear" w:color="auto" w:fill="D9D9D9" w:themeFill="background1" w:themeFillShade="D9"/>
            <w:vAlign w:val="center"/>
          </w:tcPr>
          <w:p w14:paraId="6C5059CD"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Diameter Batang</w:t>
            </w:r>
          </w:p>
        </w:tc>
        <w:tc>
          <w:tcPr>
            <w:tcW w:w="582" w:type="pct"/>
            <w:tcBorders>
              <w:left w:val="nil"/>
              <w:right w:val="nil"/>
            </w:tcBorders>
            <w:shd w:val="clear" w:color="auto" w:fill="D9D9D9" w:themeFill="background1" w:themeFillShade="D9"/>
          </w:tcPr>
          <w:p w14:paraId="61920BE0"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US"/>
              </w:rPr>
              <w:t>Panjang Tongkol</w:t>
            </w:r>
          </w:p>
        </w:tc>
        <w:tc>
          <w:tcPr>
            <w:tcW w:w="582" w:type="pct"/>
            <w:tcBorders>
              <w:left w:val="nil"/>
              <w:right w:val="nil"/>
            </w:tcBorders>
            <w:shd w:val="clear" w:color="auto" w:fill="D9D9D9" w:themeFill="background1" w:themeFillShade="D9"/>
          </w:tcPr>
          <w:p w14:paraId="3ADE7AB3"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US"/>
              </w:rPr>
              <w:t>Berat Tongkol</w:t>
            </w:r>
          </w:p>
        </w:tc>
        <w:tc>
          <w:tcPr>
            <w:tcW w:w="763" w:type="pct"/>
            <w:tcBorders>
              <w:left w:val="nil"/>
              <w:right w:val="nil"/>
            </w:tcBorders>
            <w:shd w:val="clear" w:color="auto" w:fill="D9D9D9" w:themeFill="background1" w:themeFillShade="D9"/>
            <w:vAlign w:val="center"/>
          </w:tcPr>
          <w:p w14:paraId="0415F534" w14:textId="77777777" w:rsidR="00D00FE7" w:rsidRPr="008A5092" w:rsidRDefault="00D00FE7" w:rsidP="00135CCE">
            <w:pPr>
              <w:pStyle w:val="BodyText"/>
              <w:tabs>
                <w:tab w:val="left" w:pos="2835"/>
                <w:tab w:val="left" w:pos="3402"/>
                <w:tab w:val="left" w:pos="5812"/>
              </w:tabs>
              <w:jc w:val="center"/>
              <w:rPr>
                <w:b/>
                <w:bCs/>
                <w:sz w:val="20"/>
                <w:szCs w:val="20"/>
                <w:lang w:val="en-US"/>
              </w:rPr>
            </w:pPr>
            <w:r w:rsidRPr="008A5092">
              <w:rPr>
                <w:b/>
                <w:bCs/>
                <w:sz w:val="20"/>
                <w:szCs w:val="20"/>
                <w:lang w:val="en-US"/>
              </w:rPr>
              <w:t>Diameter Tongkol</w:t>
            </w:r>
          </w:p>
        </w:tc>
      </w:tr>
      <w:tr w:rsidR="00D00FE7" w:rsidRPr="00A86243" w14:paraId="2F85B41A" w14:textId="77777777" w:rsidTr="00386629">
        <w:trPr>
          <w:trHeight w:val="285"/>
        </w:trPr>
        <w:tc>
          <w:tcPr>
            <w:tcW w:w="1178" w:type="pct"/>
            <w:vMerge/>
            <w:tcBorders>
              <w:left w:val="nil"/>
              <w:bottom w:val="single" w:sz="4" w:space="0" w:color="auto"/>
              <w:right w:val="nil"/>
            </w:tcBorders>
            <w:shd w:val="clear" w:color="auto" w:fill="D9D9D9" w:themeFill="background1" w:themeFillShade="D9"/>
          </w:tcPr>
          <w:p w14:paraId="346A3349" w14:textId="77777777" w:rsidR="00D00FE7" w:rsidRPr="008A5092" w:rsidRDefault="00D00FE7" w:rsidP="00135CCE">
            <w:pPr>
              <w:pStyle w:val="BodyText"/>
              <w:tabs>
                <w:tab w:val="left" w:pos="2835"/>
                <w:tab w:val="left" w:pos="3402"/>
                <w:tab w:val="left" w:pos="5812"/>
              </w:tabs>
              <w:rPr>
                <w:b/>
                <w:bCs/>
                <w:sz w:val="20"/>
                <w:szCs w:val="20"/>
              </w:rPr>
            </w:pPr>
          </w:p>
        </w:tc>
        <w:tc>
          <w:tcPr>
            <w:tcW w:w="500" w:type="pct"/>
            <w:tcBorders>
              <w:left w:val="nil"/>
              <w:bottom w:val="single" w:sz="4" w:space="0" w:color="auto"/>
              <w:right w:val="nil"/>
            </w:tcBorders>
            <w:shd w:val="clear" w:color="auto" w:fill="D9D9D9" w:themeFill="background1" w:themeFillShade="D9"/>
            <w:vAlign w:val="center"/>
          </w:tcPr>
          <w:p w14:paraId="693E3BC7"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US"/>
              </w:rPr>
              <w:t>21 hst</w:t>
            </w:r>
          </w:p>
        </w:tc>
        <w:tc>
          <w:tcPr>
            <w:tcW w:w="434" w:type="pct"/>
            <w:tcBorders>
              <w:left w:val="nil"/>
              <w:bottom w:val="single" w:sz="4" w:space="0" w:color="auto"/>
              <w:right w:val="nil"/>
            </w:tcBorders>
            <w:shd w:val="clear" w:color="auto" w:fill="D9D9D9" w:themeFill="background1" w:themeFillShade="D9"/>
            <w:vAlign w:val="center"/>
          </w:tcPr>
          <w:p w14:paraId="13882D58"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US"/>
              </w:rPr>
              <w:t>35 hst</w:t>
            </w:r>
          </w:p>
        </w:tc>
        <w:tc>
          <w:tcPr>
            <w:tcW w:w="435" w:type="pct"/>
            <w:tcBorders>
              <w:left w:val="nil"/>
              <w:bottom w:val="single" w:sz="4" w:space="0" w:color="auto"/>
              <w:right w:val="nil"/>
            </w:tcBorders>
            <w:shd w:val="clear" w:color="auto" w:fill="D9D9D9" w:themeFill="background1" w:themeFillShade="D9"/>
            <w:vAlign w:val="center"/>
          </w:tcPr>
          <w:p w14:paraId="6A403998"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US"/>
              </w:rPr>
              <w:t>49 hst</w:t>
            </w:r>
          </w:p>
        </w:tc>
        <w:tc>
          <w:tcPr>
            <w:tcW w:w="525" w:type="pct"/>
            <w:tcBorders>
              <w:left w:val="nil"/>
              <w:bottom w:val="single" w:sz="4" w:space="0" w:color="auto"/>
              <w:right w:val="nil"/>
            </w:tcBorders>
            <w:shd w:val="clear" w:color="auto" w:fill="D9D9D9" w:themeFill="background1" w:themeFillShade="D9"/>
            <w:vAlign w:val="center"/>
          </w:tcPr>
          <w:p w14:paraId="3CEE7800"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lang w:val="en-US"/>
              </w:rPr>
              <w:t>63 hst</w:t>
            </w:r>
          </w:p>
        </w:tc>
        <w:tc>
          <w:tcPr>
            <w:tcW w:w="582" w:type="pct"/>
            <w:tcBorders>
              <w:left w:val="nil"/>
              <w:bottom w:val="single" w:sz="4" w:space="0" w:color="auto"/>
              <w:right w:val="nil"/>
            </w:tcBorders>
            <w:shd w:val="clear" w:color="auto" w:fill="D9D9D9" w:themeFill="background1" w:themeFillShade="D9"/>
          </w:tcPr>
          <w:p w14:paraId="237E748A" w14:textId="77777777" w:rsidR="00D00FE7" w:rsidRPr="008A5092" w:rsidRDefault="00D00FE7" w:rsidP="00135CCE">
            <w:pPr>
              <w:pStyle w:val="BodyText"/>
              <w:tabs>
                <w:tab w:val="left" w:pos="2835"/>
                <w:tab w:val="left" w:pos="3402"/>
                <w:tab w:val="left" w:pos="5812"/>
              </w:tabs>
              <w:jc w:val="both"/>
              <w:rPr>
                <w:b/>
                <w:bCs/>
                <w:sz w:val="20"/>
                <w:szCs w:val="20"/>
                <w:lang w:val="en-US"/>
              </w:rPr>
            </w:pPr>
            <w:r w:rsidRPr="008A5092">
              <w:rPr>
                <w:b/>
                <w:bCs/>
                <w:sz w:val="20"/>
                <w:szCs w:val="20"/>
              </w:rPr>
              <w:t>65 hst</w:t>
            </w:r>
          </w:p>
        </w:tc>
        <w:tc>
          <w:tcPr>
            <w:tcW w:w="582" w:type="pct"/>
            <w:tcBorders>
              <w:left w:val="nil"/>
              <w:bottom w:val="single" w:sz="4" w:space="0" w:color="auto"/>
              <w:right w:val="nil"/>
            </w:tcBorders>
            <w:shd w:val="clear" w:color="auto" w:fill="D9D9D9" w:themeFill="background1" w:themeFillShade="D9"/>
          </w:tcPr>
          <w:p w14:paraId="4549921F" w14:textId="77777777" w:rsidR="00D00FE7" w:rsidRPr="008A5092" w:rsidRDefault="00D00FE7" w:rsidP="00135CCE">
            <w:pPr>
              <w:pStyle w:val="BodyText"/>
              <w:tabs>
                <w:tab w:val="left" w:pos="2835"/>
                <w:tab w:val="left" w:pos="3402"/>
                <w:tab w:val="left" w:pos="5812"/>
              </w:tabs>
              <w:jc w:val="both"/>
              <w:rPr>
                <w:b/>
                <w:bCs/>
                <w:sz w:val="20"/>
                <w:szCs w:val="20"/>
              </w:rPr>
            </w:pPr>
            <w:r w:rsidRPr="008A5092">
              <w:rPr>
                <w:b/>
                <w:bCs/>
                <w:sz w:val="20"/>
                <w:szCs w:val="20"/>
              </w:rPr>
              <w:t>65 hst</w:t>
            </w:r>
          </w:p>
        </w:tc>
        <w:tc>
          <w:tcPr>
            <w:tcW w:w="763" w:type="pct"/>
            <w:tcBorders>
              <w:left w:val="nil"/>
              <w:bottom w:val="single" w:sz="4" w:space="0" w:color="auto"/>
              <w:right w:val="nil"/>
            </w:tcBorders>
            <w:shd w:val="clear" w:color="auto" w:fill="D9D9D9" w:themeFill="background1" w:themeFillShade="D9"/>
            <w:vAlign w:val="center"/>
          </w:tcPr>
          <w:p w14:paraId="32778DBF" w14:textId="77777777" w:rsidR="00D00FE7" w:rsidRPr="008A5092" w:rsidRDefault="00D00FE7" w:rsidP="00135CCE">
            <w:pPr>
              <w:pStyle w:val="BodyText"/>
              <w:tabs>
                <w:tab w:val="left" w:pos="2835"/>
                <w:tab w:val="left" w:pos="3402"/>
                <w:tab w:val="left" w:pos="5812"/>
              </w:tabs>
              <w:jc w:val="center"/>
              <w:rPr>
                <w:b/>
                <w:bCs/>
                <w:sz w:val="20"/>
                <w:szCs w:val="20"/>
              </w:rPr>
            </w:pPr>
            <w:r w:rsidRPr="008A5092">
              <w:rPr>
                <w:b/>
                <w:bCs/>
                <w:sz w:val="20"/>
                <w:szCs w:val="20"/>
              </w:rPr>
              <w:t>65 hst</w:t>
            </w:r>
          </w:p>
        </w:tc>
      </w:tr>
      <w:tr w:rsidR="00D00FE7" w:rsidRPr="00A86243" w14:paraId="5F3A96A9" w14:textId="77777777" w:rsidTr="00D00FE7">
        <w:trPr>
          <w:trHeight w:val="270"/>
        </w:trPr>
        <w:tc>
          <w:tcPr>
            <w:tcW w:w="1178" w:type="pct"/>
            <w:tcBorders>
              <w:left w:val="nil"/>
              <w:bottom w:val="nil"/>
              <w:right w:val="nil"/>
            </w:tcBorders>
            <w:vAlign w:val="center"/>
          </w:tcPr>
          <w:p w14:paraId="375B0983" w14:textId="77777777" w:rsidR="00D00FE7" w:rsidRPr="00A86243" w:rsidRDefault="00D00FE7" w:rsidP="00135CCE">
            <w:pPr>
              <w:pStyle w:val="BodyText"/>
              <w:tabs>
                <w:tab w:val="left" w:pos="2835"/>
                <w:tab w:val="left" w:pos="3402"/>
                <w:tab w:val="left" w:pos="5812"/>
              </w:tabs>
              <w:jc w:val="both"/>
              <w:rPr>
                <w:sz w:val="20"/>
                <w:szCs w:val="20"/>
                <w:lang w:val="en-US"/>
              </w:rPr>
            </w:pPr>
            <w:r w:rsidRPr="00A86243">
              <w:rPr>
                <w:sz w:val="20"/>
                <w:szCs w:val="20"/>
                <w:lang w:val="en-US"/>
              </w:rPr>
              <w:t>K</w:t>
            </w:r>
            <w:r w:rsidRPr="00A86243">
              <w:rPr>
                <w:sz w:val="20"/>
                <w:szCs w:val="20"/>
                <w:vertAlign w:val="subscript"/>
                <w:lang w:val="en-US"/>
              </w:rPr>
              <w:t>1</w:t>
            </w:r>
            <w:r w:rsidRPr="00A86243">
              <w:rPr>
                <w:sz w:val="20"/>
                <w:szCs w:val="20"/>
                <w:lang w:val="en-US"/>
              </w:rPr>
              <w:t xml:space="preserve"> (4000gr/plot)</w:t>
            </w:r>
          </w:p>
        </w:tc>
        <w:tc>
          <w:tcPr>
            <w:tcW w:w="500" w:type="pct"/>
            <w:tcBorders>
              <w:left w:val="nil"/>
              <w:bottom w:val="nil"/>
              <w:right w:val="nil"/>
            </w:tcBorders>
            <w:vAlign w:val="center"/>
          </w:tcPr>
          <w:p w14:paraId="3A88A5AE"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1,83</w:t>
            </w:r>
          </w:p>
        </w:tc>
        <w:tc>
          <w:tcPr>
            <w:tcW w:w="434" w:type="pct"/>
            <w:tcBorders>
              <w:left w:val="nil"/>
              <w:bottom w:val="nil"/>
              <w:right w:val="nil"/>
            </w:tcBorders>
            <w:vAlign w:val="center"/>
          </w:tcPr>
          <w:p w14:paraId="2748DBCE"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2,90</w:t>
            </w:r>
          </w:p>
        </w:tc>
        <w:tc>
          <w:tcPr>
            <w:tcW w:w="435" w:type="pct"/>
            <w:tcBorders>
              <w:left w:val="nil"/>
              <w:bottom w:val="nil"/>
              <w:right w:val="nil"/>
            </w:tcBorders>
            <w:vAlign w:val="center"/>
          </w:tcPr>
          <w:p w14:paraId="31252E47"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2,90</w:t>
            </w:r>
          </w:p>
        </w:tc>
        <w:tc>
          <w:tcPr>
            <w:tcW w:w="525" w:type="pct"/>
            <w:tcBorders>
              <w:left w:val="nil"/>
              <w:bottom w:val="nil"/>
              <w:right w:val="nil"/>
            </w:tcBorders>
            <w:vAlign w:val="center"/>
          </w:tcPr>
          <w:p w14:paraId="7A6D155C"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2,90</w:t>
            </w:r>
          </w:p>
        </w:tc>
        <w:tc>
          <w:tcPr>
            <w:tcW w:w="582" w:type="pct"/>
            <w:tcBorders>
              <w:left w:val="nil"/>
              <w:bottom w:val="nil"/>
              <w:right w:val="nil"/>
            </w:tcBorders>
          </w:tcPr>
          <w:p w14:paraId="45D953C5"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rPr>
              <w:t xml:space="preserve">13,67 </w:t>
            </w:r>
          </w:p>
        </w:tc>
        <w:tc>
          <w:tcPr>
            <w:tcW w:w="582" w:type="pct"/>
            <w:tcBorders>
              <w:left w:val="nil"/>
              <w:bottom w:val="nil"/>
              <w:right w:val="nil"/>
            </w:tcBorders>
          </w:tcPr>
          <w:p w14:paraId="3D6F9564" w14:textId="77777777" w:rsidR="00D00FE7" w:rsidRPr="00A86243" w:rsidRDefault="00D00FE7" w:rsidP="00135CCE">
            <w:pPr>
              <w:pStyle w:val="BodyText"/>
              <w:tabs>
                <w:tab w:val="left" w:pos="2835"/>
                <w:tab w:val="left" w:pos="3402"/>
                <w:tab w:val="left" w:pos="5812"/>
              </w:tabs>
              <w:jc w:val="both"/>
              <w:rPr>
                <w:sz w:val="20"/>
                <w:szCs w:val="20"/>
              </w:rPr>
            </w:pPr>
            <w:r w:rsidRPr="00A86243">
              <w:rPr>
                <w:sz w:val="20"/>
                <w:szCs w:val="20"/>
              </w:rPr>
              <w:t xml:space="preserve">235,89 </w:t>
            </w:r>
          </w:p>
        </w:tc>
        <w:tc>
          <w:tcPr>
            <w:tcW w:w="763" w:type="pct"/>
            <w:tcBorders>
              <w:left w:val="nil"/>
              <w:bottom w:val="nil"/>
              <w:right w:val="nil"/>
            </w:tcBorders>
            <w:vAlign w:val="center"/>
          </w:tcPr>
          <w:p w14:paraId="7CC2FB96" w14:textId="77777777" w:rsidR="00D00FE7" w:rsidRPr="00A86243" w:rsidRDefault="00D00FE7" w:rsidP="00135CCE">
            <w:pPr>
              <w:pStyle w:val="BodyText"/>
              <w:tabs>
                <w:tab w:val="left" w:pos="2835"/>
                <w:tab w:val="left" w:pos="3402"/>
                <w:tab w:val="left" w:pos="5812"/>
              </w:tabs>
              <w:jc w:val="center"/>
              <w:rPr>
                <w:sz w:val="20"/>
                <w:szCs w:val="20"/>
              </w:rPr>
            </w:pPr>
            <w:r w:rsidRPr="00A86243">
              <w:rPr>
                <w:sz w:val="20"/>
                <w:szCs w:val="20"/>
              </w:rPr>
              <w:t>3,64</w:t>
            </w:r>
          </w:p>
        </w:tc>
      </w:tr>
      <w:tr w:rsidR="00D00FE7" w:rsidRPr="00A86243" w14:paraId="38F2E5A2" w14:textId="77777777" w:rsidTr="00D00FE7">
        <w:trPr>
          <w:trHeight w:val="255"/>
        </w:trPr>
        <w:tc>
          <w:tcPr>
            <w:tcW w:w="1178" w:type="pct"/>
            <w:tcBorders>
              <w:top w:val="nil"/>
              <w:left w:val="nil"/>
              <w:bottom w:val="nil"/>
              <w:right w:val="nil"/>
            </w:tcBorders>
            <w:vAlign w:val="center"/>
          </w:tcPr>
          <w:p w14:paraId="65B2C442" w14:textId="77777777" w:rsidR="00D00FE7" w:rsidRPr="00A86243" w:rsidRDefault="00D00FE7" w:rsidP="00135CCE">
            <w:pPr>
              <w:pStyle w:val="BodyText"/>
              <w:tabs>
                <w:tab w:val="left" w:pos="2835"/>
                <w:tab w:val="left" w:pos="3402"/>
                <w:tab w:val="left" w:pos="5812"/>
              </w:tabs>
              <w:jc w:val="both"/>
              <w:rPr>
                <w:sz w:val="20"/>
                <w:szCs w:val="20"/>
                <w:lang w:val="en-US"/>
              </w:rPr>
            </w:pPr>
            <w:r w:rsidRPr="00A86243">
              <w:rPr>
                <w:sz w:val="20"/>
                <w:szCs w:val="20"/>
                <w:lang w:val="en-US"/>
              </w:rPr>
              <w:t>K</w:t>
            </w:r>
            <w:r w:rsidRPr="00A86243">
              <w:rPr>
                <w:sz w:val="20"/>
                <w:szCs w:val="20"/>
                <w:vertAlign w:val="subscript"/>
                <w:lang w:val="en-US"/>
              </w:rPr>
              <w:t>2</w:t>
            </w:r>
            <w:r w:rsidRPr="00A86243">
              <w:rPr>
                <w:sz w:val="20"/>
                <w:szCs w:val="20"/>
                <w:lang w:val="en-US"/>
              </w:rPr>
              <w:t xml:space="preserve"> (5000gr/plot)</w:t>
            </w:r>
          </w:p>
        </w:tc>
        <w:tc>
          <w:tcPr>
            <w:tcW w:w="500" w:type="pct"/>
            <w:tcBorders>
              <w:top w:val="nil"/>
              <w:left w:val="nil"/>
              <w:bottom w:val="nil"/>
              <w:right w:val="nil"/>
            </w:tcBorders>
            <w:vAlign w:val="center"/>
          </w:tcPr>
          <w:p w14:paraId="16200347"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1,77</w:t>
            </w:r>
          </w:p>
        </w:tc>
        <w:tc>
          <w:tcPr>
            <w:tcW w:w="434" w:type="pct"/>
            <w:tcBorders>
              <w:top w:val="nil"/>
              <w:left w:val="nil"/>
              <w:bottom w:val="nil"/>
              <w:right w:val="nil"/>
            </w:tcBorders>
            <w:vAlign w:val="center"/>
          </w:tcPr>
          <w:p w14:paraId="652A7276"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2,94</w:t>
            </w:r>
          </w:p>
        </w:tc>
        <w:tc>
          <w:tcPr>
            <w:tcW w:w="435" w:type="pct"/>
            <w:tcBorders>
              <w:top w:val="nil"/>
              <w:left w:val="nil"/>
              <w:bottom w:val="nil"/>
              <w:right w:val="nil"/>
            </w:tcBorders>
            <w:vAlign w:val="center"/>
          </w:tcPr>
          <w:p w14:paraId="2876177F"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2,94</w:t>
            </w:r>
          </w:p>
        </w:tc>
        <w:tc>
          <w:tcPr>
            <w:tcW w:w="525" w:type="pct"/>
            <w:tcBorders>
              <w:top w:val="nil"/>
              <w:left w:val="nil"/>
              <w:bottom w:val="nil"/>
              <w:right w:val="nil"/>
            </w:tcBorders>
            <w:vAlign w:val="center"/>
          </w:tcPr>
          <w:p w14:paraId="55703BED"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2,94</w:t>
            </w:r>
          </w:p>
        </w:tc>
        <w:tc>
          <w:tcPr>
            <w:tcW w:w="582" w:type="pct"/>
            <w:tcBorders>
              <w:top w:val="nil"/>
              <w:left w:val="nil"/>
              <w:bottom w:val="nil"/>
              <w:right w:val="nil"/>
            </w:tcBorders>
          </w:tcPr>
          <w:p w14:paraId="4DB7D64D"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rPr>
              <w:t xml:space="preserve">14,25 </w:t>
            </w:r>
          </w:p>
        </w:tc>
        <w:tc>
          <w:tcPr>
            <w:tcW w:w="582" w:type="pct"/>
            <w:tcBorders>
              <w:top w:val="nil"/>
              <w:left w:val="nil"/>
              <w:bottom w:val="nil"/>
              <w:right w:val="nil"/>
            </w:tcBorders>
          </w:tcPr>
          <w:p w14:paraId="20A534B2" w14:textId="77777777" w:rsidR="00D00FE7" w:rsidRPr="00A86243" w:rsidRDefault="00D00FE7" w:rsidP="00135CCE">
            <w:pPr>
              <w:pStyle w:val="BodyText"/>
              <w:tabs>
                <w:tab w:val="left" w:pos="2835"/>
                <w:tab w:val="left" w:pos="3402"/>
                <w:tab w:val="left" w:pos="5812"/>
              </w:tabs>
              <w:jc w:val="both"/>
              <w:rPr>
                <w:sz w:val="20"/>
                <w:szCs w:val="20"/>
              </w:rPr>
            </w:pPr>
            <w:r w:rsidRPr="00A86243">
              <w:rPr>
                <w:sz w:val="20"/>
                <w:szCs w:val="20"/>
              </w:rPr>
              <w:t xml:space="preserve">220,92 </w:t>
            </w:r>
          </w:p>
        </w:tc>
        <w:tc>
          <w:tcPr>
            <w:tcW w:w="763" w:type="pct"/>
            <w:tcBorders>
              <w:top w:val="nil"/>
              <w:left w:val="nil"/>
              <w:bottom w:val="nil"/>
              <w:right w:val="nil"/>
            </w:tcBorders>
            <w:vAlign w:val="center"/>
          </w:tcPr>
          <w:p w14:paraId="7CE359A4" w14:textId="77777777" w:rsidR="00D00FE7" w:rsidRPr="00A86243" w:rsidRDefault="00D00FE7" w:rsidP="00135CCE">
            <w:pPr>
              <w:pStyle w:val="BodyText"/>
              <w:tabs>
                <w:tab w:val="left" w:pos="2835"/>
                <w:tab w:val="left" w:pos="3402"/>
                <w:tab w:val="left" w:pos="5812"/>
              </w:tabs>
              <w:jc w:val="center"/>
              <w:rPr>
                <w:sz w:val="20"/>
                <w:szCs w:val="20"/>
              </w:rPr>
            </w:pPr>
            <w:r w:rsidRPr="00A86243">
              <w:rPr>
                <w:sz w:val="20"/>
                <w:szCs w:val="20"/>
              </w:rPr>
              <w:t>3,83</w:t>
            </w:r>
          </w:p>
        </w:tc>
      </w:tr>
      <w:tr w:rsidR="00D00FE7" w:rsidRPr="00A86243" w14:paraId="0BD8F809" w14:textId="77777777" w:rsidTr="00D00FE7">
        <w:trPr>
          <w:trHeight w:val="270"/>
        </w:trPr>
        <w:tc>
          <w:tcPr>
            <w:tcW w:w="1178" w:type="pct"/>
            <w:tcBorders>
              <w:top w:val="nil"/>
              <w:left w:val="nil"/>
              <w:bottom w:val="nil"/>
              <w:right w:val="nil"/>
            </w:tcBorders>
            <w:vAlign w:val="center"/>
          </w:tcPr>
          <w:p w14:paraId="596057D5" w14:textId="77777777" w:rsidR="00D00FE7" w:rsidRPr="00A86243" w:rsidRDefault="00D00FE7" w:rsidP="00135CCE">
            <w:pPr>
              <w:pStyle w:val="BodyText"/>
              <w:tabs>
                <w:tab w:val="left" w:pos="2835"/>
                <w:tab w:val="left" w:pos="3402"/>
                <w:tab w:val="left" w:pos="5812"/>
              </w:tabs>
              <w:jc w:val="both"/>
              <w:rPr>
                <w:sz w:val="20"/>
                <w:szCs w:val="20"/>
                <w:lang w:val="en-US"/>
              </w:rPr>
            </w:pPr>
            <w:r w:rsidRPr="00A86243">
              <w:rPr>
                <w:sz w:val="20"/>
                <w:szCs w:val="20"/>
                <w:lang w:val="en-US"/>
              </w:rPr>
              <w:t>K</w:t>
            </w:r>
            <w:r w:rsidRPr="00A86243">
              <w:rPr>
                <w:sz w:val="20"/>
                <w:szCs w:val="20"/>
                <w:vertAlign w:val="subscript"/>
                <w:lang w:val="en-US"/>
              </w:rPr>
              <w:t>3</w:t>
            </w:r>
            <w:r w:rsidRPr="00A86243">
              <w:rPr>
                <w:sz w:val="20"/>
                <w:szCs w:val="20"/>
                <w:lang w:val="en-US"/>
              </w:rPr>
              <w:t xml:space="preserve"> (6000gr/plot)</w:t>
            </w:r>
          </w:p>
        </w:tc>
        <w:tc>
          <w:tcPr>
            <w:tcW w:w="500" w:type="pct"/>
            <w:tcBorders>
              <w:top w:val="nil"/>
              <w:left w:val="nil"/>
              <w:bottom w:val="nil"/>
              <w:right w:val="nil"/>
            </w:tcBorders>
            <w:vAlign w:val="center"/>
          </w:tcPr>
          <w:p w14:paraId="60167A5E" w14:textId="77777777" w:rsidR="00D00FE7" w:rsidRPr="00A86243" w:rsidRDefault="00D00FE7" w:rsidP="00135CCE">
            <w:pPr>
              <w:pStyle w:val="BodyText"/>
              <w:tabs>
                <w:tab w:val="left" w:pos="2835"/>
                <w:tab w:val="left" w:pos="3402"/>
                <w:tab w:val="left" w:pos="5812"/>
              </w:tabs>
              <w:jc w:val="both"/>
              <w:rPr>
                <w:b/>
                <w:bCs/>
                <w:sz w:val="20"/>
                <w:szCs w:val="20"/>
                <w:lang w:val="en-ID"/>
              </w:rPr>
            </w:pPr>
            <w:r w:rsidRPr="00A86243">
              <w:rPr>
                <w:b/>
                <w:sz w:val="20"/>
                <w:szCs w:val="20"/>
                <w:lang w:val="en-ID"/>
              </w:rPr>
              <w:t>2,08</w:t>
            </w:r>
          </w:p>
        </w:tc>
        <w:tc>
          <w:tcPr>
            <w:tcW w:w="434" w:type="pct"/>
            <w:tcBorders>
              <w:top w:val="nil"/>
              <w:left w:val="nil"/>
              <w:bottom w:val="nil"/>
              <w:right w:val="nil"/>
            </w:tcBorders>
            <w:vAlign w:val="center"/>
          </w:tcPr>
          <w:p w14:paraId="596148E1" w14:textId="77777777" w:rsidR="00D00FE7" w:rsidRPr="00A86243" w:rsidRDefault="00D00FE7" w:rsidP="00135CCE">
            <w:pPr>
              <w:pStyle w:val="BodyText"/>
              <w:tabs>
                <w:tab w:val="left" w:pos="2835"/>
                <w:tab w:val="left" w:pos="3402"/>
                <w:tab w:val="left" w:pos="5812"/>
              </w:tabs>
              <w:jc w:val="both"/>
              <w:rPr>
                <w:b/>
                <w:bCs/>
                <w:sz w:val="20"/>
                <w:szCs w:val="20"/>
                <w:lang w:val="en-ID"/>
              </w:rPr>
            </w:pPr>
            <w:r w:rsidRPr="00A86243">
              <w:rPr>
                <w:b/>
                <w:sz w:val="20"/>
                <w:szCs w:val="20"/>
                <w:lang w:val="en-ID"/>
              </w:rPr>
              <w:t>2,97</w:t>
            </w:r>
          </w:p>
        </w:tc>
        <w:tc>
          <w:tcPr>
            <w:tcW w:w="435" w:type="pct"/>
            <w:tcBorders>
              <w:top w:val="nil"/>
              <w:left w:val="nil"/>
              <w:bottom w:val="nil"/>
              <w:right w:val="nil"/>
            </w:tcBorders>
            <w:vAlign w:val="center"/>
          </w:tcPr>
          <w:p w14:paraId="0435CCB0" w14:textId="77777777" w:rsidR="00D00FE7" w:rsidRPr="00A86243" w:rsidRDefault="00D00FE7" w:rsidP="00135CCE">
            <w:pPr>
              <w:pStyle w:val="BodyText"/>
              <w:tabs>
                <w:tab w:val="left" w:pos="2835"/>
                <w:tab w:val="left" w:pos="3402"/>
                <w:tab w:val="left" w:pos="5812"/>
              </w:tabs>
              <w:jc w:val="both"/>
              <w:rPr>
                <w:b/>
                <w:bCs/>
                <w:sz w:val="20"/>
                <w:szCs w:val="20"/>
                <w:lang w:val="en-ID"/>
              </w:rPr>
            </w:pPr>
            <w:r w:rsidRPr="00A86243">
              <w:rPr>
                <w:b/>
                <w:sz w:val="20"/>
                <w:szCs w:val="20"/>
                <w:lang w:val="en-ID"/>
              </w:rPr>
              <w:t>2,99</w:t>
            </w:r>
          </w:p>
        </w:tc>
        <w:tc>
          <w:tcPr>
            <w:tcW w:w="525" w:type="pct"/>
            <w:tcBorders>
              <w:top w:val="nil"/>
              <w:left w:val="nil"/>
              <w:bottom w:val="nil"/>
              <w:right w:val="nil"/>
            </w:tcBorders>
            <w:vAlign w:val="center"/>
          </w:tcPr>
          <w:p w14:paraId="1EFA3376" w14:textId="77777777" w:rsidR="00D00FE7" w:rsidRPr="00A86243" w:rsidRDefault="00D00FE7" w:rsidP="00135CCE">
            <w:pPr>
              <w:pStyle w:val="BodyText"/>
              <w:tabs>
                <w:tab w:val="left" w:pos="2835"/>
                <w:tab w:val="left" w:pos="3402"/>
                <w:tab w:val="left" w:pos="5812"/>
              </w:tabs>
              <w:jc w:val="both"/>
              <w:rPr>
                <w:b/>
                <w:bCs/>
                <w:sz w:val="20"/>
                <w:szCs w:val="20"/>
                <w:lang w:val="en-ID"/>
              </w:rPr>
            </w:pPr>
            <w:r w:rsidRPr="00A86243">
              <w:rPr>
                <w:b/>
                <w:sz w:val="20"/>
                <w:szCs w:val="20"/>
                <w:lang w:val="en-ID"/>
              </w:rPr>
              <w:t>2,99</w:t>
            </w:r>
          </w:p>
        </w:tc>
        <w:tc>
          <w:tcPr>
            <w:tcW w:w="582" w:type="pct"/>
            <w:tcBorders>
              <w:top w:val="nil"/>
              <w:left w:val="nil"/>
              <w:bottom w:val="nil"/>
              <w:right w:val="nil"/>
            </w:tcBorders>
          </w:tcPr>
          <w:p w14:paraId="7F950031" w14:textId="77777777" w:rsidR="00D00FE7" w:rsidRPr="00A86243" w:rsidRDefault="00D00FE7" w:rsidP="00135CCE">
            <w:pPr>
              <w:pStyle w:val="BodyText"/>
              <w:tabs>
                <w:tab w:val="left" w:pos="2835"/>
                <w:tab w:val="left" w:pos="3402"/>
                <w:tab w:val="left" w:pos="5812"/>
              </w:tabs>
              <w:jc w:val="both"/>
              <w:rPr>
                <w:b/>
                <w:bCs/>
                <w:sz w:val="20"/>
                <w:szCs w:val="20"/>
                <w:lang w:val="en-ID"/>
              </w:rPr>
            </w:pPr>
            <w:r w:rsidRPr="00A86243">
              <w:rPr>
                <w:b/>
                <w:bCs/>
                <w:sz w:val="20"/>
                <w:szCs w:val="20"/>
              </w:rPr>
              <w:t xml:space="preserve">14,58 </w:t>
            </w:r>
          </w:p>
        </w:tc>
        <w:tc>
          <w:tcPr>
            <w:tcW w:w="582" w:type="pct"/>
            <w:tcBorders>
              <w:top w:val="nil"/>
              <w:left w:val="nil"/>
              <w:bottom w:val="nil"/>
              <w:right w:val="nil"/>
            </w:tcBorders>
          </w:tcPr>
          <w:p w14:paraId="12355F33" w14:textId="77777777" w:rsidR="00D00FE7" w:rsidRPr="00A86243" w:rsidRDefault="00D00FE7" w:rsidP="00135CCE">
            <w:pPr>
              <w:pStyle w:val="BodyText"/>
              <w:tabs>
                <w:tab w:val="left" w:pos="2835"/>
                <w:tab w:val="left" w:pos="3402"/>
                <w:tab w:val="left" w:pos="5812"/>
              </w:tabs>
              <w:jc w:val="both"/>
              <w:rPr>
                <w:b/>
                <w:bCs/>
                <w:sz w:val="20"/>
                <w:szCs w:val="20"/>
              </w:rPr>
            </w:pPr>
            <w:r w:rsidRPr="00A86243">
              <w:rPr>
                <w:b/>
                <w:bCs/>
                <w:sz w:val="20"/>
                <w:szCs w:val="20"/>
              </w:rPr>
              <w:t xml:space="preserve">243,67 </w:t>
            </w:r>
          </w:p>
        </w:tc>
        <w:tc>
          <w:tcPr>
            <w:tcW w:w="763" w:type="pct"/>
            <w:tcBorders>
              <w:top w:val="nil"/>
              <w:left w:val="nil"/>
              <w:bottom w:val="nil"/>
              <w:right w:val="nil"/>
            </w:tcBorders>
            <w:vAlign w:val="center"/>
          </w:tcPr>
          <w:p w14:paraId="2491E3B2" w14:textId="77777777" w:rsidR="00D00FE7" w:rsidRPr="00A86243" w:rsidRDefault="00D00FE7" w:rsidP="00135CCE">
            <w:pPr>
              <w:pStyle w:val="BodyText"/>
              <w:tabs>
                <w:tab w:val="left" w:pos="2835"/>
                <w:tab w:val="left" w:pos="3402"/>
                <w:tab w:val="left" w:pos="5812"/>
              </w:tabs>
              <w:jc w:val="center"/>
              <w:rPr>
                <w:sz w:val="20"/>
                <w:szCs w:val="20"/>
              </w:rPr>
            </w:pPr>
            <w:r w:rsidRPr="00A86243">
              <w:rPr>
                <w:sz w:val="20"/>
                <w:szCs w:val="20"/>
              </w:rPr>
              <w:t>3,89</w:t>
            </w:r>
          </w:p>
        </w:tc>
      </w:tr>
      <w:tr w:rsidR="00D00FE7" w:rsidRPr="00A86243" w14:paraId="523465F5" w14:textId="77777777" w:rsidTr="00D00FE7">
        <w:trPr>
          <w:trHeight w:val="270"/>
        </w:trPr>
        <w:tc>
          <w:tcPr>
            <w:tcW w:w="1178" w:type="pct"/>
            <w:tcBorders>
              <w:top w:val="nil"/>
              <w:left w:val="nil"/>
              <w:right w:val="nil"/>
            </w:tcBorders>
            <w:vAlign w:val="center"/>
          </w:tcPr>
          <w:p w14:paraId="1DB038FA" w14:textId="77777777" w:rsidR="00D00FE7" w:rsidRPr="00A86243" w:rsidRDefault="00D00FE7" w:rsidP="00135CCE">
            <w:pPr>
              <w:pStyle w:val="BodyText"/>
              <w:tabs>
                <w:tab w:val="left" w:pos="2835"/>
                <w:tab w:val="left" w:pos="3402"/>
                <w:tab w:val="left" w:pos="5812"/>
              </w:tabs>
              <w:jc w:val="both"/>
              <w:rPr>
                <w:sz w:val="20"/>
                <w:szCs w:val="20"/>
                <w:lang w:val="en-US"/>
              </w:rPr>
            </w:pPr>
            <w:r w:rsidRPr="00A86243">
              <w:rPr>
                <w:sz w:val="20"/>
                <w:szCs w:val="20"/>
                <w:lang w:val="en-US"/>
              </w:rPr>
              <w:t>K</w:t>
            </w:r>
            <w:r w:rsidRPr="00A86243">
              <w:rPr>
                <w:sz w:val="20"/>
                <w:szCs w:val="20"/>
                <w:vertAlign w:val="subscript"/>
                <w:lang w:val="en-US"/>
              </w:rPr>
              <w:t>4</w:t>
            </w:r>
            <w:r w:rsidRPr="00A86243">
              <w:rPr>
                <w:sz w:val="20"/>
                <w:szCs w:val="20"/>
                <w:lang w:val="en-US"/>
              </w:rPr>
              <w:t xml:space="preserve"> (7000gr/plot)</w:t>
            </w:r>
          </w:p>
        </w:tc>
        <w:tc>
          <w:tcPr>
            <w:tcW w:w="500" w:type="pct"/>
            <w:tcBorders>
              <w:top w:val="nil"/>
              <w:left w:val="nil"/>
              <w:right w:val="nil"/>
            </w:tcBorders>
            <w:vAlign w:val="center"/>
          </w:tcPr>
          <w:p w14:paraId="0C86A225"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1,86</w:t>
            </w:r>
          </w:p>
        </w:tc>
        <w:tc>
          <w:tcPr>
            <w:tcW w:w="434" w:type="pct"/>
            <w:tcBorders>
              <w:top w:val="nil"/>
              <w:left w:val="nil"/>
              <w:right w:val="nil"/>
            </w:tcBorders>
            <w:vAlign w:val="center"/>
          </w:tcPr>
          <w:p w14:paraId="24071852"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2,92</w:t>
            </w:r>
          </w:p>
        </w:tc>
        <w:tc>
          <w:tcPr>
            <w:tcW w:w="435" w:type="pct"/>
            <w:tcBorders>
              <w:top w:val="nil"/>
              <w:left w:val="nil"/>
              <w:right w:val="nil"/>
            </w:tcBorders>
            <w:vAlign w:val="center"/>
          </w:tcPr>
          <w:p w14:paraId="3F3CC214"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2,96</w:t>
            </w:r>
          </w:p>
        </w:tc>
        <w:tc>
          <w:tcPr>
            <w:tcW w:w="525" w:type="pct"/>
            <w:tcBorders>
              <w:top w:val="nil"/>
              <w:left w:val="nil"/>
              <w:right w:val="nil"/>
            </w:tcBorders>
            <w:vAlign w:val="center"/>
          </w:tcPr>
          <w:p w14:paraId="18EE4D43"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lang w:val="en-ID"/>
              </w:rPr>
              <w:t>2,96</w:t>
            </w:r>
          </w:p>
        </w:tc>
        <w:tc>
          <w:tcPr>
            <w:tcW w:w="582" w:type="pct"/>
            <w:tcBorders>
              <w:top w:val="nil"/>
              <w:left w:val="nil"/>
              <w:right w:val="nil"/>
            </w:tcBorders>
          </w:tcPr>
          <w:p w14:paraId="0916CE92" w14:textId="77777777" w:rsidR="00D00FE7" w:rsidRPr="00A86243" w:rsidRDefault="00D00FE7" w:rsidP="00135CCE">
            <w:pPr>
              <w:pStyle w:val="BodyText"/>
              <w:tabs>
                <w:tab w:val="left" w:pos="2835"/>
                <w:tab w:val="left" w:pos="3402"/>
                <w:tab w:val="left" w:pos="5812"/>
              </w:tabs>
              <w:jc w:val="both"/>
              <w:rPr>
                <w:sz w:val="20"/>
                <w:szCs w:val="20"/>
                <w:lang w:val="en-ID"/>
              </w:rPr>
            </w:pPr>
            <w:r w:rsidRPr="00A86243">
              <w:rPr>
                <w:sz w:val="20"/>
                <w:szCs w:val="20"/>
              </w:rPr>
              <w:t xml:space="preserve">14,44 </w:t>
            </w:r>
          </w:p>
        </w:tc>
        <w:tc>
          <w:tcPr>
            <w:tcW w:w="582" w:type="pct"/>
            <w:tcBorders>
              <w:top w:val="nil"/>
              <w:left w:val="nil"/>
              <w:right w:val="nil"/>
            </w:tcBorders>
          </w:tcPr>
          <w:p w14:paraId="4AFF789A" w14:textId="77777777" w:rsidR="00D00FE7" w:rsidRPr="00A86243" w:rsidRDefault="00D00FE7" w:rsidP="00135CCE">
            <w:pPr>
              <w:pStyle w:val="BodyText"/>
              <w:tabs>
                <w:tab w:val="left" w:pos="2835"/>
                <w:tab w:val="left" w:pos="3402"/>
                <w:tab w:val="left" w:pos="5812"/>
              </w:tabs>
              <w:jc w:val="both"/>
              <w:rPr>
                <w:sz w:val="20"/>
                <w:szCs w:val="20"/>
              </w:rPr>
            </w:pPr>
            <w:r w:rsidRPr="00A86243">
              <w:rPr>
                <w:sz w:val="20"/>
                <w:szCs w:val="20"/>
              </w:rPr>
              <w:t xml:space="preserve">236,00 </w:t>
            </w:r>
          </w:p>
        </w:tc>
        <w:tc>
          <w:tcPr>
            <w:tcW w:w="763" w:type="pct"/>
            <w:tcBorders>
              <w:top w:val="nil"/>
              <w:left w:val="nil"/>
              <w:right w:val="nil"/>
            </w:tcBorders>
            <w:vAlign w:val="center"/>
          </w:tcPr>
          <w:p w14:paraId="45C28350" w14:textId="77777777" w:rsidR="00D00FE7" w:rsidRPr="00A86243" w:rsidRDefault="00D00FE7" w:rsidP="00135CCE">
            <w:pPr>
              <w:pStyle w:val="BodyText"/>
              <w:tabs>
                <w:tab w:val="left" w:pos="2835"/>
                <w:tab w:val="left" w:pos="3402"/>
                <w:tab w:val="left" w:pos="5812"/>
              </w:tabs>
              <w:jc w:val="center"/>
              <w:rPr>
                <w:b/>
                <w:bCs/>
                <w:sz w:val="20"/>
                <w:szCs w:val="20"/>
              </w:rPr>
            </w:pPr>
            <w:r w:rsidRPr="00A86243">
              <w:rPr>
                <w:b/>
                <w:bCs/>
                <w:sz w:val="20"/>
                <w:szCs w:val="20"/>
              </w:rPr>
              <w:t>4,00</w:t>
            </w:r>
          </w:p>
        </w:tc>
      </w:tr>
    </w:tbl>
    <w:bookmarkEnd w:id="15"/>
    <w:p w14:paraId="24E7E9D4" w14:textId="35C82F11" w:rsidR="00AE2C50" w:rsidRPr="004C1E28" w:rsidRDefault="00D00FE7" w:rsidP="00D00FE7">
      <w:pPr>
        <w:jc w:val="both"/>
        <w:rPr>
          <w:rFonts w:ascii="Times New Roman" w:eastAsia="MS Mincho" w:hAnsi="Times New Roman" w:cs="Times New Roman"/>
          <w:iCs/>
          <w:szCs w:val="22"/>
          <w:lang w:eastAsia="ja-JP"/>
        </w:rPr>
        <w:sectPr w:rsidR="00AE2C50" w:rsidRPr="004C1E28" w:rsidSect="005D4C34">
          <w:type w:val="continuous"/>
          <w:pgSz w:w="11907" w:h="16839" w:code="9"/>
          <w:pgMar w:top="1701" w:right="1800" w:bottom="1701" w:left="2430" w:header="720" w:footer="720" w:gutter="0"/>
          <w:cols w:space="720"/>
          <w:docGrid w:linePitch="360"/>
        </w:sect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Angka yang </w:t>
      </w:r>
      <w:proofErr w:type="spellStart"/>
      <w:r w:rsidRPr="004C1E28">
        <w:rPr>
          <w:rFonts w:ascii="Times New Roman" w:hAnsi="Times New Roman" w:cs="Times New Roman"/>
          <w:iCs/>
          <w:sz w:val="18"/>
          <w:szCs w:val="18"/>
        </w:rPr>
        <w:t>dicetak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tebal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merupakan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hasil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rerata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tertinggi</w:t>
      </w:r>
      <w:proofErr w:type="spellEnd"/>
      <w:r w:rsidR="00CD70B3" w:rsidRPr="004C1E28">
        <w:rPr>
          <w:rFonts w:ascii="Times New Roman" w:eastAsia="MS Mincho" w:hAnsi="Times New Roman" w:cs="Times New Roman"/>
          <w:iCs/>
          <w:lang w:eastAsia="ja-JP"/>
        </w:rPr>
        <w:t xml:space="preserve"> </w:t>
      </w:r>
    </w:p>
    <w:p w14:paraId="7EA1C22F" w14:textId="77777777" w:rsidR="00AE2C50" w:rsidRPr="004C1E28" w:rsidRDefault="00AE2C50" w:rsidP="00AE2C50">
      <w:pPr>
        <w:jc w:val="both"/>
        <w:rPr>
          <w:rFonts w:ascii="Times New Roman" w:eastAsia="MS Mincho" w:hAnsi="Times New Roman" w:cs="Times New Roman"/>
          <w:iCs/>
          <w:lang w:eastAsia="ja-JP"/>
        </w:rPr>
        <w:sectPr w:rsidR="00AE2C50" w:rsidRPr="004C1E28" w:rsidSect="00AE2C50">
          <w:type w:val="continuous"/>
          <w:pgSz w:w="11907" w:h="16839" w:code="9"/>
          <w:pgMar w:top="1701" w:right="1800" w:bottom="1701" w:left="2430" w:header="720" w:footer="720" w:gutter="0"/>
          <w:cols w:space="720"/>
          <w:docGrid w:linePitch="360"/>
        </w:sectPr>
      </w:pPr>
    </w:p>
    <w:p w14:paraId="4A13F24A" w14:textId="31375693" w:rsidR="00CF5299" w:rsidRDefault="00D00FE7" w:rsidP="00714AF3">
      <w:pPr>
        <w:ind w:firstLine="720"/>
        <w:jc w:val="both"/>
        <w:rPr>
          <w:rFonts w:ascii="Times New Roman" w:eastAsia="MS Mincho" w:hAnsi="Times New Roman" w:cs="Times New Roman"/>
          <w:sz w:val="22"/>
          <w:szCs w:val="22"/>
          <w:lang w:eastAsia="ja-JP"/>
        </w:rPr>
      </w:pPr>
      <w:proofErr w:type="spellStart"/>
      <w:r w:rsidRPr="00B15A0F">
        <w:rPr>
          <w:rFonts w:ascii="Times New Roman" w:eastAsiaTheme="majorEastAsia" w:hAnsi="Times New Roman" w:cs="Times New Roman"/>
          <w:bCs/>
          <w:sz w:val="22"/>
          <w:szCs w:val="22"/>
        </w:rPr>
        <w:t>Perlakuan</w:t>
      </w:r>
      <w:proofErr w:type="spellEnd"/>
      <w:r w:rsidRPr="00B15A0F">
        <w:rPr>
          <w:rFonts w:ascii="Times New Roman" w:eastAsiaTheme="majorEastAsia" w:hAnsi="Times New Roman" w:cs="Times New Roman"/>
          <w:bCs/>
          <w:sz w:val="22"/>
          <w:szCs w:val="22"/>
        </w:rPr>
        <w:t xml:space="preserve"> </w:t>
      </w:r>
      <w:proofErr w:type="spellStart"/>
      <w:r w:rsidRPr="00B15A0F">
        <w:rPr>
          <w:rFonts w:ascii="Times New Roman" w:eastAsiaTheme="majorEastAsia" w:hAnsi="Times New Roman" w:cs="Times New Roman"/>
          <w:bCs/>
          <w:sz w:val="22"/>
          <w:szCs w:val="22"/>
        </w:rPr>
        <w:t>komposisi</w:t>
      </w:r>
      <w:proofErr w:type="spellEnd"/>
      <w:r w:rsidRPr="00B15A0F">
        <w:rPr>
          <w:rFonts w:ascii="Times New Roman" w:eastAsiaTheme="majorEastAsia" w:hAnsi="Times New Roman" w:cs="Times New Roman"/>
          <w:bCs/>
          <w:sz w:val="22"/>
          <w:szCs w:val="22"/>
        </w:rPr>
        <w:t xml:space="preserve"> </w:t>
      </w:r>
      <w:proofErr w:type="spellStart"/>
      <w:r w:rsidRPr="00B15A0F">
        <w:rPr>
          <w:rFonts w:ascii="Times New Roman" w:eastAsiaTheme="majorEastAsia" w:hAnsi="Times New Roman" w:cs="Times New Roman"/>
          <w:bCs/>
          <w:sz w:val="22"/>
          <w:szCs w:val="22"/>
        </w:rPr>
        <w:t>pupuk</w:t>
      </w:r>
      <w:proofErr w:type="spellEnd"/>
      <w:r w:rsidRPr="00B15A0F">
        <w:rPr>
          <w:rFonts w:ascii="Times New Roman" w:eastAsiaTheme="majorEastAsia" w:hAnsi="Times New Roman" w:cs="Times New Roman"/>
          <w:bCs/>
          <w:sz w:val="22"/>
          <w:szCs w:val="22"/>
        </w:rPr>
        <w:t xml:space="preserve"> </w:t>
      </w:r>
      <w:proofErr w:type="spellStart"/>
      <w:r w:rsidRPr="00B15A0F">
        <w:rPr>
          <w:rFonts w:ascii="Times New Roman" w:eastAsiaTheme="majorEastAsia" w:hAnsi="Times New Roman" w:cs="Times New Roman"/>
          <w:bCs/>
          <w:sz w:val="22"/>
          <w:szCs w:val="22"/>
        </w:rPr>
        <w:t>kandang</w:t>
      </w:r>
      <w:proofErr w:type="spellEnd"/>
      <w:r w:rsidRPr="00B15A0F">
        <w:rPr>
          <w:rFonts w:ascii="Times New Roman" w:eastAsiaTheme="majorEastAsia" w:hAnsi="Times New Roman" w:cs="Times New Roman"/>
          <w:bCs/>
          <w:sz w:val="22"/>
          <w:szCs w:val="22"/>
        </w:rPr>
        <w:t xml:space="preserve"> </w:t>
      </w:r>
      <w:proofErr w:type="spellStart"/>
      <w:r w:rsidRPr="00B15A0F">
        <w:rPr>
          <w:rFonts w:ascii="Times New Roman" w:eastAsiaTheme="majorEastAsia" w:hAnsi="Times New Roman" w:cs="Times New Roman"/>
          <w:bCs/>
          <w:sz w:val="22"/>
          <w:szCs w:val="22"/>
        </w:rPr>
        <w:t>ayam</w:t>
      </w:r>
      <w:proofErr w:type="spellEnd"/>
      <w:r w:rsidRPr="00B15A0F">
        <w:rPr>
          <w:rFonts w:ascii="Times New Roman" w:eastAsiaTheme="majorEastAsia" w:hAnsi="Times New Roman" w:cs="Times New Roman"/>
          <w:bCs/>
          <w:sz w:val="22"/>
          <w:szCs w:val="22"/>
        </w:rPr>
        <w:t xml:space="preserve"> </w:t>
      </w:r>
      <w:r w:rsidRPr="00B15A0F">
        <w:rPr>
          <w:rFonts w:ascii="Times New Roman" w:hAnsi="Times New Roman" w:cs="Times New Roman"/>
          <w:sz w:val="22"/>
          <w:szCs w:val="22"/>
        </w:rPr>
        <w:t>6000 gr/plot (K</w:t>
      </w:r>
      <w:r w:rsidRPr="00B15A0F">
        <w:rPr>
          <w:rFonts w:ascii="Times New Roman" w:hAnsi="Times New Roman" w:cs="Times New Roman"/>
          <w:sz w:val="22"/>
          <w:szCs w:val="22"/>
          <w:vertAlign w:val="subscript"/>
        </w:rPr>
        <w:t>3</w:t>
      </w:r>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sebagai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rerata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perlakuan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tertinggi</w:t>
      </w:r>
      <w:proofErr w:type="spellEnd"/>
      <w:r w:rsidRPr="00B15A0F">
        <w:rPr>
          <w:rFonts w:ascii="Times New Roman" w:hAnsi="Times New Roman" w:cs="Times New Roman"/>
          <w:sz w:val="22"/>
          <w:szCs w:val="22"/>
        </w:rPr>
        <w:t xml:space="preserve"> pada parameter </w:t>
      </w:r>
      <w:proofErr w:type="spellStart"/>
      <w:r w:rsidRPr="00B15A0F">
        <w:rPr>
          <w:rFonts w:ascii="Times New Roman" w:hAnsi="Times New Roman" w:cs="Times New Roman"/>
          <w:sz w:val="22"/>
          <w:szCs w:val="22"/>
        </w:rPr>
        <w:t>pengamatan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tinggi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tanaman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jumlah</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daun</w:t>
      </w:r>
      <w:proofErr w:type="spellEnd"/>
      <w:r w:rsidRPr="00B15A0F">
        <w:rPr>
          <w:rFonts w:ascii="Times New Roman" w:hAnsi="Times New Roman" w:cs="Times New Roman"/>
          <w:sz w:val="22"/>
          <w:szCs w:val="22"/>
        </w:rPr>
        <w:t xml:space="preserve">, diameter </w:t>
      </w:r>
      <w:proofErr w:type="spellStart"/>
      <w:r w:rsidRPr="00B15A0F">
        <w:rPr>
          <w:rFonts w:ascii="Times New Roman" w:hAnsi="Times New Roman" w:cs="Times New Roman"/>
          <w:sz w:val="22"/>
          <w:szCs w:val="22"/>
        </w:rPr>
        <w:t>batang</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panjang</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tongkol</w:t>
      </w:r>
      <w:proofErr w:type="spellEnd"/>
      <w:r w:rsidRPr="00B15A0F">
        <w:rPr>
          <w:rFonts w:ascii="Times New Roman" w:hAnsi="Times New Roman" w:cs="Times New Roman"/>
          <w:sz w:val="22"/>
          <w:szCs w:val="22"/>
        </w:rPr>
        <w:t xml:space="preserve">, dan </w:t>
      </w:r>
      <w:proofErr w:type="spellStart"/>
      <w:r w:rsidRPr="00B15A0F">
        <w:rPr>
          <w:rFonts w:ascii="Times New Roman" w:hAnsi="Times New Roman" w:cs="Times New Roman"/>
          <w:sz w:val="22"/>
          <w:szCs w:val="22"/>
        </w:rPr>
        <w:t>berat</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tongkol</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memiliki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nilai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rerata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tertinggi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dengan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nilai</w:t>
      </w:r>
      <w:proofErr w:type="spellEnd"/>
      <w:r w:rsidRPr="00B15A0F">
        <w:rPr>
          <w:rFonts w:ascii="Times New Roman" w:hAnsi="Times New Roman" w:cs="Times New Roman"/>
          <w:sz w:val="22"/>
          <w:szCs w:val="22"/>
        </w:rPr>
        <w:t xml:space="preserve"> masing-masing </w:t>
      </w:r>
      <w:proofErr w:type="spellStart"/>
      <w:r w:rsidRPr="00B15A0F">
        <w:rPr>
          <w:rFonts w:ascii="Times New Roman" w:hAnsi="Times New Roman" w:cs="Times New Roman"/>
          <w:sz w:val="22"/>
          <w:szCs w:val="22"/>
        </w:rPr>
        <w:t>yaitu</w:t>
      </w:r>
      <w:proofErr w:type="spellEnd"/>
      <w:r w:rsidRPr="00B15A0F">
        <w:rPr>
          <w:rFonts w:ascii="Times New Roman" w:hAnsi="Times New Roman" w:cs="Times New Roman"/>
          <w:sz w:val="22"/>
          <w:szCs w:val="22"/>
        </w:rPr>
        <w:t xml:space="preserve"> 154,00, 10,94, 2,99, 14,58, dan 243,67. </w:t>
      </w:r>
      <w:proofErr w:type="spellStart"/>
      <w:r w:rsidRPr="00B15A0F">
        <w:rPr>
          <w:rFonts w:ascii="Times New Roman" w:hAnsi="Times New Roman" w:cs="Times New Roman"/>
          <w:sz w:val="22"/>
          <w:szCs w:val="22"/>
        </w:rPr>
        <w:t>Sedangkan</w:t>
      </w:r>
      <w:proofErr w:type="spellEnd"/>
      <w:r w:rsidRPr="00B15A0F">
        <w:rPr>
          <w:rFonts w:ascii="Times New Roman" w:hAnsi="Times New Roman" w:cs="Times New Roman"/>
          <w:sz w:val="22"/>
          <w:szCs w:val="22"/>
        </w:rPr>
        <w:t xml:space="preserve"> pada parameter </w:t>
      </w:r>
      <w:proofErr w:type="spellStart"/>
      <w:r w:rsidRPr="00B15A0F">
        <w:rPr>
          <w:rFonts w:ascii="Times New Roman" w:hAnsi="Times New Roman" w:cs="Times New Roman"/>
          <w:sz w:val="22"/>
          <w:szCs w:val="22"/>
        </w:rPr>
        <w:t>pengamatan</w:t>
      </w:r>
      <w:proofErr w:type="spellEnd"/>
      <w:r w:rsidRPr="00B15A0F">
        <w:rPr>
          <w:rFonts w:ascii="Times New Roman" w:hAnsi="Times New Roman" w:cs="Times New Roman"/>
          <w:sz w:val="22"/>
          <w:szCs w:val="22"/>
        </w:rPr>
        <w:t xml:space="preserve"> diameter </w:t>
      </w:r>
      <w:proofErr w:type="spellStart"/>
      <w:r w:rsidRPr="00B15A0F">
        <w:rPr>
          <w:rFonts w:ascii="Times New Roman" w:hAnsi="Times New Roman" w:cs="Times New Roman"/>
          <w:sz w:val="22"/>
          <w:szCs w:val="22"/>
        </w:rPr>
        <w:t>tongkol</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dengan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perlakuan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komposisi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pupuk</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kandang</w:t>
      </w:r>
      <w:proofErr w:type="spellEnd"/>
      <w:r w:rsidRPr="00B15A0F">
        <w:rPr>
          <w:rFonts w:ascii="Times New Roman" w:hAnsi="Times New Roman" w:cs="Times New Roman"/>
          <w:sz w:val="22"/>
          <w:szCs w:val="22"/>
        </w:rPr>
        <w:t xml:space="preserve"> 7000 gr/plot (K</w:t>
      </w:r>
      <w:r w:rsidRPr="00B15A0F">
        <w:rPr>
          <w:rFonts w:ascii="Times New Roman" w:hAnsi="Times New Roman" w:cs="Times New Roman"/>
          <w:sz w:val="22"/>
          <w:szCs w:val="22"/>
          <w:vertAlign w:val="subscript"/>
        </w:rPr>
        <w:t>4</w:t>
      </w:r>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merupakan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perlakuan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tertinggi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dengan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nilai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rerata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yaitu</w:t>
      </w:r>
      <w:proofErr w:type="spellEnd"/>
      <w:r w:rsidRPr="00B15A0F">
        <w:rPr>
          <w:rFonts w:ascii="Times New Roman" w:hAnsi="Times New Roman" w:cs="Times New Roman"/>
          <w:sz w:val="22"/>
          <w:szCs w:val="22"/>
        </w:rPr>
        <w:t xml:space="preserve"> 4,00</w:t>
      </w:r>
      <w:r w:rsidR="00CD70B3" w:rsidRPr="00CD70B3">
        <w:rPr>
          <w:rFonts w:ascii="Times New Roman" w:eastAsia="MS Mincho" w:hAnsi="Times New Roman" w:cs="Times New Roman"/>
          <w:sz w:val="22"/>
          <w:szCs w:val="22"/>
          <w:lang w:eastAsia="ja-JP"/>
        </w:rPr>
        <w:t>.</w:t>
      </w:r>
    </w:p>
    <w:p w14:paraId="2E6981F8" w14:textId="20ABC117" w:rsidR="004F5B05" w:rsidRDefault="004F5B05" w:rsidP="009C10F8">
      <w:pPr>
        <w:jc w:val="both"/>
        <w:rPr>
          <w:rFonts w:ascii="Times New Roman" w:eastAsia="MS Mincho" w:hAnsi="Times New Roman" w:cs="Times New Roman"/>
          <w:sz w:val="22"/>
          <w:szCs w:val="22"/>
          <w:lang w:eastAsia="ja-JP"/>
        </w:rPr>
      </w:pPr>
    </w:p>
    <w:p w14:paraId="7FC5B55C" w14:textId="77777777" w:rsidR="00D00FE7" w:rsidRDefault="00D00FE7" w:rsidP="00D00FE7">
      <w:pPr>
        <w:jc w:val="both"/>
        <w:rPr>
          <w:rFonts w:ascii="Times New Roman" w:eastAsia="MS Mincho" w:hAnsi="Times New Roman" w:cs="Times New Roman"/>
          <w:sz w:val="22"/>
          <w:szCs w:val="24"/>
          <w:lang w:eastAsia="ja-JP"/>
        </w:rPr>
      </w:pPr>
      <w:r w:rsidRPr="00B15A0F">
        <w:rPr>
          <w:rFonts w:ascii="Times New Roman" w:eastAsia="Times New Roman" w:hAnsi="Times New Roman" w:cs="Times New Roman"/>
          <w:b/>
          <w:bCs/>
          <w:sz w:val="22"/>
          <w:szCs w:val="22"/>
        </w:rPr>
        <w:t xml:space="preserve">PGPR </w:t>
      </w:r>
      <w:proofErr w:type="spellStart"/>
      <w:r w:rsidRPr="00B15A0F">
        <w:rPr>
          <w:rFonts w:ascii="Times New Roman" w:eastAsia="Times New Roman" w:hAnsi="Times New Roman" w:cs="Times New Roman"/>
          <w:b/>
          <w:bCs/>
          <w:sz w:val="22"/>
          <w:szCs w:val="22"/>
        </w:rPr>
        <w:t>Akar</w:t>
      </w:r>
      <w:proofErr w:type="spellEnd"/>
      <w:r w:rsidRPr="00B15A0F">
        <w:rPr>
          <w:rFonts w:ascii="Times New Roman" w:eastAsia="Times New Roman" w:hAnsi="Times New Roman" w:cs="Times New Roman"/>
          <w:b/>
          <w:bCs/>
          <w:sz w:val="22"/>
          <w:szCs w:val="22"/>
        </w:rPr>
        <w:t xml:space="preserve"> </w:t>
      </w:r>
      <w:proofErr w:type="spellStart"/>
      <w:r w:rsidRPr="00B15A0F">
        <w:rPr>
          <w:rFonts w:ascii="Times New Roman" w:eastAsia="Times New Roman" w:hAnsi="Times New Roman" w:cs="Times New Roman"/>
          <w:b/>
          <w:bCs/>
          <w:sz w:val="22"/>
          <w:szCs w:val="22"/>
        </w:rPr>
        <w:t>Bambu</w:t>
      </w:r>
      <w:proofErr w:type="spellEnd"/>
      <w:r w:rsidRPr="004F5B05">
        <w:rPr>
          <w:rFonts w:ascii="Times New Roman" w:eastAsia="MS Mincho" w:hAnsi="Times New Roman" w:cs="Times New Roman"/>
          <w:sz w:val="22"/>
          <w:szCs w:val="24"/>
          <w:lang w:eastAsia="ja-JP"/>
        </w:rPr>
        <w:t xml:space="preserve"> </w:t>
      </w:r>
    </w:p>
    <w:p w14:paraId="13F43730" w14:textId="4FED8B7B" w:rsidR="00C9080A" w:rsidRDefault="00D00FE7" w:rsidP="00714AF3">
      <w:pPr>
        <w:ind w:firstLine="709"/>
        <w:jc w:val="both"/>
        <w:rPr>
          <w:rFonts w:ascii="Times New Roman" w:eastAsia="MS Mincho" w:hAnsi="Times New Roman" w:cs="Times New Roman"/>
          <w:szCs w:val="24"/>
          <w:lang w:eastAsia="ja-JP"/>
        </w:rPr>
      </w:pPr>
      <w:proofErr w:type="spellStart"/>
      <w:r w:rsidRPr="00B15A0F">
        <w:rPr>
          <w:rFonts w:ascii="Times New Roman" w:hAnsi="Times New Roman" w:cs="Times New Roman"/>
          <w:sz w:val="22"/>
          <w:szCs w:val="22"/>
        </w:rPr>
        <w:t>Perlakuan</w:t>
      </w:r>
      <w:proofErr w:type="spellEnd"/>
      <w:r w:rsidRPr="00B15A0F">
        <w:rPr>
          <w:rFonts w:ascii="Times New Roman" w:hAnsi="Times New Roman" w:cs="Times New Roman"/>
          <w:sz w:val="22"/>
          <w:szCs w:val="22"/>
        </w:rPr>
        <w:t xml:space="preserve"> PGPR </w:t>
      </w:r>
      <w:proofErr w:type="spellStart"/>
      <w:r w:rsidRPr="00B15A0F">
        <w:rPr>
          <w:rFonts w:ascii="Times New Roman" w:hAnsi="Times New Roman" w:cs="Times New Roman"/>
          <w:sz w:val="22"/>
          <w:szCs w:val="22"/>
        </w:rPr>
        <w:t>akar</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bambu</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menunjukkan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hasil</w:t>
      </w:r>
      <w:proofErr w:type="spellEnd"/>
      <w:r w:rsidRPr="00B15A0F">
        <w:rPr>
          <w:rFonts w:ascii="Times New Roman" w:hAnsi="Times New Roman" w:cs="Times New Roman"/>
          <w:sz w:val="22"/>
          <w:szCs w:val="22"/>
        </w:rPr>
        <w:t xml:space="preserve"> yang </w:t>
      </w:r>
      <w:proofErr w:type="spellStart"/>
      <w:r w:rsidRPr="00B15A0F">
        <w:rPr>
          <w:rFonts w:ascii="Times New Roman" w:hAnsi="Times New Roman" w:cs="Times New Roman"/>
          <w:sz w:val="22"/>
          <w:szCs w:val="22"/>
        </w:rPr>
        <w:t>tidak</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berbeda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nyata</w:t>
      </w:r>
      <w:proofErr w:type="spellEnd"/>
      <w:r w:rsidRPr="00B15A0F">
        <w:rPr>
          <w:rFonts w:ascii="Times New Roman" w:hAnsi="Times New Roman" w:cs="Times New Roman"/>
          <w:sz w:val="22"/>
          <w:szCs w:val="22"/>
        </w:rPr>
        <w:t xml:space="preserve"> pada </w:t>
      </w:r>
      <w:proofErr w:type="spellStart"/>
      <w:r w:rsidRPr="00B15A0F">
        <w:rPr>
          <w:rFonts w:ascii="Times New Roman" w:hAnsi="Times New Roman" w:cs="Times New Roman"/>
          <w:sz w:val="22"/>
          <w:szCs w:val="22"/>
        </w:rPr>
        <w:t>pada</w:t>
      </w:r>
      <w:proofErr w:type="spellEnd"/>
      <w:r w:rsidRPr="00B15A0F">
        <w:rPr>
          <w:rFonts w:ascii="Times New Roman" w:hAnsi="Times New Roman" w:cs="Times New Roman"/>
          <w:sz w:val="22"/>
          <w:szCs w:val="22"/>
        </w:rPr>
        <w:t xml:space="preserve"> parameter </w:t>
      </w:r>
      <w:proofErr w:type="spellStart"/>
      <w:r w:rsidRPr="00B15A0F">
        <w:rPr>
          <w:rFonts w:ascii="Times New Roman" w:hAnsi="Times New Roman" w:cs="Times New Roman"/>
          <w:sz w:val="22"/>
          <w:szCs w:val="22"/>
        </w:rPr>
        <w:t>tinggi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tanaman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umur</w:t>
      </w:r>
      <w:proofErr w:type="spellEnd"/>
      <w:r w:rsidRPr="00B15A0F">
        <w:rPr>
          <w:rFonts w:ascii="Times New Roman" w:hAnsi="Times New Roman" w:cs="Times New Roman"/>
          <w:sz w:val="22"/>
          <w:szCs w:val="22"/>
        </w:rPr>
        <w:t xml:space="preserve"> 21 </w:t>
      </w:r>
      <w:proofErr w:type="spellStart"/>
      <w:r w:rsidRPr="00B15A0F">
        <w:rPr>
          <w:rFonts w:ascii="Times New Roman" w:hAnsi="Times New Roman" w:cs="Times New Roman"/>
          <w:sz w:val="22"/>
          <w:szCs w:val="22"/>
        </w:rPr>
        <w:t>hst</w:t>
      </w:r>
      <w:proofErr w:type="spellEnd"/>
      <w:r w:rsidRPr="00B15A0F">
        <w:rPr>
          <w:rFonts w:ascii="Times New Roman" w:hAnsi="Times New Roman" w:cs="Times New Roman"/>
          <w:sz w:val="22"/>
          <w:szCs w:val="22"/>
        </w:rPr>
        <w:t xml:space="preserve"> dan 49 </w:t>
      </w:r>
      <w:proofErr w:type="spellStart"/>
      <w:r w:rsidRPr="00B15A0F">
        <w:rPr>
          <w:rFonts w:ascii="Times New Roman" w:hAnsi="Times New Roman" w:cs="Times New Roman"/>
          <w:sz w:val="22"/>
          <w:szCs w:val="22"/>
        </w:rPr>
        <w:t>hst</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jumlah</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daun</w:t>
      </w:r>
      <w:proofErr w:type="spellEnd"/>
      <w:r w:rsidRPr="00B15A0F">
        <w:rPr>
          <w:rFonts w:ascii="Times New Roman" w:hAnsi="Times New Roman" w:cs="Times New Roman"/>
          <w:sz w:val="22"/>
          <w:szCs w:val="22"/>
        </w:rPr>
        <w:t xml:space="preserve">, dan diameter </w:t>
      </w:r>
      <w:proofErr w:type="spellStart"/>
      <w:r w:rsidRPr="00B15A0F">
        <w:rPr>
          <w:rFonts w:ascii="Times New Roman" w:hAnsi="Times New Roman" w:cs="Times New Roman"/>
          <w:sz w:val="22"/>
          <w:szCs w:val="22"/>
        </w:rPr>
        <w:t>batang</w:t>
      </w:r>
      <w:proofErr w:type="spellEnd"/>
      <w:r w:rsidRPr="00B15A0F">
        <w:rPr>
          <w:rFonts w:ascii="Times New Roman" w:hAnsi="Times New Roman" w:cs="Times New Roman"/>
          <w:sz w:val="22"/>
          <w:szCs w:val="22"/>
        </w:rPr>
        <w:t xml:space="preserve">. Hasil </w:t>
      </w:r>
      <w:proofErr w:type="spellStart"/>
      <w:r w:rsidRPr="00B15A0F">
        <w:rPr>
          <w:rFonts w:ascii="Times New Roman" w:hAnsi="Times New Roman" w:cs="Times New Roman"/>
          <w:sz w:val="22"/>
          <w:szCs w:val="22"/>
        </w:rPr>
        <w:t>analisa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sidik</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ragam</w:t>
      </w:r>
      <w:proofErr w:type="spellEnd"/>
      <w:r w:rsidRPr="00B15A0F">
        <w:rPr>
          <w:rFonts w:ascii="Times New Roman" w:hAnsi="Times New Roman" w:cs="Times New Roman"/>
          <w:sz w:val="22"/>
          <w:szCs w:val="22"/>
        </w:rPr>
        <w:t xml:space="preserve"> pada parameter </w:t>
      </w:r>
      <w:proofErr w:type="spellStart"/>
      <w:r w:rsidRPr="00B15A0F">
        <w:rPr>
          <w:rFonts w:ascii="Times New Roman" w:hAnsi="Times New Roman" w:cs="Times New Roman"/>
          <w:sz w:val="22"/>
          <w:szCs w:val="22"/>
        </w:rPr>
        <w:t>pengamatan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tinggi</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tanaman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umur</w:t>
      </w:r>
      <w:proofErr w:type="spellEnd"/>
      <w:r w:rsidRPr="00B15A0F">
        <w:rPr>
          <w:rFonts w:ascii="Times New Roman" w:hAnsi="Times New Roman" w:cs="Times New Roman"/>
          <w:sz w:val="22"/>
          <w:szCs w:val="22"/>
        </w:rPr>
        <w:t xml:space="preserve"> 35 </w:t>
      </w:r>
      <w:proofErr w:type="spellStart"/>
      <w:r w:rsidRPr="00B15A0F">
        <w:rPr>
          <w:rFonts w:ascii="Times New Roman" w:hAnsi="Times New Roman" w:cs="Times New Roman"/>
          <w:sz w:val="22"/>
          <w:szCs w:val="22"/>
        </w:rPr>
        <w:t>hst</w:t>
      </w:r>
      <w:proofErr w:type="spellEnd"/>
      <w:r w:rsidRPr="00B15A0F">
        <w:rPr>
          <w:rFonts w:ascii="Times New Roman" w:hAnsi="Times New Roman" w:cs="Times New Roman"/>
          <w:sz w:val="22"/>
          <w:szCs w:val="22"/>
        </w:rPr>
        <w:t xml:space="preserve"> dan 63 </w:t>
      </w:r>
      <w:proofErr w:type="spellStart"/>
      <w:r w:rsidRPr="00B15A0F">
        <w:rPr>
          <w:rFonts w:ascii="Times New Roman" w:hAnsi="Times New Roman" w:cs="Times New Roman"/>
          <w:sz w:val="22"/>
          <w:szCs w:val="22"/>
        </w:rPr>
        <w:t>hst</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menunjukkan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hasil</w:t>
      </w:r>
      <w:proofErr w:type="spellEnd"/>
      <w:r w:rsidRPr="00B15A0F">
        <w:rPr>
          <w:rFonts w:ascii="Times New Roman" w:hAnsi="Times New Roman" w:cs="Times New Roman"/>
          <w:sz w:val="22"/>
          <w:szCs w:val="22"/>
        </w:rPr>
        <w:t xml:space="preserve"> yang </w:t>
      </w:r>
      <w:proofErr w:type="spellStart"/>
      <w:r w:rsidRPr="00B15A0F">
        <w:rPr>
          <w:rFonts w:ascii="Times New Roman" w:hAnsi="Times New Roman" w:cs="Times New Roman"/>
          <w:sz w:val="22"/>
          <w:szCs w:val="22"/>
        </w:rPr>
        <w:t>berbeda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nyata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begitu</w:t>
      </w:r>
      <w:proofErr w:type="spellEnd"/>
      <w:r w:rsidRPr="00B15A0F">
        <w:rPr>
          <w:rFonts w:ascii="Times New Roman" w:hAnsi="Times New Roman" w:cs="Times New Roman"/>
          <w:sz w:val="22"/>
          <w:szCs w:val="22"/>
        </w:rPr>
        <w:t xml:space="preserve"> juga </w:t>
      </w:r>
      <w:proofErr w:type="spellStart"/>
      <w:r w:rsidRPr="00B15A0F">
        <w:rPr>
          <w:rFonts w:ascii="Times New Roman" w:hAnsi="Times New Roman" w:cs="Times New Roman"/>
          <w:sz w:val="22"/>
          <w:szCs w:val="22"/>
        </w:rPr>
        <w:t>dengan</w:t>
      </w:r>
      <w:proofErr w:type="spellEnd"/>
      <w:r w:rsidRPr="00B15A0F">
        <w:rPr>
          <w:rFonts w:ascii="Times New Roman" w:hAnsi="Times New Roman" w:cs="Times New Roman"/>
          <w:sz w:val="22"/>
          <w:szCs w:val="22"/>
        </w:rPr>
        <w:t xml:space="preserve"> parameter</w:t>
      </w:r>
      <w:r w:rsidR="00714AF3">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panjang</w:t>
      </w:r>
      <w:proofErr w:type="spellEnd"/>
      <w:r>
        <w:rPr>
          <w:rFonts w:ascii="Times New Roman" w:hAnsi="Times New Roman" w:cs="Times New Roman"/>
        </w:rPr>
        <w:t xml:space="preserve"> </w:t>
      </w:r>
      <w:proofErr w:type="spellStart"/>
      <w:r w:rsidRPr="00B15A0F">
        <w:rPr>
          <w:rFonts w:ascii="Times New Roman" w:hAnsi="Times New Roman" w:cs="Times New Roman"/>
          <w:sz w:val="22"/>
          <w:szCs w:val="22"/>
        </w:rPr>
        <w:t>tongkol</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berat</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tongkol</w:t>
      </w:r>
      <w:proofErr w:type="spellEnd"/>
      <w:r w:rsidRPr="00B15A0F">
        <w:rPr>
          <w:rFonts w:ascii="Times New Roman" w:hAnsi="Times New Roman" w:cs="Times New Roman"/>
          <w:sz w:val="22"/>
          <w:szCs w:val="22"/>
        </w:rPr>
        <w:t xml:space="preserve">, dan diameter </w:t>
      </w:r>
      <w:proofErr w:type="spellStart"/>
      <w:r w:rsidRPr="00B15A0F">
        <w:rPr>
          <w:rFonts w:ascii="Times New Roman" w:hAnsi="Times New Roman" w:cs="Times New Roman"/>
          <w:sz w:val="22"/>
          <w:szCs w:val="22"/>
        </w:rPr>
        <w:t>tongkol</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menunjukkan</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hasil</w:t>
      </w:r>
      <w:proofErr w:type="spellEnd"/>
      <w:r w:rsidRPr="00B15A0F">
        <w:rPr>
          <w:rFonts w:ascii="Times New Roman" w:hAnsi="Times New Roman" w:cs="Times New Roman"/>
          <w:sz w:val="22"/>
          <w:szCs w:val="22"/>
        </w:rPr>
        <w:t xml:space="preserve"> yang </w:t>
      </w:r>
      <w:proofErr w:type="spellStart"/>
      <w:r w:rsidRPr="00B15A0F">
        <w:rPr>
          <w:rFonts w:ascii="Times New Roman" w:hAnsi="Times New Roman" w:cs="Times New Roman"/>
          <w:sz w:val="22"/>
          <w:szCs w:val="22"/>
        </w:rPr>
        <w:t>berbeda</w:t>
      </w:r>
      <w:proofErr w:type="spellEnd"/>
      <w:r w:rsidRPr="00B15A0F">
        <w:rPr>
          <w:rFonts w:ascii="Times New Roman" w:hAnsi="Times New Roman" w:cs="Times New Roman"/>
          <w:sz w:val="22"/>
          <w:szCs w:val="22"/>
        </w:rPr>
        <w:t xml:space="preserve"> </w:t>
      </w:r>
      <w:proofErr w:type="spellStart"/>
      <w:r w:rsidRPr="00B15A0F">
        <w:rPr>
          <w:rFonts w:ascii="Times New Roman" w:hAnsi="Times New Roman" w:cs="Times New Roman"/>
          <w:sz w:val="22"/>
          <w:szCs w:val="22"/>
        </w:rPr>
        <w:t>nyata</w:t>
      </w:r>
      <w:proofErr w:type="spellEnd"/>
      <w:r w:rsidRPr="00B15A0F">
        <w:rPr>
          <w:rFonts w:ascii="Times New Roman" w:hAnsi="Times New Roman" w:cs="Times New Roman"/>
          <w:sz w:val="22"/>
          <w:szCs w:val="22"/>
        </w:rPr>
        <w:t xml:space="preserve"> pada </w:t>
      </w:r>
      <w:proofErr w:type="spellStart"/>
      <w:r w:rsidRPr="00B15A0F">
        <w:rPr>
          <w:rFonts w:ascii="Times New Roman" w:hAnsi="Times New Roman" w:cs="Times New Roman"/>
          <w:sz w:val="22"/>
          <w:szCs w:val="22"/>
        </w:rPr>
        <w:t>umur</w:t>
      </w:r>
      <w:proofErr w:type="spellEnd"/>
      <w:r w:rsidRPr="00B15A0F">
        <w:rPr>
          <w:rFonts w:ascii="Times New Roman" w:hAnsi="Times New Roman" w:cs="Times New Roman"/>
          <w:sz w:val="22"/>
          <w:szCs w:val="22"/>
        </w:rPr>
        <w:t xml:space="preserve"> 65 </w:t>
      </w:r>
      <w:proofErr w:type="spellStart"/>
      <w:r w:rsidRPr="00B15A0F">
        <w:rPr>
          <w:rFonts w:ascii="Times New Roman" w:hAnsi="Times New Roman" w:cs="Times New Roman"/>
          <w:sz w:val="22"/>
          <w:szCs w:val="22"/>
        </w:rPr>
        <w:t>hst</w:t>
      </w:r>
      <w:proofErr w:type="spellEnd"/>
      <w:r w:rsidRPr="00B15A0F">
        <w:rPr>
          <w:rFonts w:ascii="Times New Roman" w:hAnsi="Times New Roman" w:cs="Times New Roman"/>
          <w:sz w:val="22"/>
          <w:szCs w:val="22"/>
        </w:rPr>
        <w:t>.</w:t>
      </w:r>
      <w:r w:rsidR="00C9080A">
        <w:rPr>
          <w:rFonts w:ascii="Times New Roman" w:eastAsia="MS Mincho" w:hAnsi="Times New Roman" w:cs="Times New Roman"/>
          <w:sz w:val="22"/>
          <w:szCs w:val="24"/>
          <w:lang w:eastAsia="ja-JP"/>
        </w:rPr>
        <w:t xml:space="preserve"> </w:t>
      </w:r>
    </w:p>
    <w:p w14:paraId="5C7C6B70" w14:textId="77777777" w:rsidR="00C9080A" w:rsidRDefault="00C9080A" w:rsidP="00C9080A">
      <w:pPr>
        <w:ind w:firstLine="426"/>
        <w:jc w:val="both"/>
        <w:rPr>
          <w:rFonts w:ascii="Times New Roman" w:eastAsia="MS Mincho" w:hAnsi="Times New Roman" w:cs="Times New Roman"/>
          <w:szCs w:val="24"/>
          <w:lang w:eastAsia="ja-JP"/>
        </w:rPr>
      </w:pPr>
    </w:p>
    <w:p w14:paraId="1AF5D820" w14:textId="4B9CE14F" w:rsidR="00D00FE7" w:rsidRPr="00125098" w:rsidRDefault="00D00FE7" w:rsidP="00C9080A">
      <w:pPr>
        <w:ind w:firstLine="426"/>
        <w:jc w:val="both"/>
        <w:rPr>
          <w:rFonts w:ascii="Times New Roman" w:eastAsia="MS Mincho" w:hAnsi="Times New Roman" w:cs="Times New Roman"/>
          <w:szCs w:val="24"/>
          <w:lang w:eastAsia="ja-JP"/>
        </w:rPr>
        <w:sectPr w:rsidR="00D00FE7" w:rsidRPr="00125098" w:rsidSect="00E65065">
          <w:type w:val="continuous"/>
          <w:pgSz w:w="11907" w:h="16839" w:code="9"/>
          <w:pgMar w:top="1701" w:right="1800" w:bottom="1701" w:left="2430" w:header="720" w:footer="720" w:gutter="0"/>
          <w:cols w:num="2" w:space="720"/>
          <w:docGrid w:linePitch="360"/>
        </w:sectPr>
      </w:pPr>
    </w:p>
    <w:p w14:paraId="6470F321" w14:textId="7C84CFDB" w:rsidR="00C9080A" w:rsidRDefault="00C9080A" w:rsidP="00C9080A">
      <w:pPr>
        <w:jc w:val="both"/>
        <w:rPr>
          <w:rFonts w:ascii="Times New Roman" w:eastAsia="MS Mincho" w:hAnsi="Times New Roman" w:cs="Times New Roman"/>
          <w:sz w:val="22"/>
          <w:szCs w:val="24"/>
          <w:lang w:eastAsia="ja-JP"/>
        </w:rPr>
      </w:pPr>
    </w:p>
    <w:p w14:paraId="358BD5BF" w14:textId="4C1C944D" w:rsidR="00D00FE7" w:rsidRDefault="00D00FE7" w:rsidP="00D00FE7">
      <w:pPr>
        <w:spacing w:after="120"/>
        <w:ind w:left="709" w:hanging="709"/>
        <w:jc w:val="both"/>
        <w:rPr>
          <w:rFonts w:ascii="Times New Roman" w:hAnsi="Times New Roman" w:cs="Times New Roman"/>
        </w:rPr>
      </w:pPr>
      <w:proofErr w:type="spellStart"/>
      <w:r w:rsidRPr="005D4C34">
        <w:rPr>
          <w:rFonts w:ascii="Times New Roman" w:eastAsia="MS Mincho" w:hAnsi="Times New Roman" w:cs="Times New Roman"/>
          <w:b/>
          <w:bCs/>
          <w:lang w:eastAsia="ja-JP"/>
        </w:rPr>
        <w:t>Tabel</w:t>
      </w:r>
      <w:proofErr w:type="spellEnd"/>
      <w:r w:rsidRPr="005D4C34">
        <w:rPr>
          <w:rFonts w:ascii="Times New Roman" w:eastAsia="MS Mincho" w:hAnsi="Times New Roman" w:cs="Times New Roman"/>
          <w:b/>
          <w:bCs/>
          <w:lang w:eastAsia="ja-JP"/>
        </w:rPr>
        <w:t xml:space="preserve"> </w:t>
      </w:r>
      <w:r>
        <w:rPr>
          <w:rFonts w:ascii="Times New Roman" w:eastAsia="MS Mincho" w:hAnsi="Times New Roman" w:cs="Times New Roman"/>
          <w:b/>
          <w:bCs/>
          <w:lang w:eastAsia="ja-JP"/>
        </w:rPr>
        <w:t>5</w:t>
      </w:r>
      <w:r w:rsidRPr="005D4C34">
        <w:rPr>
          <w:rFonts w:ascii="Times New Roman" w:eastAsia="MS Mincho" w:hAnsi="Times New Roman" w:cs="Times New Roman"/>
          <w:lang w:eastAsia="ja-JP"/>
        </w:rPr>
        <w:t xml:space="preserve">. </w:t>
      </w:r>
      <w:r w:rsidRPr="00A86243">
        <w:rPr>
          <w:rFonts w:ascii="Times New Roman" w:hAnsi="Times New Roman" w:cs="Times New Roman"/>
        </w:rPr>
        <w:t xml:space="preserve">Uji </w:t>
      </w:r>
      <w:proofErr w:type="spellStart"/>
      <w:r w:rsidRPr="00A86243">
        <w:rPr>
          <w:rFonts w:ascii="Times New Roman" w:hAnsi="Times New Roman" w:cs="Times New Roman"/>
        </w:rPr>
        <w:t>lanjut</w:t>
      </w:r>
      <w:proofErr w:type="spellEnd"/>
      <w:r w:rsidRPr="00A86243">
        <w:rPr>
          <w:rFonts w:ascii="Times New Roman" w:hAnsi="Times New Roman" w:cs="Times New Roman"/>
        </w:rPr>
        <w:t xml:space="preserve"> BNT 5% </w:t>
      </w:r>
      <w:proofErr w:type="spellStart"/>
      <w:r w:rsidR="00424406" w:rsidRPr="00A86243">
        <w:rPr>
          <w:rFonts w:ascii="Times New Roman" w:hAnsi="Times New Roman" w:cs="Times New Roman"/>
        </w:rPr>
        <w:t>pe</w:t>
      </w:r>
      <w:r w:rsidRPr="00A86243">
        <w:rPr>
          <w:rFonts w:ascii="Times New Roman" w:hAnsi="Times New Roman" w:cs="Times New Roman"/>
        </w:rPr>
        <w:t>ngaruh</w:t>
      </w:r>
      <w:proofErr w:type="spellEnd"/>
      <w:r w:rsidRPr="00A86243">
        <w:rPr>
          <w:rFonts w:ascii="Times New Roman" w:hAnsi="Times New Roman" w:cs="Times New Roman"/>
        </w:rPr>
        <w:t xml:space="preserve"> PGPR </w:t>
      </w:r>
      <w:proofErr w:type="spellStart"/>
      <w:r w:rsidR="00424406" w:rsidRPr="00A86243">
        <w:rPr>
          <w:rFonts w:ascii="Times New Roman" w:hAnsi="Times New Roman" w:cs="Times New Roman"/>
        </w:rPr>
        <w:t>akar</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bambu</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terhadap</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tinggi</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tanaman</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jagung</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manis</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umur</w:t>
      </w:r>
      <w:proofErr w:type="spellEnd"/>
      <w:r w:rsidR="00424406" w:rsidRPr="00A86243">
        <w:rPr>
          <w:rFonts w:ascii="Times New Roman" w:hAnsi="Times New Roman" w:cs="Times New Roman"/>
        </w:rPr>
        <w:t xml:space="preserve"> 35 </w:t>
      </w:r>
      <w:proofErr w:type="spellStart"/>
      <w:r w:rsidR="00424406" w:rsidRPr="00A86243">
        <w:rPr>
          <w:rFonts w:ascii="Times New Roman" w:hAnsi="Times New Roman" w:cs="Times New Roman"/>
        </w:rPr>
        <w:t>hst</w:t>
      </w:r>
      <w:proofErr w:type="spellEnd"/>
      <w:r w:rsidR="00424406" w:rsidRPr="00A86243">
        <w:rPr>
          <w:rFonts w:ascii="Times New Roman" w:hAnsi="Times New Roman" w:cs="Times New Roman"/>
        </w:rPr>
        <w:t xml:space="preserve"> dan 63 </w:t>
      </w:r>
      <w:proofErr w:type="spellStart"/>
      <w:r w:rsidR="00424406" w:rsidRPr="00A86243">
        <w:rPr>
          <w:rFonts w:ascii="Times New Roman" w:hAnsi="Times New Roman" w:cs="Times New Roman"/>
        </w:rPr>
        <w:t>hst</w:t>
      </w:r>
      <w:proofErr w:type="spellEnd"/>
      <w:r w:rsidR="00424406" w:rsidRPr="00A86243">
        <w:rPr>
          <w:rFonts w:ascii="Times New Roman" w:hAnsi="Times New Roman" w:cs="Times New Roman"/>
        </w:rPr>
        <w:t>.</w:t>
      </w:r>
    </w:p>
    <w:tbl>
      <w:tblPr>
        <w:tblStyle w:val="TableGrid"/>
        <w:tblW w:w="5000" w:type="pct"/>
        <w:tblLook w:val="04A0" w:firstRow="1" w:lastRow="0" w:firstColumn="1" w:lastColumn="0" w:noHBand="0" w:noVBand="1"/>
      </w:tblPr>
      <w:tblGrid>
        <w:gridCol w:w="3533"/>
        <w:gridCol w:w="1988"/>
        <w:gridCol w:w="2156"/>
      </w:tblGrid>
      <w:tr w:rsidR="00D00FE7" w:rsidRPr="00A86243" w14:paraId="5B11777D" w14:textId="77777777" w:rsidTr="00386629">
        <w:trPr>
          <w:trHeight w:val="268"/>
        </w:trPr>
        <w:tc>
          <w:tcPr>
            <w:tcW w:w="2301" w:type="pct"/>
            <w:vMerge w:val="restart"/>
            <w:tcBorders>
              <w:left w:val="nil"/>
              <w:right w:val="nil"/>
            </w:tcBorders>
            <w:shd w:val="clear" w:color="auto" w:fill="D9D9D9" w:themeFill="background1" w:themeFillShade="D9"/>
            <w:vAlign w:val="center"/>
          </w:tcPr>
          <w:p w14:paraId="35A0A136" w14:textId="77777777" w:rsidR="00D00FE7" w:rsidRPr="008A5092" w:rsidRDefault="00D00FE7" w:rsidP="00135CCE">
            <w:pPr>
              <w:pStyle w:val="BodyText"/>
              <w:jc w:val="center"/>
              <w:rPr>
                <w:b/>
                <w:bCs/>
                <w:sz w:val="20"/>
                <w:szCs w:val="20"/>
                <w:lang w:val="en-US"/>
              </w:rPr>
            </w:pPr>
            <w:r w:rsidRPr="008A5092">
              <w:rPr>
                <w:b/>
                <w:bCs/>
                <w:sz w:val="20"/>
                <w:szCs w:val="20"/>
                <w:lang w:val="en-US"/>
              </w:rPr>
              <w:t>Perlakuan</w:t>
            </w:r>
          </w:p>
        </w:tc>
        <w:tc>
          <w:tcPr>
            <w:tcW w:w="2699" w:type="pct"/>
            <w:gridSpan w:val="2"/>
            <w:tcBorders>
              <w:left w:val="nil"/>
              <w:right w:val="nil"/>
            </w:tcBorders>
            <w:shd w:val="clear" w:color="auto" w:fill="D9D9D9" w:themeFill="background1" w:themeFillShade="D9"/>
          </w:tcPr>
          <w:p w14:paraId="6E5557AD" w14:textId="77777777" w:rsidR="00D00FE7" w:rsidRPr="008A5092" w:rsidRDefault="00D00FE7" w:rsidP="00135CCE">
            <w:pPr>
              <w:pStyle w:val="BodyText"/>
              <w:jc w:val="center"/>
              <w:rPr>
                <w:b/>
                <w:bCs/>
                <w:sz w:val="20"/>
                <w:szCs w:val="20"/>
                <w:lang w:val="en-US"/>
              </w:rPr>
            </w:pPr>
            <w:r w:rsidRPr="008A5092">
              <w:rPr>
                <w:b/>
                <w:bCs/>
                <w:sz w:val="20"/>
                <w:szCs w:val="20"/>
                <w:lang w:val="en-US"/>
              </w:rPr>
              <w:t xml:space="preserve">Tinggi Tanaman </w:t>
            </w:r>
          </w:p>
        </w:tc>
      </w:tr>
      <w:tr w:rsidR="00D00FE7" w:rsidRPr="00A86243" w14:paraId="1540502C" w14:textId="77777777" w:rsidTr="00386629">
        <w:trPr>
          <w:trHeight w:val="283"/>
        </w:trPr>
        <w:tc>
          <w:tcPr>
            <w:tcW w:w="2301" w:type="pct"/>
            <w:vMerge/>
            <w:tcBorders>
              <w:left w:val="nil"/>
              <w:bottom w:val="single" w:sz="4" w:space="0" w:color="auto"/>
              <w:right w:val="nil"/>
            </w:tcBorders>
            <w:shd w:val="clear" w:color="auto" w:fill="D9D9D9" w:themeFill="background1" w:themeFillShade="D9"/>
          </w:tcPr>
          <w:p w14:paraId="4821E920" w14:textId="77777777" w:rsidR="00D00FE7" w:rsidRPr="008A5092" w:rsidRDefault="00D00FE7" w:rsidP="00135CCE">
            <w:pPr>
              <w:pStyle w:val="BodyText"/>
              <w:jc w:val="both"/>
              <w:rPr>
                <w:b/>
                <w:bCs/>
                <w:sz w:val="20"/>
                <w:szCs w:val="20"/>
              </w:rPr>
            </w:pPr>
          </w:p>
        </w:tc>
        <w:tc>
          <w:tcPr>
            <w:tcW w:w="1295" w:type="pct"/>
            <w:tcBorders>
              <w:left w:val="nil"/>
              <w:bottom w:val="single" w:sz="4" w:space="0" w:color="auto"/>
              <w:right w:val="nil"/>
            </w:tcBorders>
            <w:shd w:val="clear" w:color="auto" w:fill="D9D9D9" w:themeFill="background1" w:themeFillShade="D9"/>
          </w:tcPr>
          <w:p w14:paraId="57F94DFC" w14:textId="77777777" w:rsidR="00D00FE7" w:rsidRPr="008A5092" w:rsidRDefault="00D00FE7" w:rsidP="00135CCE">
            <w:pPr>
              <w:pStyle w:val="BodyText"/>
              <w:jc w:val="center"/>
              <w:rPr>
                <w:b/>
                <w:bCs/>
                <w:sz w:val="20"/>
                <w:szCs w:val="20"/>
                <w:lang w:val="en-US"/>
              </w:rPr>
            </w:pPr>
            <w:r w:rsidRPr="008A5092">
              <w:rPr>
                <w:b/>
                <w:bCs/>
                <w:sz w:val="20"/>
                <w:szCs w:val="20"/>
                <w:lang w:val="en-US"/>
              </w:rPr>
              <w:t>35  hst</w:t>
            </w:r>
          </w:p>
        </w:tc>
        <w:tc>
          <w:tcPr>
            <w:tcW w:w="1404" w:type="pct"/>
            <w:tcBorders>
              <w:left w:val="nil"/>
              <w:bottom w:val="single" w:sz="4" w:space="0" w:color="auto"/>
              <w:right w:val="nil"/>
            </w:tcBorders>
            <w:shd w:val="clear" w:color="auto" w:fill="D9D9D9" w:themeFill="background1" w:themeFillShade="D9"/>
          </w:tcPr>
          <w:p w14:paraId="1231A2D4" w14:textId="77777777" w:rsidR="00D00FE7" w:rsidRPr="008A5092" w:rsidRDefault="00D00FE7" w:rsidP="00135CCE">
            <w:pPr>
              <w:pStyle w:val="BodyText"/>
              <w:jc w:val="center"/>
              <w:rPr>
                <w:b/>
                <w:bCs/>
                <w:sz w:val="20"/>
                <w:szCs w:val="20"/>
                <w:lang w:val="en-US"/>
              </w:rPr>
            </w:pPr>
            <w:r w:rsidRPr="008A5092">
              <w:rPr>
                <w:b/>
                <w:bCs/>
                <w:sz w:val="20"/>
                <w:szCs w:val="20"/>
                <w:lang w:val="en-US"/>
              </w:rPr>
              <w:t>63   hst</w:t>
            </w:r>
          </w:p>
        </w:tc>
      </w:tr>
      <w:tr w:rsidR="00D00FE7" w:rsidRPr="00A86243" w14:paraId="6C4E4520" w14:textId="77777777" w:rsidTr="00714AF3">
        <w:trPr>
          <w:trHeight w:val="268"/>
        </w:trPr>
        <w:tc>
          <w:tcPr>
            <w:tcW w:w="2301" w:type="pct"/>
            <w:tcBorders>
              <w:left w:val="nil"/>
              <w:bottom w:val="nil"/>
              <w:right w:val="nil"/>
            </w:tcBorders>
          </w:tcPr>
          <w:p w14:paraId="5F506174" w14:textId="77777777" w:rsidR="00D00FE7" w:rsidRPr="00A86243" w:rsidRDefault="00D00FE7"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1</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100 ml/l)</w:t>
            </w:r>
          </w:p>
        </w:tc>
        <w:tc>
          <w:tcPr>
            <w:tcW w:w="1295" w:type="pct"/>
            <w:tcBorders>
              <w:left w:val="nil"/>
              <w:bottom w:val="nil"/>
              <w:right w:val="nil"/>
            </w:tcBorders>
          </w:tcPr>
          <w:p w14:paraId="29B78532" w14:textId="77777777" w:rsidR="00D00FE7" w:rsidRPr="00A86243" w:rsidRDefault="00D00FE7" w:rsidP="00135CCE">
            <w:pPr>
              <w:jc w:val="center"/>
              <w:rPr>
                <w:rFonts w:ascii="Times New Roman" w:hAnsi="Times New Roman" w:cs="Times New Roman"/>
                <w:color w:val="000000"/>
              </w:rPr>
            </w:pPr>
            <w:r w:rsidRPr="00A86243">
              <w:rPr>
                <w:rFonts w:ascii="Times New Roman" w:hAnsi="Times New Roman" w:cs="Times New Roman"/>
                <w:color w:val="000000"/>
              </w:rPr>
              <w:t>121,29a</w:t>
            </w:r>
          </w:p>
        </w:tc>
        <w:tc>
          <w:tcPr>
            <w:tcW w:w="1404" w:type="pct"/>
            <w:tcBorders>
              <w:left w:val="nil"/>
              <w:bottom w:val="nil"/>
              <w:right w:val="nil"/>
            </w:tcBorders>
          </w:tcPr>
          <w:p w14:paraId="007D91C8" w14:textId="77777777" w:rsidR="00D00FE7" w:rsidRPr="00A86243" w:rsidRDefault="00D00FE7" w:rsidP="00135CCE">
            <w:pPr>
              <w:jc w:val="center"/>
              <w:rPr>
                <w:rFonts w:ascii="Times New Roman" w:hAnsi="Times New Roman" w:cs="Times New Roman"/>
                <w:color w:val="000000"/>
              </w:rPr>
            </w:pPr>
            <w:r w:rsidRPr="00A86243">
              <w:rPr>
                <w:rFonts w:ascii="Times New Roman" w:hAnsi="Times New Roman" w:cs="Times New Roman"/>
                <w:color w:val="000000"/>
              </w:rPr>
              <w:t>148,85a</w:t>
            </w:r>
          </w:p>
        </w:tc>
      </w:tr>
      <w:tr w:rsidR="00D00FE7" w:rsidRPr="00A86243" w14:paraId="52493EFC" w14:textId="77777777" w:rsidTr="00714AF3">
        <w:trPr>
          <w:trHeight w:val="253"/>
        </w:trPr>
        <w:tc>
          <w:tcPr>
            <w:tcW w:w="2301" w:type="pct"/>
            <w:tcBorders>
              <w:top w:val="nil"/>
              <w:left w:val="nil"/>
              <w:bottom w:val="nil"/>
              <w:right w:val="nil"/>
            </w:tcBorders>
          </w:tcPr>
          <w:p w14:paraId="11BEC18F" w14:textId="77777777" w:rsidR="00D00FE7" w:rsidRPr="00A86243" w:rsidRDefault="00D00FE7"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2</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200 ml/l)</w:t>
            </w:r>
          </w:p>
        </w:tc>
        <w:tc>
          <w:tcPr>
            <w:tcW w:w="1295" w:type="pct"/>
            <w:tcBorders>
              <w:top w:val="nil"/>
              <w:left w:val="nil"/>
              <w:bottom w:val="nil"/>
              <w:right w:val="nil"/>
            </w:tcBorders>
          </w:tcPr>
          <w:p w14:paraId="5E143D60" w14:textId="77777777" w:rsidR="00D00FE7" w:rsidRPr="00A86243" w:rsidRDefault="00D00FE7" w:rsidP="00135CCE">
            <w:pPr>
              <w:jc w:val="center"/>
              <w:rPr>
                <w:rFonts w:ascii="Times New Roman" w:hAnsi="Times New Roman" w:cs="Times New Roman"/>
                <w:color w:val="000000"/>
              </w:rPr>
            </w:pPr>
            <w:r w:rsidRPr="00A86243">
              <w:rPr>
                <w:rFonts w:ascii="Times New Roman" w:hAnsi="Times New Roman" w:cs="Times New Roman"/>
                <w:color w:val="000000"/>
              </w:rPr>
              <w:t>124,33a</w:t>
            </w:r>
          </w:p>
        </w:tc>
        <w:tc>
          <w:tcPr>
            <w:tcW w:w="1404" w:type="pct"/>
            <w:tcBorders>
              <w:top w:val="nil"/>
              <w:left w:val="nil"/>
              <w:bottom w:val="nil"/>
              <w:right w:val="nil"/>
            </w:tcBorders>
          </w:tcPr>
          <w:p w14:paraId="49836F14" w14:textId="77777777" w:rsidR="00D00FE7" w:rsidRPr="00A86243" w:rsidRDefault="00D00FE7" w:rsidP="00135CCE">
            <w:pPr>
              <w:jc w:val="center"/>
              <w:rPr>
                <w:rFonts w:ascii="Times New Roman" w:hAnsi="Times New Roman" w:cs="Times New Roman"/>
                <w:color w:val="000000"/>
              </w:rPr>
            </w:pPr>
            <w:r w:rsidRPr="00A86243">
              <w:rPr>
                <w:rFonts w:ascii="Times New Roman" w:hAnsi="Times New Roman" w:cs="Times New Roman"/>
                <w:color w:val="000000"/>
              </w:rPr>
              <w:t>153,88a</w:t>
            </w:r>
          </w:p>
        </w:tc>
      </w:tr>
      <w:tr w:rsidR="00D00FE7" w:rsidRPr="00A86243" w14:paraId="5E042EBA" w14:textId="77777777" w:rsidTr="00714AF3">
        <w:trPr>
          <w:trHeight w:val="268"/>
        </w:trPr>
        <w:tc>
          <w:tcPr>
            <w:tcW w:w="2301" w:type="pct"/>
            <w:tcBorders>
              <w:top w:val="nil"/>
              <w:left w:val="nil"/>
              <w:bottom w:val="single" w:sz="4" w:space="0" w:color="auto"/>
              <w:right w:val="nil"/>
            </w:tcBorders>
          </w:tcPr>
          <w:p w14:paraId="5F0238E4" w14:textId="77777777" w:rsidR="00D00FE7" w:rsidRPr="00A86243" w:rsidRDefault="00D00FE7"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3</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300 ml/l)</w:t>
            </w:r>
          </w:p>
        </w:tc>
        <w:tc>
          <w:tcPr>
            <w:tcW w:w="1295" w:type="pct"/>
            <w:tcBorders>
              <w:top w:val="nil"/>
              <w:left w:val="nil"/>
              <w:bottom w:val="single" w:sz="4" w:space="0" w:color="auto"/>
              <w:right w:val="nil"/>
            </w:tcBorders>
          </w:tcPr>
          <w:p w14:paraId="734D5984" w14:textId="77777777" w:rsidR="00D00FE7" w:rsidRPr="00A86243" w:rsidRDefault="00D00FE7" w:rsidP="00135CCE">
            <w:pPr>
              <w:jc w:val="center"/>
              <w:rPr>
                <w:rFonts w:ascii="Times New Roman" w:hAnsi="Times New Roman" w:cs="Times New Roman"/>
                <w:b/>
                <w:bCs/>
                <w:color w:val="000000"/>
              </w:rPr>
            </w:pPr>
            <w:r w:rsidRPr="00A86243">
              <w:rPr>
                <w:rFonts w:ascii="Times New Roman" w:hAnsi="Times New Roman" w:cs="Times New Roman"/>
                <w:b/>
                <w:color w:val="000000"/>
              </w:rPr>
              <w:t>125,35a</w:t>
            </w:r>
          </w:p>
        </w:tc>
        <w:tc>
          <w:tcPr>
            <w:tcW w:w="1404" w:type="pct"/>
            <w:tcBorders>
              <w:top w:val="nil"/>
              <w:left w:val="nil"/>
              <w:bottom w:val="single" w:sz="4" w:space="0" w:color="auto"/>
              <w:right w:val="nil"/>
            </w:tcBorders>
          </w:tcPr>
          <w:p w14:paraId="79702339" w14:textId="77777777" w:rsidR="00D00FE7" w:rsidRPr="00A86243" w:rsidRDefault="00D00FE7" w:rsidP="00135CCE">
            <w:pPr>
              <w:jc w:val="center"/>
              <w:rPr>
                <w:rFonts w:ascii="Times New Roman" w:hAnsi="Times New Roman" w:cs="Times New Roman"/>
                <w:b/>
                <w:bCs/>
                <w:color w:val="000000"/>
              </w:rPr>
            </w:pPr>
            <w:r w:rsidRPr="00A86243">
              <w:rPr>
                <w:rFonts w:ascii="Times New Roman" w:hAnsi="Times New Roman" w:cs="Times New Roman"/>
                <w:b/>
                <w:color w:val="000000"/>
              </w:rPr>
              <w:t>154,10a</w:t>
            </w:r>
          </w:p>
        </w:tc>
      </w:tr>
      <w:tr w:rsidR="00D00FE7" w:rsidRPr="00A86243" w14:paraId="0467CEAA" w14:textId="77777777" w:rsidTr="00714AF3">
        <w:trPr>
          <w:trHeight w:val="268"/>
        </w:trPr>
        <w:tc>
          <w:tcPr>
            <w:tcW w:w="2301" w:type="pct"/>
            <w:tcBorders>
              <w:top w:val="single" w:sz="4" w:space="0" w:color="auto"/>
              <w:left w:val="nil"/>
              <w:right w:val="nil"/>
            </w:tcBorders>
            <w:vAlign w:val="center"/>
          </w:tcPr>
          <w:p w14:paraId="61817A7F" w14:textId="77777777" w:rsidR="00D00FE7" w:rsidRPr="00A86243" w:rsidRDefault="00D00FE7" w:rsidP="00135CCE">
            <w:pPr>
              <w:jc w:val="center"/>
              <w:rPr>
                <w:rFonts w:ascii="Times New Roman" w:hAnsi="Times New Roman" w:cs="Times New Roman"/>
                <w:b/>
                <w:bCs/>
              </w:rPr>
            </w:pPr>
            <w:r w:rsidRPr="00A86243">
              <w:rPr>
                <w:rFonts w:ascii="Times New Roman" w:hAnsi="Times New Roman" w:cs="Times New Roman"/>
                <w:b/>
                <w:bCs/>
              </w:rPr>
              <w:t>BNT 5%</w:t>
            </w:r>
          </w:p>
        </w:tc>
        <w:tc>
          <w:tcPr>
            <w:tcW w:w="1295" w:type="pct"/>
            <w:tcBorders>
              <w:top w:val="single" w:sz="4" w:space="0" w:color="auto"/>
              <w:left w:val="nil"/>
              <w:right w:val="nil"/>
            </w:tcBorders>
            <w:vAlign w:val="center"/>
          </w:tcPr>
          <w:p w14:paraId="3F454DAD" w14:textId="77777777" w:rsidR="00D00FE7" w:rsidRPr="00A86243" w:rsidRDefault="00D00FE7" w:rsidP="00135CCE">
            <w:pPr>
              <w:jc w:val="center"/>
              <w:rPr>
                <w:rFonts w:ascii="Times New Roman" w:hAnsi="Times New Roman" w:cs="Times New Roman"/>
                <w:bCs/>
                <w:color w:val="000000"/>
              </w:rPr>
            </w:pPr>
            <w:r w:rsidRPr="00A86243">
              <w:rPr>
                <w:rFonts w:ascii="Times New Roman" w:hAnsi="Times New Roman" w:cs="Times New Roman"/>
                <w:bCs/>
                <w:color w:val="000000"/>
              </w:rPr>
              <w:t>6,57</w:t>
            </w:r>
          </w:p>
        </w:tc>
        <w:tc>
          <w:tcPr>
            <w:tcW w:w="1404" w:type="pct"/>
            <w:tcBorders>
              <w:top w:val="single" w:sz="4" w:space="0" w:color="auto"/>
              <w:left w:val="nil"/>
              <w:right w:val="nil"/>
            </w:tcBorders>
            <w:vAlign w:val="center"/>
          </w:tcPr>
          <w:p w14:paraId="60C1C322" w14:textId="77777777" w:rsidR="00D00FE7" w:rsidRPr="00A86243" w:rsidRDefault="00D00FE7" w:rsidP="00135CCE">
            <w:pPr>
              <w:jc w:val="center"/>
              <w:rPr>
                <w:rFonts w:ascii="Times New Roman" w:hAnsi="Times New Roman" w:cs="Times New Roman"/>
                <w:bCs/>
                <w:color w:val="000000"/>
              </w:rPr>
            </w:pPr>
            <w:r w:rsidRPr="00A86243">
              <w:rPr>
                <w:rFonts w:ascii="Times New Roman" w:hAnsi="Times New Roman" w:cs="Times New Roman"/>
                <w:bCs/>
                <w:color w:val="000000"/>
              </w:rPr>
              <w:t>8,84</w:t>
            </w:r>
          </w:p>
        </w:tc>
      </w:tr>
    </w:tbl>
    <w:p w14:paraId="4EE89457" w14:textId="77777777" w:rsidR="00714AF3" w:rsidRPr="004C1E28" w:rsidRDefault="00714AF3" w:rsidP="00714AF3">
      <w:pPr>
        <w:ind w:right="624"/>
        <w:jc w:val="both"/>
        <w:rPr>
          <w:rFonts w:ascii="Times New Roman" w:hAnsi="Times New Roman" w:cs="Times New Roman"/>
          <w:iCs/>
          <w:sz w:val="18"/>
          <w:szCs w:val="18"/>
        </w:r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Notasi</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diikuti</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huruf</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sama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menunjukkan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tidak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berbeda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nyata</w:t>
      </w:r>
      <w:proofErr w:type="spellEnd"/>
    </w:p>
    <w:p w14:paraId="3D4FE43A" w14:textId="19A41129" w:rsidR="00C9080A" w:rsidRPr="004C1E28" w:rsidRDefault="00C9080A" w:rsidP="00714AF3">
      <w:pPr>
        <w:rPr>
          <w:rFonts w:ascii="Times New Roman" w:hAnsi="Times New Roman" w:cs="Times New Roman"/>
          <w:iCs/>
        </w:rPr>
      </w:pPr>
    </w:p>
    <w:p w14:paraId="46331747" w14:textId="77777777" w:rsidR="00714AF3" w:rsidRPr="00C9080A" w:rsidRDefault="00714AF3" w:rsidP="00714AF3">
      <w:pPr>
        <w:rPr>
          <w:rFonts w:ascii="Times New Roman" w:eastAsia="MS Mincho" w:hAnsi="Times New Roman" w:cs="Times New Roman"/>
          <w:sz w:val="22"/>
          <w:szCs w:val="22"/>
          <w:lang w:eastAsia="ja-JP"/>
        </w:rPr>
      </w:pPr>
    </w:p>
    <w:p w14:paraId="4EA72285" w14:textId="4254766C" w:rsidR="00C9080A" w:rsidRPr="00C9080A" w:rsidRDefault="00C9080A" w:rsidP="00C9080A">
      <w:pPr>
        <w:jc w:val="center"/>
        <w:rPr>
          <w:rFonts w:ascii="Times New Roman" w:eastAsia="MS Mincho" w:hAnsi="Times New Roman" w:cs="Times New Roman"/>
          <w:sz w:val="22"/>
          <w:szCs w:val="22"/>
          <w:lang w:eastAsia="ja-JP"/>
        </w:rPr>
        <w:sectPr w:rsidR="00C9080A" w:rsidRPr="00C9080A" w:rsidSect="00C9080A">
          <w:type w:val="continuous"/>
          <w:pgSz w:w="11907" w:h="16839" w:code="9"/>
          <w:pgMar w:top="1701" w:right="1800" w:bottom="1701" w:left="2430" w:header="720" w:footer="720" w:gutter="0"/>
          <w:cols w:space="720"/>
          <w:docGrid w:linePitch="360"/>
        </w:sectPr>
      </w:pPr>
    </w:p>
    <w:p w14:paraId="498849A9" w14:textId="381F3452" w:rsidR="0086615C" w:rsidRPr="00714AF3" w:rsidRDefault="00714AF3" w:rsidP="00714AF3">
      <w:pPr>
        <w:ind w:firstLine="720"/>
        <w:jc w:val="both"/>
        <w:rPr>
          <w:rFonts w:ascii="Times New Roman" w:eastAsia="MS Mincho" w:hAnsi="Times New Roman" w:cs="Times New Roman"/>
          <w:sz w:val="22"/>
          <w:szCs w:val="28"/>
          <w:lang w:eastAsia="ja-JP"/>
        </w:rPr>
      </w:pPr>
      <w:proofErr w:type="spellStart"/>
      <w:r w:rsidRPr="00714AF3">
        <w:rPr>
          <w:rFonts w:ascii="Times New Roman" w:hAnsi="Times New Roman" w:cs="Times New Roman"/>
          <w:sz w:val="22"/>
          <w:szCs w:val="22"/>
        </w:rPr>
        <w:t>Tabel</w:t>
      </w:r>
      <w:proofErr w:type="spellEnd"/>
      <w:r w:rsidRPr="00714AF3">
        <w:rPr>
          <w:rFonts w:ascii="Times New Roman" w:hAnsi="Times New Roman" w:cs="Times New Roman"/>
          <w:sz w:val="22"/>
          <w:szCs w:val="22"/>
        </w:rPr>
        <w:t xml:space="preserve"> 5 </w:t>
      </w:r>
      <w:proofErr w:type="spellStart"/>
      <w:r w:rsidRPr="00714AF3">
        <w:rPr>
          <w:rFonts w:ascii="Times New Roman" w:hAnsi="Times New Roman" w:cs="Times New Roman"/>
          <w:sz w:val="22"/>
          <w:szCs w:val="22"/>
        </w:rPr>
        <w:t>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diketahui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36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dan 63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menunjukkan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tidak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lastRenderedPageBreak/>
        <w:t>berbeda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nyata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100, dan 200 ml/l (P</w:t>
      </w:r>
      <w:r w:rsidRPr="00714AF3">
        <w:rPr>
          <w:rFonts w:ascii="Times New Roman" w:hAnsi="Times New Roman" w:cs="Times New Roman"/>
          <w:sz w:val="22"/>
          <w:szCs w:val="22"/>
          <w:vertAlign w:val="subscript"/>
        </w:rPr>
        <w:t>1</w:t>
      </w:r>
      <w:r w:rsidRPr="00714AF3">
        <w:rPr>
          <w:rFonts w:ascii="Times New Roman" w:hAnsi="Times New Roman" w:cs="Times New Roman"/>
          <w:sz w:val="22"/>
          <w:szCs w:val="22"/>
        </w:rPr>
        <w:t>, dan P</w:t>
      </w:r>
      <w:r w:rsidRPr="00714AF3">
        <w:rPr>
          <w:rFonts w:ascii="Times New Roman" w:hAnsi="Times New Roman" w:cs="Times New Roman"/>
          <w:sz w:val="22"/>
          <w:szCs w:val="22"/>
          <w:vertAlign w:val="subscript"/>
        </w:rPr>
        <w:t>2</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analisis</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pada </w:t>
      </w:r>
      <w:proofErr w:type="spellStart"/>
      <w:r w:rsidRPr="00714AF3">
        <w:rPr>
          <w:rFonts w:ascii="Times New Roman" w:hAnsi="Times New Roman" w:cs="Times New Roman"/>
          <w:sz w:val="22"/>
          <w:szCs w:val="22"/>
        </w:rPr>
        <w:t>dua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yaitu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nilai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pada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35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dan 63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masing- masing </w:t>
      </w:r>
      <w:proofErr w:type="spellStart"/>
      <w:r w:rsidRPr="00714AF3">
        <w:rPr>
          <w:rFonts w:ascii="Times New Roman" w:hAnsi="Times New Roman" w:cs="Times New Roman"/>
          <w:sz w:val="22"/>
          <w:szCs w:val="22"/>
        </w:rPr>
        <w:t>nilai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yaitu</w:t>
      </w:r>
      <w:proofErr w:type="spellEnd"/>
      <w:r w:rsidRPr="00714AF3">
        <w:rPr>
          <w:rFonts w:ascii="Times New Roman" w:hAnsi="Times New Roman" w:cs="Times New Roman"/>
          <w:sz w:val="22"/>
          <w:szCs w:val="22"/>
        </w:rPr>
        <w:t xml:space="preserve"> 125,35 cm, dan 154,10 cm.</w:t>
      </w:r>
      <w:r w:rsidR="0086615C" w:rsidRPr="00714AF3">
        <w:rPr>
          <w:rFonts w:ascii="Times New Roman" w:eastAsia="MS Mincho" w:hAnsi="Times New Roman" w:cs="Times New Roman"/>
          <w:sz w:val="24"/>
          <w:szCs w:val="24"/>
          <w:lang w:eastAsia="ja-JP"/>
        </w:rPr>
        <w:t xml:space="preserve"> </w:t>
      </w:r>
    </w:p>
    <w:p w14:paraId="67D847BF" w14:textId="753B85E7" w:rsidR="0086615C" w:rsidRPr="00714AF3" w:rsidRDefault="00714AF3" w:rsidP="00714AF3">
      <w:pPr>
        <w:ind w:firstLine="720"/>
        <w:jc w:val="both"/>
        <w:rPr>
          <w:rFonts w:ascii="Times New Roman" w:eastAsia="MS Mincho" w:hAnsi="Times New Roman" w:cs="Times New Roman"/>
          <w:sz w:val="22"/>
          <w:szCs w:val="28"/>
          <w:lang w:eastAsia="ja-JP"/>
        </w:rPr>
        <w:sectPr w:rsidR="0086615C" w:rsidRPr="00714AF3" w:rsidSect="00E65065">
          <w:type w:val="continuous"/>
          <w:pgSz w:w="11907" w:h="16839" w:code="9"/>
          <w:pgMar w:top="1701" w:right="1800" w:bottom="1701" w:left="2430" w:header="720" w:footer="720" w:gutter="0"/>
          <w:cols w:num="2" w:space="720"/>
          <w:docGrid w:linePitch="360"/>
        </w:sectPr>
      </w:pPr>
      <w:proofErr w:type="spellStart"/>
      <w:r w:rsidRPr="00714AF3">
        <w:rPr>
          <w:rFonts w:ascii="Times New Roman" w:hAnsi="Times New Roman" w:cs="Times New Roman"/>
          <w:sz w:val="22"/>
          <w:szCs w:val="22"/>
        </w:rPr>
        <w:t>Pertumbuhan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jagung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diduga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w:t>
      </w:r>
      <w:proofErr w:type="spellStart"/>
      <w:proofErr w:type="gramStart"/>
      <w:r w:rsidRPr="00714AF3">
        <w:rPr>
          <w:rFonts w:ascii="Times New Roman" w:hAnsi="Times New Roman" w:cs="Times New Roman"/>
          <w:sz w:val="22"/>
          <w:szCs w:val="22"/>
        </w:rPr>
        <w:t>dalam</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pemberian</w:t>
      </w:r>
      <w:proofErr w:type="spellEnd"/>
      <w:proofErr w:type="gram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merupakan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dosis</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memberikan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pada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Hal </w:t>
      </w:r>
      <w:proofErr w:type="spellStart"/>
      <w:r w:rsidRPr="00714AF3">
        <w:rPr>
          <w:rFonts w:ascii="Times New Roman" w:hAnsi="Times New Roman" w:cs="Times New Roman"/>
          <w:sz w:val="22"/>
          <w:szCs w:val="22"/>
        </w:rPr>
        <w:t>ini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sesuai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penelitian</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dilakukan</w:t>
      </w:r>
      <w:proofErr w:type="spellEnd"/>
      <w:r w:rsidRPr="00714AF3">
        <w:rPr>
          <w:rFonts w:ascii="Times New Roman" w:hAnsi="Times New Roman" w:cs="Times New Roman"/>
          <w:sz w:val="22"/>
          <w:szCs w:val="22"/>
        </w:rPr>
        <w:t xml:space="preserve"> oleh </w:t>
      </w:r>
      <w:proofErr w:type="spellStart"/>
      <w:r w:rsidRPr="00714AF3">
        <w:rPr>
          <w:rFonts w:ascii="Times New Roman" w:hAnsi="Times New Roman" w:cs="Times New Roman"/>
          <w:sz w:val="22"/>
          <w:szCs w:val="22"/>
        </w:rPr>
        <w:t>Raka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i/>
          <w:iCs/>
          <w:sz w:val="22"/>
          <w:szCs w:val="22"/>
        </w:rPr>
        <w:t>dkk</w:t>
      </w:r>
      <w:proofErr w:type="spellEnd"/>
      <w:r w:rsidRPr="00714AF3">
        <w:rPr>
          <w:rFonts w:ascii="Times New Roman" w:hAnsi="Times New Roman" w:cs="Times New Roman"/>
          <w:i/>
          <w:iCs/>
          <w:sz w:val="22"/>
          <w:szCs w:val="22"/>
        </w:rPr>
        <w:t>.</w:t>
      </w:r>
      <w:r w:rsidRPr="00714AF3">
        <w:rPr>
          <w:rFonts w:ascii="Times New Roman" w:hAnsi="Times New Roman" w:cs="Times New Roman"/>
          <w:sz w:val="22"/>
          <w:szCs w:val="22"/>
        </w:rPr>
        <w:t xml:space="preserve">  (2012),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aplikasi</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mampu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meningkatkan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pertumbuhan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seperti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maksimum</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bobot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brangkasan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kering</w:t>
      </w:r>
      <w:proofErr w:type="spellEnd"/>
      <w:r w:rsidRPr="00714AF3">
        <w:rPr>
          <w:rFonts w:ascii="Times New Roman" w:hAnsi="Times New Roman" w:cs="Times New Roman"/>
          <w:sz w:val="22"/>
          <w:szCs w:val="22"/>
        </w:rPr>
        <w:t xml:space="preserve"> oven per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kandungan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klorofil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daun</w:t>
      </w:r>
      <w:proofErr w:type="spellEnd"/>
      <w:r w:rsidRPr="00714AF3">
        <w:rPr>
          <w:rFonts w:ascii="Times New Roman" w:hAnsi="Times New Roman" w:cs="Times New Roman"/>
          <w:sz w:val="22"/>
          <w:szCs w:val="22"/>
        </w:rPr>
        <w:t xml:space="preserve"> dan </w:t>
      </w:r>
      <w:proofErr w:type="spellStart"/>
      <w:r w:rsidRPr="00714AF3">
        <w:rPr>
          <w:rFonts w:ascii="Times New Roman" w:hAnsi="Times New Roman" w:cs="Times New Roman"/>
          <w:sz w:val="22"/>
          <w:szCs w:val="22"/>
        </w:rPr>
        <w:t>bobot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segar per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w:t>
      </w:r>
    </w:p>
    <w:p w14:paraId="237863B4" w14:textId="77777777" w:rsidR="00714AF3" w:rsidRDefault="00714AF3" w:rsidP="00786069">
      <w:pPr>
        <w:spacing w:before="120"/>
        <w:jc w:val="center"/>
        <w:rPr>
          <w:rFonts w:ascii="Times New Roman" w:eastAsia="MS Mincho" w:hAnsi="Times New Roman" w:cs="Times New Roman"/>
          <w:b/>
          <w:bCs/>
          <w:lang w:eastAsia="ja-JP"/>
        </w:rPr>
      </w:pPr>
    </w:p>
    <w:p w14:paraId="1F5CBA96" w14:textId="3704102D" w:rsidR="00714AF3" w:rsidRPr="00A86243" w:rsidRDefault="00714AF3" w:rsidP="00714AF3">
      <w:pPr>
        <w:ind w:left="709" w:hanging="709"/>
        <w:jc w:val="both"/>
        <w:rPr>
          <w:rFonts w:ascii="Times New Roman" w:hAnsi="Times New Roman" w:cs="Times New Roman"/>
        </w:rPr>
      </w:pPr>
      <w:proofErr w:type="spellStart"/>
      <w:r w:rsidRPr="00714AF3">
        <w:rPr>
          <w:rFonts w:ascii="Times New Roman" w:hAnsi="Times New Roman" w:cs="Times New Roman"/>
          <w:b/>
          <w:bCs/>
        </w:rPr>
        <w:t>Tabel</w:t>
      </w:r>
      <w:proofErr w:type="spellEnd"/>
      <w:r w:rsidRPr="00714AF3">
        <w:rPr>
          <w:rFonts w:ascii="Times New Roman" w:hAnsi="Times New Roman" w:cs="Times New Roman"/>
          <w:b/>
          <w:bCs/>
          <w:spacing w:val="15"/>
        </w:rPr>
        <w:t xml:space="preserve"> </w:t>
      </w:r>
      <w:r w:rsidRPr="00714AF3">
        <w:rPr>
          <w:rFonts w:ascii="Times New Roman" w:hAnsi="Times New Roman" w:cs="Times New Roman"/>
          <w:b/>
          <w:bCs/>
        </w:rPr>
        <w:t>6.</w:t>
      </w:r>
      <w:r w:rsidRPr="00A86243">
        <w:rPr>
          <w:rFonts w:ascii="Times New Roman" w:hAnsi="Times New Roman" w:cs="Times New Roman"/>
          <w:spacing w:val="14"/>
        </w:rPr>
        <w:t xml:space="preserve"> </w:t>
      </w:r>
      <w:r w:rsidRPr="00A86243">
        <w:rPr>
          <w:rFonts w:ascii="Times New Roman" w:hAnsi="Times New Roman" w:cs="Times New Roman"/>
        </w:rPr>
        <w:t xml:space="preserve">Uji </w:t>
      </w:r>
      <w:proofErr w:type="spellStart"/>
      <w:r w:rsidRPr="00A86243">
        <w:rPr>
          <w:rFonts w:ascii="Times New Roman" w:hAnsi="Times New Roman" w:cs="Times New Roman"/>
        </w:rPr>
        <w:t>Lanjut</w:t>
      </w:r>
      <w:proofErr w:type="spellEnd"/>
      <w:r w:rsidRPr="00A86243">
        <w:rPr>
          <w:rFonts w:ascii="Times New Roman" w:hAnsi="Times New Roman" w:cs="Times New Roman"/>
        </w:rPr>
        <w:t xml:space="preserve"> BNT 5% </w:t>
      </w:r>
      <w:proofErr w:type="spellStart"/>
      <w:r w:rsidR="00424406">
        <w:rPr>
          <w:rFonts w:ascii="Times New Roman" w:hAnsi="Times New Roman" w:cs="Times New Roman"/>
        </w:rPr>
        <w:t>p</w:t>
      </w:r>
      <w:r w:rsidRPr="00A86243">
        <w:rPr>
          <w:rFonts w:ascii="Times New Roman" w:hAnsi="Times New Roman" w:cs="Times New Roman"/>
        </w:rPr>
        <w:t>engaruh</w:t>
      </w:r>
      <w:proofErr w:type="spellEnd"/>
      <w:r w:rsidRPr="00A86243">
        <w:rPr>
          <w:rFonts w:ascii="Times New Roman" w:hAnsi="Times New Roman" w:cs="Times New Roman"/>
        </w:rPr>
        <w:t xml:space="preserve"> PGPR </w:t>
      </w:r>
      <w:proofErr w:type="spellStart"/>
      <w:r w:rsidR="00424406" w:rsidRPr="00A86243">
        <w:rPr>
          <w:rFonts w:ascii="Times New Roman" w:hAnsi="Times New Roman" w:cs="Times New Roman"/>
        </w:rPr>
        <w:t>akar</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bambu</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terhadap</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panjang</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tongkol</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jagung</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manis</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umur</w:t>
      </w:r>
      <w:proofErr w:type="spellEnd"/>
      <w:r w:rsidR="00424406" w:rsidRPr="00A86243">
        <w:rPr>
          <w:rFonts w:ascii="Times New Roman" w:hAnsi="Times New Roman" w:cs="Times New Roman"/>
        </w:rPr>
        <w:t xml:space="preserve"> 65 </w:t>
      </w:r>
      <w:proofErr w:type="spellStart"/>
      <w:r w:rsidR="00424406" w:rsidRPr="00A86243">
        <w:rPr>
          <w:rFonts w:ascii="Times New Roman" w:hAnsi="Times New Roman" w:cs="Times New Roman"/>
        </w:rPr>
        <w:t>hst</w:t>
      </w:r>
      <w:proofErr w:type="spellEnd"/>
      <w:r w:rsidR="00424406" w:rsidRPr="00A86243">
        <w:rPr>
          <w:rFonts w:ascii="Times New Roman" w:hAnsi="Times New Roman" w:cs="Times New Roman"/>
        </w:rPr>
        <w:t>.</w:t>
      </w:r>
    </w:p>
    <w:tbl>
      <w:tblPr>
        <w:tblStyle w:val="TableGrid"/>
        <w:tblW w:w="5000" w:type="pct"/>
        <w:tblLook w:val="04A0" w:firstRow="1" w:lastRow="0" w:firstColumn="1" w:lastColumn="0" w:noHBand="0" w:noVBand="1"/>
      </w:tblPr>
      <w:tblGrid>
        <w:gridCol w:w="3935"/>
        <w:gridCol w:w="3742"/>
      </w:tblGrid>
      <w:tr w:rsidR="00714AF3" w:rsidRPr="00A86243" w14:paraId="6B7E5B0E" w14:textId="77777777" w:rsidTr="00386629">
        <w:tc>
          <w:tcPr>
            <w:tcW w:w="2563" w:type="pct"/>
            <w:tcBorders>
              <w:left w:val="nil"/>
              <w:bottom w:val="single" w:sz="4" w:space="0" w:color="auto"/>
              <w:right w:val="nil"/>
            </w:tcBorders>
            <w:shd w:val="clear" w:color="auto" w:fill="D9D9D9" w:themeFill="background1" w:themeFillShade="D9"/>
            <w:vAlign w:val="center"/>
          </w:tcPr>
          <w:p w14:paraId="0E2AD235" w14:textId="77777777" w:rsidR="00714AF3" w:rsidRPr="008A5092" w:rsidRDefault="00714AF3" w:rsidP="00135CCE">
            <w:pPr>
              <w:pStyle w:val="BodyText"/>
              <w:ind w:right="535"/>
              <w:jc w:val="center"/>
              <w:rPr>
                <w:b/>
                <w:bCs/>
                <w:sz w:val="20"/>
                <w:szCs w:val="20"/>
                <w:lang w:val="en-US"/>
              </w:rPr>
            </w:pPr>
            <w:r w:rsidRPr="008A5092">
              <w:rPr>
                <w:b/>
                <w:bCs/>
                <w:sz w:val="20"/>
                <w:szCs w:val="20"/>
                <w:lang w:val="en-US"/>
              </w:rPr>
              <w:t>Perlakuan</w:t>
            </w:r>
          </w:p>
        </w:tc>
        <w:tc>
          <w:tcPr>
            <w:tcW w:w="2437" w:type="pct"/>
            <w:tcBorders>
              <w:left w:val="nil"/>
              <w:bottom w:val="single" w:sz="4" w:space="0" w:color="auto"/>
              <w:right w:val="nil"/>
            </w:tcBorders>
            <w:shd w:val="clear" w:color="auto" w:fill="D9D9D9" w:themeFill="background1" w:themeFillShade="D9"/>
            <w:vAlign w:val="center"/>
          </w:tcPr>
          <w:p w14:paraId="1BCEE6F1" w14:textId="77777777" w:rsidR="00714AF3" w:rsidRPr="008A5092" w:rsidRDefault="00714AF3" w:rsidP="00135CCE">
            <w:pPr>
              <w:pStyle w:val="BodyText"/>
              <w:ind w:right="535"/>
              <w:jc w:val="center"/>
              <w:rPr>
                <w:b/>
                <w:bCs/>
                <w:sz w:val="20"/>
                <w:szCs w:val="20"/>
                <w:lang w:val="en-US"/>
              </w:rPr>
            </w:pPr>
            <w:r w:rsidRPr="008A5092">
              <w:rPr>
                <w:b/>
                <w:bCs/>
                <w:sz w:val="20"/>
                <w:szCs w:val="20"/>
                <w:lang w:val="en-US"/>
              </w:rPr>
              <w:t>65 hst</w:t>
            </w:r>
          </w:p>
        </w:tc>
      </w:tr>
      <w:tr w:rsidR="00714AF3" w:rsidRPr="00A86243" w14:paraId="21DDD3DD" w14:textId="77777777" w:rsidTr="00135CCE">
        <w:tc>
          <w:tcPr>
            <w:tcW w:w="2563" w:type="pct"/>
            <w:tcBorders>
              <w:left w:val="nil"/>
              <w:bottom w:val="nil"/>
              <w:right w:val="nil"/>
            </w:tcBorders>
          </w:tcPr>
          <w:p w14:paraId="69780811"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1</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100 ml/l)</w:t>
            </w:r>
          </w:p>
        </w:tc>
        <w:tc>
          <w:tcPr>
            <w:tcW w:w="2437" w:type="pct"/>
            <w:tcBorders>
              <w:left w:val="nil"/>
              <w:bottom w:val="nil"/>
              <w:right w:val="nil"/>
            </w:tcBorders>
          </w:tcPr>
          <w:p w14:paraId="3CDA683D" w14:textId="77777777" w:rsidR="00714AF3" w:rsidRPr="00A86243" w:rsidRDefault="00714AF3" w:rsidP="00135CCE">
            <w:pPr>
              <w:pStyle w:val="BodyText"/>
              <w:ind w:right="535"/>
              <w:jc w:val="center"/>
              <w:rPr>
                <w:sz w:val="20"/>
                <w:szCs w:val="20"/>
                <w:lang w:val="en-US"/>
              </w:rPr>
            </w:pPr>
            <w:r w:rsidRPr="00A86243">
              <w:rPr>
                <w:sz w:val="20"/>
                <w:szCs w:val="20"/>
              </w:rPr>
              <w:t>18,04</w:t>
            </w:r>
            <w:r w:rsidRPr="00A86243">
              <w:rPr>
                <w:sz w:val="20"/>
                <w:szCs w:val="20"/>
                <w:lang w:val="en-US"/>
              </w:rPr>
              <w:t xml:space="preserve"> a</w:t>
            </w:r>
          </w:p>
        </w:tc>
      </w:tr>
      <w:tr w:rsidR="00714AF3" w:rsidRPr="00A86243" w14:paraId="56580F1C" w14:textId="77777777" w:rsidTr="00135CCE">
        <w:tc>
          <w:tcPr>
            <w:tcW w:w="2563" w:type="pct"/>
            <w:tcBorders>
              <w:top w:val="nil"/>
              <w:left w:val="nil"/>
              <w:bottom w:val="nil"/>
              <w:right w:val="nil"/>
            </w:tcBorders>
          </w:tcPr>
          <w:p w14:paraId="561587BF"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2</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200 ml/l)</w:t>
            </w:r>
          </w:p>
        </w:tc>
        <w:tc>
          <w:tcPr>
            <w:tcW w:w="2437" w:type="pct"/>
            <w:tcBorders>
              <w:top w:val="nil"/>
              <w:left w:val="nil"/>
              <w:bottom w:val="nil"/>
              <w:right w:val="nil"/>
            </w:tcBorders>
          </w:tcPr>
          <w:p w14:paraId="130588A6" w14:textId="77777777" w:rsidR="00714AF3" w:rsidRPr="00A86243" w:rsidRDefault="00714AF3" w:rsidP="00135CCE">
            <w:pPr>
              <w:pStyle w:val="BodyText"/>
              <w:ind w:right="535"/>
              <w:jc w:val="center"/>
              <w:rPr>
                <w:sz w:val="20"/>
                <w:szCs w:val="20"/>
                <w:lang w:val="en-GB"/>
              </w:rPr>
            </w:pPr>
            <w:r w:rsidRPr="00A86243">
              <w:rPr>
                <w:sz w:val="20"/>
                <w:szCs w:val="20"/>
              </w:rPr>
              <w:t>18,85</w:t>
            </w:r>
            <w:r w:rsidRPr="00A86243">
              <w:rPr>
                <w:sz w:val="20"/>
                <w:szCs w:val="20"/>
                <w:lang w:val="en-GB"/>
              </w:rPr>
              <w:t xml:space="preserve"> a</w:t>
            </w:r>
          </w:p>
        </w:tc>
      </w:tr>
      <w:tr w:rsidR="00714AF3" w:rsidRPr="00A86243" w14:paraId="7B5A3AD1" w14:textId="77777777" w:rsidTr="00135CCE">
        <w:tc>
          <w:tcPr>
            <w:tcW w:w="2563" w:type="pct"/>
            <w:tcBorders>
              <w:top w:val="nil"/>
              <w:left w:val="nil"/>
              <w:bottom w:val="single" w:sz="4" w:space="0" w:color="auto"/>
              <w:right w:val="nil"/>
            </w:tcBorders>
          </w:tcPr>
          <w:p w14:paraId="0B4897F7"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3</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300 ml/l)</w:t>
            </w:r>
          </w:p>
        </w:tc>
        <w:tc>
          <w:tcPr>
            <w:tcW w:w="2437" w:type="pct"/>
            <w:tcBorders>
              <w:top w:val="nil"/>
              <w:left w:val="nil"/>
              <w:bottom w:val="single" w:sz="4" w:space="0" w:color="auto"/>
              <w:right w:val="nil"/>
            </w:tcBorders>
          </w:tcPr>
          <w:p w14:paraId="7AFA9CB1" w14:textId="77777777" w:rsidR="00714AF3" w:rsidRPr="00A86243" w:rsidRDefault="00714AF3" w:rsidP="00135CCE">
            <w:pPr>
              <w:pStyle w:val="BodyText"/>
              <w:ind w:right="535"/>
              <w:jc w:val="center"/>
              <w:rPr>
                <w:b/>
                <w:bCs/>
                <w:sz w:val="20"/>
                <w:szCs w:val="20"/>
                <w:lang w:val="en-US"/>
              </w:rPr>
            </w:pPr>
            <w:r w:rsidRPr="00A86243">
              <w:rPr>
                <w:b/>
                <w:bCs/>
                <w:sz w:val="20"/>
                <w:szCs w:val="20"/>
              </w:rPr>
              <w:t>19,63</w:t>
            </w:r>
            <w:r w:rsidRPr="00A86243">
              <w:rPr>
                <w:b/>
                <w:bCs/>
                <w:sz w:val="20"/>
                <w:szCs w:val="20"/>
                <w:lang w:val="en-US"/>
              </w:rPr>
              <w:t xml:space="preserve"> a</w:t>
            </w:r>
          </w:p>
        </w:tc>
      </w:tr>
      <w:tr w:rsidR="00714AF3" w:rsidRPr="00A86243" w14:paraId="2D5E7A48" w14:textId="77777777" w:rsidTr="00135CCE">
        <w:tc>
          <w:tcPr>
            <w:tcW w:w="2563" w:type="pct"/>
            <w:tcBorders>
              <w:top w:val="single" w:sz="4" w:space="0" w:color="auto"/>
              <w:left w:val="nil"/>
              <w:bottom w:val="single" w:sz="4" w:space="0" w:color="auto"/>
              <w:right w:val="nil"/>
            </w:tcBorders>
            <w:vAlign w:val="center"/>
          </w:tcPr>
          <w:p w14:paraId="4F8F6254" w14:textId="77777777" w:rsidR="00714AF3" w:rsidRPr="00A86243" w:rsidRDefault="00714AF3" w:rsidP="00135CCE">
            <w:pPr>
              <w:jc w:val="center"/>
              <w:rPr>
                <w:rFonts w:ascii="Times New Roman" w:hAnsi="Times New Roman" w:cs="Times New Roman"/>
                <w:b/>
                <w:bCs/>
              </w:rPr>
            </w:pPr>
            <w:r w:rsidRPr="00A86243">
              <w:rPr>
                <w:rFonts w:ascii="Times New Roman" w:hAnsi="Times New Roman" w:cs="Times New Roman"/>
                <w:b/>
                <w:bCs/>
              </w:rPr>
              <w:t>BNT 5%</w:t>
            </w:r>
          </w:p>
        </w:tc>
        <w:tc>
          <w:tcPr>
            <w:tcW w:w="2437" w:type="pct"/>
            <w:tcBorders>
              <w:top w:val="single" w:sz="4" w:space="0" w:color="auto"/>
              <w:left w:val="nil"/>
              <w:bottom w:val="single" w:sz="4" w:space="0" w:color="auto"/>
              <w:right w:val="nil"/>
            </w:tcBorders>
          </w:tcPr>
          <w:p w14:paraId="4ABC1AD7" w14:textId="77777777" w:rsidR="00714AF3" w:rsidRPr="00A86243" w:rsidRDefault="00714AF3" w:rsidP="00135CCE">
            <w:pPr>
              <w:pStyle w:val="BodyText"/>
              <w:ind w:right="535"/>
              <w:jc w:val="center"/>
              <w:rPr>
                <w:sz w:val="20"/>
                <w:szCs w:val="20"/>
                <w:lang w:val="en-GB"/>
              </w:rPr>
            </w:pPr>
            <w:r w:rsidRPr="00A86243">
              <w:rPr>
                <w:sz w:val="20"/>
                <w:szCs w:val="20"/>
                <w:lang w:val="en-GB"/>
              </w:rPr>
              <w:t>2,45</w:t>
            </w:r>
          </w:p>
        </w:tc>
      </w:tr>
    </w:tbl>
    <w:p w14:paraId="0C45BE7F" w14:textId="0C699EC9" w:rsidR="00714AF3" w:rsidRPr="004C1E28" w:rsidRDefault="00714AF3" w:rsidP="00714AF3">
      <w:pPr>
        <w:ind w:right="624"/>
        <w:jc w:val="both"/>
        <w:rPr>
          <w:rFonts w:ascii="Times New Roman" w:hAnsi="Times New Roman" w:cs="Times New Roman"/>
          <w:iCs/>
          <w:sz w:val="18"/>
          <w:szCs w:val="18"/>
        </w:rPr>
        <w:sectPr w:rsidR="00714AF3" w:rsidRPr="004C1E28" w:rsidSect="00A0218C">
          <w:type w:val="continuous"/>
          <w:pgSz w:w="11907" w:h="16839" w:code="9"/>
          <w:pgMar w:top="1701" w:right="1800" w:bottom="1701" w:left="2430" w:header="720" w:footer="720" w:gutter="0"/>
          <w:cols w:space="720"/>
          <w:docGrid w:linePitch="360"/>
        </w:sect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Notasi</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diikuti</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huruf</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sama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menunjukkan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tidak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berbeda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nyata</w:t>
      </w:r>
      <w:proofErr w:type="spellEnd"/>
    </w:p>
    <w:p w14:paraId="3D336188" w14:textId="77777777" w:rsidR="00CF5299" w:rsidRDefault="00CF5299" w:rsidP="00714AF3">
      <w:pPr>
        <w:jc w:val="both"/>
        <w:rPr>
          <w:rFonts w:ascii="Times New Roman" w:eastAsia="MS Mincho" w:hAnsi="Times New Roman" w:cs="Times New Roman"/>
          <w:lang w:eastAsia="ja-JP"/>
        </w:rPr>
        <w:sectPr w:rsidR="00CF5299" w:rsidSect="00383585">
          <w:type w:val="continuous"/>
          <w:pgSz w:w="11907" w:h="16839" w:code="9"/>
          <w:pgMar w:top="1701" w:right="1800" w:bottom="1701" w:left="2430" w:header="720" w:footer="720" w:gutter="0"/>
          <w:cols w:num="2" w:space="720"/>
          <w:docGrid w:linePitch="360"/>
        </w:sectPr>
      </w:pPr>
    </w:p>
    <w:p w14:paraId="40015902" w14:textId="77777777" w:rsidR="00CF5299" w:rsidRDefault="00CF5299" w:rsidP="00CF5299">
      <w:pPr>
        <w:jc w:val="both"/>
        <w:rPr>
          <w:rFonts w:ascii="Times New Roman" w:eastAsia="MS Mincho" w:hAnsi="Times New Roman" w:cs="Times New Roman"/>
          <w:b/>
          <w:bCs/>
          <w:sz w:val="22"/>
          <w:szCs w:val="24"/>
          <w:lang w:eastAsia="ja-JP"/>
        </w:rPr>
        <w:sectPr w:rsidR="00CF5299" w:rsidSect="008F3FD3">
          <w:type w:val="continuous"/>
          <w:pgSz w:w="11907" w:h="16839" w:code="9"/>
          <w:pgMar w:top="1701" w:right="1800" w:bottom="1701" w:left="2430" w:header="720" w:footer="720" w:gutter="0"/>
          <w:cols w:space="720"/>
          <w:docGrid w:linePitch="360"/>
        </w:sectPr>
      </w:pPr>
    </w:p>
    <w:p w14:paraId="2A074EEE" w14:textId="2C4BDBE2" w:rsidR="00714AF3" w:rsidRPr="00714AF3" w:rsidRDefault="00714AF3" w:rsidP="00714AF3">
      <w:pPr>
        <w:ind w:firstLine="851"/>
        <w:jc w:val="both"/>
        <w:rPr>
          <w:rFonts w:ascii="Times New Roman" w:hAnsi="Times New Roman" w:cs="Times New Roman"/>
          <w:sz w:val="22"/>
          <w:szCs w:val="22"/>
        </w:rPr>
      </w:pPr>
      <w:proofErr w:type="spellStart"/>
      <w:r w:rsidRPr="00714AF3">
        <w:rPr>
          <w:rFonts w:ascii="Times New Roman" w:hAnsi="Times New Roman" w:cs="Times New Roman"/>
          <w:sz w:val="22"/>
          <w:szCs w:val="22"/>
        </w:rPr>
        <w:t>Berdasarkan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Tabel</w:t>
      </w:r>
      <w:proofErr w:type="spellEnd"/>
      <w:r w:rsidRPr="00714AF3">
        <w:rPr>
          <w:rFonts w:ascii="Times New Roman" w:hAnsi="Times New Roman" w:cs="Times New Roman"/>
          <w:sz w:val="22"/>
          <w:szCs w:val="22"/>
        </w:rPr>
        <w:t xml:space="preserve"> 6 </w:t>
      </w:r>
      <w:proofErr w:type="spellStart"/>
      <w:r w:rsidRPr="00714AF3">
        <w:rPr>
          <w:rFonts w:ascii="Times New Roman" w:hAnsi="Times New Roman" w:cs="Times New Roman"/>
          <w:sz w:val="22"/>
          <w:szCs w:val="22"/>
        </w:rPr>
        <w:t>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diketahui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panjang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65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menunjukkan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tidak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berbeda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nyata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100, dan 200 ml/l (P</w:t>
      </w:r>
      <w:r w:rsidRPr="00714AF3">
        <w:rPr>
          <w:rFonts w:ascii="Times New Roman" w:hAnsi="Times New Roman" w:cs="Times New Roman"/>
          <w:sz w:val="22"/>
          <w:szCs w:val="22"/>
          <w:vertAlign w:val="subscript"/>
        </w:rPr>
        <w:t>1</w:t>
      </w:r>
      <w:r w:rsidRPr="00714AF3">
        <w:rPr>
          <w:rFonts w:ascii="Times New Roman" w:hAnsi="Times New Roman" w:cs="Times New Roman"/>
          <w:sz w:val="22"/>
          <w:szCs w:val="22"/>
        </w:rPr>
        <w:t>, dan P</w:t>
      </w:r>
      <w:r w:rsidRPr="00714AF3">
        <w:rPr>
          <w:rFonts w:ascii="Times New Roman" w:hAnsi="Times New Roman" w:cs="Times New Roman"/>
          <w:sz w:val="22"/>
          <w:szCs w:val="22"/>
          <w:vertAlign w:val="subscript"/>
        </w:rPr>
        <w:t>2</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analisis</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panjang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pada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nilai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pada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65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nilai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yaitu</w:t>
      </w:r>
      <w:proofErr w:type="spellEnd"/>
      <w:r w:rsidRPr="00714AF3">
        <w:rPr>
          <w:rFonts w:ascii="Times New Roman" w:hAnsi="Times New Roman" w:cs="Times New Roman"/>
          <w:sz w:val="22"/>
          <w:szCs w:val="22"/>
        </w:rPr>
        <w:t xml:space="preserve"> 19,63. </w:t>
      </w:r>
    </w:p>
    <w:p w14:paraId="05552FB3" w14:textId="1A1226CA" w:rsidR="00786069" w:rsidRPr="00714AF3" w:rsidRDefault="00714AF3" w:rsidP="00714AF3">
      <w:pPr>
        <w:pStyle w:val="ListParagraph"/>
        <w:spacing w:after="0" w:line="240" w:lineRule="auto"/>
        <w:ind w:left="0" w:firstLine="426"/>
        <w:jc w:val="both"/>
        <w:rPr>
          <w:rFonts w:ascii="Times New Roman" w:eastAsia="MS Mincho" w:hAnsi="Times New Roman" w:cs="Times New Roman"/>
          <w:sz w:val="24"/>
          <w:szCs w:val="24"/>
          <w:lang w:eastAsia="ja-JP"/>
        </w:rPr>
      </w:pPr>
      <w:bookmarkStart w:id="16" w:name="_Hlk80902155"/>
      <w:r w:rsidRPr="00714AF3">
        <w:rPr>
          <w:rFonts w:ascii="Times New Roman" w:hAnsi="Times New Roman" w:cs="Times New Roman"/>
        </w:rPr>
        <w:t xml:space="preserve">Nilai </w:t>
      </w:r>
      <w:proofErr w:type="spellStart"/>
      <w:r w:rsidRPr="00714AF3">
        <w:rPr>
          <w:rFonts w:ascii="Times New Roman" w:hAnsi="Times New Roman" w:cs="Times New Roman"/>
        </w:rPr>
        <w:t>rerata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tertinggi</w:t>
      </w:r>
      <w:proofErr w:type="spellEnd"/>
      <w:r w:rsidRPr="00714AF3">
        <w:rPr>
          <w:rFonts w:ascii="Times New Roman" w:hAnsi="Times New Roman" w:cs="Times New Roman"/>
        </w:rPr>
        <w:t xml:space="preserve"> pada parameter </w:t>
      </w:r>
      <w:proofErr w:type="spellStart"/>
      <w:r w:rsidRPr="00714AF3">
        <w:rPr>
          <w:rFonts w:ascii="Times New Roman" w:hAnsi="Times New Roman" w:cs="Times New Roman"/>
        </w:rPr>
        <w:t>panjang</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tongkol</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terdapat</w:t>
      </w:r>
      <w:proofErr w:type="spellEnd"/>
      <w:r w:rsidRPr="00714AF3">
        <w:rPr>
          <w:rFonts w:ascii="Times New Roman" w:hAnsi="Times New Roman" w:cs="Times New Roman"/>
        </w:rPr>
        <w:t xml:space="preserve"> pada </w:t>
      </w:r>
      <w:proofErr w:type="spellStart"/>
      <w:r w:rsidRPr="00714AF3">
        <w:rPr>
          <w:rFonts w:ascii="Times New Roman" w:hAnsi="Times New Roman" w:cs="Times New Roman"/>
        </w:rPr>
        <w:t>perlakuan</w:t>
      </w:r>
      <w:proofErr w:type="spellEnd"/>
      <w:r w:rsidRPr="00714AF3">
        <w:rPr>
          <w:rFonts w:ascii="Times New Roman" w:hAnsi="Times New Roman" w:cs="Times New Roman"/>
        </w:rPr>
        <w:t xml:space="preserve"> PGPR </w:t>
      </w:r>
      <w:proofErr w:type="spellStart"/>
      <w:r w:rsidRPr="00714AF3">
        <w:rPr>
          <w:rFonts w:ascii="Times New Roman" w:hAnsi="Times New Roman" w:cs="Times New Roman"/>
        </w:rPr>
        <w:t>akar</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bambu</w:t>
      </w:r>
      <w:proofErr w:type="spellEnd"/>
      <w:r w:rsidRPr="00714AF3">
        <w:rPr>
          <w:rFonts w:ascii="Times New Roman" w:hAnsi="Times New Roman" w:cs="Times New Roman"/>
        </w:rPr>
        <w:t xml:space="preserve"> 300 </w:t>
      </w:r>
      <w:r w:rsidRPr="00714AF3">
        <w:rPr>
          <w:rFonts w:ascii="Times New Roman" w:hAnsi="Times New Roman" w:cs="Times New Roman"/>
        </w:rPr>
        <w:t>ml/l (P</w:t>
      </w:r>
      <w:r w:rsidRPr="00714AF3">
        <w:rPr>
          <w:rFonts w:ascii="Times New Roman" w:hAnsi="Times New Roman" w:cs="Times New Roman"/>
          <w:vertAlign w:val="subscript"/>
        </w:rPr>
        <w:t>3</w:t>
      </w:r>
      <w:r w:rsidRPr="00714AF3">
        <w:rPr>
          <w:rFonts w:ascii="Times New Roman" w:hAnsi="Times New Roman" w:cs="Times New Roman"/>
        </w:rPr>
        <w:t xml:space="preserve">) </w:t>
      </w:r>
      <w:proofErr w:type="spellStart"/>
      <w:r w:rsidRPr="00714AF3">
        <w:rPr>
          <w:rFonts w:ascii="Times New Roman" w:hAnsi="Times New Roman" w:cs="Times New Roman"/>
        </w:rPr>
        <w:t>diduga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terdapat</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bakteri</w:t>
      </w:r>
      <w:proofErr w:type="spellEnd"/>
      <w:r w:rsidRPr="00714AF3">
        <w:rPr>
          <w:rFonts w:ascii="Times New Roman" w:hAnsi="Times New Roman" w:cs="Times New Roman"/>
        </w:rPr>
        <w:t xml:space="preserve"> yang </w:t>
      </w:r>
      <w:proofErr w:type="spellStart"/>
      <w:r w:rsidRPr="00714AF3">
        <w:rPr>
          <w:rFonts w:ascii="Times New Roman" w:hAnsi="Times New Roman" w:cs="Times New Roman"/>
        </w:rPr>
        <w:t>dapat</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mengikat</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unsur</w:t>
      </w:r>
      <w:proofErr w:type="spellEnd"/>
      <w:r w:rsidRPr="00714AF3">
        <w:rPr>
          <w:rFonts w:ascii="Times New Roman" w:hAnsi="Times New Roman" w:cs="Times New Roman"/>
        </w:rPr>
        <w:t xml:space="preserve"> P </w:t>
      </w:r>
      <w:proofErr w:type="spellStart"/>
      <w:r w:rsidRPr="00714AF3">
        <w:rPr>
          <w:rFonts w:ascii="Times New Roman" w:hAnsi="Times New Roman" w:cs="Times New Roman"/>
        </w:rPr>
        <w:t>didalam</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tanah</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sehingga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dapat</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langsung</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diserap</w:t>
      </w:r>
      <w:proofErr w:type="spellEnd"/>
      <w:r w:rsidRPr="00714AF3">
        <w:rPr>
          <w:rFonts w:ascii="Times New Roman" w:hAnsi="Times New Roman" w:cs="Times New Roman"/>
        </w:rPr>
        <w:t xml:space="preserve"> oleh </w:t>
      </w:r>
      <w:proofErr w:type="spellStart"/>
      <w:r w:rsidRPr="00714AF3">
        <w:rPr>
          <w:rFonts w:ascii="Times New Roman" w:hAnsi="Times New Roman" w:cs="Times New Roman"/>
        </w:rPr>
        <w:t>tanaman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jagung</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untuk</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digunakan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dalam</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fase</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generatif</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dalam</w:t>
      </w:r>
      <w:proofErr w:type="spellEnd"/>
      <w:r w:rsidRPr="00714AF3">
        <w:rPr>
          <w:rFonts w:ascii="Times New Roman" w:hAnsi="Times New Roman" w:cs="Times New Roman"/>
        </w:rPr>
        <w:t xml:space="preserve"> proses </w:t>
      </w:r>
      <w:proofErr w:type="spellStart"/>
      <w:r w:rsidRPr="00714AF3">
        <w:rPr>
          <w:rFonts w:ascii="Times New Roman" w:hAnsi="Times New Roman" w:cs="Times New Roman"/>
        </w:rPr>
        <w:t>pembentukan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tongkol</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jagung</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sehingga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pengaruh</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peningkatan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panjang</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tongkol</w:t>
      </w:r>
      <w:proofErr w:type="spellEnd"/>
      <w:r w:rsidRPr="00714AF3">
        <w:rPr>
          <w:rFonts w:ascii="Times New Roman" w:hAnsi="Times New Roman" w:cs="Times New Roman"/>
        </w:rPr>
        <w:t xml:space="preserve"> pada </w:t>
      </w:r>
      <w:proofErr w:type="spellStart"/>
      <w:r w:rsidRPr="00714AF3">
        <w:rPr>
          <w:rFonts w:ascii="Times New Roman" w:hAnsi="Times New Roman" w:cs="Times New Roman"/>
        </w:rPr>
        <w:t>tanaman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jagung</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manis</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disebabkan</w:t>
      </w:r>
      <w:proofErr w:type="spellEnd"/>
      <w:r w:rsidRPr="00714AF3">
        <w:rPr>
          <w:rFonts w:ascii="Times New Roman" w:hAnsi="Times New Roman" w:cs="Times New Roman"/>
        </w:rPr>
        <w:t xml:space="preserve"> oleh </w:t>
      </w:r>
      <w:proofErr w:type="spellStart"/>
      <w:r w:rsidRPr="00714AF3">
        <w:rPr>
          <w:rFonts w:ascii="Times New Roman" w:hAnsi="Times New Roman" w:cs="Times New Roman"/>
        </w:rPr>
        <w:t>perlakuan</w:t>
      </w:r>
      <w:proofErr w:type="spellEnd"/>
      <w:r w:rsidRPr="00714AF3">
        <w:rPr>
          <w:rFonts w:ascii="Times New Roman" w:hAnsi="Times New Roman" w:cs="Times New Roman"/>
        </w:rPr>
        <w:t xml:space="preserve"> PGPR </w:t>
      </w:r>
      <w:proofErr w:type="spellStart"/>
      <w:r w:rsidRPr="00714AF3">
        <w:rPr>
          <w:rFonts w:ascii="Times New Roman" w:hAnsi="Times New Roman" w:cs="Times New Roman"/>
        </w:rPr>
        <w:t>akar</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bambu</w:t>
      </w:r>
      <w:proofErr w:type="spellEnd"/>
      <w:r w:rsidRPr="00714AF3">
        <w:rPr>
          <w:rFonts w:ascii="Times New Roman" w:hAnsi="Times New Roman" w:cs="Times New Roman"/>
        </w:rPr>
        <w:t xml:space="preserve">. Hal </w:t>
      </w:r>
      <w:proofErr w:type="spellStart"/>
      <w:r w:rsidRPr="00714AF3">
        <w:rPr>
          <w:rFonts w:ascii="Times New Roman" w:hAnsi="Times New Roman" w:cs="Times New Roman"/>
        </w:rPr>
        <w:t>ini</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didukung</w:t>
      </w:r>
      <w:proofErr w:type="spellEnd"/>
      <w:r w:rsidRPr="00714AF3">
        <w:rPr>
          <w:rFonts w:ascii="Times New Roman" w:hAnsi="Times New Roman" w:cs="Times New Roman"/>
        </w:rPr>
        <w:t xml:space="preserve"> oleh </w:t>
      </w:r>
      <w:proofErr w:type="spellStart"/>
      <w:r w:rsidRPr="00714AF3">
        <w:rPr>
          <w:rFonts w:ascii="Times New Roman" w:hAnsi="Times New Roman" w:cs="Times New Roman"/>
        </w:rPr>
        <w:t>pernyataan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Viveros</w:t>
      </w:r>
      <w:proofErr w:type="spellEnd"/>
      <w:r w:rsidRPr="00714AF3">
        <w:rPr>
          <w:rFonts w:ascii="Times New Roman" w:hAnsi="Times New Roman" w:cs="Times New Roman"/>
        </w:rPr>
        <w:t xml:space="preserve"> </w:t>
      </w:r>
      <w:r w:rsidRPr="00714AF3">
        <w:rPr>
          <w:rFonts w:ascii="Times New Roman" w:hAnsi="Times New Roman" w:cs="Times New Roman"/>
          <w:i/>
          <w:iCs/>
        </w:rPr>
        <w:t xml:space="preserve">et al. </w:t>
      </w:r>
      <w:r w:rsidRPr="00714AF3">
        <w:rPr>
          <w:rFonts w:ascii="Times New Roman" w:hAnsi="Times New Roman" w:cs="Times New Roman"/>
        </w:rPr>
        <w:t xml:space="preserve"> (2010), </w:t>
      </w:r>
      <w:proofErr w:type="spellStart"/>
      <w:r w:rsidRPr="00714AF3">
        <w:rPr>
          <w:rFonts w:ascii="Times New Roman" w:hAnsi="Times New Roman" w:cs="Times New Roman"/>
        </w:rPr>
        <w:t>menyatakan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bahwa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dengan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tersedianya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unsur</w:t>
      </w:r>
      <w:proofErr w:type="spellEnd"/>
      <w:r w:rsidRPr="00714AF3">
        <w:rPr>
          <w:rFonts w:ascii="Times New Roman" w:hAnsi="Times New Roman" w:cs="Times New Roman"/>
        </w:rPr>
        <w:t xml:space="preserve"> hara </w:t>
      </w:r>
      <w:proofErr w:type="spellStart"/>
      <w:r w:rsidRPr="00714AF3">
        <w:rPr>
          <w:rFonts w:ascii="Times New Roman" w:hAnsi="Times New Roman" w:cs="Times New Roman"/>
        </w:rPr>
        <w:t>bagi</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tanaman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maka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pertumbuhan</w:t>
      </w:r>
      <w:proofErr w:type="spellEnd"/>
      <w:r w:rsidRPr="00714AF3">
        <w:rPr>
          <w:rFonts w:ascii="Times New Roman" w:hAnsi="Times New Roman" w:cs="Times New Roman"/>
        </w:rPr>
        <w:t xml:space="preserve"> dan </w:t>
      </w:r>
      <w:proofErr w:type="spellStart"/>
      <w:r w:rsidRPr="00714AF3">
        <w:rPr>
          <w:rFonts w:ascii="Times New Roman" w:hAnsi="Times New Roman" w:cs="Times New Roman"/>
        </w:rPr>
        <w:t>perkembangan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tanaman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akan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semakin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meningkat</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sehingga</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dapat</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meningkatkan</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hasil</w:t>
      </w:r>
      <w:proofErr w:type="spellEnd"/>
      <w:r w:rsidRPr="00714AF3">
        <w:rPr>
          <w:rFonts w:ascii="Times New Roman" w:hAnsi="Times New Roman" w:cs="Times New Roman"/>
        </w:rPr>
        <w:t xml:space="preserve"> </w:t>
      </w:r>
      <w:proofErr w:type="spellStart"/>
      <w:r w:rsidRPr="00714AF3">
        <w:rPr>
          <w:rFonts w:ascii="Times New Roman" w:hAnsi="Times New Roman" w:cs="Times New Roman"/>
        </w:rPr>
        <w:t>panen</w:t>
      </w:r>
      <w:proofErr w:type="spellEnd"/>
      <w:r w:rsidRPr="00714AF3">
        <w:rPr>
          <w:rFonts w:ascii="Times New Roman" w:hAnsi="Times New Roman" w:cs="Times New Roman"/>
        </w:rPr>
        <w:t>.</w:t>
      </w:r>
      <w:bookmarkEnd w:id="16"/>
    </w:p>
    <w:p w14:paraId="1FA0BE4E" w14:textId="46FB2875" w:rsidR="009C10F8" w:rsidRPr="00714AF3" w:rsidRDefault="009C10F8" w:rsidP="009C10F8">
      <w:pPr>
        <w:ind w:firstLine="425"/>
        <w:jc w:val="both"/>
        <w:rPr>
          <w:rFonts w:ascii="Times New Roman" w:eastAsia="MS Mincho" w:hAnsi="Times New Roman" w:cs="Times New Roman"/>
          <w:sz w:val="24"/>
          <w:szCs w:val="24"/>
          <w:lang w:eastAsia="ja-JP"/>
        </w:rPr>
      </w:pPr>
    </w:p>
    <w:p w14:paraId="234C494C" w14:textId="77777777" w:rsidR="00A25C19" w:rsidRDefault="00A25C19" w:rsidP="00A25C19">
      <w:pPr>
        <w:jc w:val="both"/>
        <w:rPr>
          <w:rFonts w:ascii="Times New Roman" w:eastAsia="MS Mincho" w:hAnsi="Times New Roman" w:cs="Times New Roman"/>
          <w:szCs w:val="24"/>
          <w:lang w:eastAsia="ja-JP"/>
        </w:rPr>
      </w:pPr>
    </w:p>
    <w:p w14:paraId="40A4BD0E" w14:textId="77777777" w:rsidR="00A25C19" w:rsidRPr="004052BD" w:rsidRDefault="00A25C19" w:rsidP="00A25C19">
      <w:pPr>
        <w:jc w:val="both"/>
        <w:rPr>
          <w:rFonts w:ascii="Times New Roman" w:eastAsia="MS Mincho" w:hAnsi="Times New Roman" w:cs="Times New Roman"/>
          <w:szCs w:val="24"/>
          <w:lang w:eastAsia="ja-JP"/>
        </w:rPr>
        <w:sectPr w:rsidR="00A25C19" w:rsidRPr="004052BD" w:rsidSect="00E65065">
          <w:type w:val="continuous"/>
          <w:pgSz w:w="11907" w:h="16839" w:code="9"/>
          <w:pgMar w:top="1701" w:right="1800" w:bottom="1701" w:left="2430" w:header="720" w:footer="720" w:gutter="0"/>
          <w:cols w:num="2" w:space="720"/>
          <w:docGrid w:linePitch="360"/>
        </w:sectPr>
      </w:pPr>
    </w:p>
    <w:p w14:paraId="2904DF11" w14:textId="7B43CB64" w:rsidR="00F804B5" w:rsidRDefault="00F804B5" w:rsidP="009C10F8">
      <w:pPr>
        <w:spacing w:after="120"/>
        <w:jc w:val="both"/>
        <w:rPr>
          <w:rFonts w:ascii="Times New Roman" w:eastAsia="MS Mincho" w:hAnsi="Times New Roman" w:cs="Times New Roman"/>
          <w:b/>
          <w:bCs/>
          <w:lang w:eastAsia="ja-JP"/>
        </w:rPr>
      </w:pPr>
    </w:p>
    <w:p w14:paraId="38BC8A91" w14:textId="2482EBF6" w:rsidR="00714AF3" w:rsidRPr="00A86243" w:rsidRDefault="00714AF3" w:rsidP="00714AF3">
      <w:pPr>
        <w:ind w:left="709" w:hanging="709"/>
        <w:jc w:val="both"/>
        <w:rPr>
          <w:rFonts w:ascii="Times New Roman" w:hAnsi="Times New Roman" w:cs="Times New Roman"/>
        </w:rPr>
      </w:pPr>
      <w:proofErr w:type="spellStart"/>
      <w:r w:rsidRPr="00714AF3">
        <w:rPr>
          <w:rFonts w:ascii="Times New Roman" w:hAnsi="Times New Roman" w:cs="Times New Roman"/>
          <w:b/>
          <w:bCs/>
        </w:rPr>
        <w:t>Tabel</w:t>
      </w:r>
      <w:proofErr w:type="spellEnd"/>
      <w:r w:rsidRPr="00714AF3">
        <w:rPr>
          <w:rFonts w:ascii="Times New Roman" w:hAnsi="Times New Roman" w:cs="Times New Roman"/>
          <w:b/>
          <w:bCs/>
        </w:rPr>
        <w:t xml:space="preserve"> 7</w:t>
      </w:r>
      <w:r w:rsidRPr="00A86243">
        <w:rPr>
          <w:rFonts w:ascii="Times New Roman" w:hAnsi="Times New Roman" w:cs="Times New Roman"/>
        </w:rPr>
        <w:t xml:space="preserve">. Uji </w:t>
      </w:r>
      <w:proofErr w:type="spellStart"/>
      <w:r w:rsidRPr="00A86243">
        <w:rPr>
          <w:rFonts w:ascii="Times New Roman" w:hAnsi="Times New Roman" w:cs="Times New Roman"/>
        </w:rPr>
        <w:t>Lanjut</w:t>
      </w:r>
      <w:proofErr w:type="spellEnd"/>
      <w:r w:rsidRPr="00A86243">
        <w:rPr>
          <w:rFonts w:ascii="Times New Roman" w:hAnsi="Times New Roman" w:cs="Times New Roman"/>
        </w:rPr>
        <w:t xml:space="preserve"> BNT 5% </w:t>
      </w:r>
      <w:proofErr w:type="spellStart"/>
      <w:r w:rsidR="00424406">
        <w:rPr>
          <w:rFonts w:ascii="Times New Roman" w:hAnsi="Times New Roman" w:cs="Times New Roman"/>
        </w:rPr>
        <w:t>p</w:t>
      </w:r>
      <w:r w:rsidRPr="00A86243">
        <w:rPr>
          <w:rFonts w:ascii="Times New Roman" w:hAnsi="Times New Roman" w:cs="Times New Roman"/>
        </w:rPr>
        <w:t>engaruh</w:t>
      </w:r>
      <w:proofErr w:type="spellEnd"/>
      <w:r w:rsidRPr="00A86243">
        <w:rPr>
          <w:rFonts w:ascii="Times New Roman" w:hAnsi="Times New Roman" w:cs="Times New Roman"/>
        </w:rPr>
        <w:t xml:space="preserve"> PGPR </w:t>
      </w:r>
      <w:proofErr w:type="spellStart"/>
      <w:r w:rsidR="00424406" w:rsidRPr="00A86243">
        <w:rPr>
          <w:rFonts w:ascii="Times New Roman" w:hAnsi="Times New Roman" w:cs="Times New Roman"/>
        </w:rPr>
        <w:t>akar</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bambu</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terhadap</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berat</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tongkol</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jagung</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manis</w:t>
      </w:r>
      <w:proofErr w:type="spellEnd"/>
      <w:r w:rsidR="00424406" w:rsidRPr="00A86243">
        <w:rPr>
          <w:rFonts w:ascii="Times New Roman" w:hAnsi="Times New Roman" w:cs="Times New Roman"/>
        </w:rPr>
        <w:t xml:space="preserve"> </w:t>
      </w:r>
      <w:proofErr w:type="spellStart"/>
      <w:r w:rsidR="00424406" w:rsidRPr="00A86243">
        <w:rPr>
          <w:rFonts w:ascii="Times New Roman" w:hAnsi="Times New Roman" w:cs="Times New Roman"/>
        </w:rPr>
        <w:t>umur</w:t>
      </w:r>
      <w:proofErr w:type="spellEnd"/>
      <w:r w:rsidR="00424406" w:rsidRPr="00A86243">
        <w:rPr>
          <w:rFonts w:ascii="Times New Roman" w:hAnsi="Times New Roman" w:cs="Times New Roman"/>
        </w:rPr>
        <w:t xml:space="preserve"> 65 </w:t>
      </w:r>
      <w:proofErr w:type="spellStart"/>
      <w:r w:rsidR="00424406" w:rsidRPr="00A86243">
        <w:rPr>
          <w:rFonts w:ascii="Times New Roman" w:hAnsi="Times New Roman" w:cs="Times New Roman"/>
        </w:rPr>
        <w:t>hst</w:t>
      </w:r>
      <w:proofErr w:type="spellEnd"/>
      <w:r w:rsidR="00424406" w:rsidRPr="00A86243">
        <w:rPr>
          <w:rFonts w:ascii="Times New Roman" w:hAnsi="Times New Roman" w:cs="Times New Roman"/>
        </w:rPr>
        <w:t>.</w:t>
      </w:r>
    </w:p>
    <w:tbl>
      <w:tblPr>
        <w:tblStyle w:val="TableGrid"/>
        <w:tblW w:w="5000" w:type="pct"/>
        <w:tblLook w:val="04A0" w:firstRow="1" w:lastRow="0" w:firstColumn="1" w:lastColumn="0" w:noHBand="0" w:noVBand="1"/>
      </w:tblPr>
      <w:tblGrid>
        <w:gridCol w:w="3921"/>
        <w:gridCol w:w="3756"/>
      </w:tblGrid>
      <w:tr w:rsidR="00714AF3" w:rsidRPr="00A86243" w14:paraId="254FE8E4" w14:textId="77777777" w:rsidTr="00386629">
        <w:tc>
          <w:tcPr>
            <w:tcW w:w="2554" w:type="pct"/>
            <w:tcBorders>
              <w:left w:val="nil"/>
              <w:bottom w:val="single" w:sz="4" w:space="0" w:color="auto"/>
              <w:right w:val="nil"/>
            </w:tcBorders>
            <w:shd w:val="clear" w:color="auto" w:fill="D9D9D9" w:themeFill="background1" w:themeFillShade="D9"/>
            <w:vAlign w:val="center"/>
          </w:tcPr>
          <w:p w14:paraId="6EA6DE04" w14:textId="77777777" w:rsidR="00714AF3" w:rsidRPr="008A5092" w:rsidRDefault="00714AF3" w:rsidP="00135CCE">
            <w:pPr>
              <w:pStyle w:val="BodyText"/>
              <w:ind w:right="533"/>
              <w:jc w:val="center"/>
              <w:rPr>
                <w:b/>
                <w:bCs/>
                <w:sz w:val="20"/>
                <w:szCs w:val="20"/>
                <w:lang w:val="en-US"/>
              </w:rPr>
            </w:pPr>
            <w:r w:rsidRPr="008A5092">
              <w:rPr>
                <w:b/>
                <w:bCs/>
                <w:sz w:val="20"/>
                <w:szCs w:val="20"/>
                <w:lang w:val="en-US"/>
              </w:rPr>
              <w:t>Perlakuan</w:t>
            </w:r>
          </w:p>
        </w:tc>
        <w:tc>
          <w:tcPr>
            <w:tcW w:w="2446" w:type="pct"/>
            <w:tcBorders>
              <w:left w:val="nil"/>
              <w:bottom w:val="single" w:sz="4" w:space="0" w:color="auto"/>
              <w:right w:val="nil"/>
            </w:tcBorders>
            <w:shd w:val="clear" w:color="auto" w:fill="D9D9D9" w:themeFill="background1" w:themeFillShade="D9"/>
            <w:vAlign w:val="center"/>
          </w:tcPr>
          <w:p w14:paraId="12A028F5" w14:textId="77777777" w:rsidR="00714AF3" w:rsidRPr="008A5092" w:rsidRDefault="00714AF3" w:rsidP="00135CCE">
            <w:pPr>
              <w:pStyle w:val="BodyText"/>
              <w:ind w:right="533"/>
              <w:jc w:val="center"/>
              <w:rPr>
                <w:b/>
                <w:bCs/>
                <w:sz w:val="20"/>
                <w:szCs w:val="20"/>
                <w:lang w:val="en-US"/>
              </w:rPr>
            </w:pPr>
            <w:r w:rsidRPr="008A5092">
              <w:rPr>
                <w:b/>
                <w:bCs/>
                <w:sz w:val="20"/>
                <w:szCs w:val="20"/>
                <w:lang w:val="en-US"/>
              </w:rPr>
              <w:t>65 hst</w:t>
            </w:r>
          </w:p>
        </w:tc>
      </w:tr>
      <w:tr w:rsidR="00714AF3" w:rsidRPr="00A86243" w14:paraId="7F65F60B" w14:textId="77777777" w:rsidTr="00135CCE">
        <w:tc>
          <w:tcPr>
            <w:tcW w:w="2554" w:type="pct"/>
            <w:tcBorders>
              <w:left w:val="nil"/>
              <w:bottom w:val="nil"/>
              <w:right w:val="nil"/>
            </w:tcBorders>
          </w:tcPr>
          <w:p w14:paraId="05A63AEA"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1</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100 ml/l)</w:t>
            </w:r>
          </w:p>
        </w:tc>
        <w:tc>
          <w:tcPr>
            <w:tcW w:w="2446" w:type="pct"/>
            <w:tcBorders>
              <w:left w:val="nil"/>
              <w:bottom w:val="nil"/>
              <w:right w:val="nil"/>
            </w:tcBorders>
            <w:vAlign w:val="center"/>
          </w:tcPr>
          <w:p w14:paraId="552ECC71" w14:textId="77777777" w:rsidR="00714AF3" w:rsidRPr="00A86243" w:rsidRDefault="00714AF3" w:rsidP="00135CCE">
            <w:pPr>
              <w:pStyle w:val="BodyText"/>
              <w:ind w:right="533"/>
              <w:jc w:val="center"/>
              <w:rPr>
                <w:sz w:val="20"/>
                <w:szCs w:val="20"/>
                <w:lang w:val="en-GB"/>
              </w:rPr>
            </w:pPr>
            <w:r w:rsidRPr="00A86243">
              <w:rPr>
                <w:sz w:val="20"/>
                <w:szCs w:val="20"/>
              </w:rPr>
              <w:t>211,71</w:t>
            </w:r>
            <w:r w:rsidRPr="00A86243">
              <w:rPr>
                <w:sz w:val="20"/>
                <w:szCs w:val="20"/>
                <w:lang w:val="en-GB"/>
              </w:rPr>
              <w:t>a</w:t>
            </w:r>
          </w:p>
        </w:tc>
      </w:tr>
      <w:tr w:rsidR="00714AF3" w:rsidRPr="00A86243" w14:paraId="392F725C" w14:textId="77777777" w:rsidTr="00135CCE">
        <w:tc>
          <w:tcPr>
            <w:tcW w:w="2554" w:type="pct"/>
            <w:tcBorders>
              <w:top w:val="nil"/>
              <w:left w:val="nil"/>
              <w:bottom w:val="nil"/>
              <w:right w:val="nil"/>
            </w:tcBorders>
          </w:tcPr>
          <w:p w14:paraId="059D12E3"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2</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200 ml/l)</w:t>
            </w:r>
          </w:p>
        </w:tc>
        <w:tc>
          <w:tcPr>
            <w:tcW w:w="2446" w:type="pct"/>
            <w:tcBorders>
              <w:top w:val="nil"/>
              <w:left w:val="nil"/>
              <w:bottom w:val="nil"/>
              <w:right w:val="nil"/>
            </w:tcBorders>
            <w:vAlign w:val="center"/>
          </w:tcPr>
          <w:p w14:paraId="75EA50EC" w14:textId="77777777" w:rsidR="00714AF3" w:rsidRPr="00A86243" w:rsidRDefault="00714AF3" w:rsidP="00135CCE">
            <w:pPr>
              <w:pStyle w:val="BodyText"/>
              <w:ind w:right="533"/>
              <w:jc w:val="center"/>
              <w:rPr>
                <w:b/>
                <w:bCs/>
                <w:sz w:val="20"/>
                <w:szCs w:val="20"/>
                <w:lang w:val="en-GB"/>
              </w:rPr>
            </w:pPr>
            <w:r w:rsidRPr="00A86243">
              <w:rPr>
                <w:sz w:val="20"/>
                <w:szCs w:val="20"/>
              </w:rPr>
              <w:t>239,06</w:t>
            </w:r>
            <w:r w:rsidRPr="00A86243">
              <w:rPr>
                <w:sz w:val="20"/>
                <w:szCs w:val="20"/>
                <w:lang w:val="en-GB"/>
              </w:rPr>
              <w:t>a</w:t>
            </w:r>
          </w:p>
        </w:tc>
      </w:tr>
      <w:tr w:rsidR="00714AF3" w:rsidRPr="00A86243" w14:paraId="7DF1312E" w14:textId="77777777" w:rsidTr="00135CCE">
        <w:tc>
          <w:tcPr>
            <w:tcW w:w="2554" w:type="pct"/>
            <w:tcBorders>
              <w:top w:val="nil"/>
              <w:left w:val="nil"/>
              <w:bottom w:val="single" w:sz="4" w:space="0" w:color="auto"/>
              <w:right w:val="nil"/>
            </w:tcBorders>
          </w:tcPr>
          <w:p w14:paraId="6C42FA60"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3</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300 ml/l)</w:t>
            </w:r>
          </w:p>
        </w:tc>
        <w:tc>
          <w:tcPr>
            <w:tcW w:w="2446" w:type="pct"/>
            <w:tcBorders>
              <w:top w:val="nil"/>
              <w:left w:val="nil"/>
              <w:bottom w:val="single" w:sz="4" w:space="0" w:color="auto"/>
              <w:right w:val="nil"/>
            </w:tcBorders>
            <w:vAlign w:val="center"/>
          </w:tcPr>
          <w:p w14:paraId="608C359A" w14:textId="77777777" w:rsidR="00714AF3" w:rsidRPr="00A86243" w:rsidRDefault="00714AF3" w:rsidP="00135CCE">
            <w:pPr>
              <w:pStyle w:val="BodyText"/>
              <w:ind w:right="533"/>
              <w:jc w:val="center"/>
              <w:rPr>
                <w:b/>
                <w:sz w:val="20"/>
                <w:szCs w:val="20"/>
                <w:lang w:val="en-GB"/>
              </w:rPr>
            </w:pPr>
            <w:r w:rsidRPr="00A86243">
              <w:rPr>
                <w:b/>
                <w:sz w:val="20"/>
                <w:szCs w:val="20"/>
              </w:rPr>
              <w:t>251,58</w:t>
            </w:r>
            <w:r w:rsidRPr="00A86243">
              <w:rPr>
                <w:b/>
                <w:sz w:val="20"/>
                <w:szCs w:val="20"/>
                <w:lang w:val="en-GB"/>
              </w:rPr>
              <w:t>a</w:t>
            </w:r>
          </w:p>
        </w:tc>
      </w:tr>
      <w:tr w:rsidR="00714AF3" w:rsidRPr="00A86243" w14:paraId="1DAAF3C2" w14:textId="77777777" w:rsidTr="00135CCE">
        <w:tc>
          <w:tcPr>
            <w:tcW w:w="2554" w:type="pct"/>
            <w:tcBorders>
              <w:top w:val="single" w:sz="4" w:space="0" w:color="auto"/>
              <w:left w:val="nil"/>
              <w:bottom w:val="single" w:sz="4" w:space="0" w:color="auto"/>
              <w:right w:val="nil"/>
            </w:tcBorders>
            <w:vAlign w:val="center"/>
          </w:tcPr>
          <w:p w14:paraId="28F8A28E" w14:textId="77777777" w:rsidR="00714AF3" w:rsidRPr="00A86243" w:rsidRDefault="00714AF3" w:rsidP="00135CCE">
            <w:pPr>
              <w:jc w:val="center"/>
              <w:rPr>
                <w:rFonts w:ascii="Times New Roman" w:hAnsi="Times New Roman" w:cs="Times New Roman"/>
                <w:b/>
                <w:bCs/>
              </w:rPr>
            </w:pPr>
            <w:r w:rsidRPr="00A86243">
              <w:rPr>
                <w:rFonts w:ascii="Times New Roman" w:hAnsi="Times New Roman" w:cs="Times New Roman"/>
                <w:b/>
                <w:bCs/>
              </w:rPr>
              <w:t>BNT 5%</w:t>
            </w:r>
          </w:p>
        </w:tc>
        <w:tc>
          <w:tcPr>
            <w:tcW w:w="2446" w:type="pct"/>
            <w:tcBorders>
              <w:top w:val="single" w:sz="4" w:space="0" w:color="auto"/>
              <w:left w:val="nil"/>
              <w:bottom w:val="single" w:sz="4" w:space="0" w:color="auto"/>
              <w:right w:val="nil"/>
            </w:tcBorders>
            <w:vAlign w:val="center"/>
          </w:tcPr>
          <w:p w14:paraId="6580EA57" w14:textId="77777777" w:rsidR="00714AF3" w:rsidRPr="00A86243" w:rsidRDefault="00714AF3" w:rsidP="00135CCE">
            <w:pPr>
              <w:pStyle w:val="BodyText"/>
              <w:ind w:right="533"/>
              <w:jc w:val="center"/>
              <w:rPr>
                <w:bCs/>
                <w:sz w:val="20"/>
                <w:szCs w:val="20"/>
                <w:lang w:val="en-GB"/>
              </w:rPr>
            </w:pPr>
            <w:r w:rsidRPr="00A86243">
              <w:rPr>
                <w:bCs/>
                <w:sz w:val="20"/>
                <w:szCs w:val="20"/>
                <w:lang w:val="en-GB"/>
              </w:rPr>
              <w:t>60,57</w:t>
            </w:r>
          </w:p>
        </w:tc>
      </w:tr>
    </w:tbl>
    <w:p w14:paraId="1BB6411F" w14:textId="77777777" w:rsidR="00714AF3" w:rsidRPr="004C1E28" w:rsidRDefault="00714AF3" w:rsidP="00714AF3">
      <w:pPr>
        <w:ind w:right="624"/>
        <w:jc w:val="both"/>
        <w:rPr>
          <w:rFonts w:ascii="Times New Roman" w:hAnsi="Times New Roman" w:cs="Times New Roman"/>
          <w:iCs/>
          <w:sz w:val="18"/>
          <w:szCs w:val="18"/>
        </w:rPr>
        <w:sectPr w:rsidR="00714AF3" w:rsidRPr="004C1E28" w:rsidSect="00A0218C">
          <w:type w:val="continuous"/>
          <w:pgSz w:w="11907" w:h="16839" w:code="9"/>
          <w:pgMar w:top="1701" w:right="1800" w:bottom="1701" w:left="2430" w:header="720" w:footer="720" w:gutter="0"/>
          <w:cols w:space="720"/>
          <w:docGrid w:linePitch="360"/>
        </w:sect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Notasi</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diikuti</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huruf</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sama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menunjukkan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tidak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berbeda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nyata</w:t>
      </w:r>
      <w:proofErr w:type="spellEnd"/>
    </w:p>
    <w:p w14:paraId="1C5049A9" w14:textId="10EB1C69" w:rsidR="00C7322C" w:rsidRDefault="00C7322C" w:rsidP="00A25C19">
      <w:pPr>
        <w:jc w:val="both"/>
        <w:rPr>
          <w:rFonts w:ascii="Times New Roman" w:eastAsia="MS Mincho" w:hAnsi="Times New Roman" w:cs="Times New Roman"/>
          <w:lang w:eastAsia="ja-JP"/>
        </w:rPr>
      </w:pPr>
    </w:p>
    <w:p w14:paraId="09BF580B" w14:textId="4F2694DC" w:rsidR="00C7322C" w:rsidRDefault="00C7322C" w:rsidP="009C10F8">
      <w:pPr>
        <w:jc w:val="both"/>
        <w:rPr>
          <w:rFonts w:ascii="Times New Roman" w:eastAsia="MS Mincho" w:hAnsi="Times New Roman" w:cs="Times New Roman"/>
          <w:lang w:eastAsia="ja-JP"/>
        </w:rPr>
        <w:sectPr w:rsidR="00C7322C" w:rsidSect="00C7322C">
          <w:type w:val="continuous"/>
          <w:pgSz w:w="11907" w:h="16839" w:code="9"/>
          <w:pgMar w:top="1701" w:right="1800" w:bottom="1701" w:left="2430" w:header="720" w:footer="720" w:gutter="0"/>
          <w:cols w:num="2" w:space="720"/>
          <w:docGrid w:linePitch="360"/>
        </w:sectPr>
      </w:pPr>
    </w:p>
    <w:p w14:paraId="0875A0E7" w14:textId="77777777" w:rsidR="00714AF3" w:rsidRPr="00714AF3" w:rsidRDefault="00714AF3" w:rsidP="00714AF3">
      <w:pPr>
        <w:tabs>
          <w:tab w:val="left" w:pos="7937"/>
        </w:tabs>
        <w:ind w:firstLine="709"/>
        <w:jc w:val="both"/>
        <w:rPr>
          <w:rFonts w:ascii="Times New Roman" w:hAnsi="Times New Roman" w:cs="Times New Roman"/>
          <w:sz w:val="22"/>
          <w:szCs w:val="22"/>
        </w:rPr>
      </w:pPr>
      <w:proofErr w:type="spellStart"/>
      <w:r w:rsidRPr="00714AF3">
        <w:rPr>
          <w:rFonts w:ascii="Times New Roman" w:hAnsi="Times New Roman" w:cs="Times New Roman"/>
          <w:sz w:val="22"/>
          <w:szCs w:val="22"/>
        </w:rPr>
        <w:lastRenderedPageBreak/>
        <w:t>Berdasarkan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Tabel</w:t>
      </w:r>
      <w:proofErr w:type="spellEnd"/>
      <w:r w:rsidRPr="00714AF3">
        <w:rPr>
          <w:rFonts w:ascii="Times New Roman" w:hAnsi="Times New Roman" w:cs="Times New Roman"/>
          <w:sz w:val="22"/>
          <w:szCs w:val="22"/>
        </w:rPr>
        <w:t xml:space="preserve"> 7 </w:t>
      </w:r>
      <w:proofErr w:type="spellStart"/>
      <w:r w:rsidRPr="00714AF3">
        <w:rPr>
          <w:rFonts w:ascii="Times New Roman" w:hAnsi="Times New Roman" w:cs="Times New Roman"/>
          <w:sz w:val="22"/>
          <w:szCs w:val="22"/>
        </w:rPr>
        <w:t>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diketahui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65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menunjukkan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tidak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berbeda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nyata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100, dan 200 ml/l (P</w:t>
      </w:r>
      <w:r w:rsidRPr="00714AF3">
        <w:rPr>
          <w:rFonts w:ascii="Times New Roman" w:hAnsi="Times New Roman" w:cs="Times New Roman"/>
          <w:sz w:val="22"/>
          <w:szCs w:val="22"/>
          <w:vertAlign w:val="subscript"/>
        </w:rPr>
        <w:t>1</w:t>
      </w:r>
      <w:r w:rsidRPr="00714AF3">
        <w:rPr>
          <w:rFonts w:ascii="Times New Roman" w:hAnsi="Times New Roman" w:cs="Times New Roman"/>
          <w:sz w:val="22"/>
          <w:szCs w:val="22"/>
        </w:rPr>
        <w:t>, dan P</w:t>
      </w:r>
      <w:r w:rsidRPr="00714AF3">
        <w:rPr>
          <w:rFonts w:ascii="Times New Roman" w:hAnsi="Times New Roman" w:cs="Times New Roman"/>
          <w:sz w:val="22"/>
          <w:szCs w:val="22"/>
          <w:vertAlign w:val="subscript"/>
        </w:rPr>
        <w:t>2</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analisis</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pada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memiliki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nilai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pada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65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nilai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251,58. </w:t>
      </w:r>
    </w:p>
    <w:p w14:paraId="5DE41CEF" w14:textId="23AA7F1C" w:rsidR="009C10F8" w:rsidRPr="00714AF3" w:rsidRDefault="00714AF3" w:rsidP="00714AF3">
      <w:pPr>
        <w:ind w:firstLine="709"/>
        <w:jc w:val="both"/>
        <w:rPr>
          <w:rFonts w:ascii="Times New Roman" w:hAnsi="Times New Roman" w:cs="Times New Roman"/>
          <w:sz w:val="24"/>
          <w:szCs w:val="24"/>
          <w:lang w:eastAsia="ja-JP"/>
        </w:rPr>
      </w:pPr>
      <w:r w:rsidRPr="00714AF3">
        <w:rPr>
          <w:rFonts w:ascii="Times New Roman" w:hAnsi="Times New Roman" w:cs="Times New Roman"/>
          <w:sz w:val="22"/>
          <w:szCs w:val="22"/>
        </w:rPr>
        <w:t xml:space="preserve">Nilai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pada parameter </w:t>
      </w:r>
      <w:proofErr w:type="spellStart"/>
      <w:r w:rsidRPr="00714AF3">
        <w:rPr>
          <w:rFonts w:ascii="Times New Roman" w:hAnsi="Times New Roman" w:cs="Times New Roman"/>
          <w:sz w:val="22"/>
          <w:szCs w:val="22"/>
        </w:rPr>
        <w:t>berat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terdapat</w:t>
      </w:r>
      <w:proofErr w:type="spellEnd"/>
      <w:r w:rsidRPr="00714AF3">
        <w:rPr>
          <w:rFonts w:ascii="Times New Roman" w:hAnsi="Times New Roman" w:cs="Times New Roman"/>
          <w:sz w:val="22"/>
          <w:szCs w:val="22"/>
        </w:rPr>
        <w:t xml:space="preserve"> pada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(P3) </w:t>
      </w:r>
      <w:proofErr w:type="spellStart"/>
      <w:r w:rsidRPr="00714AF3">
        <w:rPr>
          <w:rFonts w:ascii="Times New Roman" w:hAnsi="Times New Roman" w:cs="Times New Roman"/>
          <w:sz w:val="22"/>
          <w:szCs w:val="22"/>
        </w:rPr>
        <w:t>diduga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bakteri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didalam</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cepat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menguraikan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organik</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ada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didalam</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sehingga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menjadi</w:t>
      </w:r>
      <w:proofErr w:type="spellEnd"/>
      <w:r w:rsidRPr="00714AF3">
        <w:rPr>
          <w:rFonts w:ascii="Times New Roman" w:hAnsi="Times New Roman" w:cs="Times New Roman"/>
          <w:sz w:val="22"/>
          <w:szCs w:val="22"/>
        </w:rPr>
        <w:t xml:space="preserve"> kaya </w:t>
      </w:r>
      <w:proofErr w:type="spellStart"/>
      <w:r w:rsidRPr="00714AF3">
        <w:rPr>
          <w:rFonts w:ascii="Times New Roman" w:hAnsi="Times New Roman" w:cs="Times New Roman"/>
          <w:sz w:val="22"/>
          <w:szCs w:val="22"/>
        </w:rPr>
        <w:t>akan</w:t>
      </w:r>
      <w:proofErr w:type="spellEnd"/>
      <w:r w:rsidRPr="00714AF3">
        <w:rPr>
          <w:rFonts w:ascii="Times New Roman" w:hAnsi="Times New Roman" w:cs="Times New Roman"/>
          <w:sz w:val="22"/>
          <w:szCs w:val="22"/>
        </w:rPr>
        <w:t xml:space="preserve"> hara </w:t>
      </w:r>
      <w:proofErr w:type="spellStart"/>
      <w:r w:rsidRPr="00714AF3">
        <w:rPr>
          <w:rFonts w:ascii="Times New Roman" w:hAnsi="Times New Roman" w:cs="Times New Roman"/>
          <w:sz w:val="22"/>
          <w:szCs w:val="22"/>
        </w:rPr>
        <w:t>makro</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maupun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mikro</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sehingga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jagung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manis</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w:t>
      </w:r>
      <w:proofErr w:type="spellEnd"/>
      <w:r w:rsidRPr="00714AF3">
        <w:rPr>
          <w:rFonts w:ascii="Times New Roman" w:hAnsi="Times New Roman" w:cs="Times New Roman"/>
          <w:sz w:val="22"/>
          <w:szCs w:val="22"/>
          <w:lang w:val="en-GB"/>
        </w:rPr>
        <w:t>p</w:t>
      </w:r>
      <w:proofErr w:type="spellStart"/>
      <w:r w:rsidRPr="00714AF3">
        <w:rPr>
          <w:rFonts w:ascii="Times New Roman" w:hAnsi="Times New Roman" w:cs="Times New Roman"/>
          <w:sz w:val="22"/>
          <w:szCs w:val="22"/>
        </w:rPr>
        <w:t>enuhi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unsur</w:t>
      </w:r>
      <w:proofErr w:type="spellEnd"/>
      <w:r w:rsidRPr="00714AF3">
        <w:rPr>
          <w:rFonts w:ascii="Times New Roman" w:hAnsi="Times New Roman" w:cs="Times New Roman"/>
          <w:sz w:val="22"/>
          <w:szCs w:val="22"/>
        </w:rPr>
        <w:t xml:space="preserve"> hara P dan K </w:t>
      </w:r>
      <w:proofErr w:type="spellStart"/>
      <w:r w:rsidRPr="00714AF3">
        <w:rPr>
          <w:rFonts w:ascii="Times New Roman" w:hAnsi="Times New Roman" w:cs="Times New Roman"/>
          <w:sz w:val="22"/>
          <w:szCs w:val="22"/>
        </w:rPr>
        <w:t>untuk</w:t>
      </w:r>
      <w:proofErr w:type="spellEnd"/>
      <w:r w:rsidRPr="00714AF3">
        <w:rPr>
          <w:rFonts w:ascii="Times New Roman" w:hAnsi="Times New Roman" w:cs="Times New Roman"/>
          <w:sz w:val="22"/>
          <w:szCs w:val="22"/>
        </w:rPr>
        <w:t xml:space="preserve"> proses </w:t>
      </w:r>
      <w:proofErr w:type="spellStart"/>
      <w:r w:rsidRPr="00714AF3">
        <w:rPr>
          <w:rFonts w:ascii="Times New Roman" w:hAnsi="Times New Roman" w:cs="Times New Roman"/>
          <w:sz w:val="22"/>
          <w:szCs w:val="22"/>
        </w:rPr>
        <w:t>pembentukan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jagung</w:t>
      </w:r>
      <w:proofErr w:type="spellEnd"/>
      <w:r w:rsidRPr="00714AF3">
        <w:rPr>
          <w:rFonts w:ascii="Times New Roman" w:hAnsi="Times New Roman" w:cs="Times New Roman"/>
          <w:sz w:val="22"/>
          <w:szCs w:val="22"/>
        </w:rPr>
        <w:t xml:space="preserve">. Hal </w:t>
      </w:r>
      <w:proofErr w:type="spellStart"/>
      <w:r w:rsidRPr="00714AF3">
        <w:rPr>
          <w:rFonts w:ascii="Times New Roman" w:hAnsi="Times New Roman" w:cs="Times New Roman"/>
          <w:sz w:val="22"/>
          <w:szCs w:val="22"/>
        </w:rPr>
        <w:t>ini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didukung</w:t>
      </w:r>
      <w:proofErr w:type="spellEnd"/>
      <w:r w:rsidRPr="00714AF3">
        <w:rPr>
          <w:rFonts w:ascii="Times New Roman" w:hAnsi="Times New Roman" w:cs="Times New Roman"/>
          <w:sz w:val="22"/>
          <w:szCs w:val="22"/>
        </w:rPr>
        <w:t xml:space="preserve"> oleh </w:t>
      </w:r>
      <w:proofErr w:type="spellStart"/>
      <w:r w:rsidRPr="00714AF3">
        <w:rPr>
          <w:rFonts w:ascii="Times New Roman" w:hAnsi="Times New Roman" w:cs="Times New Roman"/>
          <w:sz w:val="22"/>
          <w:szCs w:val="22"/>
        </w:rPr>
        <w:t>pernyataan</w:t>
      </w:r>
      <w:proofErr w:type="spellEnd"/>
      <w:r w:rsidRPr="00714AF3">
        <w:rPr>
          <w:rFonts w:ascii="Times New Roman" w:hAnsi="Times New Roman" w:cs="Times New Roman"/>
          <w:sz w:val="22"/>
          <w:szCs w:val="22"/>
        </w:rPr>
        <w:t xml:space="preserve"> Anisa dan </w:t>
      </w:r>
      <w:proofErr w:type="spellStart"/>
      <w:r w:rsidRPr="00714AF3">
        <w:rPr>
          <w:rFonts w:ascii="Times New Roman" w:hAnsi="Times New Roman" w:cs="Times New Roman"/>
          <w:sz w:val="22"/>
          <w:szCs w:val="22"/>
        </w:rPr>
        <w:t>Sudiarso</w:t>
      </w:r>
      <w:proofErr w:type="spellEnd"/>
      <w:r w:rsidRPr="00714AF3">
        <w:rPr>
          <w:rFonts w:ascii="Times New Roman" w:hAnsi="Times New Roman" w:cs="Times New Roman"/>
          <w:sz w:val="22"/>
          <w:szCs w:val="22"/>
        </w:rPr>
        <w:t xml:space="preserve"> (2019) </w:t>
      </w:r>
      <w:proofErr w:type="spellStart"/>
      <w:r w:rsidRPr="00714AF3">
        <w:rPr>
          <w:rFonts w:ascii="Times New Roman" w:hAnsi="Times New Roman" w:cs="Times New Roman"/>
          <w:sz w:val="22"/>
          <w:szCs w:val="22"/>
        </w:rPr>
        <w:t>menyatakan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fotosintesis</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berjalan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secara</w:t>
      </w:r>
      <w:proofErr w:type="spellEnd"/>
      <w:r w:rsidRPr="00714AF3">
        <w:rPr>
          <w:rFonts w:ascii="Times New Roman" w:hAnsi="Times New Roman" w:cs="Times New Roman"/>
          <w:sz w:val="22"/>
          <w:szCs w:val="22"/>
        </w:rPr>
        <w:t xml:space="preserve"> optimal </w:t>
      </w:r>
      <w:proofErr w:type="spellStart"/>
      <w:r w:rsidRPr="00714AF3">
        <w:rPr>
          <w:rFonts w:ascii="Times New Roman" w:hAnsi="Times New Roman" w:cs="Times New Roman"/>
          <w:sz w:val="22"/>
          <w:szCs w:val="22"/>
        </w:rPr>
        <w:t>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menghasilkan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fotosintat</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banyak</w:t>
      </w:r>
      <w:proofErr w:type="spellEnd"/>
      <w:r w:rsidRPr="00714AF3">
        <w:rPr>
          <w:rFonts w:ascii="Times New Roman" w:hAnsi="Times New Roman" w:cs="Times New Roman"/>
          <w:sz w:val="22"/>
          <w:szCs w:val="22"/>
        </w:rPr>
        <w:t xml:space="preserve"> dan </w:t>
      </w:r>
      <w:proofErr w:type="spellStart"/>
      <w:r w:rsidRPr="00714AF3">
        <w:rPr>
          <w:rFonts w:ascii="Times New Roman" w:hAnsi="Times New Roman" w:cs="Times New Roman"/>
          <w:sz w:val="22"/>
          <w:szCs w:val="22"/>
        </w:rPr>
        <w:t>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berperngaruh</w:t>
      </w:r>
      <w:proofErr w:type="spellEnd"/>
      <w:r w:rsidRPr="00714AF3">
        <w:rPr>
          <w:rFonts w:ascii="Times New Roman" w:hAnsi="Times New Roman" w:cs="Times New Roman"/>
          <w:sz w:val="22"/>
          <w:szCs w:val="22"/>
        </w:rPr>
        <w:t xml:space="preserve"> pada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dan </w:t>
      </w:r>
      <w:proofErr w:type="spellStart"/>
      <w:r w:rsidRPr="00714AF3">
        <w:rPr>
          <w:rFonts w:ascii="Times New Roman" w:hAnsi="Times New Roman" w:cs="Times New Roman"/>
          <w:sz w:val="22"/>
          <w:szCs w:val="22"/>
        </w:rPr>
        <w:t>produktivitas</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dan </w:t>
      </w:r>
      <w:proofErr w:type="spellStart"/>
      <w:r w:rsidRPr="00714AF3">
        <w:rPr>
          <w:rFonts w:ascii="Times New Roman" w:hAnsi="Times New Roman" w:cs="Times New Roman"/>
          <w:sz w:val="22"/>
          <w:szCs w:val="22"/>
        </w:rPr>
        <w:t>fotosintat</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dialokasikan</w:t>
      </w:r>
      <w:proofErr w:type="spellEnd"/>
      <w:r w:rsidRPr="00714AF3">
        <w:rPr>
          <w:rFonts w:ascii="Times New Roman" w:hAnsi="Times New Roman" w:cs="Times New Roman"/>
          <w:sz w:val="22"/>
          <w:szCs w:val="22"/>
        </w:rPr>
        <w:t xml:space="preserve"> pada </w:t>
      </w:r>
      <w:proofErr w:type="spellStart"/>
      <w:r w:rsidRPr="00714AF3">
        <w:rPr>
          <w:rFonts w:ascii="Times New Roman" w:hAnsi="Times New Roman" w:cs="Times New Roman"/>
          <w:sz w:val="22"/>
          <w:szCs w:val="22"/>
        </w:rPr>
        <w:t>bagian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membuat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bobot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meningkat</w:t>
      </w:r>
      <w:proofErr w:type="spellEnd"/>
      <w:r w:rsidRPr="00714AF3">
        <w:rPr>
          <w:rFonts w:ascii="Times New Roman" w:hAnsi="Times New Roman" w:cs="Times New Roman"/>
          <w:sz w:val="22"/>
          <w:szCs w:val="22"/>
        </w:rPr>
        <w:t>.</w:t>
      </w:r>
      <w:r w:rsidR="009C10F8" w:rsidRPr="00714AF3">
        <w:rPr>
          <w:rFonts w:ascii="Times New Roman" w:hAnsi="Times New Roman" w:cs="Times New Roman"/>
          <w:sz w:val="24"/>
          <w:szCs w:val="24"/>
          <w:lang w:eastAsia="ja-JP"/>
        </w:rPr>
        <w:t xml:space="preserve"> </w:t>
      </w:r>
    </w:p>
    <w:p w14:paraId="3B06BBB9" w14:textId="77777777" w:rsidR="009C10F8" w:rsidRDefault="009C10F8" w:rsidP="009C10F8">
      <w:pPr>
        <w:jc w:val="both"/>
        <w:rPr>
          <w:rFonts w:ascii="Times New Roman" w:hAnsi="Times New Roman" w:cs="Times New Roman"/>
          <w:sz w:val="22"/>
          <w:szCs w:val="22"/>
          <w:lang w:eastAsia="ja-JP"/>
        </w:rPr>
      </w:pPr>
    </w:p>
    <w:p w14:paraId="32442F7B" w14:textId="7CDE560D" w:rsidR="00C7322C" w:rsidRDefault="00C7322C" w:rsidP="00C7322C">
      <w:pPr>
        <w:ind w:firstLine="426"/>
        <w:jc w:val="both"/>
        <w:rPr>
          <w:rFonts w:ascii="Times New Roman" w:hAnsi="Times New Roman" w:cs="Times New Roman"/>
          <w:sz w:val="22"/>
          <w:szCs w:val="22"/>
          <w:lang w:eastAsia="ja-JP"/>
        </w:rPr>
      </w:pPr>
    </w:p>
    <w:p w14:paraId="6E70FF3F" w14:textId="09BD8B1F" w:rsidR="00C7322C" w:rsidRPr="00C7322C" w:rsidRDefault="00C7322C" w:rsidP="00C7322C">
      <w:pPr>
        <w:ind w:firstLine="426"/>
        <w:jc w:val="both"/>
        <w:rPr>
          <w:rFonts w:ascii="Times New Roman" w:eastAsia="MS Mincho" w:hAnsi="Times New Roman" w:cs="Times New Roman"/>
          <w:sz w:val="22"/>
          <w:szCs w:val="22"/>
          <w:lang w:eastAsia="ja-JP"/>
        </w:rPr>
        <w:sectPr w:rsidR="00C7322C" w:rsidRPr="00C7322C" w:rsidSect="00E65065">
          <w:type w:val="continuous"/>
          <w:pgSz w:w="11907" w:h="16839" w:code="9"/>
          <w:pgMar w:top="1701" w:right="1800" w:bottom="1701" w:left="2430" w:header="720" w:footer="720" w:gutter="0"/>
          <w:cols w:num="2" w:space="720"/>
          <w:docGrid w:linePitch="360"/>
        </w:sectPr>
      </w:pPr>
      <w:r w:rsidRPr="00C7322C">
        <w:rPr>
          <w:rFonts w:ascii="Times New Roman" w:eastAsia="MS Mincho" w:hAnsi="Times New Roman" w:cs="Times New Roman"/>
          <w:sz w:val="22"/>
          <w:szCs w:val="22"/>
          <w:lang w:eastAsia="ja-JP"/>
        </w:rPr>
        <w:t xml:space="preserve"> </w:t>
      </w:r>
    </w:p>
    <w:p w14:paraId="50A9204B" w14:textId="77777777" w:rsidR="00F804B5" w:rsidRDefault="00F804B5" w:rsidP="00BD1783">
      <w:pPr>
        <w:jc w:val="both"/>
        <w:rPr>
          <w:rFonts w:ascii="Times New Roman" w:eastAsia="MS Mincho" w:hAnsi="Times New Roman" w:cs="Times New Roman"/>
          <w:b/>
          <w:bCs/>
          <w:lang w:eastAsia="ja-JP"/>
        </w:rPr>
      </w:pPr>
    </w:p>
    <w:p w14:paraId="55E1D5FE" w14:textId="6893F5B4" w:rsidR="00714AF3" w:rsidRPr="00A86243" w:rsidRDefault="00714AF3" w:rsidP="00714AF3">
      <w:pPr>
        <w:pStyle w:val="BodyText"/>
        <w:ind w:left="709" w:right="539" w:hanging="709"/>
        <w:jc w:val="both"/>
        <w:rPr>
          <w:sz w:val="20"/>
          <w:szCs w:val="20"/>
        </w:rPr>
      </w:pPr>
      <w:r w:rsidRPr="00714AF3">
        <w:rPr>
          <w:b/>
          <w:bCs/>
          <w:sz w:val="20"/>
          <w:szCs w:val="20"/>
          <w:lang w:val="en-US"/>
        </w:rPr>
        <w:t>Tabel 8</w:t>
      </w:r>
      <w:r w:rsidRPr="00A86243">
        <w:rPr>
          <w:sz w:val="20"/>
          <w:szCs w:val="20"/>
        </w:rPr>
        <w:t xml:space="preserve">. Uji Lanjut BNT 5% </w:t>
      </w:r>
      <w:r w:rsidR="00424406">
        <w:rPr>
          <w:sz w:val="20"/>
          <w:szCs w:val="20"/>
          <w:lang w:val="en-US"/>
        </w:rPr>
        <w:t>p</w:t>
      </w:r>
      <w:r w:rsidRPr="00A86243">
        <w:rPr>
          <w:sz w:val="20"/>
          <w:szCs w:val="20"/>
        </w:rPr>
        <w:t>engaruh</w:t>
      </w:r>
      <w:r w:rsidRPr="00A86243">
        <w:rPr>
          <w:sz w:val="20"/>
          <w:szCs w:val="20"/>
          <w:lang w:val="en-US"/>
        </w:rPr>
        <w:t xml:space="preserve"> PGPR </w:t>
      </w:r>
      <w:r w:rsidR="00424406" w:rsidRPr="00A86243">
        <w:rPr>
          <w:sz w:val="20"/>
          <w:szCs w:val="20"/>
          <w:lang w:val="en-US"/>
        </w:rPr>
        <w:t xml:space="preserve">akar bambu </w:t>
      </w:r>
      <w:r w:rsidR="00424406" w:rsidRPr="00A86243">
        <w:rPr>
          <w:sz w:val="20"/>
          <w:szCs w:val="20"/>
        </w:rPr>
        <w:t xml:space="preserve">terhadap </w:t>
      </w:r>
      <w:r w:rsidR="00424406" w:rsidRPr="00A86243">
        <w:rPr>
          <w:sz w:val="20"/>
          <w:szCs w:val="20"/>
          <w:lang w:val="en-US"/>
        </w:rPr>
        <w:t>diameter tongkol</w:t>
      </w:r>
      <w:r w:rsidR="00424406">
        <w:rPr>
          <w:sz w:val="20"/>
          <w:szCs w:val="20"/>
          <w:lang w:val="en-US"/>
        </w:rPr>
        <w:t xml:space="preserve"> </w:t>
      </w:r>
      <w:r w:rsidR="00424406" w:rsidRPr="00A86243">
        <w:rPr>
          <w:sz w:val="20"/>
          <w:szCs w:val="20"/>
          <w:lang w:val="en-US"/>
        </w:rPr>
        <w:t>jagung manis</w:t>
      </w:r>
      <w:r w:rsidR="00424406" w:rsidRPr="00A86243">
        <w:rPr>
          <w:sz w:val="20"/>
          <w:szCs w:val="20"/>
        </w:rPr>
        <w:t xml:space="preserve"> umur </w:t>
      </w:r>
      <w:r w:rsidR="00424406" w:rsidRPr="00A86243">
        <w:rPr>
          <w:sz w:val="20"/>
          <w:szCs w:val="20"/>
          <w:lang w:val="en-US"/>
        </w:rPr>
        <w:t>65</w:t>
      </w:r>
      <w:r w:rsidR="00424406" w:rsidRPr="00A86243">
        <w:rPr>
          <w:sz w:val="20"/>
          <w:szCs w:val="20"/>
        </w:rPr>
        <w:t xml:space="preserve"> hst.</w:t>
      </w:r>
    </w:p>
    <w:tbl>
      <w:tblPr>
        <w:tblStyle w:val="TableGrid"/>
        <w:tblW w:w="5000" w:type="pct"/>
        <w:tblLook w:val="04A0" w:firstRow="1" w:lastRow="0" w:firstColumn="1" w:lastColumn="0" w:noHBand="0" w:noVBand="1"/>
      </w:tblPr>
      <w:tblGrid>
        <w:gridCol w:w="3946"/>
        <w:gridCol w:w="3731"/>
      </w:tblGrid>
      <w:tr w:rsidR="00714AF3" w:rsidRPr="00A86243" w14:paraId="1209A8E3" w14:textId="77777777" w:rsidTr="00386629">
        <w:tc>
          <w:tcPr>
            <w:tcW w:w="2570" w:type="pct"/>
            <w:tcBorders>
              <w:left w:val="nil"/>
              <w:bottom w:val="single" w:sz="4" w:space="0" w:color="auto"/>
              <w:right w:val="nil"/>
            </w:tcBorders>
            <w:shd w:val="clear" w:color="auto" w:fill="D9D9D9" w:themeFill="background1" w:themeFillShade="D9"/>
            <w:vAlign w:val="center"/>
          </w:tcPr>
          <w:p w14:paraId="21D86A51" w14:textId="77777777" w:rsidR="00714AF3" w:rsidRPr="008A5092" w:rsidRDefault="00714AF3" w:rsidP="00135CCE">
            <w:pPr>
              <w:pStyle w:val="BodyText"/>
              <w:ind w:right="533"/>
              <w:jc w:val="center"/>
              <w:rPr>
                <w:b/>
                <w:bCs/>
                <w:sz w:val="20"/>
                <w:szCs w:val="20"/>
                <w:lang w:val="en-US"/>
              </w:rPr>
            </w:pPr>
            <w:r w:rsidRPr="008A5092">
              <w:rPr>
                <w:b/>
                <w:bCs/>
                <w:sz w:val="20"/>
                <w:szCs w:val="20"/>
                <w:lang w:val="en-US"/>
              </w:rPr>
              <w:t>Perlakuan</w:t>
            </w:r>
          </w:p>
        </w:tc>
        <w:tc>
          <w:tcPr>
            <w:tcW w:w="2430" w:type="pct"/>
            <w:tcBorders>
              <w:left w:val="nil"/>
              <w:bottom w:val="single" w:sz="4" w:space="0" w:color="auto"/>
              <w:right w:val="nil"/>
            </w:tcBorders>
            <w:shd w:val="clear" w:color="auto" w:fill="D9D9D9" w:themeFill="background1" w:themeFillShade="D9"/>
            <w:vAlign w:val="center"/>
          </w:tcPr>
          <w:p w14:paraId="06735828" w14:textId="77777777" w:rsidR="00714AF3" w:rsidRPr="008A5092" w:rsidRDefault="00714AF3" w:rsidP="00135CCE">
            <w:pPr>
              <w:pStyle w:val="BodyText"/>
              <w:ind w:right="533"/>
              <w:jc w:val="center"/>
              <w:rPr>
                <w:b/>
                <w:bCs/>
                <w:sz w:val="20"/>
                <w:szCs w:val="20"/>
                <w:lang w:val="en-US"/>
              </w:rPr>
            </w:pPr>
            <w:r w:rsidRPr="008A5092">
              <w:rPr>
                <w:b/>
                <w:bCs/>
                <w:sz w:val="20"/>
                <w:szCs w:val="20"/>
                <w:lang w:val="en-US"/>
              </w:rPr>
              <w:t>65 hst</w:t>
            </w:r>
          </w:p>
        </w:tc>
      </w:tr>
      <w:tr w:rsidR="00714AF3" w:rsidRPr="00A86243" w14:paraId="435C6A99" w14:textId="77777777" w:rsidTr="00135CCE">
        <w:tc>
          <w:tcPr>
            <w:tcW w:w="2570" w:type="pct"/>
            <w:tcBorders>
              <w:left w:val="nil"/>
              <w:bottom w:val="nil"/>
              <w:right w:val="nil"/>
            </w:tcBorders>
          </w:tcPr>
          <w:p w14:paraId="17A0C257"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1</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100 ml/l)</w:t>
            </w:r>
          </w:p>
        </w:tc>
        <w:tc>
          <w:tcPr>
            <w:tcW w:w="2430" w:type="pct"/>
            <w:tcBorders>
              <w:left w:val="nil"/>
              <w:bottom w:val="nil"/>
              <w:right w:val="nil"/>
            </w:tcBorders>
            <w:vAlign w:val="center"/>
          </w:tcPr>
          <w:p w14:paraId="0D4C4E16" w14:textId="77777777" w:rsidR="00714AF3" w:rsidRPr="00A86243" w:rsidRDefault="00714AF3" w:rsidP="00135CCE">
            <w:pPr>
              <w:pStyle w:val="BodyText"/>
              <w:ind w:right="533"/>
              <w:jc w:val="center"/>
              <w:rPr>
                <w:sz w:val="20"/>
                <w:szCs w:val="20"/>
                <w:lang w:val="en-GB"/>
              </w:rPr>
            </w:pPr>
            <w:r w:rsidRPr="00A86243">
              <w:rPr>
                <w:color w:val="000000"/>
                <w:sz w:val="20"/>
                <w:szCs w:val="20"/>
              </w:rPr>
              <w:t>3,65</w:t>
            </w:r>
            <w:r w:rsidRPr="00A86243">
              <w:rPr>
                <w:color w:val="000000"/>
                <w:sz w:val="20"/>
                <w:szCs w:val="20"/>
                <w:lang w:val="en-GB"/>
              </w:rPr>
              <w:t>a</w:t>
            </w:r>
          </w:p>
        </w:tc>
      </w:tr>
      <w:tr w:rsidR="00714AF3" w:rsidRPr="00A86243" w14:paraId="7DB9001F" w14:textId="77777777" w:rsidTr="00135CCE">
        <w:tc>
          <w:tcPr>
            <w:tcW w:w="2570" w:type="pct"/>
            <w:tcBorders>
              <w:top w:val="nil"/>
              <w:left w:val="nil"/>
              <w:bottom w:val="nil"/>
              <w:right w:val="nil"/>
            </w:tcBorders>
          </w:tcPr>
          <w:p w14:paraId="4B7249CC"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2</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200 ml/l)</w:t>
            </w:r>
          </w:p>
        </w:tc>
        <w:tc>
          <w:tcPr>
            <w:tcW w:w="2430" w:type="pct"/>
            <w:tcBorders>
              <w:top w:val="nil"/>
              <w:left w:val="nil"/>
              <w:bottom w:val="nil"/>
              <w:right w:val="nil"/>
            </w:tcBorders>
            <w:vAlign w:val="center"/>
          </w:tcPr>
          <w:p w14:paraId="7A85E542" w14:textId="77777777" w:rsidR="00714AF3" w:rsidRPr="00A86243" w:rsidRDefault="00714AF3" w:rsidP="00135CCE">
            <w:pPr>
              <w:pStyle w:val="BodyText"/>
              <w:ind w:right="533"/>
              <w:jc w:val="center"/>
              <w:rPr>
                <w:sz w:val="20"/>
                <w:szCs w:val="20"/>
                <w:lang w:val="en-GB"/>
              </w:rPr>
            </w:pPr>
            <w:r w:rsidRPr="00A86243">
              <w:rPr>
                <w:color w:val="000000"/>
                <w:sz w:val="20"/>
                <w:szCs w:val="20"/>
              </w:rPr>
              <w:t>3,73</w:t>
            </w:r>
            <w:r w:rsidRPr="00A86243">
              <w:rPr>
                <w:color w:val="000000"/>
                <w:sz w:val="20"/>
                <w:szCs w:val="20"/>
                <w:lang w:val="en-GB"/>
              </w:rPr>
              <w:t>a</w:t>
            </w:r>
          </w:p>
        </w:tc>
      </w:tr>
      <w:tr w:rsidR="00714AF3" w:rsidRPr="00A86243" w14:paraId="3E0C402C" w14:textId="77777777" w:rsidTr="00135CCE">
        <w:tc>
          <w:tcPr>
            <w:tcW w:w="2570" w:type="pct"/>
            <w:tcBorders>
              <w:top w:val="nil"/>
              <w:left w:val="nil"/>
              <w:bottom w:val="single" w:sz="4" w:space="0" w:color="auto"/>
              <w:right w:val="nil"/>
            </w:tcBorders>
          </w:tcPr>
          <w:p w14:paraId="3D469BE0" w14:textId="77777777" w:rsidR="00714AF3" w:rsidRPr="00A86243" w:rsidRDefault="00714AF3" w:rsidP="00135CCE">
            <w:pPr>
              <w:rPr>
                <w:rFonts w:ascii="Times New Roman" w:hAnsi="Times New Roman" w:cs="Times New Roman"/>
              </w:rPr>
            </w:pPr>
            <w:r w:rsidRPr="00A86243">
              <w:rPr>
                <w:rFonts w:ascii="Times New Roman" w:hAnsi="Times New Roman" w:cs="Times New Roman"/>
              </w:rPr>
              <w:t>P</w:t>
            </w:r>
            <w:r w:rsidRPr="00A86243">
              <w:rPr>
                <w:rFonts w:ascii="Times New Roman" w:hAnsi="Times New Roman" w:cs="Times New Roman"/>
                <w:vertAlign w:val="subscript"/>
              </w:rPr>
              <w:t>3</w:t>
            </w:r>
            <w:r w:rsidRPr="00A86243">
              <w:rPr>
                <w:rFonts w:ascii="Times New Roman" w:hAnsi="Times New Roman" w:cs="Times New Roman"/>
              </w:rPr>
              <w:t xml:space="preserve"> (PGPR </w:t>
            </w:r>
            <w:proofErr w:type="spellStart"/>
            <w:r w:rsidRPr="00A86243">
              <w:rPr>
                <w:rFonts w:ascii="Times New Roman" w:hAnsi="Times New Roman" w:cs="Times New Roman"/>
              </w:rPr>
              <w:t>akar</w:t>
            </w:r>
            <w:proofErr w:type="spellEnd"/>
            <w:r w:rsidRPr="00A86243">
              <w:rPr>
                <w:rFonts w:ascii="Times New Roman" w:hAnsi="Times New Roman" w:cs="Times New Roman"/>
              </w:rPr>
              <w:t xml:space="preserve"> </w:t>
            </w:r>
            <w:proofErr w:type="spellStart"/>
            <w:r w:rsidRPr="00A86243">
              <w:rPr>
                <w:rFonts w:ascii="Times New Roman" w:hAnsi="Times New Roman" w:cs="Times New Roman"/>
              </w:rPr>
              <w:t>bambu</w:t>
            </w:r>
            <w:proofErr w:type="spellEnd"/>
            <w:r w:rsidRPr="00A86243">
              <w:rPr>
                <w:rFonts w:ascii="Times New Roman" w:hAnsi="Times New Roman" w:cs="Times New Roman"/>
              </w:rPr>
              <w:t xml:space="preserve"> 300 ml/l)</w:t>
            </w:r>
          </w:p>
        </w:tc>
        <w:tc>
          <w:tcPr>
            <w:tcW w:w="2430" w:type="pct"/>
            <w:tcBorders>
              <w:top w:val="nil"/>
              <w:left w:val="nil"/>
              <w:bottom w:val="single" w:sz="4" w:space="0" w:color="auto"/>
              <w:right w:val="nil"/>
            </w:tcBorders>
            <w:vAlign w:val="center"/>
          </w:tcPr>
          <w:p w14:paraId="58D6A888" w14:textId="77777777" w:rsidR="00714AF3" w:rsidRPr="00A86243" w:rsidRDefault="00714AF3" w:rsidP="00135CCE">
            <w:pPr>
              <w:pStyle w:val="BodyText"/>
              <w:ind w:right="533"/>
              <w:jc w:val="center"/>
              <w:rPr>
                <w:b/>
                <w:bCs/>
                <w:sz w:val="20"/>
                <w:szCs w:val="20"/>
                <w:lang w:val="en-GB"/>
              </w:rPr>
            </w:pPr>
            <w:r w:rsidRPr="00A86243">
              <w:rPr>
                <w:b/>
                <w:color w:val="000000"/>
                <w:sz w:val="20"/>
                <w:szCs w:val="20"/>
              </w:rPr>
              <w:t>4,15</w:t>
            </w:r>
            <w:r w:rsidRPr="00A86243">
              <w:rPr>
                <w:b/>
                <w:color w:val="000000"/>
                <w:sz w:val="20"/>
                <w:szCs w:val="20"/>
                <w:lang w:val="en-GB"/>
              </w:rPr>
              <w:t>a</w:t>
            </w:r>
          </w:p>
        </w:tc>
      </w:tr>
      <w:tr w:rsidR="00714AF3" w:rsidRPr="00A86243" w14:paraId="7AA7EB84" w14:textId="77777777" w:rsidTr="00135CCE">
        <w:tc>
          <w:tcPr>
            <w:tcW w:w="2570" w:type="pct"/>
            <w:tcBorders>
              <w:top w:val="single" w:sz="4" w:space="0" w:color="auto"/>
              <w:left w:val="nil"/>
              <w:bottom w:val="single" w:sz="4" w:space="0" w:color="auto"/>
              <w:right w:val="nil"/>
            </w:tcBorders>
            <w:vAlign w:val="center"/>
          </w:tcPr>
          <w:p w14:paraId="7706BEDC" w14:textId="77777777" w:rsidR="00714AF3" w:rsidRPr="00A86243" w:rsidRDefault="00714AF3" w:rsidP="00135CCE">
            <w:pPr>
              <w:jc w:val="center"/>
              <w:rPr>
                <w:rFonts w:ascii="Times New Roman" w:hAnsi="Times New Roman" w:cs="Times New Roman"/>
                <w:b/>
                <w:bCs/>
              </w:rPr>
            </w:pPr>
            <w:r w:rsidRPr="00A86243">
              <w:rPr>
                <w:rFonts w:ascii="Times New Roman" w:hAnsi="Times New Roman" w:cs="Times New Roman"/>
                <w:b/>
                <w:bCs/>
              </w:rPr>
              <w:t>BNT 5%</w:t>
            </w:r>
          </w:p>
        </w:tc>
        <w:tc>
          <w:tcPr>
            <w:tcW w:w="2430" w:type="pct"/>
            <w:tcBorders>
              <w:top w:val="single" w:sz="4" w:space="0" w:color="auto"/>
              <w:left w:val="nil"/>
              <w:bottom w:val="single" w:sz="4" w:space="0" w:color="auto"/>
              <w:right w:val="nil"/>
            </w:tcBorders>
            <w:vAlign w:val="center"/>
          </w:tcPr>
          <w:p w14:paraId="58D4E6D2" w14:textId="77777777" w:rsidR="00714AF3" w:rsidRPr="00A86243" w:rsidRDefault="00714AF3" w:rsidP="00135CCE">
            <w:pPr>
              <w:pStyle w:val="BodyText"/>
              <w:ind w:right="533"/>
              <w:jc w:val="center"/>
              <w:rPr>
                <w:bCs/>
                <w:color w:val="000000"/>
                <w:sz w:val="20"/>
                <w:szCs w:val="20"/>
                <w:lang w:val="en-GB"/>
              </w:rPr>
            </w:pPr>
            <w:r w:rsidRPr="00A86243">
              <w:rPr>
                <w:bCs/>
                <w:color w:val="000000"/>
                <w:sz w:val="20"/>
                <w:szCs w:val="20"/>
                <w:lang w:val="en-GB"/>
              </w:rPr>
              <w:t>0,75</w:t>
            </w:r>
          </w:p>
        </w:tc>
      </w:tr>
    </w:tbl>
    <w:p w14:paraId="570BCAAB" w14:textId="77777777" w:rsidR="00714AF3" w:rsidRPr="004C1E28" w:rsidRDefault="00714AF3" w:rsidP="00714AF3">
      <w:pPr>
        <w:ind w:right="624"/>
        <w:jc w:val="both"/>
        <w:rPr>
          <w:rFonts w:ascii="Times New Roman" w:hAnsi="Times New Roman" w:cs="Times New Roman"/>
          <w:iCs/>
          <w:sz w:val="18"/>
          <w:szCs w:val="18"/>
        </w:rPr>
        <w:sectPr w:rsidR="00714AF3" w:rsidRPr="004C1E28" w:rsidSect="00A0218C">
          <w:type w:val="continuous"/>
          <w:pgSz w:w="11907" w:h="16839" w:code="9"/>
          <w:pgMar w:top="1701" w:right="1800" w:bottom="1701" w:left="2430" w:header="720" w:footer="720" w:gutter="0"/>
          <w:cols w:space="720"/>
          <w:docGrid w:linePitch="360"/>
        </w:sect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Notasi</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diikuti</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huruf</w:t>
      </w:r>
      <w:proofErr w:type="spellEnd"/>
      <w:r w:rsidRPr="004C1E28">
        <w:rPr>
          <w:rFonts w:ascii="Times New Roman" w:hAnsi="Times New Roman" w:cs="Times New Roman"/>
          <w:iCs/>
          <w:sz w:val="18"/>
          <w:szCs w:val="18"/>
        </w:rPr>
        <w:t xml:space="preserve">  yang  </w:t>
      </w:r>
      <w:proofErr w:type="spellStart"/>
      <w:r w:rsidRPr="004C1E28">
        <w:rPr>
          <w:rFonts w:ascii="Times New Roman" w:hAnsi="Times New Roman" w:cs="Times New Roman"/>
          <w:iCs/>
          <w:sz w:val="18"/>
          <w:szCs w:val="18"/>
        </w:rPr>
        <w:t>sama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menunjukkan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tidak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berbeda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nyata</w:t>
      </w:r>
      <w:proofErr w:type="spellEnd"/>
    </w:p>
    <w:p w14:paraId="1C9F0259" w14:textId="77777777" w:rsidR="00C7322C" w:rsidRPr="004C1E28" w:rsidRDefault="00C7322C" w:rsidP="00C7322C">
      <w:pPr>
        <w:jc w:val="both"/>
        <w:rPr>
          <w:rFonts w:ascii="Times New Roman" w:eastAsia="MS Mincho" w:hAnsi="Times New Roman" w:cs="Times New Roman"/>
          <w:b/>
          <w:bCs/>
          <w:iCs/>
          <w:sz w:val="22"/>
          <w:szCs w:val="24"/>
          <w:lang w:eastAsia="ja-JP"/>
        </w:rPr>
        <w:sectPr w:rsidR="00C7322C" w:rsidRPr="004C1E28" w:rsidSect="008F3FD3">
          <w:type w:val="continuous"/>
          <w:pgSz w:w="11907" w:h="16839" w:code="9"/>
          <w:pgMar w:top="1701" w:right="1800" w:bottom="1701" w:left="2430" w:header="720" w:footer="720" w:gutter="0"/>
          <w:cols w:space="720"/>
          <w:docGrid w:linePitch="360"/>
        </w:sectPr>
      </w:pPr>
    </w:p>
    <w:p w14:paraId="6F80F599" w14:textId="77777777" w:rsidR="00714AF3" w:rsidRPr="00714AF3" w:rsidRDefault="00714AF3" w:rsidP="00714AF3">
      <w:pPr>
        <w:tabs>
          <w:tab w:val="left" w:pos="7937"/>
        </w:tabs>
        <w:ind w:firstLine="851"/>
        <w:jc w:val="both"/>
        <w:rPr>
          <w:rFonts w:ascii="Times New Roman" w:hAnsi="Times New Roman" w:cs="Times New Roman"/>
          <w:sz w:val="22"/>
          <w:szCs w:val="22"/>
        </w:rPr>
      </w:pPr>
      <w:proofErr w:type="spellStart"/>
      <w:r w:rsidRPr="00714AF3">
        <w:rPr>
          <w:rFonts w:ascii="Times New Roman" w:hAnsi="Times New Roman" w:cs="Times New Roman"/>
          <w:sz w:val="22"/>
          <w:szCs w:val="22"/>
        </w:rPr>
        <w:t>Tabel</w:t>
      </w:r>
      <w:proofErr w:type="spellEnd"/>
      <w:r w:rsidRPr="00714AF3">
        <w:rPr>
          <w:rFonts w:ascii="Times New Roman" w:hAnsi="Times New Roman" w:cs="Times New Roman"/>
          <w:sz w:val="22"/>
          <w:szCs w:val="22"/>
        </w:rPr>
        <w:t xml:space="preserve"> 8 </w:t>
      </w:r>
      <w:proofErr w:type="spellStart"/>
      <w:r w:rsidRPr="00714AF3">
        <w:rPr>
          <w:rFonts w:ascii="Times New Roman" w:hAnsi="Times New Roman" w:cs="Times New Roman"/>
          <w:sz w:val="22"/>
          <w:szCs w:val="22"/>
        </w:rPr>
        <w:t>dapat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diketahui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diameter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65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menunjukkan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tidak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berbeda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nyata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100, dan 200 ml/l (P</w:t>
      </w:r>
      <w:r w:rsidRPr="00714AF3">
        <w:rPr>
          <w:rFonts w:ascii="Times New Roman" w:hAnsi="Times New Roman" w:cs="Times New Roman"/>
          <w:sz w:val="22"/>
          <w:szCs w:val="22"/>
          <w:vertAlign w:val="subscript"/>
        </w:rPr>
        <w:t>1</w:t>
      </w:r>
      <w:r w:rsidRPr="00714AF3">
        <w:rPr>
          <w:rFonts w:ascii="Times New Roman" w:hAnsi="Times New Roman" w:cs="Times New Roman"/>
          <w:sz w:val="22"/>
          <w:szCs w:val="22"/>
        </w:rPr>
        <w:t>, dan P</w:t>
      </w:r>
      <w:r w:rsidRPr="00714AF3">
        <w:rPr>
          <w:rFonts w:ascii="Times New Roman" w:hAnsi="Times New Roman" w:cs="Times New Roman"/>
          <w:sz w:val="22"/>
          <w:szCs w:val="22"/>
          <w:vertAlign w:val="subscript"/>
        </w:rPr>
        <w:t>2</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pengaruh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terhadap</w:t>
      </w:r>
      <w:proofErr w:type="spellEnd"/>
      <w:r w:rsidRPr="00714AF3">
        <w:rPr>
          <w:rFonts w:ascii="Times New Roman" w:hAnsi="Times New Roman" w:cs="Times New Roman"/>
          <w:sz w:val="22"/>
          <w:szCs w:val="22"/>
        </w:rPr>
        <w:t xml:space="preserve"> parameter </w:t>
      </w:r>
      <w:proofErr w:type="spellStart"/>
      <w:r w:rsidRPr="00714AF3">
        <w:rPr>
          <w:rFonts w:ascii="Times New Roman" w:hAnsi="Times New Roman" w:cs="Times New Roman"/>
          <w:sz w:val="22"/>
          <w:szCs w:val="22"/>
        </w:rPr>
        <w:t>pengamatan</w:t>
      </w:r>
      <w:proofErr w:type="spellEnd"/>
      <w:r w:rsidRPr="00714AF3">
        <w:rPr>
          <w:rFonts w:ascii="Times New Roman" w:hAnsi="Times New Roman" w:cs="Times New Roman"/>
          <w:sz w:val="22"/>
          <w:szCs w:val="22"/>
        </w:rPr>
        <w:t xml:space="preserve"> diameter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65 </w:t>
      </w:r>
      <w:proofErr w:type="spellStart"/>
      <w:r w:rsidRPr="00714AF3">
        <w:rPr>
          <w:rFonts w:ascii="Times New Roman" w:hAnsi="Times New Roman" w:cs="Times New Roman"/>
          <w:sz w:val="22"/>
          <w:szCs w:val="22"/>
        </w:rPr>
        <w:t>hst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dengan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perlakuan</w:t>
      </w:r>
      <w:proofErr w:type="spellEnd"/>
      <w:r w:rsidRPr="00714AF3">
        <w:rPr>
          <w:rFonts w:ascii="Times New Roman" w:hAnsi="Times New Roman" w:cs="Times New Roman"/>
          <w:sz w:val="22"/>
          <w:szCs w:val="22"/>
        </w:rPr>
        <w:t xml:space="preserve">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300 ml/l (P</w:t>
      </w:r>
      <w:r w:rsidRPr="00714AF3">
        <w:rPr>
          <w:rFonts w:ascii="Times New Roman" w:hAnsi="Times New Roman" w:cs="Times New Roman"/>
          <w:sz w:val="22"/>
          <w:szCs w:val="22"/>
          <w:vertAlign w:val="subscript"/>
        </w:rPr>
        <w:t>3</w:t>
      </w:r>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menunjukkan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rerata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yaitu</w:t>
      </w:r>
      <w:proofErr w:type="spellEnd"/>
      <w:r w:rsidRPr="00714AF3">
        <w:rPr>
          <w:rFonts w:ascii="Times New Roman" w:hAnsi="Times New Roman" w:cs="Times New Roman"/>
          <w:sz w:val="22"/>
          <w:szCs w:val="22"/>
        </w:rPr>
        <w:t xml:space="preserve"> 4,15 cm. </w:t>
      </w:r>
    </w:p>
    <w:p w14:paraId="2C93029F" w14:textId="415AD53C" w:rsidR="00E80485" w:rsidRPr="00714AF3" w:rsidRDefault="00714AF3" w:rsidP="00714AF3">
      <w:pPr>
        <w:ind w:firstLine="720"/>
        <w:jc w:val="both"/>
        <w:rPr>
          <w:rFonts w:ascii="Times New Roman" w:eastAsia="MS Mincho" w:hAnsi="Times New Roman" w:cs="Times New Roman"/>
          <w:sz w:val="24"/>
          <w:szCs w:val="24"/>
          <w:lang w:eastAsia="ja-JP"/>
        </w:rPr>
      </w:pPr>
      <w:proofErr w:type="spellStart"/>
      <w:r w:rsidRPr="00714AF3">
        <w:rPr>
          <w:rFonts w:ascii="Times New Roman" w:hAnsi="Times New Roman" w:cs="Times New Roman"/>
          <w:sz w:val="22"/>
          <w:szCs w:val="22"/>
        </w:rPr>
        <w:t>Menurut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Hasanudin</w:t>
      </w:r>
      <w:proofErr w:type="spellEnd"/>
      <w:r w:rsidRPr="00714AF3">
        <w:rPr>
          <w:rFonts w:ascii="Times New Roman" w:hAnsi="Times New Roman" w:cs="Times New Roman"/>
          <w:sz w:val="22"/>
          <w:szCs w:val="22"/>
        </w:rPr>
        <w:t xml:space="preserve"> dan Bambang (2004) </w:t>
      </w:r>
      <w:proofErr w:type="spellStart"/>
      <w:r w:rsidRPr="00714AF3">
        <w:rPr>
          <w:rFonts w:ascii="Times New Roman" w:hAnsi="Times New Roman" w:cs="Times New Roman"/>
          <w:sz w:val="22"/>
          <w:szCs w:val="22"/>
        </w:rPr>
        <w:t>dalam</w:t>
      </w:r>
      <w:proofErr w:type="spellEnd"/>
      <w:r w:rsidRPr="00714AF3">
        <w:rPr>
          <w:rFonts w:ascii="Times New Roman" w:hAnsi="Times New Roman" w:cs="Times New Roman"/>
          <w:sz w:val="22"/>
          <w:szCs w:val="22"/>
        </w:rPr>
        <w:t xml:space="preserve"> Sari dan </w:t>
      </w:r>
      <w:proofErr w:type="spellStart"/>
      <w:r w:rsidRPr="00714AF3">
        <w:rPr>
          <w:rFonts w:ascii="Times New Roman" w:hAnsi="Times New Roman" w:cs="Times New Roman"/>
          <w:sz w:val="22"/>
          <w:szCs w:val="22"/>
        </w:rPr>
        <w:t>Sudiarso</w:t>
      </w:r>
      <w:proofErr w:type="spellEnd"/>
      <w:r w:rsidRPr="00714AF3">
        <w:rPr>
          <w:rFonts w:ascii="Times New Roman" w:hAnsi="Times New Roman" w:cs="Times New Roman"/>
          <w:i/>
          <w:iCs/>
          <w:sz w:val="22"/>
          <w:szCs w:val="22"/>
        </w:rPr>
        <w:t xml:space="preserve"> </w:t>
      </w:r>
      <w:r w:rsidRPr="00714AF3">
        <w:rPr>
          <w:rFonts w:ascii="Times New Roman" w:hAnsi="Times New Roman" w:cs="Times New Roman"/>
          <w:sz w:val="22"/>
          <w:szCs w:val="22"/>
        </w:rPr>
        <w:t xml:space="preserve">(2019), </w:t>
      </w:r>
      <w:proofErr w:type="spellStart"/>
      <w:r w:rsidRPr="00714AF3">
        <w:rPr>
          <w:rFonts w:ascii="Times New Roman" w:hAnsi="Times New Roman" w:cs="Times New Roman"/>
          <w:sz w:val="22"/>
          <w:szCs w:val="22"/>
        </w:rPr>
        <w:t>menyatakan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bahwa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asam</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asam</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organik</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dihasilkan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mikroba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pelarut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fosfat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mampu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meningkatkan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kelarutan</w:t>
      </w:r>
      <w:proofErr w:type="spellEnd"/>
      <w:r w:rsidRPr="00714AF3">
        <w:rPr>
          <w:rFonts w:ascii="Times New Roman" w:hAnsi="Times New Roman" w:cs="Times New Roman"/>
          <w:sz w:val="22"/>
          <w:szCs w:val="22"/>
        </w:rPr>
        <w:t xml:space="preserve"> P </w:t>
      </w:r>
      <w:proofErr w:type="spellStart"/>
      <w:r w:rsidRPr="00714AF3">
        <w:rPr>
          <w:rFonts w:ascii="Times New Roman" w:hAnsi="Times New Roman" w:cs="Times New Roman"/>
          <w:sz w:val="22"/>
          <w:szCs w:val="22"/>
        </w:rPr>
        <w:t>tak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tersedia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menjadi</w:t>
      </w:r>
      <w:proofErr w:type="spellEnd"/>
      <w:r w:rsidRPr="00714AF3">
        <w:rPr>
          <w:rFonts w:ascii="Times New Roman" w:hAnsi="Times New Roman" w:cs="Times New Roman"/>
          <w:sz w:val="22"/>
          <w:szCs w:val="22"/>
        </w:rPr>
        <w:t xml:space="preserve"> P </w:t>
      </w:r>
      <w:proofErr w:type="spellStart"/>
      <w:r w:rsidRPr="00714AF3">
        <w:rPr>
          <w:rFonts w:ascii="Times New Roman" w:hAnsi="Times New Roman" w:cs="Times New Roman"/>
          <w:sz w:val="22"/>
          <w:szCs w:val="22"/>
        </w:rPr>
        <w:t>tersedia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dalam</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sehingga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penyerapan</w:t>
      </w:r>
      <w:proofErr w:type="spellEnd"/>
      <w:r w:rsidRPr="00714AF3">
        <w:rPr>
          <w:rFonts w:ascii="Times New Roman" w:hAnsi="Times New Roman" w:cs="Times New Roman"/>
          <w:sz w:val="22"/>
          <w:szCs w:val="22"/>
        </w:rPr>
        <w:t xml:space="preserve"> P oleh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juga </w:t>
      </w:r>
      <w:proofErr w:type="spellStart"/>
      <w:r w:rsidRPr="00714AF3">
        <w:rPr>
          <w:rFonts w:ascii="Times New Roman" w:hAnsi="Times New Roman" w:cs="Times New Roman"/>
          <w:sz w:val="22"/>
          <w:szCs w:val="22"/>
        </w:rPr>
        <w:t>akan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semakin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meningkat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Tersedianya</w:t>
      </w:r>
      <w:proofErr w:type="spellEnd"/>
      <w:r w:rsidRPr="00714AF3">
        <w:rPr>
          <w:rFonts w:ascii="Times New Roman" w:hAnsi="Times New Roman" w:cs="Times New Roman"/>
          <w:sz w:val="22"/>
          <w:szCs w:val="22"/>
        </w:rPr>
        <w:t xml:space="preserve"> dan </w:t>
      </w:r>
      <w:proofErr w:type="spellStart"/>
      <w:r w:rsidRPr="00714AF3">
        <w:rPr>
          <w:rFonts w:ascii="Times New Roman" w:hAnsi="Times New Roman" w:cs="Times New Roman"/>
          <w:sz w:val="22"/>
          <w:szCs w:val="22"/>
        </w:rPr>
        <w:t>terserapnya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unsur</w:t>
      </w:r>
      <w:proofErr w:type="spellEnd"/>
      <w:r w:rsidRPr="00714AF3">
        <w:rPr>
          <w:rFonts w:ascii="Times New Roman" w:hAnsi="Times New Roman" w:cs="Times New Roman"/>
          <w:sz w:val="22"/>
          <w:szCs w:val="22"/>
        </w:rPr>
        <w:t xml:space="preserve"> P </w:t>
      </w:r>
      <w:proofErr w:type="spellStart"/>
      <w:r w:rsidRPr="00714AF3">
        <w:rPr>
          <w:rFonts w:ascii="Times New Roman" w:hAnsi="Times New Roman" w:cs="Times New Roman"/>
          <w:sz w:val="22"/>
          <w:szCs w:val="22"/>
        </w:rPr>
        <w:t>menyebabkan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fotosintat</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dialokasikan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ke</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menjadi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lebih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banyak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sehingga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ukuran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buah</w:t>
      </w:r>
      <w:proofErr w:type="spellEnd"/>
      <w:r w:rsidRPr="00714AF3">
        <w:rPr>
          <w:rFonts w:ascii="Times New Roman" w:hAnsi="Times New Roman" w:cs="Times New Roman"/>
          <w:sz w:val="22"/>
          <w:szCs w:val="22"/>
        </w:rPr>
        <w:t xml:space="preserve"> dan diameter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jagung</w:t>
      </w:r>
      <w:proofErr w:type="spellEnd"/>
      <w:r w:rsidRPr="00714AF3">
        <w:rPr>
          <w:rFonts w:ascii="Times New Roman" w:hAnsi="Times New Roman" w:cs="Times New Roman"/>
          <w:sz w:val="22"/>
          <w:szCs w:val="22"/>
        </w:rPr>
        <w:t xml:space="preserve"> pun </w:t>
      </w:r>
      <w:proofErr w:type="spellStart"/>
      <w:r w:rsidRPr="00714AF3">
        <w:rPr>
          <w:rFonts w:ascii="Times New Roman" w:hAnsi="Times New Roman" w:cs="Times New Roman"/>
          <w:sz w:val="22"/>
          <w:szCs w:val="22"/>
        </w:rPr>
        <w:t>besar</w:t>
      </w:r>
      <w:proofErr w:type="spellEnd"/>
      <w:r w:rsidRPr="00714AF3">
        <w:rPr>
          <w:rFonts w:ascii="Times New Roman" w:hAnsi="Times New Roman" w:cs="Times New Roman"/>
          <w:sz w:val="22"/>
          <w:szCs w:val="22"/>
        </w:rPr>
        <w:t>.</w:t>
      </w:r>
    </w:p>
    <w:p w14:paraId="4BBB94AF" w14:textId="77777777" w:rsidR="00E80485" w:rsidRDefault="00E80485" w:rsidP="00E80485">
      <w:pPr>
        <w:ind w:firstLine="425"/>
        <w:jc w:val="both"/>
        <w:rPr>
          <w:rFonts w:ascii="Times New Roman" w:eastAsia="MS Mincho" w:hAnsi="Times New Roman" w:cs="Times New Roman"/>
          <w:sz w:val="22"/>
          <w:szCs w:val="22"/>
          <w:lang w:eastAsia="ja-JP"/>
        </w:rPr>
      </w:pPr>
    </w:p>
    <w:p w14:paraId="1ED85F96" w14:textId="7F0A86BC" w:rsidR="00E80485" w:rsidRPr="00714AF3" w:rsidRDefault="00714AF3" w:rsidP="00714AF3">
      <w:pPr>
        <w:jc w:val="both"/>
        <w:rPr>
          <w:rFonts w:ascii="Times New Roman" w:eastAsia="MS Mincho" w:hAnsi="Times New Roman" w:cs="Times New Roman"/>
          <w:b/>
          <w:bCs/>
          <w:sz w:val="24"/>
          <w:szCs w:val="32"/>
          <w:lang w:eastAsia="ja-JP"/>
        </w:rPr>
      </w:pPr>
      <w:proofErr w:type="spellStart"/>
      <w:r w:rsidRPr="00714AF3">
        <w:rPr>
          <w:rFonts w:ascii="Times New Roman" w:hAnsi="Times New Roman" w:cs="Times New Roman"/>
          <w:b/>
          <w:bCs/>
          <w:sz w:val="22"/>
          <w:szCs w:val="22"/>
        </w:rPr>
        <w:t>Interaksi</w:t>
      </w:r>
      <w:proofErr w:type="spellEnd"/>
      <w:r w:rsidRPr="00714AF3">
        <w:rPr>
          <w:rFonts w:ascii="Times New Roman" w:hAnsi="Times New Roman" w:cs="Times New Roman"/>
          <w:b/>
          <w:bCs/>
          <w:sz w:val="22"/>
          <w:szCs w:val="22"/>
        </w:rPr>
        <w:t xml:space="preserve"> </w:t>
      </w:r>
      <w:proofErr w:type="spellStart"/>
      <w:r w:rsidRPr="00714AF3">
        <w:rPr>
          <w:rFonts w:ascii="Times New Roman" w:hAnsi="Times New Roman" w:cs="Times New Roman"/>
          <w:b/>
          <w:bCs/>
          <w:sz w:val="22"/>
          <w:szCs w:val="22"/>
        </w:rPr>
        <w:t>Komposisi</w:t>
      </w:r>
      <w:proofErr w:type="spellEnd"/>
      <w:r w:rsidRPr="00714AF3">
        <w:rPr>
          <w:rFonts w:ascii="Times New Roman" w:hAnsi="Times New Roman" w:cs="Times New Roman"/>
          <w:b/>
          <w:bCs/>
          <w:sz w:val="22"/>
          <w:szCs w:val="22"/>
        </w:rPr>
        <w:t xml:space="preserve"> </w:t>
      </w:r>
      <w:proofErr w:type="spellStart"/>
      <w:r w:rsidRPr="00714AF3">
        <w:rPr>
          <w:rFonts w:ascii="Times New Roman" w:hAnsi="Times New Roman" w:cs="Times New Roman"/>
          <w:b/>
          <w:bCs/>
          <w:sz w:val="22"/>
          <w:szCs w:val="22"/>
        </w:rPr>
        <w:t>Pupuk</w:t>
      </w:r>
      <w:proofErr w:type="spellEnd"/>
      <w:r w:rsidRPr="00714AF3">
        <w:rPr>
          <w:rFonts w:ascii="Times New Roman" w:hAnsi="Times New Roman" w:cs="Times New Roman"/>
          <w:b/>
          <w:bCs/>
          <w:sz w:val="22"/>
          <w:szCs w:val="22"/>
        </w:rPr>
        <w:t xml:space="preserve"> </w:t>
      </w:r>
      <w:proofErr w:type="spellStart"/>
      <w:r w:rsidRPr="00714AF3">
        <w:rPr>
          <w:rFonts w:ascii="Times New Roman" w:hAnsi="Times New Roman" w:cs="Times New Roman"/>
          <w:b/>
          <w:bCs/>
          <w:sz w:val="22"/>
          <w:szCs w:val="22"/>
        </w:rPr>
        <w:t>Kandang</w:t>
      </w:r>
      <w:proofErr w:type="spellEnd"/>
      <w:r w:rsidRPr="00714AF3">
        <w:rPr>
          <w:rFonts w:ascii="Times New Roman" w:hAnsi="Times New Roman" w:cs="Times New Roman"/>
          <w:b/>
          <w:bCs/>
          <w:sz w:val="22"/>
          <w:szCs w:val="22"/>
        </w:rPr>
        <w:t xml:space="preserve"> </w:t>
      </w:r>
      <w:proofErr w:type="spellStart"/>
      <w:r w:rsidRPr="00714AF3">
        <w:rPr>
          <w:rFonts w:ascii="Times New Roman" w:hAnsi="Times New Roman" w:cs="Times New Roman"/>
          <w:b/>
          <w:bCs/>
          <w:sz w:val="22"/>
          <w:szCs w:val="22"/>
        </w:rPr>
        <w:t>Ayam</w:t>
      </w:r>
      <w:proofErr w:type="spellEnd"/>
      <w:r w:rsidRPr="00714AF3">
        <w:rPr>
          <w:rFonts w:ascii="Times New Roman" w:hAnsi="Times New Roman" w:cs="Times New Roman"/>
          <w:b/>
          <w:bCs/>
          <w:sz w:val="22"/>
          <w:szCs w:val="22"/>
        </w:rPr>
        <w:t xml:space="preserve"> dan PGPR </w:t>
      </w:r>
      <w:proofErr w:type="spellStart"/>
      <w:r w:rsidRPr="00714AF3">
        <w:rPr>
          <w:rFonts w:ascii="Times New Roman" w:hAnsi="Times New Roman" w:cs="Times New Roman"/>
          <w:b/>
          <w:bCs/>
          <w:sz w:val="22"/>
          <w:szCs w:val="22"/>
        </w:rPr>
        <w:t>Akar</w:t>
      </w:r>
      <w:proofErr w:type="spellEnd"/>
      <w:r w:rsidRPr="00714AF3">
        <w:rPr>
          <w:rFonts w:ascii="Times New Roman" w:hAnsi="Times New Roman" w:cs="Times New Roman"/>
          <w:b/>
          <w:bCs/>
          <w:sz w:val="22"/>
          <w:szCs w:val="22"/>
        </w:rPr>
        <w:t xml:space="preserve"> </w:t>
      </w:r>
      <w:proofErr w:type="spellStart"/>
      <w:r w:rsidRPr="00714AF3">
        <w:rPr>
          <w:rFonts w:ascii="Times New Roman" w:hAnsi="Times New Roman" w:cs="Times New Roman"/>
          <w:b/>
          <w:bCs/>
          <w:sz w:val="22"/>
          <w:szCs w:val="22"/>
        </w:rPr>
        <w:t>Bambu</w:t>
      </w:r>
      <w:proofErr w:type="spellEnd"/>
    </w:p>
    <w:p w14:paraId="41BDEB61" w14:textId="24A92482" w:rsidR="00B7700B" w:rsidRPr="00714AF3" w:rsidRDefault="00714AF3" w:rsidP="00714AF3">
      <w:pPr>
        <w:ind w:firstLine="720"/>
        <w:jc w:val="both"/>
        <w:rPr>
          <w:rFonts w:ascii="Times New Roman" w:eastAsia="MS Mincho" w:hAnsi="Times New Roman" w:cs="Times New Roman"/>
          <w:sz w:val="24"/>
          <w:szCs w:val="24"/>
          <w:lang w:eastAsia="ja-JP"/>
        </w:rPr>
      </w:pPr>
      <w:proofErr w:type="spellStart"/>
      <w:r w:rsidRPr="00714AF3">
        <w:rPr>
          <w:rFonts w:ascii="Times New Roman" w:hAnsi="Times New Roman" w:cs="Times New Roman"/>
          <w:sz w:val="22"/>
          <w:szCs w:val="22"/>
          <w:lang w:val="en-GB"/>
        </w:rPr>
        <w:t>Perlakuan</w:t>
      </w:r>
      <w:proofErr w:type="spellEnd"/>
      <w:r w:rsidRPr="00714AF3">
        <w:rPr>
          <w:rFonts w:ascii="Times New Roman" w:hAnsi="Times New Roman" w:cs="Times New Roman"/>
          <w:sz w:val="22"/>
          <w:szCs w:val="22"/>
          <w:lang w:val="en-GB"/>
        </w:rPr>
        <w:t xml:space="preserve"> </w:t>
      </w:r>
      <w:proofErr w:type="spellStart"/>
      <w:r w:rsidRPr="00714AF3">
        <w:rPr>
          <w:rFonts w:ascii="Times New Roman" w:hAnsi="Times New Roman" w:cs="Times New Roman"/>
          <w:sz w:val="22"/>
          <w:szCs w:val="22"/>
        </w:rPr>
        <w:t>pemberian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komposisi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pupuk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kandang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ayam</w:t>
      </w:r>
      <w:proofErr w:type="spellEnd"/>
      <w:r w:rsidRPr="00714AF3">
        <w:rPr>
          <w:rFonts w:ascii="Times New Roman" w:hAnsi="Times New Roman" w:cs="Times New Roman"/>
          <w:sz w:val="22"/>
          <w:szCs w:val="22"/>
        </w:rPr>
        <w:t xml:space="preserve"> dan PGPR </w:t>
      </w:r>
      <w:proofErr w:type="spellStart"/>
      <w:r w:rsidRPr="00714AF3">
        <w:rPr>
          <w:rFonts w:ascii="Times New Roman" w:hAnsi="Times New Roman" w:cs="Times New Roman"/>
          <w:sz w:val="22"/>
          <w:szCs w:val="22"/>
        </w:rPr>
        <w:t>akar</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bambu</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menunjukan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hasil</w:t>
      </w:r>
      <w:proofErr w:type="spellEnd"/>
      <w:r w:rsidRPr="00714AF3">
        <w:rPr>
          <w:rFonts w:ascii="Times New Roman" w:hAnsi="Times New Roman" w:cs="Times New Roman"/>
          <w:sz w:val="22"/>
          <w:szCs w:val="22"/>
        </w:rPr>
        <w:t xml:space="preserve"> yang </w:t>
      </w:r>
      <w:proofErr w:type="spellStart"/>
      <w:r w:rsidRPr="00714AF3">
        <w:rPr>
          <w:rFonts w:ascii="Times New Roman" w:hAnsi="Times New Roman" w:cs="Times New Roman"/>
          <w:sz w:val="22"/>
          <w:szCs w:val="22"/>
        </w:rPr>
        <w:t>tidak</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berbeda</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nyata</w:t>
      </w:r>
      <w:proofErr w:type="spellEnd"/>
      <w:r w:rsidRPr="00714AF3">
        <w:rPr>
          <w:rFonts w:ascii="Times New Roman" w:hAnsi="Times New Roman" w:cs="Times New Roman"/>
          <w:sz w:val="22"/>
          <w:szCs w:val="22"/>
        </w:rPr>
        <w:t xml:space="preserve"> pada parameter </w:t>
      </w:r>
      <w:proofErr w:type="spellStart"/>
      <w:r w:rsidRPr="00714AF3">
        <w:rPr>
          <w:rFonts w:ascii="Times New Roman" w:hAnsi="Times New Roman" w:cs="Times New Roman"/>
          <w:sz w:val="22"/>
          <w:szCs w:val="22"/>
        </w:rPr>
        <w:t>tinggi</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tanaman</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jumlah</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daun</w:t>
      </w:r>
      <w:proofErr w:type="spellEnd"/>
      <w:r w:rsidRPr="00714AF3">
        <w:rPr>
          <w:rFonts w:ascii="Times New Roman" w:hAnsi="Times New Roman" w:cs="Times New Roman"/>
          <w:sz w:val="22"/>
          <w:szCs w:val="22"/>
        </w:rPr>
        <w:t xml:space="preserve">, diameter </w:t>
      </w:r>
      <w:proofErr w:type="spellStart"/>
      <w:r w:rsidRPr="00714AF3">
        <w:rPr>
          <w:rFonts w:ascii="Times New Roman" w:hAnsi="Times New Roman" w:cs="Times New Roman"/>
          <w:sz w:val="22"/>
          <w:szCs w:val="22"/>
        </w:rPr>
        <w:t>batang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panjang</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berat</w:t>
      </w:r>
      <w:proofErr w:type="spellEnd"/>
      <w:r w:rsidRPr="00714AF3">
        <w:rPr>
          <w:rFonts w:ascii="Times New Roman" w:hAnsi="Times New Roman" w:cs="Times New Roman"/>
          <w:sz w:val="22"/>
          <w:szCs w:val="22"/>
        </w:rPr>
        <w:t xml:space="preserve">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 xml:space="preserve">, dan diameter </w:t>
      </w:r>
      <w:proofErr w:type="spellStart"/>
      <w:r w:rsidRPr="00714AF3">
        <w:rPr>
          <w:rFonts w:ascii="Times New Roman" w:hAnsi="Times New Roman" w:cs="Times New Roman"/>
          <w:sz w:val="22"/>
          <w:szCs w:val="22"/>
        </w:rPr>
        <w:t>tongkol</w:t>
      </w:r>
      <w:proofErr w:type="spellEnd"/>
      <w:r w:rsidRPr="00714AF3">
        <w:rPr>
          <w:rFonts w:ascii="Times New Roman" w:hAnsi="Times New Roman" w:cs="Times New Roman"/>
          <w:sz w:val="22"/>
          <w:szCs w:val="22"/>
        </w:rPr>
        <w:t>.</w:t>
      </w:r>
    </w:p>
    <w:p w14:paraId="114D1C2B" w14:textId="77777777" w:rsidR="00890091" w:rsidRPr="00714AF3" w:rsidRDefault="00890091" w:rsidP="00890091">
      <w:pPr>
        <w:jc w:val="both"/>
        <w:rPr>
          <w:rFonts w:ascii="Times New Roman" w:eastAsia="MS Mincho" w:hAnsi="Times New Roman" w:cs="Times New Roman"/>
          <w:sz w:val="24"/>
          <w:szCs w:val="24"/>
          <w:lang w:eastAsia="ja-JP"/>
        </w:rPr>
      </w:pPr>
    </w:p>
    <w:p w14:paraId="0C00A431" w14:textId="563E4F39" w:rsidR="00890091" w:rsidRPr="00890091" w:rsidRDefault="00890091" w:rsidP="00890091">
      <w:pPr>
        <w:jc w:val="both"/>
        <w:rPr>
          <w:rFonts w:ascii="Times New Roman" w:eastAsia="MS Mincho" w:hAnsi="Times New Roman" w:cs="Times New Roman"/>
          <w:sz w:val="22"/>
          <w:szCs w:val="22"/>
          <w:lang w:eastAsia="ja-JP"/>
        </w:rPr>
        <w:sectPr w:rsidR="00890091" w:rsidRPr="00890091" w:rsidSect="004513D5">
          <w:type w:val="continuous"/>
          <w:pgSz w:w="11907" w:h="16839" w:code="9"/>
          <w:pgMar w:top="1701" w:right="1800" w:bottom="1701" w:left="2430" w:header="720" w:footer="720" w:gutter="0"/>
          <w:cols w:num="2" w:space="720"/>
          <w:docGrid w:linePitch="360"/>
        </w:sectPr>
      </w:pPr>
    </w:p>
    <w:p w14:paraId="1A5596CA" w14:textId="0B8E9EDE" w:rsidR="00B7700B" w:rsidRDefault="00B7700B" w:rsidP="00E80485">
      <w:pPr>
        <w:jc w:val="both"/>
        <w:rPr>
          <w:rFonts w:ascii="Times New Roman" w:eastAsia="MS Mincho" w:hAnsi="Times New Roman" w:cs="Times New Roman"/>
          <w:b/>
          <w:bCs/>
          <w:lang w:eastAsia="ja-JP"/>
        </w:rPr>
      </w:pPr>
    </w:p>
    <w:p w14:paraId="258159F2" w14:textId="0DE023DF" w:rsidR="00B7700B" w:rsidRDefault="00B7700B" w:rsidP="00B7700B">
      <w:pPr>
        <w:ind w:left="426" w:hanging="426"/>
        <w:jc w:val="both"/>
        <w:rPr>
          <w:rFonts w:cs="Times New Roman"/>
          <w:noProof/>
        </w:rPr>
      </w:pPr>
    </w:p>
    <w:p w14:paraId="6ACCCCDE" w14:textId="49B8E798" w:rsidR="00424406" w:rsidRDefault="00424406" w:rsidP="00B7700B">
      <w:pPr>
        <w:ind w:left="426" w:hanging="426"/>
        <w:jc w:val="both"/>
        <w:rPr>
          <w:rFonts w:cs="Times New Roman"/>
          <w:noProof/>
        </w:rPr>
      </w:pPr>
    </w:p>
    <w:p w14:paraId="55998F34" w14:textId="7F17A7B0" w:rsidR="00424406" w:rsidRDefault="00424406" w:rsidP="00B7700B">
      <w:pPr>
        <w:ind w:left="426" w:hanging="426"/>
        <w:jc w:val="both"/>
        <w:rPr>
          <w:rFonts w:cs="Times New Roman"/>
          <w:noProof/>
        </w:rPr>
      </w:pPr>
    </w:p>
    <w:p w14:paraId="4988F70F" w14:textId="267AD87C" w:rsidR="00424406" w:rsidRDefault="00424406" w:rsidP="00B7700B">
      <w:pPr>
        <w:ind w:left="426" w:hanging="426"/>
        <w:jc w:val="both"/>
        <w:rPr>
          <w:rFonts w:cs="Times New Roman"/>
          <w:noProof/>
        </w:rPr>
      </w:pPr>
    </w:p>
    <w:p w14:paraId="077481C8" w14:textId="73D2D87F" w:rsidR="00424406" w:rsidRPr="00A86243" w:rsidRDefault="00424406" w:rsidP="00424406">
      <w:pPr>
        <w:pStyle w:val="BodyText"/>
        <w:tabs>
          <w:tab w:val="left" w:pos="7937"/>
        </w:tabs>
        <w:ind w:left="709" w:hanging="709"/>
        <w:jc w:val="both"/>
        <w:rPr>
          <w:sz w:val="20"/>
          <w:szCs w:val="20"/>
        </w:rPr>
      </w:pPr>
      <w:r w:rsidRPr="00424406">
        <w:rPr>
          <w:b/>
          <w:bCs/>
          <w:sz w:val="20"/>
          <w:szCs w:val="20"/>
        </w:rPr>
        <w:lastRenderedPageBreak/>
        <w:t xml:space="preserve">Tabel </w:t>
      </w:r>
      <w:r w:rsidRPr="00424406">
        <w:rPr>
          <w:b/>
          <w:bCs/>
          <w:sz w:val="20"/>
          <w:szCs w:val="20"/>
          <w:lang w:val="en-GB"/>
        </w:rPr>
        <w:t>9</w:t>
      </w:r>
      <w:r w:rsidRPr="00A86243">
        <w:rPr>
          <w:sz w:val="20"/>
          <w:szCs w:val="20"/>
        </w:rPr>
        <w:t xml:space="preserve">. Rerata interaksi </w:t>
      </w:r>
      <w:r w:rsidRPr="00A86243">
        <w:rPr>
          <w:sz w:val="20"/>
          <w:szCs w:val="20"/>
          <w:lang w:val="en-US"/>
        </w:rPr>
        <w:t xml:space="preserve">komposisi pupuk kandang ayam dan PGPR akar bambu </w:t>
      </w:r>
      <w:r w:rsidRPr="00A86243">
        <w:rPr>
          <w:sz w:val="20"/>
          <w:szCs w:val="20"/>
          <w:lang w:val="en-GB"/>
        </w:rPr>
        <w:t>t</w:t>
      </w:r>
      <w:r w:rsidRPr="00A86243">
        <w:rPr>
          <w:sz w:val="20"/>
          <w:szCs w:val="20"/>
        </w:rPr>
        <w:t xml:space="preserve">erhadap parameter pengamatan </w:t>
      </w:r>
      <w:r w:rsidRPr="00A86243">
        <w:rPr>
          <w:sz w:val="20"/>
          <w:szCs w:val="20"/>
          <w:lang w:val="en-US"/>
        </w:rPr>
        <w:t>tinggi tanaman dan jumlah daun</w:t>
      </w:r>
      <w:r w:rsidRPr="00A86243">
        <w:rPr>
          <w:sz w:val="20"/>
          <w:szCs w:val="20"/>
        </w:rPr>
        <w:t>.</w:t>
      </w:r>
    </w:p>
    <w:tbl>
      <w:tblPr>
        <w:tblStyle w:val="TableGrid"/>
        <w:tblW w:w="4970" w:type="pct"/>
        <w:tblLook w:val="04A0" w:firstRow="1" w:lastRow="0" w:firstColumn="1" w:lastColumn="0" w:noHBand="0" w:noVBand="1"/>
      </w:tblPr>
      <w:tblGrid>
        <w:gridCol w:w="2203"/>
        <w:gridCol w:w="666"/>
        <w:gridCol w:w="102"/>
        <w:gridCol w:w="664"/>
        <w:gridCol w:w="766"/>
        <w:gridCol w:w="766"/>
        <w:gridCol w:w="566"/>
        <w:gridCol w:w="566"/>
        <w:gridCol w:w="665"/>
        <w:gridCol w:w="281"/>
        <w:gridCol w:w="386"/>
      </w:tblGrid>
      <w:tr w:rsidR="006254AC" w:rsidRPr="00A86243" w14:paraId="1D88DA37" w14:textId="77777777" w:rsidTr="00386629">
        <w:trPr>
          <w:trHeight w:val="254"/>
        </w:trPr>
        <w:tc>
          <w:tcPr>
            <w:tcW w:w="1443" w:type="pct"/>
            <w:vMerge w:val="restart"/>
            <w:tcBorders>
              <w:left w:val="nil"/>
              <w:right w:val="nil"/>
            </w:tcBorders>
            <w:shd w:val="clear" w:color="auto" w:fill="D9D9D9" w:themeFill="background1" w:themeFillShade="D9"/>
            <w:vAlign w:val="center"/>
          </w:tcPr>
          <w:p w14:paraId="127B517F" w14:textId="77777777" w:rsidR="006254AC" w:rsidRPr="008A5092" w:rsidRDefault="006254AC" w:rsidP="00135CCE">
            <w:pPr>
              <w:pStyle w:val="BodyText"/>
              <w:tabs>
                <w:tab w:val="left" w:pos="2835"/>
                <w:tab w:val="left" w:pos="3402"/>
                <w:tab w:val="left" w:pos="5812"/>
              </w:tabs>
              <w:jc w:val="both"/>
              <w:rPr>
                <w:b/>
                <w:bCs/>
                <w:sz w:val="18"/>
                <w:szCs w:val="18"/>
                <w:lang w:val="en-US"/>
              </w:rPr>
            </w:pPr>
            <w:bookmarkStart w:id="17" w:name="_Hlk73710963"/>
            <w:r w:rsidRPr="008A5092">
              <w:rPr>
                <w:b/>
                <w:bCs/>
                <w:sz w:val="18"/>
                <w:szCs w:val="18"/>
                <w:lang w:val="en-US"/>
              </w:rPr>
              <w:t>Kombinasi Perlakuan</w:t>
            </w:r>
          </w:p>
        </w:tc>
        <w:tc>
          <w:tcPr>
            <w:tcW w:w="503" w:type="pct"/>
            <w:gridSpan w:val="2"/>
            <w:tcBorders>
              <w:left w:val="nil"/>
              <w:right w:val="nil"/>
            </w:tcBorders>
            <w:shd w:val="clear" w:color="auto" w:fill="D9D9D9" w:themeFill="background1" w:themeFillShade="D9"/>
          </w:tcPr>
          <w:p w14:paraId="1FF21E20" w14:textId="77777777" w:rsidR="006254AC" w:rsidRPr="008A5092" w:rsidRDefault="006254AC" w:rsidP="00135CCE">
            <w:pPr>
              <w:pStyle w:val="BodyText"/>
              <w:tabs>
                <w:tab w:val="left" w:pos="2835"/>
                <w:tab w:val="left" w:pos="3402"/>
                <w:tab w:val="left" w:pos="5812"/>
              </w:tabs>
              <w:jc w:val="both"/>
              <w:rPr>
                <w:b/>
                <w:bCs/>
                <w:sz w:val="18"/>
                <w:szCs w:val="18"/>
                <w:lang w:val="en-US"/>
              </w:rPr>
            </w:pPr>
          </w:p>
        </w:tc>
        <w:tc>
          <w:tcPr>
            <w:tcW w:w="1439" w:type="pct"/>
            <w:gridSpan w:val="3"/>
            <w:tcBorders>
              <w:left w:val="nil"/>
              <w:right w:val="nil"/>
            </w:tcBorders>
            <w:shd w:val="clear" w:color="auto" w:fill="D9D9D9" w:themeFill="background1" w:themeFillShade="D9"/>
            <w:vAlign w:val="center"/>
          </w:tcPr>
          <w:p w14:paraId="267A72D1" w14:textId="77777777" w:rsidR="006254AC" w:rsidRPr="008A5092" w:rsidRDefault="006254AC" w:rsidP="00135CCE">
            <w:pPr>
              <w:pStyle w:val="BodyText"/>
              <w:tabs>
                <w:tab w:val="left" w:pos="2835"/>
                <w:tab w:val="left" w:pos="3402"/>
                <w:tab w:val="left" w:pos="5812"/>
              </w:tabs>
              <w:jc w:val="both"/>
              <w:rPr>
                <w:b/>
                <w:bCs/>
                <w:sz w:val="18"/>
                <w:szCs w:val="18"/>
                <w:lang w:val="en-US"/>
              </w:rPr>
            </w:pPr>
            <w:r w:rsidRPr="008A5092">
              <w:rPr>
                <w:b/>
                <w:bCs/>
                <w:sz w:val="18"/>
                <w:szCs w:val="18"/>
                <w:lang w:val="en-US"/>
              </w:rPr>
              <w:t>Tinggi Tanaman</w:t>
            </w:r>
          </w:p>
        </w:tc>
        <w:tc>
          <w:tcPr>
            <w:tcW w:w="1362" w:type="pct"/>
            <w:gridSpan w:val="4"/>
            <w:tcBorders>
              <w:left w:val="nil"/>
              <w:right w:val="nil"/>
            </w:tcBorders>
            <w:shd w:val="clear" w:color="auto" w:fill="D9D9D9" w:themeFill="background1" w:themeFillShade="D9"/>
            <w:vAlign w:val="center"/>
          </w:tcPr>
          <w:p w14:paraId="42937073" w14:textId="77777777" w:rsidR="006254AC" w:rsidRPr="008A5092" w:rsidRDefault="006254AC" w:rsidP="00135CCE">
            <w:pPr>
              <w:pStyle w:val="BodyText"/>
              <w:tabs>
                <w:tab w:val="left" w:pos="2835"/>
                <w:tab w:val="left" w:pos="3402"/>
                <w:tab w:val="left" w:pos="5812"/>
              </w:tabs>
              <w:ind w:firstLine="324"/>
              <w:jc w:val="center"/>
              <w:rPr>
                <w:b/>
                <w:bCs/>
                <w:sz w:val="18"/>
                <w:szCs w:val="18"/>
                <w:lang w:val="en-US"/>
              </w:rPr>
            </w:pPr>
            <w:r w:rsidRPr="008A5092">
              <w:rPr>
                <w:b/>
                <w:bCs/>
                <w:sz w:val="18"/>
                <w:szCs w:val="18"/>
                <w:lang w:val="en-US"/>
              </w:rPr>
              <w:t>Jumlah Daun</w:t>
            </w:r>
          </w:p>
        </w:tc>
        <w:tc>
          <w:tcPr>
            <w:tcW w:w="253" w:type="pct"/>
            <w:tcBorders>
              <w:left w:val="nil"/>
              <w:right w:val="nil"/>
            </w:tcBorders>
            <w:shd w:val="clear" w:color="auto" w:fill="D9D9D9" w:themeFill="background1" w:themeFillShade="D9"/>
          </w:tcPr>
          <w:p w14:paraId="2D4DD248" w14:textId="77777777" w:rsidR="006254AC" w:rsidRPr="008A5092" w:rsidRDefault="006254AC" w:rsidP="00135CCE">
            <w:pPr>
              <w:pStyle w:val="BodyText"/>
              <w:tabs>
                <w:tab w:val="left" w:pos="2835"/>
                <w:tab w:val="left" w:pos="3402"/>
                <w:tab w:val="left" w:pos="5812"/>
              </w:tabs>
              <w:jc w:val="both"/>
              <w:rPr>
                <w:b/>
                <w:bCs/>
                <w:sz w:val="18"/>
                <w:szCs w:val="18"/>
                <w:lang w:val="en-US"/>
              </w:rPr>
            </w:pPr>
          </w:p>
        </w:tc>
      </w:tr>
      <w:tr w:rsidR="006254AC" w:rsidRPr="00A86243" w14:paraId="520FE613" w14:textId="77777777" w:rsidTr="00386629">
        <w:trPr>
          <w:trHeight w:val="507"/>
        </w:trPr>
        <w:tc>
          <w:tcPr>
            <w:tcW w:w="1443" w:type="pct"/>
            <w:vMerge/>
            <w:tcBorders>
              <w:left w:val="nil"/>
              <w:bottom w:val="single" w:sz="4" w:space="0" w:color="auto"/>
              <w:right w:val="nil"/>
            </w:tcBorders>
            <w:shd w:val="clear" w:color="auto" w:fill="D9D9D9" w:themeFill="background1" w:themeFillShade="D9"/>
          </w:tcPr>
          <w:p w14:paraId="26284374" w14:textId="77777777" w:rsidR="006254AC" w:rsidRPr="008A5092" w:rsidRDefault="006254AC" w:rsidP="00135CCE">
            <w:pPr>
              <w:pStyle w:val="BodyText"/>
              <w:tabs>
                <w:tab w:val="left" w:pos="2835"/>
                <w:tab w:val="left" w:pos="3402"/>
                <w:tab w:val="left" w:pos="5812"/>
              </w:tabs>
              <w:rPr>
                <w:b/>
                <w:bCs/>
                <w:sz w:val="18"/>
                <w:szCs w:val="18"/>
                <w:lang w:val="en-US"/>
              </w:rPr>
            </w:pPr>
          </w:p>
        </w:tc>
        <w:tc>
          <w:tcPr>
            <w:tcW w:w="436" w:type="pct"/>
            <w:tcBorders>
              <w:left w:val="nil"/>
              <w:bottom w:val="single" w:sz="4" w:space="0" w:color="auto"/>
              <w:right w:val="nil"/>
            </w:tcBorders>
            <w:shd w:val="clear" w:color="auto" w:fill="D9D9D9" w:themeFill="background1" w:themeFillShade="D9"/>
            <w:vAlign w:val="center"/>
          </w:tcPr>
          <w:p w14:paraId="71B079F3"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21</w:t>
            </w:r>
          </w:p>
          <w:p w14:paraId="1A43640E"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c>
          <w:tcPr>
            <w:tcW w:w="502" w:type="pct"/>
            <w:gridSpan w:val="2"/>
            <w:tcBorders>
              <w:left w:val="nil"/>
              <w:bottom w:val="single" w:sz="4" w:space="0" w:color="auto"/>
              <w:right w:val="nil"/>
            </w:tcBorders>
            <w:shd w:val="clear" w:color="auto" w:fill="D9D9D9" w:themeFill="background1" w:themeFillShade="D9"/>
            <w:vAlign w:val="center"/>
          </w:tcPr>
          <w:p w14:paraId="26621B78"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35</w:t>
            </w:r>
          </w:p>
          <w:p w14:paraId="1CC48EC8" w14:textId="77777777" w:rsidR="006254AC" w:rsidRPr="008A5092" w:rsidRDefault="006254AC" w:rsidP="00135CCE">
            <w:pPr>
              <w:pStyle w:val="BodyText"/>
              <w:jc w:val="center"/>
              <w:rPr>
                <w:b/>
                <w:bCs/>
                <w:sz w:val="18"/>
                <w:szCs w:val="18"/>
                <w:lang w:val="en-US"/>
              </w:rPr>
            </w:pPr>
            <w:r w:rsidRPr="008A5092">
              <w:rPr>
                <w:b/>
                <w:bCs/>
                <w:sz w:val="18"/>
                <w:szCs w:val="18"/>
                <w:lang w:val="en-US"/>
              </w:rPr>
              <w:t>Hst</w:t>
            </w:r>
          </w:p>
        </w:tc>
        <w:tc>
          <w:tcPr>
            <w:tcW w:w="502" w:type="pct"/>
            <w:tcBorders>
              <w:left w:val="nil"/>
              <w:bottom w:val="single" w:sz="4" w:space="0" w:color="auto"/>
              <w:right w:val="nil"/>
            </w:tcBorders>
            <w:shd w:val="clear" w:color="auto" w:fill="D9D9D9" w:themeFill="background1" w:themeFillShade="D9"/>
            <w:vAlign w:val="center"/>
          </w:tcPr>
          <w:p w14:paraId="3BA64D5F"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49</w:t>
            </w:r>
          </w:p>
          <w:p w14:paraId="75F3109F"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c>
          <w:tcPr>
            <w:tcW w:w="502" w:type="pct"/>
            <w:tcBorders>
              <w:left w:val="nil"/>
              <w:bottom w:val="single" w:sz="4" w:space="0" w:color="auto"/>
              <w:right w:val="nil"/>
            </w:tcBorders>
            <w:shd w:val="clear" w:color="auto" w:fill="D9D9D9" w:themeFill="background1" w:themeFillShade="D9"/>
            <w:vAlign w:val="center"/>
          </w:tcPr>
          <w:p w14:paraId="08D19F2C"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63</w:t>
            </w:r>
          </w:p>
          <w:p w14:paraId="6CD414C0"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c>
          <w:tcPr>
            <w:tcW w:w="371" w:type="pct"/>
            <w:tcBorders>
              <w:left w:val="nil"/>
              <w:bottom w:val="single" w:sz="4" w:space="0" w:color="auto"/>
              <w:right w:val="nil"/>
            </w:tcBorders>
            <w:shd w:val="clear" w:color="auto" w:fill="D9D9D9" w:themeFill="background1" w:themeFillShade="D9"/>
            <w:vAlign w:val="center"/>
          </w:tcPr>
          <w:p w14:paraId="1F2D0BAE" w14:textId="77777777" w:rsidR="006254AC" w:rsidRPr="008A5092" w:rsidRDefault="006254AC" w:rsidP="00135CCE">
            <w:pPr>
              <w:pStyle w:val="BodyText"/>
              <w:jc w:val="center"/>
              <w:rPr>
                <w:b/>
                <w:bCs/>
                <w:sz w:val="18"/>
                <w:szCs w:val="18"/>
                <w:lang w:val="en-US"/>
              </w:rPr>
            </w:pPr>
            <w:r w:rsidRPr="008A5092">
              <w:rPr>
                <w:b/>
                <w:bCs/>
                <w:sz w:val="18"/>
                <w:szCs w:val="18"/>
                <w:lang w:val="en-US"/>
              </w:rPr>
              <w:t>21</w:t>
            </w:r>
          </w:p>
          <w:p w14:paraId="1E25C47D"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c>
          <w:tcPr>
            <w:tcW w:w="371" w:type="pct"/>
            <w:tcBorders>
              <w:left w:val="nil"/>
              <w:bottom w:val="single" w:sz="4" w:space="0" w:color="auto"/>
              <w:right w:val="nil"/>
            </w:tcBorders>
            <w:shd w:val="clear" w:color="auto" w:fill="D9D9D9" w:themeFill="background1" w:themeFillShade="D9"/>
            <w:vAlign w:val="center"/>
          </w:tcPr>
          <w:p w14:paraId="29EFC4AE" w14:textId="77777777" w:rsidR="006254AC" w:rsidRPr="008A5092" w:rsidRDefault="006254AC" w:rsidP="00135CCE">
            <w:pPr>
              <w:pStyle w:val="BodyText"/>
              <w:jc w:val="center"/>
              <w:rPr>
                <w:b/>
                <w:bCs/>
                <w:sz w:val="18"/>
                <w:szCs w:val="18"/>
                <w:lang w:val="en-US"/>
              </w:rPr>
            </w:pPr>
            <w:r w:rsidRPr="008A5092">
              <w:rPr>
                <w:b/>
                <w:bCs/>
                <w:sz w:val="18"/>
                <w:szCs w:val="18"/>
                <w:lang w:val="en-US"/>
              </w:rPr>
              <w:t>35</w:t>
            </w:r>
          </w:p>
          <w:p w14:paraId="6E5915CF"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c>
          <w:tcPr>
            <w:tcW w:w="436" w:type="pct"/>
            <w:tcBorders>
              <w:left w:val="nil"/>
              <w:bottom w:val="single" w:sz="4" w:space="0" w:color="auto"/>
              <w:right w:val="nil"/>
            </w:tcBorders>
            <w:shd w:val="clear" w:color="auto" w:fill="D9D9D9" w:themeFill="background1" w:themeFillShade="D9"/>
            <w:vAlign w:val="center"/>
          </w:tcPr>
          <w:p w14:paraId="6AA694CB" w14:textId="77777777" w:rsidR="006254AC" w:rsidRPr="008A5092" w:rsidRDefault="006254AC" w:rsidP="00135CCE">
            <w:pPr>
              <w:pStyle w:val="BodyText"/>
              <w:jc w:val="center"/>
              <w:rPr>
                <w:b/>
                <w:bCs/>
                <w:sz w:val="18"/>
                <w:szCs w:val="18"/>
                <w:lang w:val="en-US"/>
              </w:rPr>
            </w:pPr>
            <w:r w:rsidRPr="008A5092">
              <w:rPr>
                <w:b/>
                <w:bCs/>
                <w:sz w:val="18"/>
                <w:szCs w:val="18"/>
                <w:lang w:val="en-US"/>
              </w:rPr>
              <w:t>49</w:t>
            </w:r>
          </w:p>
          <w:p w14:paraId="13A70D7C"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c>
          <w:tcPr>
            <w:tcW w:w="437" w:type="pct"/>
            <w:gridSpan w:val="2"/>
            <w:tcBorders>
              <w:left w:val="nil"/>
              <w:bottom w:val="single" w:sz="4" w:space="0" w:color="auto"/>
              <w:right w:val="nil"/>
            </w:tcBorders>
            <w:shd w:val="clear" w:color="auto" w:fill="D9D9D9" w:themeFill="background1" w:themeFillShade="D9"/>
            <w:vAlign w:val="center"/>
          </w:tcPr>
          <w:p w14:paraId="0ABD0A71" w14:textId="77777777" w:rsidR="006254AC" w:rsidRPr="008A5092" w:rsidRDefault="006254AC" w:rsidP="00135CCE">
            <w:pPr>
              <w:pStyle w:val="BodyText"/>
              <w:jc w:val="center"/>
              <w:rPr>
                <w:b/>
                <w:bCs/>
                <w:sz w:val="18"/>
                <w:szCs w:val="18"/>
                <w:lang w:val="en-US"/>
              </w:rPr>
            </w:pPr>
            <w:r w:rsidRPr="008A5092">
              <w:rPr>
                <w:b/>
                <w:bCs/>
                <w:sz w:val="18"/>
                <w:szCs w:val="18"/>
                <w:lang w:val="en-US"/>
              </w:rPr>
              <w:t>63</w:t>
            </w:r>
          </w:p>
          <w:p w14:paraId="114653F7"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r>
      <w:tr w:rsidR="006254AC" w:rsidRPr="00A86243" w14:paraId="7B993F37" w14:textId="77777777" w:rsidTr="004E22DE">
        <w:trPr>
          <w:trHeight w:val="235"/>
        </w:trPr>
        <w:tc>
          <w:tcPr>
            <w:tcW w:w="1443" w:type="pct"/>
            <w:tcBorders>
              <w:left w:val="nil"/>
              <w:bottom w:val="nil"/>
              <w:right w:val="nil"/>
            </w:tcBorders>
          </w:tcPr>
          <w:p w14:paraId="46FA3B59"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1</w:t>
            </w:r>
            <w:r w:rsidRPr="006254AC">
              <w:rPr>
                <w:sz w:val="18"/>
                <w:szCs w:val="18"/>
                <w:lang w:val="en-ID"/>
              </w:rPr>
              <w:t>P</w:t>
            </w:r>
            <w:r w:rsidRPr="006254AC">
              <w:rPr>
                <w:sz w:val="18"/>
                <w:szCs w:val="18"/>
                <w:vertAlign w:val="subscript"/>
                <w:lang w:val="en-ID"/>
              </w:rPr>
              <w:t>1</w:t>
            </w:r>
            <w:r w:rsidRPr="006254AC">
              <w:rPr>
                <w:sz w:val="18"/>
                <w:szCs w:val="18"/>
                <w:lang w:val="en-ID"/>
              </w:rPr>
              <w:t xml:space="preserve"> (4000 gr/plot + 100 ml/l)</w:t>
            </w:r>
          </w:p>
        </w:tc>
        <w:tc>
          <w:tcPr>
            <w:tcW w:w="436" w:type="pct"/>
            <w:tcBorders>
              <w:left w:val="nil"/>
              <w:bottom w:val="nil"/>
              <w:right w:val="nil"/>
            </w:tcBorders>
            <w:vAlign w:val="center"/>
          </w:tcPr>
          <w:p w14:paraId="08C3940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65,08</w:t>
            </w:r>
          </w:p>
        </w:tc>
        <w:tc>
          <w:tcPr>
            <w:tcW w:w="502" w:type="pct"/>
            <w:gridSpan w:val="2"/>
            <w:tcBorders>
              <w:left w:val="nil"/>
              <w:bottom w:val="nil"/>
              <w:right w:val="nil"/>
            </w:tcBorders>
            <w:vAlign w:val="center"/>
          </w:tcPr>
          <w:p w14:paraId="5211DFED"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120,42</w:t>
            </w:r>
          </w:p>
        </w:tc>
        <w:tc>
          <w:tcPr>
            <w:tcW w:w="502" w:type="pct"/>
            <w:tcBorders>
              <w:left w:val="nil"/>
              <w:bottom w:val="nil"/>
              <w:right w:val="nil"/>
            </w:tcBorders>
            <w:vAlign w:val="center"/>
          </w:tcPr>
          <w:p w14:paraId="12C860B7"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142,92</w:t>
            </w:r>
          </w:p>
        </w:tc>
        <w:tc>
          <w:tcPr>
            <w:tcW w:w="502" w:type="pct"/>
            <w:tcBorders>
              <w:left w:val="nil"/>
              <w:bottom w:val="nil"/>
              <w:right w:val="nil"/>
            </w:tcBorders>
            <w:vAlign w:val="center"/>
          </w:tcPr>
          <w:p w14:paraId="2C330940"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147,83</w:t>
            </w:r>
          </w:p>
        </w:tc>
        <w:tc>
          <w:tcPr>
            <w:tcW w:w="371" w:type="pct"/>
            <w:tcBorders>
              <w:left w:val="nil"/>
              <w:bottom w:val="nil"/>
              <w:right w:val="nil"/>
            </w:tcBorders>
            <w:vAlign w:val="center"/>
          </w:tcPr>
          <w:p w14:paraId="3CF69BA4"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4,75</w:t>
            </w:r>
          </w:p>
        </w:tc>
        <w:tc>
          <w:tcPr>
            <w:tcW w:w="371" w:type="pct"/>
            <w:tcBorders>
              <w:left w:val="nil"/>
              <w:bottom w:val="nil"/>
              <w:right w:val="nil"/>
            </w:tcBorders>
            <w:vAlign w:val="center"/>
          </w:tcPr>
          <w:p w14:paraId="5BBDAFAE"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9,08</w:t>
            </w:r>
          </w:p>
        </w:tc>
        <w:tc>
          <w:tcPr>
            <w:tcW w:w="436" w:type="pct"/>
            <w:tcBorders>
              <w:left w:val="nil"/>
              <w:bottom w:val="nil"/>
              <w:right w:val="nil"/>
            </w:tcBorders>
            <w:vAlign w:val="center"/>
          </w:tcPr>
          <w:p w14:paraId="17097C88"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10,58</w:t>
            </w:r>
          </w:p>
        </w:tc>
        <w:tc>
          <w:tcPr>
            <w:tcW w:w="437" w:type="pct"/>
            <w:gridSpan w:val="2"/>
            <w:tcBorders>
              <w:left w:val="nil"/>
              <w:bottom w:val="nil"/>
              <w:right w:val="nil"/>
            </w:tcBorders>
            <w:vAlign w:val="center"/>
          </w:tcPr>
          <w:p w14:paraId="61FB2A79"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11,17</w:t>
            </w:r>
          </w:p>
        </w:tc>
      </w:tr>
      <w:tr w:rsidR="006254AC" w:rsidRPr="00A86243" w14:paraId="48E3C4EE" w14:textId="77777777" w:rsidTr="004E22DE">
        <w:trPr>
          <w:trHeight w:val="254"/>
        </w:trPr>
        <w:tc>
          <w:tcPr>
            <w:tcW w:w="1443" w:type="pct"/>
            <w:tcBorders>
              <w:top w:val="nil"/>
              <w:left w:val="nil"/>
              <w:bottom w:val="nil"/>
              <w:right w:val="nil"/>
            </w:tcBorders>
          </w:tcPr>
          <w:p w14:paraId="411B2A53"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I</w:t>
            </w:r>
            <w:r w:rsidRPr="006254AC">
              <w:rPr>
                <w:sz w:val="18"/>
                <w:szCs w:val="18"/>
                <w:lang w:val="en-ID"/>
              </w:rPr>
              <w:t>P</w:t>
            </w:r>
            <w:r w:rsidRPr="006254AC">
              <w:rPr>
                <w:sz w:val="18"/>
                <w:szCs w:val="18"/>
                <w:vertAlign w:val="subscript"/>
                <w:lang w:val="en-ID"/>
              </w:rPr>
              <w:t>2</w:t>
            </w:r>
            <w:r w:rsidRPr="006254AC">
              <w:rPr>
                <w:sz w:val="18"/>
                <w:szCs w:val="18"/>
                <w:lang w:val="en-ID"/>
              </w:rPr>
              <w:t xml:space="preserve"> (4000 gr/plot +200 ml/l)</w:t>
            </w:r>
          </w:p>
        </w:tc>
        <w:tc>
          <w:tcPr>
            <w:tcW w:w="436" w:type="pct"/>
            <w:tcBorders>
              <w:top w:val="nil"/>
              <w:left w:val="nil"/>
              <w:bottom w:val="nil"/>
              <w:right w:val="nil"/>
            </w:tcBorders>
            <w:vAlign w:val="center"/>
          </w:tcPr>
          <w:p w14:paraId="4A338A0B"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65,50</w:t>
            </w:r>
          </w:p>
        </w:tc>
        <w:tc>
          <w:tcPr>
            <w:tcW w:w="502" w:type="pct"/>
            <w:gridSpan w:val="2"/>
            <w:tcBorders>
              <w:top w:val="nil"/>
              <w:left w:val="nil"/>
              <w:bottom w:val="nil"/>
              <w:right w:val="nil"/>
            </w:tcBorders>
            <w:vAlign w:val="center"/>
          </w:tcPr>
          <w:p w14:paraId="3643A44F"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120,75</w:t>
            </w:r>
          </w:p>
        </w:tc>
        <w:tc>
          <w:tcPr>
            <w:tcW w:w="502" w:type="pct"/>
            <w:tcBorders>
              <w:top w:val="nil"/>
              <w:left w:val="nil"/>
              <w:bottom w:val="nil"/>
              <w:right w:val="nil"/>
            </w:tcBorders>
            <w:vAlign w:val="center"/>
          </w:tcPr>
          <w:p w14:paraId="5C033C25"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140,58</w:t>
            </w:r>
          </w:p>
        </w:tc>
        <w:tc>
          <w:tcPr>
            <w:tcW w:w="502" w:type="pct"/>
            <w:tcBorders>
              <w:top w:val="nil"/>
              <w:left w:val="nil"/>
              <w:bottom w:val="nil"/>
              <w:right w:val="nil"/>
            </w:tcBorders>
            <w:vAlign w:val="center"/>
          </w:tcPr>
          <w:p w14:paraId="0327424B"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150,08</w:t>
            </w:r>
          </w:p>
        </w:tc>
        <w:tc>
          <w:tcPr>
            <w:tcW w:w="371" w:type="pct"/>
            <w:tcBorders>
              <w:top w:val="nil"/>
              <w:left w:val="nil"/>
              <w:bottom w:val="nil"/>
              <w:right w:val="nil"/>
            </w:tcBorders>
            <w:vAlign w:val="center"/>
          </w:tcPr>
          <w:p w14:paraId="1426EB79"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5,67</w:t>
            </w:r>
          </w:p>
        </w:tc>
        <w:tc>
          <w:tcPr>
            <w:tcW w:w="371" w:type="pct"/>
            <w:tcBorders>
              <w:top w:val="nil"/>
              <w:left w:val="nil"/>
              <w:bottom w:val="nil"/>
              <w:right w:val="nil"/>
            </w:tcBorders>
            <w:vAlign w:val="center"/>
          </w:tcPr>
          <w:p w14:paraId="34244B97"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8,75</w:t>
            </w:r>
          </w:p>
        </w:tc>
        <w:tc>
          <w:tcPr>
            <w:tcW w:w="436" w:type="pct"/>
            <w:tcBorders>
              <w:top w:val="nil"/>
              <w:left w:val="nil"/>
              <w:bottom w:val="nil"/>
              <w:right w:val="nil"/>
            </w:tcBorders>
            <w:vAlign w:val="center"/>
          </w:tcPr>
          <w:p w14:paraId="6F74A709"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10,25</w:t>
            </w:r>
          </w:p>
        </w:tc>
        <w:tc>
          <w:tcPr>
            <w:tcW w:w="437" w:type="pct"/>
            <w:gridSpan w:val="2"/>
            <w:tcBorders>
              <w:top w:val="nil"/>
              <w:left w:val="nil"/>
              <w:bottom w:val="nil"/>
              <w:right w:val="nil"/>
            </w:tcBorders>
            <w:vAlign w:val="center"/>
          </w:tcPr>
          <w:p w14:paraId="6938F389"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10,58</w:t>
            </w:r>
          </w:p>
        </w:tc>
      </w:tr>
      <w:tr w:rsidR="006254AC" w:rsidRPr="00A86243" w14:paraId="5D80F324" w14:textId="77777777" w:rsidTr="004E22DE">
        <w:trPr>
          <w:trHeight w:val="254"/>
        </w:trPr>
        <w:tc>
          <w:tcPr>
            <w:tcW w:w="1443" w:type="pct"/>
            <w:tcBorders>
              <w:top w:val="nil"/>
              <w:left w:val="nil"/>
              <w:bottom w:val="nil"/>
              <w:right w:val="nil"/>
            </w:tcBorders>
          </w:tcPr>
          <w:p w14:paraId="6506C975"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I</w:t>
            </w:r>
            <w:r w:rsidRPr="006254AC">
              <w:rPr>
                <w:sz w:val="18"/>
                <w:szCs w:val="18"/>
                <w:lang w:val="en-ID"/>
              </w:rPr>
              <w:t>P</w:t>
            </w:r>
            <w:r w:rsidRPr="006254AC">
              <w:rPr>
                <w:sz w:val="18"/>
                <w:szCs w:val="18"/>
                <w:vertAlign w:val="subscript"/>
                <w:lang w:val="en-ID"/>
              </w:rPr>
              <w:t>3</w:t>
            </w:r>
            <w:r w:rsidRPr="006254AC">
              <w:rPr>
                <w:sz w:val="18"/>
                <w:szCs w:val="18"/>
                <w:lang w:val="en-ID"/>
              </w:rPr>
              <w:t xml:space="preserve"> (4000 gr/plot + 300 ml/l)</w:t>
            </w:r>
          </w:p>
        </w:tc>
        <w:tc>
          <w:tcPr>
            <w:tcW w:w="436" w:type="pct"/>
            <w:tcBorders>
              <w:top w:val="nil"/>
              <w:left w:val="nil"/>
              <w:bottom w:val="nil"/>
              <w:right w:val="nil"/>
            </w:tcBorders>
            <w:vAlign w:val="center"/>
          </w:tcPr>
          <w:p w14:paraId="506B7607"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67,50</w:t>
            </w:r>
          </w:p>
        </w:tc>
        <w:tc>
          <w:tcPr>
            <w:tcW w:w="502" w:type="pct"/>
            <w:gridSpan w:val="2"/>
            <w:tcBorders>
              <w:top w:val="nil"/>
              <w:left w:val="nil"/>
              <w:bottom w:val="nil"/>
              <w:right w:val="nil"/>
            </w:tcBorders>
            <w:vAlign w:val="center"/>
          </w:tcPr>
          <w:p w14:paraId="459BD34B"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123,92</w:t>
            </w:r>
          </w:p>
        </w:tc>
        <w:tc>
          <w:tcPr>
            <w:tcW w:w="502" w:type="pct"/>
            <w:tcBorders>
              <w:top w:val="nil"/>
              <w:left w:val="nil"/>
              <w:bottom w:val="nil"/>
              <w:right w:val="nil"/>
            </w:tcBorders>
            <w:vAlign w:val="center"/>
          </w:tcPr>
          <w:p w14:paraId="0605BB8B"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143,33</w:t>
            </w:r>
          </w:p>
        </w:tc>
        <w:tc>
          <w:tcPr>
            <w:tcW w:w="502" w:type="pct"/>
            <w:tcBorders>
              <w:top w:val="nil"/>
              <w:left w:val="nil"/>
              <w:bottom w:val="nil"/>
              <w:right w:val="nil"/>
            </w:tcBorders>
            <w:vAlign w:val="center"/>
          </w:tcPr>
          <w:p w14:paraId="24F86810"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150,83</w:t>
            </w:r>
          </w:p>
        </w:tc>
        <w:tc>
          <w:tcPr>
            <w:tcW w:w="371" w:type="pct"/>
            <w:tcBorders>
              <w:top w:val="nil"/>
              <w:left w:val="nil"/>
              <w:bottom w:val="nil"/>
              <w:right w:val="nil"/>
            </w:tcBorders>
            <w:vAlign w:val="center"/>
          </w:tcPr>
          <w:p w14:paraId="68BCF9DD"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5,83</w:t>
            </w:r>
          </w:p>
        </w:tc>
        <w:tc>
          <w:tcPr>
            <w:tcW w:w="371" w:type="pct"/>
            <w:tcBorders>
              <w:top w:val="nil"/>
              <w:left w:val="nil"/>
              <w:bottom w:val="nil"/>
              <w:right w:val="nil"/>
            </w:tcBorders>
            <w:vAlign w:val="center"/>
          </w:tcPr>
          <w:p w14:paraId="34CA7B23"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8,33</w:t>
            </w:r>
          </w:p>
        </w:tc>
        <w:tc>
          <w:tcPr>
            <w:tcW w:w="436" w:type="pct"/>
            <w:tcBorders>
              <w:top w:val="nil"/>
              <w:left w:val="nil"/>
              <w:bottom w:val="nil"/>
              <w:right w:val="nil"/>
            </w:tcBorders>
            <w:vAlign w:val="center"/>
          </w:tcPr>
          <w:p w14:paraId="56E2BE1D"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10,67</w:t>
            </w:r>
          </w:p>
        </w:tc>
        <w:tc>
          <w:tcPr>
            <w:tcW w:w="437" w:type="pct"/>
            <w:gridSpan w:val="2"/>
            <w:tcBorders>
              <w:top w:val="nil"/>
              <w:left w:val="nil"/>
              <w:bottom w:val="nil"/>
              <w:right w:val="nil"/>
            </w:tcBorders>
            <w:vAlign w:val="center"/>
          </w:tcPr>
          <w:p w14:paraId="53A4348D"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10,67</w:t>
            </w:r>
          </w:p>
        </w:tc>
      </w:tr>
      <w:tr w:rsidR="006254AC" w:rsidRPr="00A86243" w14:paraId="757F05FD" w14:textId="77777777" w:rsidTr="004E22DE">
        <w:trPr>
          <w:trHeight w:val="254"/>
        </w:trPr>
        <w:tc>
          <w:tcPr>
            <w:tcW w:w="1443" w:type="pct"/>
            <w:tcBorders>
              <w:top w:val="nil"/>
              <w:left w:val="nil"/>
              <w:bottom w:val="nil"/>
              <w:right w:val="nil"/>
            </w:tcBorders>
          </w:tcPr>
          <w:p w14:paraId="36FC97D3"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2</w:t>
            </w:r>
            <w:r w:rsidRPr="006254AC">
              <w:rPr>
                <w:sz w:val="18"/>
                <w:szCs w:val="18"/>
                <w:lang w:val="en-ID"/>
              </w:rPr>
              <w:t>P</w:t>
            </w:r>
            <w:r w:rsidRPr="006254AC">
              <w:rPr>
                <w:sz w:val="18"/>
                <w:szCs w:val="18"/>
                <w:vertAlign w:val="subscript"/>
                <w:lang w:val="en-ID"/>
              </w:rPr>
              <w:t>1</w:t>
            </w:r>
            <w:r w:rsidRPr="006254AC">
              <w:rPr>
                <w:sz w:val="18"/>
                <w:szCs w:val="18"/>
                <w:lang w:val="en-ID"/>
              </w:rPr>
              <w:t xml:space="preserve"> (5000 gr/plot + 100 ml/l)</w:t>
            </w:r>
          </w:p>
        </w:tc>
        <w:tc>
          <w:tcPr>
            <w:tcW w:w="436" w:type="pct"/>
            <w:tcBorders>
              <w:top w:val="nil"/>
              <w:left w:val="nil"/>
              <w:bottom w:val="nil"/>
              <w:right w:val="nil"/>
            </w:tcBorders>
            <w:vAlign w:val="center"/>
          </w:tcPr>
          <w:p w14:paraId="13595B2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59,00</w:t>
            </w:r>
          </w:p>
        </w:tc>
        <w:tc>
          <w:tcPr>
            <w:tcW w:w="502" w:type="pct"/>
            <w:gridSpan w:val="2"/>
            <w:tcBorders>
              <w:top w:val="nil"/>
              <w:left w:val="nil"/>
              <w:bottom w:val="nil"/>
              <w:right w:val="nil"/>
            </w:tcBorders>
            <w:vAlign w:val="center"/>
          </w:tcPr>
          <w:p w14:paraId="660A0D41"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120,08</w:t>
            </w:r>
          </w:p>
        </w:tc>
        <w:tc>
          <w:tcPr>
            <w:tcW w:w="502" w:type="pct"/>
            <w:tcBorders>
              <w:top w:val="nil"/>
              <w:left w:val="nil"/>
              <w:bottom w:val="nil"/>
              <w:right w:val="nil"/>
            </w:tcBorders>
            <w:vAlign w:val="center"/>
          </w:tcPr>
          <w:p w14:paraId="2AAB51A7"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139,17</w:t>
            </w:r>
          </w:p>
        </w:tc>
        <w:tc>
          <w:tcPr>
            <w:tcW w:w="502" w:type="pct"/>
            <w:tcBorders>
              <w:top w:val="nil"/>
              <w:left w:val="nil"/>
              <w:bottom w:val="nil"/>
              <w:right w:val="nil"/>
            </w:tcBorders>
            <w:vAlign w:val="center"/>
          </w:tcPr>
          <w:p w14:paraId="096841BF"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146,67</w:t>
            </w:r>
          </w:p>
        </w:tc>
        <w:tc>
          <w:tcPr>
            <w:tcW w:w="371" w:type="pct"/>
            <w:tcBorders>
              <w:top w:val="nil"/>
              <w:left w:val="nil"/>
              <w:bottom w:val="nil"/>
              <w:right w:val="nil"/>
            </w:tcBorders>
            <w:vAlign w:val="center"/>
          </w:tcPr>
          <w:p w14:paraId="7FAEFA33"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5,58</w:t>
            </w:r>
          </w:p>
        </w:tc>
        <w:tc>
          <w:tcPr>
            <w:tcW w:w="371" w:type="pct"/>
            <w:tcBorders>
              <w:top w:val="nil"/>
              <w:left w:val="nil"/>
              <w:bottom w:val="nil"/>
              <w:right w:val="nil"/>
            </w:tcBorders>
            <w:vAlign w:val="center"/>
          </w:tcPr>
          <w:p w14:paraId="76C1711B"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8,67</w:t>
            </w:r>
          </w:p>
        </w:tc>
        <w:tc>
          <w:tcPr>
            <w:tcW w:w="436" w:type="pct"/>
            <w:tcBorders>
              <w:top w:val="nil"/>
              <w:left w:val="nil"/>
              <w:bottom w:val="nil"/>
              <w:right w:val="nil"/>
            </w:tcBorders>
            <w:vAlign w:val="center"/>
          </w:tcPr>
          <w:p w14:paraId="761D1F4D"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10,17</w:t>
            </w:r>
          </w:p>
        </w:tc>
        <w:tc>
          <w:tcPr>
            <w:tcW w:w="437" w:type="pct"/>
            <w:gridSpan w:val="2"/>
            <w:tcBorders>
              <w:top w:val="nil"/>
              <w:left w:val="nil"/>
              <w:bottom w:val="nil"/>
              <w:right w:val="nil"/>
            </w:tcBorders>
            <w:vAlign w:val="center"/>
          </w:tcPr>
          <w:p w14:paraId="5646CEF9"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10,08</w:t>
            </w:r>
          </w:p>
        </w:tc>
      </w:tr>
      <w:tr w:rsidR="006254AC" w:rsidRPr="00A86243" w14:paraId="73671659" w14:textId="77777777" w:rsidTr="004E22DE">
        <w:trPr>
          <w:trHeight w:val="254"/>
        </w:trPr>
        <w:tc>
          <w:tcPr>
            <w:tcW w:w="1443" w:type="pct"/>
            <w:tcBorders>
              <w:top w:val="nil"/>
              <w:left w:val="nil"/>
              <w:bottom w:val="nil"/>
              <w:right w:val="nil"/>
            </w:tcBorders>
          </w:tcPr>
          <w:p w14:paraId="2515AB74"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2</w:t>
            </w:r>
            <w:r w:rsidRPr="006254AC">
              <w:rPr>
                <w:sz w:val="18"/>
                <w:szCs w:val="18"/>
                <w:lang w:val="en-ID"/>
              </w:rPr>
              <w:t>P</w:t>
            </w:r>
            <w:r w:rsidRPr="006254AC">
              <w:rPr>
                <w:sz w:val="18"/>
                <w:szCs w:val="18"/>
                <w:vertAlign w:val="subscript"/>
                <w:lang w:val="en-ID"/>
              </w:rPr>
              <w:t>2</w:t>
            </w:r>
            <w:r w:rsidRPr="006254AC">
              <w:rPr>
                <w:sz w:val="18"/>
                <w:szCs w:val="18"/>
                <w:lang w:val="en-ID"/>
              </w:rPr>
              <w:t xml:space="preserve"> (5000 gr/plot + 200 ml/l</w:t>
            </w:r>
          </w:p>
        </w:tc>
        <w:tc>
          <w:tcPr>
            <w:tcW w:w="436" w:type="pct"/>
            <w:tcBorders>
              <w:top w:val="nil"/>
              <w:left w:val="nil"/>
              <w:bottom w:val="nil"/>
              <w:right w:val="nil"/>
            </w:tcBorders>
            <w:vAlign w:val="center"/>
          </w:tcPr>
          <w:p w14:paraId="4B5F546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61,75</w:t>
            </w:r>
          </w:p>
        </w:tc>
        <w:tc>
          <w:tcPr>
            <w:tcW w:w="502" w:type="pct"/>
            <w:gridSpan w:val="2"/>
            <w:tcBorders>
              <w:top w:val="nil"/>
              <w:left w:val="nil"/>
              <w:bottom w:val="nil"/>
              <w:right w:val="nil"/>
            </w:tcBorders>
            <w:vAlign w:val="center"/>
          </w:tcPr>
          <w:p w14:paraId="23352C3D"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120,50</w:t>
            </w:r>
          </w:p>
        </w:tc>
        <w:tc>
          <w:tcPr>
            <w:tcW w:w="502" w:type="pct"/>
            <w:tcBorders>
              <w:top w:val="nil"/>
              <w:left w:val="nil"/>
              <w:bottom w:val="nil"/>
              <w:right w:val="nil"/>
            </w:tcBorders>
            <w:vAlign w:val="center"/>
          </w:tcPr>
          <w:p w14:paraId="49EEE492"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140,25</w:t>
            </w:r>
          </w:p>
        </w:tc>
        <w:tc>
          <w:tcPr>
            <w:tcW w:w="502" w:type="pct"/>
            <w:tcBorders>
              <w:top w:val="nil"/>
              <w:left w:val="nil"/>
              <w:bottom w:val="nil"/>
              <w:right w:val="nil"/>
            </w:tcBorders>
            <w:vAlign w:val="center"/>
          </w:tcPr>
          <w:p w14:paraId="6CC388A8"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146,92</w:t>
            </w:r>
          </w:p>
        </w:tc>
        <w:tc>
          <w:tcPr>
            <w:tcW w:w="371" w:type="pct"/>
            <w:tcBorders>
              <w:top w:val="nil"/>
              <w:left w:val="nil"/>
              <w:bottom w:val="nil"/>
              <w:right w:val="nil"/>
            </w:tcBorders>
            <w:vAlign w:val="center"/>
          </w:tcPr>
          <w:p w14:paraId="245E8A25"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5,42</w:t>
            </w:r>
          </w:p>
        </w:tc>
        <w:tc>
          <w:tcPr>
            <w:tcW w:w="371" w:type="pct"/>
            <w:tcBorders>
              <w:top w:val="nil"/>
              <w:left w:val="nil"/>
              <w:bottom w:val="nil"/>
              <w:right w:val="nil"/>
            </w:tcBorders>
            <w:vAlign w:val="center"/>
          </w:tcPr>
          <w:p w14:paraId="59E683AF"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8,58</w:t>
            </w:r>
          </w:p>
        </w:tc>
        <w:tc>
          <w:tcPr>
            <w:tcW w:w="436" w:type="pct"/>
            <w:tcBorders>
              <w:top w:val="nil"/>
              <w:left w:val="nil"/>
              <w:bottom w:val="nil"/>
              <w:right w:val="nil"/>
            </w:tcBorders>
            <w:vAlign w:val="center"/>
          </w:tcPr>
          <w:p w14:paraId="7B56AD08"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10,17</w:t>
            </w:r>
          </w:p>
        </w:tc>
        <w:tc>
          <w:tcPr>
            <w:tcW w:w="437" w:type="pct"/>
            <w:gridSpan w:val="2"/>
            <w:tcBorders>
              <w:top w:val="nil"/>
              <w:left w:val="nil"/>
              <w:bottom w:val="nil"/>
              <w:right w:val="nil"/>
            </w:tcBorders>
            <w:vAlign w:val="center"/>
          </w:tcPr>
          <w:p w14:paraId="473911A7"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10,17</w:t>
            </w:r>
          </w:p>
        </w:tc>
      </w:tr>
      <w:tr w:rsidR="006254AC" w:rsidRPr="00A86243" w14:paraId="0F4CC122" w14:textId="77777777" w:rsidTr="004E22DE">
        <w:trPr>
          <w:trHeight w:val="254"/>
        </w:trPr>
        <w:tc>
          <w:tcPr>
            <w:tcW w:w="1443" w:type="pct"/>
            <w:tcBorders>
              <w:top w:val="nil"/>
              <w:left w:val="nil"/>
              <w:bottom w:val="nil"/>
              <w:right w:val="nil"/>
            </w:tcBorders>
          </w:tcPr>
          <w:p w14:paraId="54D136A3"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2</w:t>
            </w:r>
            <w:r w:rsidRPr="006254AC">
              <w:rPr>
                <w:sz w:val="18"/>
                <w:szCs w:val="18"/>
                <w:lang w:val="en-ID"/>
              </w:rPr>
              <w:t>P</w:t>
            </w:r>
            <w:r w:rsidRPr="006254AC">
              <w:rPr>
                <w:sz w:val="18"/>
                <w:szCs w:val="18"/>
                <w:vertAlign w:val="subscript"/>
                <w:lang w:val="en-ID"/>
              </w:rPr>
              <w:t>3</w:t>
            </w:r>
            <w:r w:rsidRPr="006254AC">
              <w:rPr>
                <w:sz w:val="18"/>
                <w:szCs w:val="18"/>
                <w:lang w:val="en-ID"/>
              </w:rPr>
              <w:t xml:space="preserve"> (5000 gr/plot + 300 ml/l)</w:t>
            </w:r>
          </w:p>
        </w:tc>
        <w:tc>
          <w:tcPr>
            <w:tcW w:w="436" w:type="pct"/>
            <w:tcBorders>
              <w:top w:val="nil"/>
              <w:left w:val="nil"/>
              <w:bottom w:val="nil"/>
              <w:right w:val="nil"/>
            </w:tcBorders>
            <w:vAlign w:val="center"/>
          </w:tcPr>
          <w:p w14:paraId="7929F10A"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64,08</w:t>
            </w:r>
          </w:p>
        </w:tc>
        <w:tc>
          <w:tcPr>
            <w:tcW w:w="502" w:type="pct"/>
            <w:gridSpan w:val="2"/>
            <w:tcBorders>
              <w:top w:val="nil"/>
              <w:left w:val="nil"/>
              <w:bottom w:val="nil"/>
              <w:right w:val="nil"/>
            </w:tcBorders>
            <w:vAlign w:val="center"/>
          </w:tcPr>
          <w:p w14:paraId="59110710"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123,33</w:t>
            </w:r>
          </w:p>
        </w:tc>
        <w:tc>
          <w:tcPr>
            <w:tcW w:w="502" w:type="pct"/>
            <w:tcBorders>
              <w:top w:val="nil"/>
              <w:left w:val="nil"/>
              <w:bottom w:val="nil"/>
              <w:right w:val="nil"/>
            </w:tcBorders>
            <w:vAlign w:val="center"/>
          </w:tcPr>
          <w:p w14:paraId="7D48E985"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144,42</w:t>
            </w:r>
          </w:p>
        </w:tc>
        <w:tc>
          <w:tcPr>
            <w:tcW w:w="502" w:type="pct"/>
            <w:tcBorders>
              <w:top w:val="nil"/>
              <w:left w:val="nil"/>
              <w:bottom w:val="nil"/>
              <w:right w:val="nil"/>
            </w:tcBorders>
            <w:vAlign w:val="center"/>
          </w:tcPr>
          <w:p w14:paraId="7133850E"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154,17</w:t>
            </w:r>
          </w:p>
        </w:tc>
        <w:tc>
          <w:tcPr>
            <w:tcW w:w="371" w:type="pct"/>
            <w:tcBorders>
              <w:top w:val="nil"/>
              <w:left w:val="nil"/>
              <w:bottom w:val="nil"/>
              <w:right w:val="nil"/>
            </w:tcBorders>
            <w:vAlign w:val="center"/>
          </w:tcPr>
          <w:p w14:paraId="60846019"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5,33</w:t>
            </w:r>
          </w:p>
        </w:tc>
        <w:tc>
          <w:tcPr>
            <w:tcW w:w="371" w:type="pct"/>
            <w:tcBorders>
              <w:top w:val="nil"/>
              <w:left w:val="nil"/>
              <w:bottom w:val="nil"/>
              <w:right w:val="nil"/>
            </w:tcBorders>
            <w:vAlign w:val="center"/>
          </w:tcPr>
          <w:p w14:paraId="51677C38"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9,08</w:t>
            </w:r>
          </w:p>
        </w:tc>
        <w:tc>
          <w:tcPr>
            <w:tcW w:w="436" w:type="pct"/>
            <w:tcBorders>
              <w:top w:val="nil"/>
              <w:left w:val="nil"/>
              <w:bottom w:val="nil"/>
              <w:right w:val="nil"/>
            </w:tcBorders>
            <w:vAlign w:val="center"/>
          </w:tcPr>
          <w:p w14:paraId="0A1541B8"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10,58</w:t>
            </w:r>
          </w:p>
        </w:tc>
        <w:tc>
          <w:tcPr>
            <w:tcW w:w="437" w:type="pct"/>
            <w:gridSpan w:val="2"/>
            <w:tcBorders>
              <w:top w:val="nil"/>
              <w:left w:val="nil"/>
              <w:bottom w:val="nil"/>
              <w:right w:val="nil"/>
            </w:tcBorders>
            <w:vAlign w:val="center"/>
          </w:tcPr>
          <w:p w14:paraId="6C86ED5C"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10,58</w:t>
            </w:r>
          </w:p>
        </w:tc>
      </w:tr>
      <w:tr w:rsidR="006254AC" w:rsidRPr="00A86243" w14:paraId="08E81E9C" w14:textId="77777777" w:rsidTr="004E22DE">
        <w:trPr>
          <w:trHeight w:val="254"/>
        </w:trPr>
        <w:tc>
          <w:tcPr>
            <w:tcW w:w="1443" w:type="pct"/>
            <w:tcBorders>
              <w:top w:val="nil"/>
              <w:left w:val="nil"/>
              <w:bottom w:val="nil"/>
              <w:right w:val="nil"/>
            </w:tcBorders>
          </w:tcPr>
          <w:p w14:paraId="0E99FF9C" w14:textId="77777777" w:rsidR="006254AC" w:rsidRPr="006254AC" w:rsidRDefault="006254AC" w:rsidP="00135CCE">
            <w:pPr>
              <w:pStyle w:val="BodyText"/>
              <w:tabs>
                <w:tab w:val="left" w:pos="2835"/>
                <w:tab w:val="left" w:pos="3402"/>
                <w:tab w:val="left" w:pos="5812"/>
              </w:tabs>
              <w:rPr>
                <w:sz w:val="18"/>
                <w:szCs w:val="18"/>
                <w:lang w:val="en-ID"/>
              </w:rPr>
            </w:pPr>
            <w:bookmarkStart w:id="18" w:name="_Hlk73711588"/>
            <w:r w:rsidRPr="006254AC">
              <w:rPr>
                <w:sz w:val="18"/>
                <w:szCs w:val="18"/>
                <w:lang w:val="en-ID"/>
              </w:rPr>
              <w:t>K</w:t>
            </w:r>
            <w:r w:rsidRPr="006254AC">
              <w:rPr>
                <w:sz w:val="18"/>
                <w:szCs w:val="18"/>
                <w:vertAlign w:val="subscript"/>
                <w:lang w:val="en-ID"/>
              </w:rPr>
              <w:t>3</w:t>
            </w:r>
            <w:r w:rsidRPr="006254AC">
              <w:rPr>
                <w:sz w:val="18"/>
                <w:szCs w:val="18"/>
                <w:lang w:val="en-ID"/>
              </w:rPr>
              <w:t>P</w:t>
            </w:r>
            <w:r w:rsidRPr="006254AC">
              <w:rPr>
                <w:sz w:val="18"/>
                <w:szCs w:val="18"/>
                <w:vertAlign w:val="subscript"/>
                <w:lang w:val="en-ID"/>
              </w:rPr>
              <w:t>1</w:t>
            </w:r>
            <w:r w:rsidRPr="006254AC">
              <w:rPr>
                <w:sz w:val="18"/>
                <w:szCs w:val="18"/>
                <w:lang w:val="en-ID"/>
              </w:rPr>
              <w:t xml:space="preserve"> (6000 gr/plot + 100 ml/l)</w:t>
            </w:r>
          </w:p>
        </w:tc>
        <w:tc>
          <w:tcPr>
            <w:tcW w:w="436" w:type="pct"/>
            <w:tcBorders>
              <w:top w:val="nil"/>
              <w:left w:val="nil"/>
              <w:bottom w:val="nil"/>
              <w:right w:val="nil"/>
            </w:tcBorders>
            <w:vAlign w:val="center"/>
          </w:tcPr>
          <w:p w14:paraId="44EFB75F"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68,00</w:t>
            </w:r>
          </w:p>
        </w:tc>
        <w:tc>
          <w:tcPr>
            <w:tcW w:w="502" w:type="pct"/>
            <w:gridSpan w:val="2"/>
            <w:tcBorders>
              <w:top w:val="nil"/>
              <w:left w:val="nil"/>
              <w:bottom w:val="nil"/>
              <w:right w:val="nil"/>
            </w:tcBorders>
            <w:vAlign w:val="center"/>
          </w:tcPr>
          <w:p w14:paraId="3B5A9E17" w14:textId="77777777" w:rsidR="006254AC" w:rsidRPr="006254AC" w:rsidRDefault="006254AC" w:rsidP="00135CCE">
            <w:pPr>
              <w:pStyle w:val="BodyText"/>
              <w:tabs>
                <w:tab w:val="left" w:pos="2835"/>
                <w:tab w:val="left" w:pos="3402"/>
                <w:tab w:val="left" w:pos="5812"/>
              </w:tabs>
              <w:jc w:val="center"/>
              <w:rPr>
                <w:b/>
                <w:color w:val="000000"/>
                <w:sz w:val="18"/>
                <w:szCs w:val="18"/>
              </w:rPr>
            </w:pPr>
            <w:r w:rsidRPr="006254AC">
              <w:rPr>
                <w:sz w:val="18"/>
                <w:szCs w:val="18"/>
              </w:rPr>
              <w:t>127,25</w:t>
            </w:r>
          </w:p>
        </w:tc>
        <w:tc>
          <w:tcPr>
            <w:tcW w:w="502" w:type="pct"/>
            <w:tcBorders>
              <w:top w:val="nil"/>
              <w:left w:val="nil"/>
              <w:bottom w:val="nil"/>
              <w:right w:val="nil"/>
            </w:tcBorders>
            <w:vAlign w:val="center"/>
          </w:tcPr>
          <w:p w14:paraId="1E6FA562"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149,17</w:t>
            </w:r>
          </w:p>
        </w:tc>
        <w:tc>
          <w:tcPr>
            <w:tcW w:w="502" w:type="pct"/>
            <w:tcBorders>
              <w:top w:val="nil"/>
              <w:left w:val="nil"/>
              <w:bottom w:val="nil"/>
              <w:right w:val="nil"/>
            </w:tcBorders>
            <w:vAlign w:val="center"/>
          </w:tcPr>
          <w:p w14:paraId="3C286FF4" w14:textId="77777777" w:rsidR="006254AC" w:rsidRPr="006254AC" w:rsidRDefault="006254AC" w:rsidP="00135CCE">
            <w:pPr>
              <w:pStyle w:val="BodyText"/>
              <w:tabs>
                <w:tab w:val="left" w:pos="2835"/>
                <w:tab w:val="left" w:pos="3402"/>
                <w:tab w:val="left" w:pos="5812"/>
              </w:tabs>
              <w:jc w:val="center"/>
              <w:rPr>
                <w:sz w:val="18"/>
                <w:szCs w:val="18"/>
              </w:rPr>
            </w:pPr>
            <w:r w:rsidRPr="006254AC">
              <w:rPr>
                <w:b/>
                <w:sz w:val="18"/>
                <w:szCs w:val="18"/>
              </w:rPr>
              <w:t>161,08</w:t>
            </w:r>
          </w:p>
        </w:tc>
        <w:tc>
          <w:tcPr>
            <w:tcW w:w="371" w:type="pct"/>
            <w:tcBorders>
              <w:top w:val="nil"/>
              <w:left w:val="nil"/>
              <w:bottom w:val="nil"/>
              <w:right w:val="nil"/>
            </w:tcBorders>
            <w:vAlign w:val="center"/>
          </w:tcPr>
          <w:p w14:paraId="765BA4D3" w14:textId="77777777" w:rsidR="006254AC" w:rsidRPr="006254AC" w:rsidRDefault="006254AC" w:rsidP="00135CCE">
            <w:pPr>
              <w:pStyle w:val="BodyText"/>
              <w:tabs>
                <w:tab w:val="left" w:pos="2835"/>
                <w:tab w:val="left" w:pos="3402"/>
                <w:tab w:val="left" w:pos="5812"/>
              </w:tabs>
              <w:jc w:val="center"/>
              <w:rPr>
                <w:sz w:val="18"/>
                <w:szCs w:val="18"/>
              </w:rPr>
            </w:pPr>
            <w:r w:rsidRPr="006254AC">
              <w:rPr>
                <w:b/>
                <w:color w:val="000000"/>
                <w:sz w:val="18"/>
                <w:szCs w:val="18"/>
              </w:rPr>
              <w:t>5,92</w:t>
            </w:r>
          </w:p>
        </w:tc>
        <w:tc>
          <w:tcPr>
            <w:tcW w:w="371" w:type="pct"/>
            <w:tcBorders>
              <w:top w:val="nil"/>
              <w:left w:val="nil"/>
              <w:bottom w:val="nil"/>
              <w:right w:val="nil"/>
            </w:tcBorders>
            <w:vAlign w:val="center"/>
          </w:tcPr>
          <w:p w14:paraId="34CF33E8" w14:textId="77777777" w:rsidR="006254AC" w:rsidRPr="006254AC" w:rsidRDefault="006254AC" w:rsidP="00135CCE">
            <w:pPr>
              <w:pStyle w:val="BodyText"/>
              <w:tabs>
                <w:tab w:val="left" w:pos="2835"/>
                <w:tab w:val="left" w:pos="3402"/>
                <w:tab w:val="left" w:pos="5812"/>
              </w:tabs>
              <w:jc w:val="center"/>
              <w:rPr>
                <w:sz w:val="18"/>
                <w:szCs w:val="18"/>
              </w:rPr>
            </w:pPr>
            <w:r w:rsidRPr="006254AC">
              <w:rPr>
                <w:b/>
                <w:color w:val="000000"/>
                <w:sz w:val="18"/>
                <w:szCs w:val="18"/>
              </w:rPr>
              <w:t>9,67</w:t>
            </w:r>
          </w:p>
        </w:tc>
        <w:tc>
          <w:tcPr>
            <w:tcW w:w="436" w:type="pct"/>
            <w:tcBorders>
              <w:top w:val="nil"/>
              <w:left w:val="nil"/>
              <w:bottom w:val="nil"/>
              <w:right w:val="nil"/>
            </w:tcBorders>
            <w:vAlign w:val="center"/>
          </w:tcPr>
          <w:p w14:paraId="0C070B80"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11,00</w:t>
            </w:r>
          </w:p>
        </w:tc>
        <w:tc>
          <w:tcPr>
            <w:tcW w:w="437" w:type="pct"/>
            <w:gridSpan w:val="2"/>
            <w:tcBorders>
              <w:top w:val="nil"/>
              <w:left w:val="nil"/>
              <w:bottom w:val="nil"/>
              <w:right w:val="nil"/>
            </w:tcBorders>
            <w:vAlign w:val="center"/>
          </w:tcPr>
          <w:p w14:paraId="0550D42B"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11,00</w:t>
            </w:r>
          </w:p>
        </w:tc>
      </w:tr>
      <w:bookmarkEnd w:id="18"/>
      <w:tr w:rsidR="006254AC" w:rsidRPr="00A86243" w14:paraId="38A2343B" w14:textId="77777777" w:rsidTr="004E22DE">
        <w:trPr>
          <w:trHeight w:val="254"/>
        </w:trPr>
        <w:tc>
          <w:tcPr>
            <w:tcW w:w="1443" w:type="pct"/>
            <w:tcBorders>
              <w:top w:val="nil"/>
              <w:left w:val="nil"/>
              <w:bottom w:val="nil"/>
              <w:right w:val="nil"/>
            </w:tcBorders>
          </w:tcPr>
          <w:p w14:paraId="4BEB07DC"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3</w:t>
            </w:r>
            <w:r w:rsidRPr="006254AC">
              <w:rPr>
                <w:sz w:val="18"/>
                <w:szCs w:val="18"/>
                <w:lang w:val="en-ID"/>
              </w:rPr>
              <w:t>P</w:t>
            </w:r>
            <w:r w:rsidRPr="006254AC">
              <w:rPr>
                <w:sz w:val="18"/>
                <w:szCs w:val="18"/>
                <w:vertAlign w:val="subscript"/>
                <w:lang w:val="en-ID"/>
              </w:rPr>
              <w:t>2</w:t>
            </w:r>
            <w:r w:rsidRPr="006254AC">
              <w:rPr>
                <w:sz w:val="18"/>
                <w:szCs w:val="18"/>
                <w:lang w:val="en-ID"/>
              </w:rPr>
              <w:t xml:space="preserve"> (6000 gr/plot + 200 ml/l)</w:t>
            </w:r>
          </w:p>
        </w:tc>
        <w:tc>
          <w:tcPr>
            <w:tcW w:w="436" w:type="pct"/>
            <w:tcBorders>
              <w:top w:val="nil"/>
              <w:left w:val="nil"/>
              <w:bottom w:val="nil"/>
              <w:right w:val="nil"/>
            </w:tcBorders>
            <w:vAlign w:val="center"/>
          </w:tcPr>
          <w:p w14:paraId="12995DD0"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67,75</w:t>
            </w:r>
          </w:p>
        </w:tc>
        <w:tc>
          <w:tcPr>
            <w:tcW w:w="502" w:type="pct"/>
            <w:gridSpan w:val="2"/>
            <w:tcBorders>
              <w:top w:val="nil"/>
              <w:left w:val="nil"/>
              <w:bottom w:val="nil"/>
              <w:right w:val="nil"/>
            </w:tcBorders>
            <w:vAlign w:val="center"/>
          </w:tcPr>
          <w:p w14:paraId="20B0B4B4"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126,25</w:t>
            </w:r>
          </w:p>
        </w:tc>
        <w:tc>
          <w:tcPr>
            <w:tcW w:w="502" w:type="pct"/>
            <w:tcBorders>
              <w:top w:val="nil"/>
              <w:left w:val="nil"/>
              <w:bottom w:val="nil"/>
              <w:right w:val="nil"/>
            </w:tcBorders>
            <w:vAlign w:val="center"/>
          </w:tcPr>
          <w:p w14:paraId="36112373"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145,83</w:t>
            </w:r>
          </w:p>
        </w:tc>
        <w:tc>
          <w:tcPr>
            <w:tcW w:w="502" w:type="pct"/>
            <w:tcBorders>
              <w:top w:val="nil"/>
              <w:left w:val="nil"/>
              <w:bottom w:val="nil"/>
              <w:right w:val="nil"/>
            </w:tcBorders>
            <w:vAlign w:val="center"/>
          </w:tcPr>
          <w:p w14:paraId="4A89C63F"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153,33</w:t>
            </w:r>
          </w:p>
        </w:tc>
        <w:tc>
          <w:tcPr>
            <w:tcW w:w="371" w:type="pct"/>
            <w:tcBorders>
              <w:top w:val="nil"/>
              <w:left w:val="nil"/>
              <w:bottom w:val="nil"/>
              <w:right w:val="nil"/>
            </w:tcBorders>
            <w:vAlign w:val="center"/>
          </w:tcPr>
          <w:p w14:paraId="22874611"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5,83</w:t>
            </w:r>
          </w:p>
        </w:tc>
        <w:tc>
          <w:tcPr>
            <w:tcW w:w="371" w:type="pct"/>
            <w:tcBorders>
              <w:top w:val="nil"/>
              <w:left w:val="nil"/>
              <w:bottom w:val="nil"/>
              <w:right w:val="nil"/>
            </w:tcBorders>
            <w:vAlign w:val="center"/>
          </w:tcPr>
          <w:p w14:paraId="3A97B239"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8,92</w:t>
            </w:r>
          </w:p>
        </w:tc>
        <w:tc>
          <w:tcPr>
            <w:tcW w:w="436" w:type="pct"/>
            <w:tcBorders>
              <w:top w:val="nil"/>
              <w:left w:val="nil"/>
              <w:bottom w:val="nil"/>
              <w:right w:val="nil"/>
            </w:tcBorders>
            <w:vAlign w:val="center"/>
          </w:tcPr>
          <w:p w14:paraId="689D097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10,42</w:t>
            </w:r>
          </w:p>
        </w:tc>
        <w:tc>
          <w:tcPr>
            <w:tcW w:w="437" w:type="pct"/>
            <w:gridSpan w:val="2"/>
            <w:tcBorders>
              <w:top w:val="nil"/>
              <w:left w:val="nil"/>
              <w:bottom w:val="nil"/>
              <w:right w:val="nil"/>
            </w:tcBorders>
            <w:vAlign w:val="center"/>
          </w:tcPr>
          <w:p w14:paraId="6B806B5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10,42</w:t>
            </w:r>
          </w:p>
        </w:tc>
      </w:tr>
      <w:tr w:rsidR="006254AC" w:rsidRPr="00A86243" w14:paraId="0F71FFC9" w14:textId="77777777" w:rsidTr="004E22DE">
        <w:trPr>
          <w:trHeight w:val="254"/>
        </w:trPr>
        <w:tc>
          <w:tcPr>
            <w:tcW w:w="1443" w:type="pct"/>
            <w:tcBorders>
              <w:top w:val="nil"/>
              <w:left w:val="nil"/>
              <w:bottom w:val="nil"/>
              <w:right w:val="nil"/>
            </w:tcBorders>
          </w:tcPr>
          <w:p w14:paraId="41BA969F"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3</w:t>
            </w:r>
            <w:r w:rsidRPr="006254AC">
              <w:rPr>
                <w:sz w:val="18"/>
                <w:szCs w:val="18"/>
                <w:lang w:val="en-ID"/>
              </w:rPr>
              <w:t>P</w:t>
            </w:r>
            <w:r w:rsidRPr="006254AC">
              <w:rPr>
                <w:sz w:val="18"/>
                <w:szCs w:val="18"/>
                <w:vertAlign w:val="subscript"/>
                <w:lang w:val="en-ID"/>
              </w:rPr>
              <w:t>3</w:t>
            </w:r>
            <w:r w:rsidRPr="006254AC">
              <w:rPr>
                <w:sz w:val="18"/>
                <w:szCs w:val="18"/>
                <w:lang w:val="en-ID"/>
              </w:rPr>
              <w:t xml:space="preserve"> (6000 gr/plot + 300 ml/l</w:t>
            </w:r>
          </w:p>
        </w:tc>
        <w:tc>
          <w:tcPr>
            <w:tcW w:w="436" w:type="pct"/>
            <w:tcBorders>
              <w:top w:val="nil"/>
              <w:left w:val="nil"/>
              <w:bottom w:val="nil"/>
              <w:right w:val="nil"/>
            </w:tcBorders>
            <w:vAlign w:val="center"/>
          </w:tcPr>
          <w:p w14:paraId="2E312DC6"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63,42</w:t>
            </w:r>
          </w:p>
        </w:tc>
        <w:tc>
          <w:tcPr>
            <w:tcW w:w="502" w:type="pct"/>
            <w:gridSpan w:val="2"/>
            <w:tcBorders>
              <w:top w:val="nil"/>
              <w:left w:val="nil"/>
              <w:bottom w:val="nil"/>
              <w:right w:val="nil"/>
            </w:tcBorders>
            <w:vAlign w:val="center"/>
          </w:tcPr>
          <w:p w14:paraId="2FB5E0DE"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123,42</w:t>
            </w:r>
          </w:p>
        </w:tc>
        <w:tc>
          <w:tcPr>
            <w:tcW w:w="502" w:type="pct"/>
            <w:tcBorders>
              <w:top w:val="nil"/>
              <w:left w:val="nil"/>
              <w:bottom w:val="nil"/>
              <w:right w:val="nil"/>
            </w:tcBorders>
            <w:vAlign w:val="center"/>
          </w:tcPr>
          <w:p w14:paraId="6F80799D"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139,50</w:t>
            </w:r>
          </w:p>
        </w:tc>
        <w:tc>
          <w:tcPr>
            <w:tcW w:w="502" w:type="pct"/>
            <w:tcBorders>
              <w:top w:val="nil"/>
              <w:left w:val="nil"/>
              <w:bottom w:val="nil"/>
              <w:right w:val="nil"/>
            </w:tcBorders>
            <w:vAlign w:val="center"/>
          </w:tcPr>
          <w:p w14:paraId="2EC67B7D"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152,58</w:t>
            </w:r>
          </w:p>
        </w:tc>
        <w:tc>
          <w:tcPr>
            <w:tcW w:w="371" w:type="pct"/>
            <w:tcBorders>
              <w:top w:val="nil"/>
              <w:left w:val="nil"/>
              <w:bottom w:val="nil"/>
              <w:right w:val="nil"/>
            </w:tcBorders>
            <w:vAlign w:val="center"/>
          </w:tcPr>
          <w:p w14:paraId="0F7C4334"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5,25</w:t>
            </w:r>
          </w:p>
        </w:tc>
        <w:tc>
          <w:tcPr>
            <w:tcW w:w="371" w:type="pct"/>
            <w:tcBorders>
              <w:top w:val="nil"/>
              <w:left w:val="nil"/>
              <w:bottom w:val="nil"/>
              <w:right w:val="nil"/>
            </w:tcBorders>
            <w:vAlign w:val="center"/>
          </w:tcPr>
          <w:p w14:paraId="2D2ADEBC"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8,75</w:t>
            </w:r>
          </w:p>
        </w:tc>
        <w:tc>
          <w:tcPr>
            <w:tcW w:w="436" w:type="pct"/>
            <w:tcBorders>
              <w:top w:val="nil"/>
              <w:left w:val="nil"/>
              <w:bottom w:val="nil"/>
              <w:right w:val="nil"/>
            </w:tcBorders>
            <w:vAlign w:val="center"/>
          </w:tcPr>
          <w:p w14:paraId="60AF98A7"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10,25</w:t>
            </w:r>
          </w:p>
        </w:tc>
        <w:tc>
          <w:tcPr>
            <w:tcW w:w="437" w:type="pct"/>
            <w:gridSpan w:val="2"/>
            <w:tcBorders>
              <w:top w:val="nil"/>
              <w:left w:val="nil"/>
              <w:bottom w:val="nil"/>
              <w:right w:val="nil"/>
            </w:tcBorders>
            <w:vAlign w:val="center"/>
          </w:tcPr>
          <w:p w14:paraId="4B802E0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10,25</w:t>
            </w:r>
          </w:p>
        </w:tc>
      </w:tr>
      <w:tr w:rsidR="006254AC" w:rsidRPr="00A86243" w14:paraId="5F5E1E66" w14:textId="77777777" w:rsidTr="004E22DE">
        <w:trPr>
          <w:trHeight w:val="254"/>
        </w:trPr>
        <w:tc>
          <w:tcPr>
            <w:tcW w:w="1443" w:type="pct"/>
            <w:tcBorders>
              <w:top w:val="nil"/>
              <w:left w:val="nil"/>
              <w:bottom w:val="nil"/>
              <w:right w:val="nil"/>
            </w:tcBorders>
          </w:tcPr>
          <w:p w14:paraId="236E7B91"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4</w:t>
            </w:r>
            <w:r w:rsidRPr="006254AC">
              <w:rPr>
                <w:sz w:val="18"/>
                <w:szCs w:val="18"/>
                <w:lang w:val="en-ID"/>
              </w:rPr>
              <w:t>P</w:t>
            </w:r>
            <w:r w:rsidRPr="006254AC">
              <w:rPr>
                <w:sz w:val="18"/>
                <w:szCs w:val="18"/>
                <w:vertAlign w:val="subscript"/>
                <w:lang w:val="en-ID"/>
              </w:rPr>
              <w:t>1</w:t>
            </w:r>
            <w:r w:rsidRPr="006254AC">
              <w:rPr>
                <w:sz w:val="18"/>
                <w:szCs w:val="18"/>
                <w:lang w:val="en-ID"/>
              </w:rPr>
              <w:t xml:space="preserve"> (7000 gr/plot + 100 ml/l)</w:t>
            </w:r>
          </w:p>
        </w:tc>
        <w:tc>
          <w:tcPr>
            <w:tcW w:w="436" w:type="pct"/>
            <w:tcBorders>
              <w:top w:val="nil"/>
              <w:left w:val="nil"/>
              <w:bottom w:val="nil"/>
              <w:right w:val="nil"/>
            </w:tcBorders>
            <w:vAlign w:val="center"/>
          </w:tcPr>
          <w:p w14:paraId="60873055"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b/>
                <w:sz w:val="18"/>
                <w:szCs w:val="18"/>
              </w:rPr>
              <w:t>68,50</w:t>
            </w:r>
          </w:p>
        </w:tc>
        <w:tc>
          <w:tcPr>
            <w:tcW w:w="502" w:type="pct"/>
            <w:gridSpan w:val="2"/>
            <w:tcBorders>
              <w:top w:val="nil"/>
              <w:left w:val="nil"/>
              <w:bottom w:val="nil"/>
              <w:right w:val="nil"/>
            </w:tcBorders>
            <w:vAlign w:val="center"/>
          </w:tcPr>
          <w:p w14:paraId="3D5611BC"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122,58</w:t>
            </w:r>
          </w:p>
        </w:tc>
        <w:tc>
          <w:tcPr>
            <w:tcW w:w="502" w:type="pct"/>
            <w:tcBorders>
              <w:top w:val="nil"/>
              <w:left w:val="nil"/>
              <w:bottom w:val="nil"/>
              <w:right w:val="nil"/>
            </w:tcBorders>
            <w:vAlign w:val="center"/>
          </w:tcPr>
          <w:p w14:paraId="29F31F82"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145,25</w:t>
            </w:r>
          </w:p>
        </w:tc>
        <w:tc>
          <w:tcPr>
            <w:tcW w:w="502" w:type="pct"/>
            <w:tcBorders>
              <w:top w:val="nil"/>
              <w:left w:val="nil"/>
              <w:bottom w:val="nil"/>
              <w:right w:val="nil"/>
            </w:tcBorders>
            <w:vAlign w:val="center"/>
          </w:tcPr>
          <w:p w14:paraId="6F0C7944"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152,75</w:t>
            </w:r>
          </w:p>
        </w:tc>
        <w:tc>
          <w:tcPr>
            <w:tcW w:w="371" w:type="pct"/>
            <w:tcBorders>
              <w:top w:val="nil"/>
              <w:left w:val="nil"/>
              <w:bottom w:val="nil"/>
              <w:right w:val="nil"/>
            </w:tcBorders>
            <w:vAlign w:val="center"/>
          </w:tcPr>
          <w:p w14:paraId="4C952B00"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5,67</w:t>
            </w:r>
          </w:p>
        </w:tc>
        <w:tc>
          <w:tcPr>
            <w:tcW w:w="371" w:type="pct"/>
            <w:tcBorders>
              <w:top w:val="nil"/>
              <w:left w:val="nil"/>
              <w:bottom w:val="nil"/>
              <w:right w:val="nil"/>
            </w:tcBorders>
            <w:vAlign w:val="center"/>
          </w:tcPr>
          <w:p w14:paraId="119F7E3D"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9,08</w:t>
            </w:r>
          </w:p>
        </w:tc>
        <w:tc>
          <w:tcPr>
            <w:tcW w:w="436" w:type="pct"/>
            <w:tcBorders>
              <w:top w:val="nil"/>
              <w:left w:val="nil"/>
              <w:bottom w:val="nil"/>
              <w:right w:val="nil"/>
            </w:tcBorders>
            <w:vAlign w:val="center"/>
          </w:tcPr>
          <w:p w14:paraId="2EBA9878"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10,58</w:t>
            </w:r>
          </w:p>
        </w:tc>
        <w:tc>
          <w:tcPr>
            <w:tcW w:w="437" w:type="pct"/>
            <w:gridSpan w:val="2"/>
            <w:tcBorders>
              <w:top w:val="nil"/>
              <w:left w:val="nil"/>
              <w:bottom w:val="nil"/>
              <w:right w:val="nil"/>
            </w:tcBorders>
            <w:vAlign w:val="center"/>
          </w:tcPr>
          <w:p w14:paraId="4777F0CF"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10,58</w:t>
            </w:r>
          </w:p>
        </w:tc>
      </w:tr>
      <w:tr w:rsidR="006254AC" w:rsidRPr="00A86243" w14:paraId="447F2183" w14:textId="77777777" w:rsidTr="004E22DE">
        <w:trPr>
          <w:trHeight w:val="254"/>
        </w:trPr>
        <w:tc>
          <w:tcPr>
            <w:tcW w:w="1443" w:type="pct"/>
            <w:tcBorders>
              <w:top w:val="nil"/>
              <w:left w:val="nil"/>
              <w:bottom w:val="nil"/>
              <w:right w:val="nil"/>
            </w:tcBorders>
          </w:tcPr>
          <w:p w14:paraId="38C109CB"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4</w:t>
            </w:r>
            <w:r w:rsidRPr="006254AC">
              <w:rPr>
                <w:sz w:val="18"/>
                <w:szCs w:val="18"/>
                <w:lang w:val="en-ID"/>
              </w:rPr>
              <w:t>P</w:t>
            </w:r>
            <w:r w:rsidRPr="006254AC">
              <w:rPr>
                <w:sz w:val="18"/>
                <w:szCs w:val="18"/>
                <w:vertAlign w:val="subscript"/>
                <w:lang w:val="en-ID"/>
              </w:rPr>
              <w:t>2</w:t>
            </w:r>
            <w:r w:rsidRPr="006254AC">
              <w:rPr>
                <w:sz w:val="18"/>
                <w:szCs w:val="18"/>
                <w:lang w:val="en-ID"/>
              </w:rPr>
              <w:t xml:space="preserve"> (7000 gr/plot + 200 ml/l)</w:t>
            </w:r>
          </w:p>
        </w:tc>
        <w:tc>
          <w:tcPr>
            <w:tcW w:w="436" w:type="pct"/>
            <w:tcBorders>
              <w:top w:val="nil"/>
              <w:left w:val="nil"/>
              <w:bottom w:val="nil"/>
              <w:right w:val="nil"/>
            </w:tcBorders>
            <w:vAlign w:val="center"/>
          </w:tcPr>
          <w:p w14:paraId="60A1894F"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sz w:val="18"/>
                <w:szCs w:val="18"/>
              </w:rPr>
              <w:t>65,50</w:t>
            </w:r>
          </w:p>
        </w:tc>
        <w:tc>
          <w:tcPr>
            <w:tcW w:w="502" w:type="pct"/>
            <w:gridSpan w:val="2"/>
            <w:tcBorders>
              <w:top w:val="nil"/>
              <w:left w:val="nil"/>
              <w:bottom w:val="nil"/>
              <w:right w:val="nil"/>
            </w:tcBorders>
            <w:vAlign w:val="center"/>
          </w:tcPr>
          <w:p w14:paraId="301D905D"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sz w:val="18"/>
                <w:szCs w:val="18"/>
              </w:rPr>
              <w:t>126,67</w:t>
            </w:r>
          </w:p>
        </w:tc>
        <w:tc>
          <w:tcPr>
            <w:tcW w:w="502" w:type="pct"/>
            <w:tcBorders>
              <w:top w:val="nil"/>
              <w:left w:val="nil"/>
              <w:bottom w:val="nil"/>
              <w:right w:val="nil"/>
            </w:tcBorders>
            <w:vAlign w:val="center"/>
          </w:tcPr>
          <w:p w14:paraId="79381281" w14:textId="77777777" w:rsidR="006254AC" w:rsidRPr="006254AC" w:rsidRDefault="006254AC" w:rsidP="00135CCE">
            <w:pPr>
              <w:pStyle w:val="BodyText"/>
              <w:tabs>
                <w:tab w:val="left" w:pos="2835"/>
                <w:tab w:val="left" w:pos="3402"/>
                <w:tab w:val="left" w:pos="5812"/>
              </w:tabs>
              <w:jc w:val="center"/>
              <w:rPr>
                <w:sz w:val="18"/>
                <w:szCs w:val="18"/>
              </w:rPr>
            </w:pPr>
            <w:r w:rsidRPr="006254AC">
              <w:rPr>
                <w:b/>
                <w:sz w:val="18"/>
                <w:szCs w:val="18"/>
              </w:rPr>
              <w:t>151,33</w:t>
            </w:r>
          </w:p>
        </w:tc>
        <w:tc>
          <w:tcPr>
            <w:tcW w:w="502" w:type="pct"/>
            <w:tcBorders>
              <w:top w:val="nil"/>
              <w:left w:val="nil"/>
              <w:bottom w:val="nil"/>
              <w:right w:val="nil"/>
            </w:tcBorders>
            <w:vAlign w:val="center"/>
          </w:tcPr>
          <w:p w14:paraId="772ACD14" w14:textId="77777777" w:rsidR="006254AC" w:rsidRPr="006254AC" w:rsidRDefault="006254AC" w:rsidP="00135CCE">
            <w:pPr>
              <w:pStyle w:val="BodyText"/>
              <w:tabs>
                <w:tab w:val="left" w:pos="2835"/>
                <w:tab w:val="left" w:pos="3402"/>
                <w:tab w:val="left" w:pos="5812"/>
              </w:tabs>
              <w:jc w:val="center"/>
              <w:rPr>
                <w:sz w:val="18"/>
                <w:szCs w:val="18"/>
              </w:rPr>
            </w:pPr>
            <w:r w:rsidRPr="006254AC">
              <w:rPr>
                <w:sz w:val="18"/>
                <w:szCs w:val="18"/>
              </w:rPr>
              <w:t>150,08</w:t>
            </w:r>
          </w:p>
        </w:tc>
        <w:tc>
          <w:tcPr>
            <w:tcW w:w="371" w:type="pct"/>
            <w:tcBorders>
              <w:top w:val="nil"/>
              <w:left w:val="nil"/>
              <w:bottom w:val="nil"/>
              <w:right w:val="nil"/>
            </w:tcBorders>
            <w:vAlign w:val="center"/>
          </w:tcPr>
          <w:p w14:paraId="400A7FF6"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5,17</w:t>
            </w:r>
          </w:p>
        </w:tc>
        <w:tc>
          <w:tcPr>
            <w:tcW w:w="371" w:type="pct"/>
            <w:tcBorders>
              <w:top w:val="nil"/>
              <w:left w:val="nil"/>
              <w:bottom w:val="nil"/>
              <w:right w:val="nil"/>
            </w:tcBorders>
            <w:vAlign w:val="center"/>
          </w:tcPr>
          <w:p w14:paraId="6DDBD868" w14:textId="77777777" w:rsidR="006254AC" w:rsidRPr="006254AC" w:rsidRDefault="006254AC" w:rsidP="00135CCE">
            <w:pPr>
              <w:pStyle w:val="BodyText"/>
              <w:tabs>
                <w:tab w:val="left" w:pos="2835"/>
                <w:tab w:val="left" w:pos="3402"/>
                <w:tab w:val="left" w:pos="5812"/>
              </w:tabs>
              <w:jc w:val="center"/>
              <w:rPr>
                <w:sz w:val="18"/>
                <w:szCs w:val="18"/>
              </w:rPr>
            </w:pPr>
            <w:r w:rsidRPr="006254AC">
              <w:rPr>
                <w:color w:val="000000"/>
                <w:sz w:val="18"/>
                <w:szCs w:val="18"/>
              </w:rPr>
              <w:t>8,83</w:t>
            </w:r>
          </w:p>
        </w:tc>
        <w:tc>
          <w:tcPr>
            <w:tcW w:w="436" w:type="pct"/>
            <w:tcBorders>
              <w:top w:val="nil"/>
              <w:left w:val="nil"/>
              <w:bottom w:val="nil"/>
              <w:right w:val="nil"/>
            </w:tcBorders>
            <w:vAlign w:val="center"/>
          </w:tcPr>
          <w:p w14:paraId="2609F808"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10,33</w:t>
            </w:r>
          </w:p>
        </w:tc>
        <w:tc>
          <w:tcPr>
            <w:tcW w:w="437" w:type="pct"/>
            <w:gridSpan w:val="2"/>
            <w:tcBorders>
              <w:top w:val="nil"/>
              <w:left w:val="nil"/>
              <w:bottom w:val="nil"/>
              <w:right w:val="nil"/>
            </w:tcBorders>
            <w:vAlign w:val="center"/>
          </w:tcPr>
          <w:p w14:paraId="677D1442"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color w:val="000000"/>
                <w:sz w:val="18"/>
                <w:szCs w:val="18"/>
              </w:rPr>
              <w:t>11,17</w:t>
            </w:r>
          </w:p>
        </w:tc>
      </w:tr>
      <w:tr w:rsidR="006254AC" w:rsidRPr="00A86243" w14:paraId="44647E28" w14:textId="77777777" w:rsidTr="004E22DE">
        <w:trPr>
          <w:trHeight w:val="235"/>
        </w:trPr>
        <w:tc>
          <w:tcPr>
            <w:tcW w:w="1443" w:type="pct"/>
            <w:tcBorders>
              <w:top w:val="nil"/>
              <w:left w:val="nil"/>
              <w:right w:val="nil"/>
            </w:tcBorders>
          </w:tcPr>
          <w:p w14:paraId="5C3569E4" w14:textId="77777777" w:rsidR="006254AC" w:rsidRPr="006254AC" w:rsidRDefault="006254AC" w:rsidP="00135CCE">
            <w:pPr>
              <w:pStyle w:val="BodyText"/>
              <w:tabs>
                <w:tab w:val="left" w:pos="2835"/>
                <w:tab w:val="left" w:pos="3402"/>
                <w:tab w:val="left" w:pos="5812"/>
              </w:tabs>
              <w:rPr>
                <w:sz w:val="18"/>
                <w:szCs w:val="18"/>
                <w:lang w:val="en-ID"/>
              </w:rPr>
            </w:pPr>
            <w:r w:rsidRPr="006254AC">
              <w:rPr>
                <w:sz w:val="18"/>
                <w:szCs w:val="18"/>
                <w:lang w:val="en-ID"/>
              </w:rPr>
              <w:t>K</w:t>
            </w:r>
            <w:r w:rsidRPr="006254AC">
              <w:rPr>
                <w:sz w:val="18"/>
                <w:szCs w:val="18"/>
                <w:vertAlign w:val="subscript"/>
                <w:lang w:val="en-ID"/>
              </w:rPr>
              <w:t>4</w:t>
            </w:r>
            <w:r w:rsidRPr="006254AC">
              <w:rPr>
                <w:sz w:val="18"/>
                <w:szCs w:val="18"/>
                <w:lang w:val="en-ID"/>
              </w:rPr>
              <w:t>P</w:t>
            </w:r>
            <w:r w:rsidRPr="006254AC">
              <w:rPr>
                <w:sz w:val="18"/>
                <w:szCs w:val="18"/>
                <w:vertAlign w:val="subscript"/>
                <w:lang w:val="en-ID"/>
              </w:rPr>
              <w:t>3</w:t>
            </w:r>
            <w:r w:rsidRPr="006254AC">
              <w:rPr>
                <w:sz w:val="18"/>
                <w:szCs w:val="18"/>
                <w:lang w:val="en-ID"/>
              </w:rPr>
              <w:t xml:space="preserve"> (7000 gr/plot + 300 ml/l)</w:t>
            </w:r>
          </w:p>
        </w:tc>
        <w:tc>
          <w:tcPr>
            <w:tcW w:w="436" w:type="pct"/>
            <w:tcBorders>
              <w:top w:val="nil"/>
              <w:left w:val="nil"/>
              <w:right w:val="nil"/>
            </w:tcBorders>
            <w:vAlign w:val="center"/>
          </w:tcPr>
          <w:p w14:paraId="082C3EBA"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b/>
                <w:sz w:val="18"/>
                <w:szCs w:val="18"/>
              </w:rPr>
              <w:t>68,50</w:t>
            </w:r>
          </w:p>
        </w:tc>
        <w:tc>
          <w:tcPr>
            <w:tcW w:w="502" w:type="pct"/>
            <w:gridSpan w:val="2"/>
            <w:tcBorders>
              <w:top w:val="nil"/>
              <w:left w:val="nil"/>
              <w:right w:val="nil"/>
            </w:tcBorders>
            <w:vAlign w:val="center"/>
          </w:tcPr>
          <w:p w14:paraId="246F1274" w14:textId="77777777" w:rsidR="006254AC" w:rsidRPr="006254AC" w:rsidRDefault="006254AC" w:rsidP="00135CCE">
            <w:pPr>
              <w:pStyle w:val="BodyText"/>
              <w:tabs>
                <w:tab w:val="left" w:pos="2835"/>
                <w:tab w:val="left" w:pos="3402"/>
                <w:tab w:val="left" w:pos="5812"/>
              </w:tabs>
              <w:jc w:val="center"/>
              <w:rPr>
                <w:color w:val="000000"/>
                <w:sz w:val="18"/>
                <w:szCs w:val="18"/>
              </w:rPr>
            </w:pPr>
            <w:r w:rsidRPr="006254AC">
              <w:rPr>
                <w:b/>
                <w:sz w:val="18"/>
                <w:szCs w:val="18"/>
              </w:rPr>
              <w:t>128,75</w:t>
            </w:r>
          </w:p>
        </w:tc>
        <w:tc>
          <w:tcPr>
            <w:tcW w:w="502" w:type="pct"/>
            <w:tcBorders>
              <w:top w:val="nil"/>
              <w:left w:val="nil"/>
              <w:right w:val="nil"/>
            </w:tcBorders>
            <w:vAlign w:val="center"/>
          </w:tcPr>
          <w:p w14:paraId="5423BE69" w14:textId="77777777" w:rsidR="006254AC" w:rsidRPr="006254AC" w:rsidRDefault="006254AC" w:rsidP="00135CCE">
            <w:pPr>
              <w:pStyle w:val="BodyText"/>
              <w:tabs>
                <w:tab w:val="left" w:pos="2835"/>
                <w:tab w:val="left" w:pos="3402"/>
                <w:tab w:val="left" w:pos="5812"/>
              </w:tabs>
              <w:jc w:val="center"/>
              <w:rPr>
                <w:b/>
                <w:sz w:val="18"/>
                <w:szCs w:val="18"/>
              </w:rPr>
            </w:pPr>
            <w:r w:rsidRPr="006254AC">
              <w:rPr>
                <w:sz w:val="18"/>
                <w:szCs w:val="18"/>
              </w:rPr>
              <w:t>148,17</w:t>
            </w:r>
          </w:p>
        </w:tc>
        <w:tc>
          <w:tcPr>
            <w:tcW w:w="502" w:type="pct"/>
            <w:tcBorders>
              <w:top w:val="nil"/>
              <w:left w:val="nil"/>
              <w:right w:val="nil"/>
            </w:tcBorders>
            <w:vAlign w:val="center"/>
          </w:tcPr>
          <w:p w14:paraId="7A4CACEA" w14:textId="77777777" w:rsidR="006254AC" w:rsidRPr="006254AC" w:rsidRDefault="006254AC" w:rsidP="00135CCE">
            <w:pPr>
              <w:pStyle w:val="BodyText"/>
              <w:tabs>
                <w:tab w:val="left" w:pos="2835"/>
                <w:tab w:val="left" w:pos="3402"/>
                <w:tab w:val="left" w:pos="5812"/>
              </w:tabs>
              <w:jc w:val="center"/>
              <w:rPr>
                <w:b/>
                <w:sz w:val="18"/>
                <w:szCs w:val="18"/>
              </w:rPr>
            </w:pPr>
            <w:r w:rsidRPr="006254AC">
              <w:rPr>
                <w:sz w:val="18"/>
                <w:szCs w:val="18"/>
              </w:rPr>
              <w:t>161,00</w:t>
            </w:r>
          </w:p>
        </w:tc>
        <w:tc>
          <w:tcPr>
            <w:tcW w:w="371" w:type="pct"/>
            <w:tcBorders>
              <w:top w:val="nil"/>
              <w:left w:val="nil"/>
              <w:right w:val="nil"/>
            </w:tcBorders>
            <w:vAlign w:val="center"/>
          </w:tcPr>
          <w:p w14:paraId="6A9286FD" w14:textId="77777777" w:rsidR="006254AC" w:rsidRPr="006254AC" w:rsidRDefault="006254AC" w:rsidP="00135CCE">
            <w:pPr>
              <w:pStyle w:val="BodyText"/>
              <w:tabs>
                <w:tab w:val="left" w:pos="2835"/>
                <w:tab w:val="left" w:pos="3402"/>
                <w:tab w:val="left" w:pos="5812"/>
              </w:tabs>
              <w:jc w:val="center"/>
              <w:rPr>
                <w:b/>
                <w:sz w:val="18"/>
                <w:szCs w:val="18"/>
              </w:rPr>
            </w:pPr>
            <w:r w:rsidRPr="006254AC">
              <w:rPr>
                <w:color w:val="000000"/>
                <w:sz w:val="18"/>
                <w:szCs w:val="18"/>
              </w:rPr>
              <w:t>5,58</w:t>
            </w:r>
          </w:p>
        </w:tc>
        <w:tc>
          <w:tcPr>
            <w:tcW w:w="371" w:type="pct"/>
            <w:tcBorders>
              <w:top w:val="nil"/>
              <w:left w:val="nil"/>
              <w:right w:val="nil"/>
            </w:tcBorders>
            <w:vAlign w:val="center"/>
          </w:tcPr>
          <w:p w14:paraId="12518D07" w14:textId="77777777" w:rsidR="006254AC" w:rsidRPr="006254AC" w:rsidRDefault="006254AC" w:rsidP="00135CCE">
            <w:pPr>
              <w:pStyle w:val="BodyText"/>
              <w:tabs>
                <w:tab w:val="left" w:pos="2835"/>
                <w:tab w:val="left" w:pos="3402"/>
                <w:tab w:val="left" w:pos="5812"/>
              </w:tabs>
              <w:jc w:val="center"/>
              <w:rPr>
                <w:b/>
                <w:sz w:val="18"/>
                <w:szCs w:val="18"/>
              </w:rPr>
            </w:pPr>
            <w:r w:rsidRPr="006254AC">
              <w:rPr>
                <w:color w:val="000000"/>
                <w:sz w:val="18"/>
                <w:szCs w:val="18"/>
              </w:rPr>
              <w:t>9,67</w:t>
            </w:r>
          </w:p>
        </w:tc>
        <w:tc>
          <w:tcPr>
            <w:tcW w:w="436" w:type="pct"/>
            <w:tcBorders>
              <w:top w:val="nil"/>
              <w:left w:val="nil"/>
              <w:right w:val="nil"/>
            </w:tcBorders>
            <w:vAlign w:val="center"/>
          </w:tcPr>
          <w:p w14:paraId="5D9BF559"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b/>
                <w:color w:val="000000"/>
                <w:sz w:val="18"/>
                <w:szCs w:val="18"/>
              </w:rPr>
              <w:t>11,17</w:t>
            </w:r>
          </w:p>
        </w:tc>
        <w:tc>
          <w:tcPr>
            <w:tcW w:w="437" w:type="pct"/>
            <w:gridSpan w:val="2"/>
            <w:tcBorders>
              <w:top w:val="nil"/>
              <w:left w:val="nil"/>
              <w:right w:val="nil"/>
            </w:tcBorders>
            <w:vAlign w:val="center"/>
          </w:tcPr>
          <w:p w14:paraId="43202CD3" w14:textId="77777777" w:rsidR="006254AC" w:rsidRPr="006254AC" w:rsidRDefault="006254AC" w:rsidP="00135CCE">
            <w:pPr>
              <w:pStyle w:val="BodyText"/>
              <w:tabs>
                <w:tab w:val="left" w:pos="2835"/>
                <w:tab w:val="left" w:pos="3402"/>
                <w:tab w:val="left" w:pos="5812"/>
              </w:tabs>
              <w:jc w:val="center"/>
              <w:rPr>
                <w:b/>
                <w:bCs/>
                <w:sz w:val="18"/>
                <w:szCs w:val="18"/>
                <w:lang w:val="en-US"/>
              </w:rPr>
            </w:pPr>
            <w:r w:rsidRPr="006254AC">
              <w:rPr>
                <w:b/>
                <w:color w:val="000000"/>
                <w:sz w:val="18"/>
                <w:szCs w:val="18"/>
              </w:rPr>
              <w:t>11,33</w:t>
            </w:r>
          </w:p>
        </w:tc>
      </w:tr>
    </w:tbl>
    <w:bookmarkEnd w:id="17"/>
    <w:p w14:paraId="51CFE550" w14:textId="0A6A1E1F" w:rsidR="00424406" w:rsidRPr="004C1E28" w:rsidRDefault="006254AC" w:rsidP="00B7700B">
      <w:pPr>
        <w:ind w:left="426" w:hanging="426"/>
        <w:jc w:val="both"/>
        <w:rPr>
          <w:rFonts w:ascii="Times New Roman" w:eastAsia="MS Mincho" w:hAnsi="Times New Roman" w:cs="Times New Roman"/>
          <w:b/>
          <w:bCs/>
          <w:iCs/>
          <w:lang w:eastAsia="ja-JP"/>
        </w:r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Angka yang </w:t>
      </w:r>
      <w:proofErr w:type="spellStart"/>
      <w:r w:rsidRPr="004C1E28">
        <w:rPr>
          <w:rFonts w:ascii="Times New Roman" w:hAnsi="Times New Roman" w:cs="Times New Roman"/>
          <w:iCs/>
          <w:sz w:val="18"/>
          <w:szCs w:val="18"/>
        </w:rPr>
        <w:t>dicetak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tebal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merupakan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hasil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rerata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tertinggi</w:t>
      </w:r>
      <w:proofErr w:type="spellEnd"/>
    </w:p>
    <w:p w14:paraId="68F9BEDC" w14:textId="21951B44" w:rsidR="00B7700B" w:rsidRDefault="00B7700B" w:rsidP="00E80485">
      <w:pPr>
        <w:jc w:val="both"/>
        <w:rPr>
          <w:rFonts w:ascii="Times New Roman" w:eastAsia="MS Mincho" w:hAnsi="Times New Roman" w:cs="Times New Roman"/>
          <w:sz w:val="22"/>
          <w:szCs w:val="24"/>
          <w:lang w:eastAsia="ja-JP"/>
        </w:rPr>
      </w:pPr>
    </w:p>
    <w:p w14:paraId="41BE26B8" w14:textId="77777777" w:rsidR="006254AC" w:rsidRPr="00A86243" w:rsidRDefault="006254AC" w:rsidP="006254AC">
      <w:pPr>
        <w:pStyle w:val="BodyText"/>
        <w:ind w:left="851" w:hanging="851"/>
        <w:jc w:val="both"/>
        <w:rPr>
          <w:sz w:val="20"/>
          <w:szCs w:val="20"/>
          <w:highlight w:val="yellow"/>
        </w:rPr>
      </w:pPr>
      <w:r w:rsidRPr="006254AC">
        <w:rPr>
          <w:b/>
          <w:bCs/>
          <w:sz w:val="20"/>
          <w:szCs w:val="20"/>
        </w:rPr>
        <w:t xml:space="preserve">Tabel </w:t>
      </w:r>
      <w:r w:rsidRPr="006254AC">
        <w:rPr>
          <w:b/>
          <w:bCs/>
          <w:sz w:val="20"/>
          <w:szCs w:val="20"/>
          <w:lang w:val="en-GB"/>
        </w:rPr>
        <w:t>10</w:t>
      </w:r>
      <w:r w:rsidRPr="00A86243">
        <w:rPr>
          <w:sz w:val="20"/>
          <w:szCs w:val="20"/>
        </w:rPr>
        <w:t xml:space="preserve">. Rerata interaksi </w:t>
      </w:r>
      <w:r w:rsidRPr="00A86243">
        <w:rPr>
          <w:sz w:val="20"/>
          <w:szCs w:val="20"/>
          <w:lang w:val="en-US"/>
        </w:rPr>
        <w:t>pupuk kandang ayam dan PGPR akar bambu t</w:t>
      </w:r>
      <w:r w:rsidRPr="00A86243">
        <w:rPr>
          <w:sz w:val="20"/>
          <w:szCs w:val="20"/>
        </w:rPr>
        <w:t xml:space="preserve">erhadap </w:t>
      </w:r>
      <w:r w:rsidRPr="00A86243">
        <w:rPr>
          <w:sz w:val="20"/>
          <w:szCs w:val="20"/>
          <w:lang w:val="en-US"/>
        </w:rPr>
        <w:t>p</w:t>
      </w:r>
      <w:r w:rsidRPr="00A86243">
        <w:rPr>
          <w:sz w:val="20"/>
          <w:szCs w:val="20"/>
        </w:rPr>
        <w:t xml:space="preserve">arameter </w:t>
      </w:r>
      <w:r w:rsidRPr="00A86243">
        <w:rPr>
          <w:sz w:val="20"/>
          <w:szCs w:val="20"/>
          <w:lang w:val="en-US"/>
        </w:rPr>
        <w:t>p</w:t>
      </w:r>
      <w:r w:rsidRPr="00A86243">
        <w:rPr>
          <w:sz w:val="20"/>
          <w:szCs w:val="20"/>
        </w:rPr>
        <w:t xml:space="preserve">engamatan </w:t>
      </w:r>
      <w:r w:rsidRPr="00A86243">
        <w:rPr>
          <w:sz w:val="20"/>
          <w:szCs w:val="20"/>
          <w:lang w:val="en-US"/>
        </w:rPr>
        <w:t>diameter batang, panjang tongkol, berat tongkol, dan diameter tongkol</w:t>
      </w:r>
    </w:p>
    <w:tbl>
      <w:tblPr>
        <w:tblStyle w:val="TableGrid"/>
        <w:tblW w:w="5000" w:type="pct"/>
        <w:tblLook w:val="04A0" w:firstRow="1" w:lastRow="0" w:firstColumn="1" w:lastColumn="0" w:noHBand="0" w:noVBand="1"/>
      </w:tblPr>
      <w:tblGrid>
        <w:gridCol w:w="2567"/>
        <w:gridCol w:w="570"/>
        <w:gridCol w:w="570"/>
        <w:gridCol w:w="570"/>
        <w:gridCol w:w="620"/>
        <w:gridCol w:w="904"/>
        <w:gridCol w:w="904"/>
        <w:gridCol w:w="972"/>
      </w:tblGrid>
      <w:tr w:rsidR="006254AC" w:rsidRPr="00A86243" w14:paraId="0F339DFE" w14:textId="77777777" w:rsidTr="00386629">
        <w:trPr>
          <w:trHeight w:val="273"/>
        </w:trPr>
        <w:tc>
          <w:tcPr>
            <w:tcW w:w="1672" w:type="pct"/>
            <w:vMerge w:val="restart"/>
            <w:tcBorders>
              <w:left w:val="nil"/>
              <w:right w:val="nil"/>
            </w:tcBorders>
            <w:shd w:val="clear" w:color="auto" w:fill="D9D9D9" w:themeFill="background1" w:themeFillShade="D9"/>
            <w:vAlign w:val="center"/>
          </w:tcPr>
          <w:p w14:paraId="7E39BCAA" w14:textId="77777777" w:rsidR="006254AC" w:rsidRPr="008A5092" w:rsidRDefault="006254AC" w:rsidP="00135CCE">
            <w:pPr>
              <w:pStyle w:val="BodyText"/>
              <w:tabs>
                <w:tab w:val="left" w:pos="2835"/>
                <w:tab w:val="left" w:pos="3402"/>
                <w:tab w:val="left" w:pos="5812"/>
              </w:tabs>
              <w:jc w:val="both"/>
              <w:rPr>
                <w:b/>
                <w:bCs/>
                <w:sz w:val="18"/>
                <w:szCs w:val="18"/>
                <w:lang w:val="en-US"/>
              </w:rPr>
            </w:pPr>
            <w:bookmarkStart w:id="19" w:name="_Hlk74600229"/>
            <w:r w:rsidRPr="008A5092">
              <w:rPr>
                <w:b/>
                <w:bCs/>
                <w:sz w:val="18"/>
                <w:szCs w:val="18"/>
                <w:lang w:val="en-US"/>
              </w:rPr>
              <w:t>Kombinasi   Perlakuan</w:t>
            </w:r>
          </w:p>
        </w:tc>
        <w:tc>
          <w:tcPr>
            <w:tcW w:w="1517" w:type="pct"/>
            <w:gridSpan w:val="4"/>
            <w:tcBorders>
              <w:left w:val="nil"/>
              <w:bottom w:val="single" w:sz="4" w:space="0" w:color="auto"/>
              <w:right w:val="nil"/>
            </w:tcBorders>
            <w:shd w:val="clear" w:color="auto" w:fill="D9D9D9" w:themeFill="background1" w:themeFillShade="D9"/>
            <w:vAlign w:val="center"/>
          </w:tcPr>
          <w:p w14:paraId="0807D16E"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Diameter Batang</w:t>
            </w:r>
          </w:p>
        </w:tc>
        <w:tc>
          <w:tcPr>
            <w:tcW w:w="589" w:type="pct"/>
            <w:tcBorders>
              <w:left w:val="nil"/>
              <w:bottom w:val="single" w:sz="4" w:space="0" w:color="auto"/>
              <w:right w:val="nil"/>
            </w:tcBorders>
            <w:shd w:val="clear" w:color="auto" w:fill="D9D9D9" w:themeFill="background1" w:themeFillShade="D9"/>
          </w:tcPr>
          <w:p w14:paraId="2EFA0C41"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Panjang Tongkol</w:t>
            </w:r>
          </w:p>
        </w:tc>
        <w:tc>
          <w:tcPr>
            <w:tcW w:w="589" w:type="pct"/>
            <w:tcBorders>
              <w:left w:val="nil"/>
              <w:bottom w:val="single" w:sz="4" w:space="0" w:color="auto"/>
              <w:right w:val="nil"/>
            </w:tcBorders>
            <w:shd w:val="clear" w:color="auto" w:fill="D9D9D9" w:themeFill="background1" w:themeFillShade="D9"/>
          </w:tcPr>
          <w:p w14:paraId="49B4E24B"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Berat Tongkol</w:t>
            </w:r>
          </w:p>
        </w:tc>
        <w:tc>
          <w:tcPr>
            <w:tcW w:w="634" w:type="pct"/>
            <w:tcBorders>
              <w:left w:val="nil"/>
              <w:bottom w:val="single" w:sz="4" w:space="0" w:color="auto"/>
              <w:right w:val="nil"/>
            </w:tcBorders>
            <w:shd w:val="clear" w:color="auto" w:fill="D9D9D9" w:themeFill="background1" w:themeFillShade="D9"/>
          </w:tcPr>
          <w:p w14:paraId="3B5A386E"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Diameter Tongkol</w:t>
            </w:r>
          </w:p>
        </w:tc>
      </w:tr>
      <w:tr w:rsidR="006254AC" w:rsidRPr="00A86243" w14:paraId="7700A1F9" w14:textId="77777777" w:rsidTr="00386629">
        <w:trPr>
          <w:trHeight w:val="273"/>
        </w:trPr>
        <w:tc>
          <w:tcPr>
            <w:tcW w:w="1672" w:type="pct"/>
            <w:vMerge/>
            <w:tcBorders>
              <w:left w:val="nil"/>
              <w:bottom w:val="single" w:sz="4" w:space="0" w:color="auto"/>
              <w:right w:val="nil"/>
            </w:tcBorders>
            <w:shd w:val="clear" w:color="auto" w:fill="D9D9D9" w:themeFill="background1" w:themeFillShade="D9"/>
            <w:vAlign w:val="center"/>
          </w:tcPr>
          <w:p w14:paraId="4A40DE6F" w14:textId="77777777" w:rsidR="006254AC" w:rsidRPr="008A5092" w:rsidRDefault="006254AC" w:rsidP="00135CCE">
            <w:pPr>
              <w:pStyle w:val="BodyText"/>
              <w:tabs>
                <w:tab w:val="left" w:pos="2835"/>
                <w:tab w:val="left" w:pos="3402"/>
                <w:tab w:val="left" w:pos="5812"/>
              </w:tabs>
              <w:jc w:val="both"/>
              <w:rPr>
                <w:b/>
                <w:bCs/>
                <w:sz w:val="18"/>
                <w:szCs w:val="18"/>
                <w:lang w:val="en-US"/>
              </w:rPr>
            </w:pPr>
          </w:p>
        </w:tc>
        <w:tc>
          <w:tcPr>
            <w:tcW w:w="371" w:type="pct"/>
            <w:tcBorders>
              <w:left w:val="nil"/>
              <w:bottom w:val="single" w:sz="4" w:space="0" w:color="auto"/>
              <w:right w:val="nil"/>
            </w:tcBorders>
            <w:shd w:val="clear" w:color="auto" w:fill="D9D9D9" w:themeFill="background1" w:themeFillShade="D9"/>
            <w:vAlign w:val="center"/>
          </w:tcPr>
          <w:p w14:paraId="35A214E7" w14:textId="77777777" w:rsidR="006254AC" w:rsidRPr="008A5092" w:rsidRDefault="006254AC" w:rsidP="00135CCE">
            <w:pPr>
              <w:pStyle w:val="BodyText"/>
              <w:tabs>
                <w:tab w:val="left" w:pos="2835"/>
                <w:tab w:val="left" w:pos="3402"/>
                <w:tab w:val="left" w:pos="5812"/>
              </w:tabs>
              <w:jc w:val="both"/>
              <w:rPr>
                <w:b/>
                <w:bCs/>
                <w:sz w:val="18"/>
                <w:szCs w:val="18"/>
                <w:lang w:val="en-US"/>
              </w:rPr>
            </w:pPr>
            <w:r w:rsidRPr="008A5092">
              <w:rPr>
                <w:b/>
                <w:bCs/>
                <w:sz w:val="18"/>
                <w:szCs w:val="18"/>
                <w:lang w:val="en-US"/>
              </w:rPr>
              <w:t>21 hst</w:t>
            </w:r>
          </w:p>
        </w:tc>
        <w:tc>
          <w:tcPr>
            <w:tcW w:w="371" w:type="pct"/>
            <w:tcBorders>
              <w:left w:val="nil"/>
              <w:bottom w:val="single" w:sz="4" w:space="0" w:color="auto"/>
              <w:right w:val="nil"/>
            </w:tcBorders>
            <w:shd w:val="clear" w:color="auto" w:fill="D9D9D9" w:themeFill="background1" w:themeFillShade="D9"/>
            <w:vAlign w:val="center"/>
          </w:tcPr>
          <w:p w14:paraId="2608ADD2" w14:textId="77777777" w:rsidR="006254AC" w:rsidRPr="008A5092" w:rsidRDefault="006254AC" w:rsidP="00135CCE">
            <w:pPr>
              <w:pStyle w:val="BodyText"/>
              <w:tabs>
                <w:tab w:val="left" w:pos="2835"/>
                <w:tab w:val="left" w:pos="3402"/>
                <w:tab w:val="left" w:pos="5812"/>
              </w:tabs>
              <w:jc w:val="both"/>
              <w:rPr>
                <w:b/>
                <w:bCs/>
                <w:sz w:val="18"/>
                <w:szCs w:val="18"/>
                <w:lang w:val="en-US"/>
              </w:rPr>
            </w:pPr>
            <w:r w:rsidRPr="008A5092">
              <w:rPr>
                <w:b/>
                <w:bCs/>
                <w:sz w:val="18"/>
                <w:szCs w:val="18"/>
                <w:lang w:val="en-US"/>
              </w:rPr>
              <w:t>35 hst</w:t>
            </w:r>
          </w:p>
        </w:tc>
        <w:tc>
          <w:tcPr>
            <w:tcW w:w="371" w:type="pct"/>
            <w:tcBorders>
              <w:left w:val="nil"/>
              <w:bottom w:val="single" w:sz="4" w:space="0" w:color="auto"/>
              <w:right w:val="nil"/>
            </w:tcBorders>
            <w:shd w:val="clear" w:color="auto" w:fill="D9D9D9" w:themeFill="background1" w:themeFillShade="D9"/>
            <w:vAlign w:val="center"/>
          </w:tcPr>
          <w:p w14:paraId="36012B34" w14:textId="77777777" w:rsidR="006254AC" w:rsidRPr="008A5092" w:rsidRDefault="006254AC" w:rsidP="00135CCE">
            <w:pPr>
              <w:pStyle w:val="BodyText"/>
              <w:tabs>
                <w:tab w:val="left" w:pos="2835"/>
                <w:tab w:val="left" w:pos="3402"/>
                <w:tab w:val="left" w:pos="5812"/>
              </w:tabs>
              <w:jc w:val="both"/>
              <w:rPr>
                <w:b/>
                <w:bCs/>
                <w:sz w:val="18"/>
                <w:szCs w:val="18"/>
                <w:lang w:val="en-US"/>
              </w:rPr>
            </w:pPr>
            <w:r w:rsidRPr="008A5092">
              <w:rPr>
                <w:b/>
                <w:bCs/>
                <w:sz w:val="18"/>
                <w:szCs w:val="18"/>
                <w:lang w:val="en-US"/>
              </w:rPr>
              <w:t>49 hst</w:t>
            </w:r>
          </w:p>
        </w:tc>
        <w:tc>
          <w:tcPr>
            <w:tcW w:w="403" w:type="pct"/>
            <w:tcBorders>
              <w:left w:val="nil"/>
              <w:bottom w:val="single" w:sz="4" w:space="0" w:color="auto"/>
              <w:right w:val="nil"/>
            </w:tcBorders>
            <w:shd w:val="clear" w:color="auto" w:fill="D9D9D9" w:themeFill="background1" w:themeFillShade="D9"/>
            <w:vAlign w:val="center"/>
          </w:tcPr>
          <w:p w14:paraId="65E34287" w14:textId="77777777" w:rsidR="006254AC" w:rsidRPr="008A5092" w:rsidRDefault="006254AC" w:rsidP="00135CCE">
            <w:pPr>
              <w:pStyle w:val="BodyText"/>
              <w:tabs>
                <w:tab w:val="left" w:pos="2835"/>
                <w:tab w:val="left" w:pos="3402"/>
                <w:tab w:val="left" w:pos="5812"/>
              </w:tabs>
              <w:jc w:val="both"/>
              <w:rPr>
                <w:b/>
                <w:bCs/>
                <w:sz w:val="18"/>
                <w:szCs w:val="18"/>
                <w:lang w:val="en-US"/>
              </w:rPr>
            </w:pPr>
            <w:r w:rsidRPr="008A5092">
              <w:rPr>
                <w:b/>
                <w:bCs/>
                <w:sz w:val="18"/>
                <w:szCs w:val="18"/>
                <w:lang w:val="en-US"/>
              </w:rPr>
              <w:t>63 hst</w:t>
            </w:r>
          </w:p>
        </w:tc>
        <w:tc>
          <w:tcPr>
            <w:tcW w:w="589" w:type="pct"/>
            <w:tcBorders>
              <w:left w:val="nil"/>
              <w:bottom w:val="single" w:sz="4" w:space="0" w:color="auto"/>
              <w:right w:val="nil"/>
            </w:tcBorders>
            <w:shd w:val="clear" w:color="auto" w:fill="D9D9D9" w:themeFill="background1" w:themeFillShade="D9"/>
          </w:tcPr>
          <w:p w14:paraId="5A7C30AC" w14:textId="77777777" w:rsidR="006254AC" w:rsidRPr="008A5092" w:rsidRDefault="006254AC" w:rsidP="00135CCE">
            <w:pPr>
              <w:pStyle w:val="BodyText"/>
              <w:tabs>
                <w:tab w:val="left" w:pos="2835"/>
                <w:tab w:val="left" w:pos="3402"/>
                <w:tab w:val="left" w:pos="5812"/>
              </w:tabs>
              <w:jc w:val="center"/>
              <w:rPr>
                <w:b/>
                <w:bCs/>
                <w:sz w:val="18"/>
                <w:szCs w:val="18"/>
              </w:rPr>
            </w:pPr>
            <w:r w:rsidRPr="008A5092">
              <w:rPr>
                <w:b/>
                <w:bCs/>
                <w:sz w:val="18"/>
                <w:szCs w:val="18"/>
              </w:rPr>
              <w:t>65</w:t>
            </w:r>
          </w:p>
          <w:p w14:paraId="69642B72"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GB"/>
              </w:rPr>
              <w:t>h</w:t>
            </w:r>
            <w:r w:rsidRPr="008A5092">
              <w:rPr>
                <w:b/>
                <w:bCs/>
                <w:sz w:val="18"/>
                <w:szCs w:val="18"/>
              </w:rPr>
              <w:t>st</w:t>
            </w:r>
          </w:p>
        </w:tc>
        <w:tc>
          <w:tcPr>
            <w:tcW w:w="589" w:type="pct"/>
            <w:tcBorders>
              <w:left w:val="nil"/>
              <w:bottom w:val="single" w:sz="4" w:space="0" w:color="auto"/>
              <w:right w:val="nil"/>
            </w:tcBorders>
            <w:shd w:val="clear" w:color="auto" w:fill="D9D9D9" w:themeFill="background1" w:themeFillShade="D9"/>
          </w:tcPr>
          <w:p w14:paraId="42E3A302"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65</w:t>
            </w:r>
          </w:p>
          <w:p w14:paraId="31F16177" w14:textId="77777777" w:rsidR="006254AC" w:rsidRPr="008A5092" w:rsidRDefault="006254AC" w:rsidP="00135CCE">
            <w:pPr>
              <w:pStyle w:val="BodyText"/>
              <w:tabs>
                <w:tab w:val="left" w:pos="2835"/>
                <w:tab w:val="left" w:pos="3402"/>
                <w:tab w:val="left" w:pos="5812"/>
              </w:tabs>
              <w:jc w:val="center"/>
              <w:rPr>
                <w:b/>
                <w:bCs/>
                <w:sz w:val="18"/>
                <w:szCs w:val="18"/>
              </w:rPr>
            </w:pPr>
            <w:r w:rsidRPr="008A5092">
              <w:rPr>
                <w:b/>
                <w:bCs/>
                <w:sz w:val="18"/>
                <w:szCs w:val="18"/>
                <w:lang w:val="en-US"/>
              </w:rPr>
              <w:t>hst</w:t>
            </w:r>
          </w:p>
        </w:tc>
        <w:tc>
          <w:tcPr>
            <w:tcW w:w="634" w:type="pct"/>
            <w:tcBorders>
              <w:left w:val="nil"/>
              <w:bottom w:val="single" w:sz="4" w:space="0" w:color="auto"/>
              <w:right w:val="nil"/>
            </w:tcBorders>
            <w:shd w:val="clear" w:color="auto" w:fill="D9D9D9" w:themeFill="background1" w:themeFillShade="D9"/>
          </w:tcPr>
          <w:p w14:paraId="1434CEA0"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65</w:t>
            </w:r>
          </w:p>
          <w:p w14:paraId="48E79309" w14:textId="77777777" w:rsidR="006254AC" w:rsidRPr="008A5092" w:rsidRDefault="006254AC" w:rsidP="00135CCE">
            <w:pPr>
              <w:pStyle w:val="BodyText"/>
              <w:tabs>
                <w:tab w:val="left" w:pos="2835"/>
                <w:tab w:val="left" w:pos="3402"/>
                <w:tab w:val="left" w:pos="5812"/>
              </w:tabs>
              <w:jc w:val="center"/>
              <w:rPr>
                <w:b/>
                <w:bCs/>
                <w:sz w:val="18"/>
                <w:szCs w:val="18"/>
                <w:lang w:val="en-US"/>
              </w:rPr>
            </w:pPr>
            <w:r w:rsidRPr="008A5092">
              <w:rPr>
                <w:b/>
                <w:bCs/>
                <w:sz w:val="18"/>
                <w:szCs w:val="18"/>
                <w:lang w:val="en-US"/>
              </w:rPr>
              <w:t>hst</w:t>
            </w:r>
          </w:p>
        </w:tc>
      </w:tr>
      <w:tr w:rsidR="006254AC" w:rsidRPr="00A86243" w14:paraId="47162C24" w14:textId="77777777" w:rsidTr="00135CCE">
        <w:trPr>
          <w:trHeight w:val="273"/>
        </w:trPr>
        <w:tc>
          <w:tcPr>
            <w:tcW w:w="1672" w:type="pct"/>
            <w:tcBorders>
              <w:left w:val="nil"/>
              <w:bottom w:val="nil"/>
              <w:right w:val="nil"/>
            </w:tcBorders>
          </w:tcPr>
          <w:p w14:paraId="6E52C843" w14:textId="77777777" w:rsidR="006254AC" w:rsidRPr="004E22DE" w:rsidRDefault="006254AC" w:rsidP="00135CCE">
            <w:pPr>
              <w:pStyle w:val="BodyText"/>
              <w:tabs>
                <w:tab w:val="left" w:pos="2835"/>
                <w:tab w:val="left" w:pos="3402"/>
                <w:tab w:val="left" w:pos="5812"/>
              </w:tabs>
              <w:jc w:val="both"/>
              <w:rPr>
                <w:sz w:val="18"/>
                <w:szCs w:val="18"/>
                <w:lang w:val="en-ID"/>
              </w:rPr>
            </w:pPr>
            <w:bookmarkStart w:id="20" w:name="_Hlk73724096"/>
            <w:r w:rsidRPr="004E22DE">
              <w:rPr>
                <w:sz w:val="18"/>
                <w:szCs w:val="18"/>
                <w:lang w:val="en-ID"/>
              </w:rPr>
              <w:t>K</w:t>
            </w:r>
            <w:r w:rsidRPr="004E22DE">
              <w:rPr>
                <w:sz w:val="18"/>
                <w:szCs w:val="18"/>
                <w:vertAlign w:val="subscript"/>
                <w:lang w:val="en-ID"/>
              </w:rPr>
              <w:t>1</w:t>
            </w:r>
            <w:r w:rsidRPr="004E22DE">
              <w:rPr>
                <w:sz w:val="18"/>
                <w:szCs w:val="18"/>
                <w:lang w:val="en-ID"/>
              </w:rPr>
              <w:t>P</w:t>
            </w:r>
            <w:r w:rsidRPr="004E22DE">
              <w:rPr>
                <w:sz w:val="18"/>
                <w:szCs w:val="18"/>
                <w:vertAlign w:val="subscript"/>
                <w:lang w:val="en-ID"/>
              </w:rPr>
              <w:t>1</w:t>
            </w:r>
            <w:r w:rsidRPr="004E22DE">
              <w:rPr>
                <w:sz w:val="18"/>
                <w:szCs w:val="18"/>
                <w:lang w:val="en-ID"/>
              </w:rPr>
              <w:t xml:space="preserve"> (4000 gr/plot + 100 ml/l)</w:t>
            </w:r>
          </w:p>
        </w:tc>
        <w:tc>
          <w:tcPr>
            <w:tcW w:w="371" w:type="pct"/>
            <w:tcBorders>
              <w:left w:val="nil"/>
              <w:bottom w:val="nil"/>
              <w:right w:val="nil"/>
            </w:tcBorders>
          </w:tcPr>
          <w:p w14:paraId="78D9A773"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1,81</w:t>
            </w:r>
          </w:p>
        </w:tc>
        <w:tc>
          <w:tcPr>
            <w:tcW w:w="371" w:type="pct"/>
            <w:tcBorders>
              <w:left w:val="nil"/>
              <w:bottom w:val="nil"/>
              <w:right w:val="nil"/>
            </w:tcBorders>
          </w:tcPr>
          <w:p w14:paraId="50F9E362"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2,83</w:t>
            </w:r>
          </w:p>
        </w:tc>
        <w:tc>
          <w:tcPr>
            <w:tcW w:w="371" w:type="pct"/>
            <w:tcBorders>
              <w:left w:val="nil"/>
              <w:bottom w:val="nil"/>
              <w:right w:val="nil"/>
            </w:tcBorders>
          </w:tcPr>
          <w:p w14:paraId="1D95032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2,83</w:t>
            </w:r>
          </w:p>
        </w:tc>
        <w:tc>
          <w:tcPr>
            <w:tcW w:w="403" w:type="pct"/>
            <w:tcBorders>
              <w:left w:val="nil"/>
              <w:bottom w:val="nil"/>
              <w:right w:val="nil"/>
            </w:tcBorders>
          </w:tcPr>
          <w:p w14:paraId="78A63C1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2,83</w:t>
            </w:r>
          </w:p>
        </w:tc>
        <w:tc>
          <w:tcPr>
            <w:tcW w:w="589" w:type="pct"/>
            <w:tcBorders>
              <w:left w:val="nil"/>
              <w:bottom w:val="nil"/>
              <w:right w:val="nil"/>
            </w:tcBorders>
          </w:tcPr>
          <w:p w14:paraId="1C5B36AA"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11,25</w:t>
            </w:r>
          </w:p>
        </w:tc>
        <w:tc>
          <w:tcPr>
            <w:tcW w:w="589" w:type="pct"/>
            <w:tcBorders>
              <w:left w:val="nil"/>
              <w:bottom w:val="nil"/>
              <w:right w:val="nil"/>
            </w:tcBorders>
          </w:tcPr>
          <w:p w14:paraId="724CCD2E"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215,42</w:t>
            </w:r>
          </w:p>
        </w:tc>
        <w:tc>
          <w:tcPr>
            <w:tcW w:w="634" w:type="pct"/>
            <w:tcBorders>
              <w:left w:val="nil"/>
              <w:bottom w:val="nil"/>
              <w:right w:val="nil"/>
            </w:tcBorders>
          </w:tcPr>
          <w:p w14:paraId="07684B1C"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3,50</w:t>
            </w:r>
          </w:p>
        </w:tc>
      </w:tr>
      <w:tr w:rsidR="006254AC" w:rsidRPr="00A86243" w14:paraId="112EB4BD" w14:textId="77777777" w:rsidTr="00135CCE">
        <w:trPr>
          <w:trHeight w:val="253"/>
        </w:trPr>
        <w:tc>
          <w:tcPr>
            <w:tcW w:w="1672" w:type="pct"/>
            <w:tcBorders>
              <w:top w:val="nil"/>
              <w:left w:val="nil"/>
              <w:bottom w:val="nil"/>
              <w:right w:val="nil"/>
            </w:tcBorders>
          </w:tcPr>
          <w:p w14:paraId="38A8390B"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I</w:t>
            </w:r>
            <w:r w:rsidRPr="004E22DE">
              <w:rPr>
                <w:sz w:val="18"/>
                <w:szCs w:val="18"/>
                <w:lang w:val="en-ID"/>
              </w:rPr>
              <w:t>P</w:t>
            </w:r>
            <w:r w:rsidRPr="004E22DE">
              <w:rPr>
                <w:sz w:val="18"/>
                <w:szCs w:val="18"/>
                <w:vertAlign w:val="subscript"/>
                <w:lang w:val="en-ID"/>
              </w:rPr>
              <w:t>2</w:t>
            </w:r>
            <w:r w:rsidRPr="004E22DE">
              <w:rPr>
                <w:sz w:val="18"/>
                <w:szCs w:val="18"/>
                <w:lang w:val="en-ID"/>
              </w:rPr>
              <w:t xml:space="preserve"> (4000 gr/plot +200 ml/l)</w:t>
            </w:r>
          </w:p>
        </w:tc>
        <w:tc>
          <w:tcPr>
            <w:tcW w:w="371" w:type="pct"/>
            <w:tcBorders>
              <w:top w:val="nil"/>
              <w:left w:val="nil"/>
              <w:bottom w:val="nil"/>
              <w:right w:val="nil"/>
            </w:tcBorders>
          </w:tcPr>
          <w:p w14:paraId="28A13E47"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1,44</w:t>
            </w:r>
          </w:p>
        </w:tc>
        <w:tc>
          <w:tcPr>
            <w:tcW w:w="371" w:type="pct"/>
            <w:tcBorders>
              <w:top w:val="nil"/>
              <w:left w:val="nil"/>
              <w:bottom w:val="nil"/>
              <w:right w:val="nil"/>
            </w:tcBorders>
          </w:tcPr>
          <w:p w14:paraId="4CDEF71E"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2,96</w:t>
            </w:r>
          </w:p>
        </w:tc>
        <w:tc>
          <w:tcPr>
            <w:tcW w:w="371" w:type="pct"/>
            <w:tcBorders>
              <w:top w:val="nil"/>
              <w:left w:val="nil"/>
              <w:bottom w:val="nil"/>
              <w:right w:val="nil"/>
            </w:tcBorders>
          </w:tcPr>
          <w:p w14:paraId="20BB252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2,96</w:t>
            </w:r>
          </w:p>
        </w:tc>
        <w:tc>
          <w:tcPr>
            <w:tcW w:w="403" w:type="pct"/>
            <w:tcBorders>
              <w:top w:val="nil"/>
              <w:left w:val="nil"/>
              <w:bottom w:val="nil"/>
              <w:right w:val="nil"/>
            </w:tcBorders>
          </w:tcPr>
          <w:p w14:paraId="468BED5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2,96</w:t>
            </w:r>
          </w:p>
        </w:tc>
        <w:tc>
          <w:tcPr>
            <w:tcW w:w="589" w:type="pct"/>
            <w:tcBorders>
              <w:top w:val="nil"/>
              <w:left w:val="nil"/>
              <w:bottom w:val="nil"/>
              <w:right w:val="nil"/>
            </w:tcBorders>
          </w:tcPr>
          <w:p w14:paraId="011C8BE8"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13,92</w:t>
            </w:r>
          </w:p>
        </w:tc>
        <w:tc>
          <w:tcPr>
            <w:tcW w:w="589" w:type="pct"/>
            <w:tcBorders>
              <w:top w:val="nil"/>
              <w:left w:val="nil"/>
              <w:bottom w:val="nil"/>
              <w:right w:val="nil"/>
            </w:tcBorders>
          </w:tcPr>
          <w:p w14:paraId="3F2FF555"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189,00</w:t>
            </w:r>
          </w:p>
        </w:tc>
        <w:tc>
          <w:tcPr>
            <w:tcW w:w="634" w:type="pct"/>
            <w:tcBorders>
              <w:top w:val="nil"/>
              <w:left w:val="nil"/>
              <w:bottom w:val="nil"/>
              <w:right w:val="nil"/>
            </w:tcBorders>
          </w:tcPr>
          <w:p w14:paraId="2DE3A49C"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3,92</w:t>
            </w:r>
          </w:p>
        </w:tc>
      </w:tr>
      <w:tr w:rsidR="006254AC" w:rsidRPr="00A86243" w14:paraId="0EFC3966" w14:textId="77777777" w:rsidTr="00135CCE">
        <w:trPr>
          <w:trHeight w:val="273"/>
        </w:trPr>
        <w:tc>
          <w:tcPr>
            <w:tcW w:w="1672" w:type="pct"/>
            <w:tcBorders>
              <w:top w:val="nil"/>
              <w:left w:val="nil"/>
              <w:bottom w:val="nil"/>
              <w:right w:val="nil"/>
            </w:tcBorders>
          </w:tcPr>
          <w:p w14:paraId="47D875C0"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I</w:t>
            </w:r>
            <w:r w:rsidRPr="004E22DE">
              <w:rPr>
                <w:sz w:val="18"/>
                <w:szCs w:val="18"/>
                <w:lang w:val="en-ID"/>
              </w:rPr>
              <w:t>P</w:t>
            </w:r>
            <w:r w:rsidRPr="004E22DE">
              <w:rPr>
                <w:sz w:val="18"/>
                <w:szCs w:val="18"/>
                <w:vertAlign w:val="subscript"/>
                <w:lang w:val="en-ID"/>
              </w:rPr>
              <w:t>3</w:t>
            </w:r>
            <w:r w:rsidRPr="004E22DE">
              <w:rPr>
                <w:sz w:val="18"/>
                <w:szCs w:val="18"/>
                <w:lang w:val="en-ID"/>
              </w:rPr>
              <w:t xml:space="preserve"> (4000 gr/plot + 300 ml/l)</w:t>
            </w:r>
          </w:p>
        </w:tc>
        <w:tc>
          <w:tcPr>
            <w:tcW w:w="371" w:type="pct"/>
            <w:tcBorders>
              <w:top w:val="nil"/>
              <w:left w:val="nil"/>
              <w:bottom w:val="nil"/>
              <w:right w:val="nil"/>
            </w:tcBorders>
          </w:tcPr>
          <w:p w14:paraId="562A1E57"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1,90</w:t>
            </w:r>
          </w:p>
        </w:tc>
        <w:tc>
          <w:tcPr>
            <w:tcW w:w="371" w:type="pct"/>
            <w:tcBorders>
              <w:top w:val="nil"/>
              <w:left w:val="nil"/>
              <w:bottom w:val="nil"/>
              <w:right w:val="nil"/>
            </w:tcBorders>
          </w:tcPr>
          <w:p w14:paraId="28DAD669"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2,94</w:t>
            </w:r>
          </w:p>
        </w:tc>
        <w:tc>
          <w:tcPr>
            <w:tcW w:w="371" w:type="pct"/>
            <w:tcBorders>
              <w:top w:val="nil"/>
              <w:left w:val="nil"/>
              <w:bottom w:val="nil"/>
              <w:right w:val="nil"/>
            </w:tcBorders>
          </w:tcPr>
          <w:p w14:paraId="6E6035B6"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2,94</w:t>
            </w:r>
          </w:p>
        </w:tc>
        <w:tc>
          <w:tcPr>
            <w:tcW w:w="403" w:type="pct"/>
            <w:tcBorders>
              <w:top w:val="nil"/>
              <w:left w:val="nil"/>
              <w:bottom w:val="nil"/>
              <w:right w:val="nil"/>
            </w:tcBorders>
          </w:tcPr>
          <w:p w14:paraId="7BF97077"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2,94</w:t>
            </w:r>
          </w:p>
        </w:tc>
        <w:tc>
          <w:tcPr>
            <w:tcW w:w="589" w:type="pct"/>
            <w:tcBorders>
              <w:top w:val="nil"/>
              <w:left w:val="nil"/>
              <w:bottom w:val="nil"/>
              <w:right w:val="nil"/>
            </w:tcBorders>
          </w:tcPr>
          <w:p w14:paraId="2B5C6E0F"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14,33</w:t>
            </w:r>
          </w:p>
        </w:tc>
        <w:tc>
          <w:tcPr>
            <w:tcW w:w="589" w:type="pct"/>
            <w:tcBorders>
              <w:top w:val="nil"/>
              <w:left w:val="nil"/>
              <w:bottom w:val="nil"/>
              <w:right w:val="nil"/>
            </w:tcBorders>
          </w:tcPr>
          <w:p w14:paraId="13F6ED6C"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220,42</w:t>
            </w:r>
          </w:p>
        </w:tc>
        <w:tc>
          <w:tcPr>
            <w:tcW w:w="634" w:type="pct"/>
            <w:tcBorders>
              <w:top w:val="nil"/>
              <w:left w:val="nil"/>
              <w:bottom w:val="nil"/>
              <w:right w:val="nil"/>
            </w:tcBorders>
          </w:tcPr>
          <w:p w14:paraId="02FF1604"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3,50</w:t>
            </w:r>
          </w:p>
        </w:tc>
      </w:tr>
      <w:tr w:rsidR="006254AC" w:rsidRPr="00A86243" w14:paraId="6B05ABA3" w14:textId="77777777" w:rsidTr="00135CCE">
        <w:trPr>
          <w:trHeight w:val="273"/>
        </w:trPr>
        <w:tc>
          <w:tcPr>
            <w:tcW w:w="1672" w:type="pct"/>
            <w:tcBorders>
              <w:top w:val="nil"/>
              <w:left w:val="nil"/>
              <w:bottom w:val="nil"/>
              <w:right w:val="nil"/>
            </w:tcBorders>
          </w:tcPr>
          <w:p w14:paraId="7D32BC65"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2</w:t>
            </w:r>
            <w:r w:rsidRPr="004E22DE">
              <w:rPr>
                <w:sz w:val="18"/>
                <w:szCs w:val="18"/>
                <w:lang w:val="en-ID"/>
              </w:rPr>
              <w:t>P</w:t>
            </w:r>
            <w:r w:rsidRPr="004E22DE">
              <w:rPr>
                <w:sz w:val="18"/>
                <w:szCs w:val="18"/>
                <w:vertAlign w:val="subscript"/>
                <w:lang w:val="en-ID"/>
              </w:rPr>
              <w:t>1</w:t>
            </w:r>
            <w:r w:rsidRPr="004E22DE">
              <w:rPr>
                <w:sz w:val="18"/>
                <w:szCs w:val="18"/>
                <w:lang w:val="en-ID"/>
              </w:rPr>
              <w:t xml:space="preserve"> (5000 gr/plot + 100 ml/l)</w:t>
            </w:r>
          </w:p>
        </w:tc>
        <w:tc>
          <w:tcPr>
            <w:tcW w:w="371" w:type="pct"/>
            <w:tcBorders>
              <w:top w:val="nil"/>
              <w:left w:val="nil"/>
              <w:bottom w:val="nil"/>
              <w:right w:val="nil"/>
            </w:tcBorders>
          </w:tcPr>
          <w:p w14:paraId="1E726455"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1,81</w:t>
            </w:r>
          </w:p>
        </w:tc>
        <w:tc>
          <w:tcPr>
            <w:tcW w:w="371" w:type="pct"/>
            <w:tcBorders>
              <w:top w:val="nil"/>
              <w:left w:val="nil"/>
              <w:bottom w:val="nil"/>
              <w:right w:val="nil"/>
            </w:tcBorders>
          </w:tcPr>
          <w:p w14:paraId="257FCB4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2,97</w:t>
            </w:r>
          </w:p>
        </w:tc>
        <w:tc>
          <w:tcPr>
            <w:tcW w:w="371" w:type="pct"/>
            <w:tcBorders>
              <w:top w:val="nil"/>
              <w:left w:val="nil"/>
              <w:bottom w:val="nil"/>
              <w:right w:val="nil"/>
            </w:tcBorders>
          </w:tcPr>
          <w:p w14:paraId="32A51CD5"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2,97</w:t>
            </w:r>
          </w:p>
        </w:tc>
        <w:tc>
          <w:tcPr>
            <w:tcW w:w="403" w:type="pct"/>
            <w:tcBorders>
              <w:top w:val="nil"/>
              <w:left w:val="nil"/>
              <w:bottom w:val="nil"/>
              <w:right w:val="nil"/>
            </w:tcBorders>
          </w:tcPr>
          <w:p w14:paraId="034FF545"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2,97</w:t>
            </w:r>
          </w:p>
        </w:tc>
        <w:tc>
          <w:tcPr>
            <w:tcW w:w="589" w:type="pct"/>
            <w:tcBorders>
              <w:top w:val="nil"/>
              <w:left w:val="nil"/>
              <w:bottom w:val="nil"/>
              <w:right w:val="nil"/>
            </w:tcBorders>
          </w:tcPr>
          <w:p w14:paraId="2D80FC09"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13,83</w:t>
            </w:r>
          </w:p>
        </w:tc>
        <w:tc>
          <w:tcPr>
            <w:tcW w:w="589" w:type="pct"/>
            <w:tcBorders>
              <w:top w:val="nil"/>
              <w:left w:val="nil"/>
              <w:bottom w:val="nil"/>
              <w:right w:val="nil"/>
            </w:tcBorders>
          </w:tcPr>
          <w:p w14:paraId="48519FF1"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222,00</w:t>
            </w:r>
          </w:p>
        </w:tc>
        <w:tc>
          <w:tcPr>
            <w:tcW w:w="634" w:type="pct"/>
            <w:tcBorders>
              <w:top w:val="nil"/>
              <w:left w:val="nil"/>
              <w:bottom w:val="nil"/>
              <w:right w:val="nil"/>
            </w:tcBorders>
          </w:tcPr>
          <w:p w14:paraId="7E71B3A5"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3,67</w:t>
            </w:r>
          </w:p>
        </w:tc>
      </w:tr>
      <w:tr w:rsidR="006254AC" w:rsidRPr="00A86243" w14:paraId="57980C39" w14:textId="77777777" w:rsidTr="00135CCE">
        <w:trPr>
          <w:trHeight w:val="273"/>
        </w:trPr>
        <w:tc>
          <w:tcPr>
            <w:tcW w:w="1672" w:type="pct"/>
            <w:tcBorders>
              <w:top w:val="nil"/>
              <w:left w:val="nil"/>
              <w:bottom w:val="nil"/>
              <w:right w:val="nil"/>
            </w:tcBorders>
          </w:tcPr>
          <w:p w14:paraId="53967F3B"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2</w:t>
            </w:r>
            <w:r w:rsidRPr="004E22DE">
              <w:rPr>
                <w:sz w:val="18"/>
                <w:szCs w:val="18"/>
                <w:lang w:val="en-ID"/>
              </w:rPr>
              <w:t>P</w:t>
            </w:r>
            <w:r w:rsidRPr="004E22DE">
              <w:rPr>
                <w:sz w:val="18"/>
                <w:szCs w:val="18"/>
                <w:vertAlign w:val="subscript"/>
                <w:lang w:val="en-ID"/>
              </w:rPr>
              <w:t>2</w:t>
            </w:r>
            <w:r w:rsidRPr="004E22DE">
              <w:rPr>
                <w:sz w:val="18"/>
                <w:szCs w:val="18"/>
                <w:lang w:val="en-ID"/>
              </w:rPr>
              <w:t xml:space="preserve"> (5000 gr/plot + 200 ml/l</w:t>
            </w:r>
          </w:p>
        </w:tc>
        <w:tc>
          <w:tcPr>
            <w:tcW w:w="371" w:type="pct"/>
            <w:tcBorders>
              <w:top w:val="nil"/>
              <w:left w:val="nil"/>
              <w:bottom w:val="nil"/>
              <w:right w:val="nil"/>
            </w:tcBorders>
          </w:tcPr>
          <w:p w14:paraId="4F9BCD61"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1,75</w:t>
            </w:r>
          </w:p>
        </w:tc>
        <w:tc>
          <w:tcPr>
            <w:tcW w:w="371" w:type="pct"/>
            <w:tcBorders>
              <w:top w:val="nil"/>
              <w:left w:val="nil"/>
              <w:bottom w:val="nil"/>
              <w:right w:val="nil"/>
            </w:tcBorders>
          </w:tcPr>
          <w:p w14:paraId="2722DF0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2,88</w:t>
            </w:r>
          </w:p>
        </w:tc>
        <w:tc>
          <w:tcPr>
            <w:tcW w:w="371" w:type="pct"/>
            <w:tcBorders>
              <w:top w:val="nil"/>
              <w:left w:val="nil"/>
              <w:bottom w:val="nil"/>
              <w:right w:val="nil"/>
            </w:tcBorders>
          </w:tcPr>
          <w:p w14:paraId="7FD1D7E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2,88</w:t>
            </w:r>
          </w:p>
        </w:tc>
        <w:tc>
          <w:tcPr>
            <w:tcW w:w="403" w:type="pct"/>
            <w:tcBorders>
              <w:top w:val="nil"/>
              <w:left w:val="nil"/>
              <w:bottom w:val="nil"/>
              <w:right w:val="nil"/>
            </w:tcBorders>
          </w:tcPr>
          <w:p w14:paraId="30543E5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2,88</w:t>
            </w:r>
          </w:p>
        </w:tc>
        <w:tc>
          <w:tcPr>
            <w:tcW w:w="589" w:type="pct"/>
            <w:tcBorders>
              <w:top w:val="nil"/>
              <w:left w:val="nil"/>
              <w:bottom w:val="nil"/>
              <w:right w:val="nil"/>
            </w:tcBorders>
          </w:tcPr>
          <w:p w14:paraId="2AE75FE6"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14,17</w:t>
            </w:r>
          </w:p>
        </w:tc>
        <w:tc>
          <w:tcPr>
            <w:tcW w:w="589" w:type="pct"/>
            <w:tcBorders>
              <w:top w:val="nil"/>
              <w:left w:val="nil"/>
              <w:bottom w:val="nil"/>
              <w:right w:val="nil"/>
            </w:tcBorders>
          </w:tcPr>
          <w:p w14:paraId="0956D66C"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238,58</w:t>
            </w:r>
          </w:p>
        </w:tc>
        <w:tc>
          <w:tcPr>
            <w:tcW w:w="634" w:type="pct"/>
            <w:tcBorders>
              <w:top w:val="nil"/>
              <w:left w:val="nil"/>
              <w:bottom w:val="nil"/>
              <w:right w:val="nil"/>
            </w:tcBorders>
          </w:tcPr>
          <w:p w14:paraId="636C94DF"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3,67</w:t>
            </w:r>
          </w:p>
        </w:tc>
      </w:tr>
      <w:tr w:rsidR="006254AC" w:rsidRPr="00A86243" w14:paraId="1BD487C4" w14:textId="77777777" w:rsidTr="00135CCE">
        <w:trPr>
          <w:trHeight w:val="273"/>
        </w:trPr>
        <w:tc>
          <w:tcPr>
            <w:tcW w:w="1672" w:type="pct"/>
            <w:tcBorders>
              <w:top w:val="nil"/>
              <w:left w:val="nil"/>
              <w:bottom w:val="nil"/>
              <w:right w:val="nil"/>
            </w:tcBorders>
          </w:tcPr>
          <w:p w14:paraId="7F19BF0B"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2</w:t>
            </w:r>
            <w:r w:rsidRPr="004E22DE">
              <w:rPr>
                <w:sz w:val="18"/>
                <w:szCs w:val="18"/>
                <w:lang w:val="en-ID"/>
              </w:rPr>
              <w:t>P</w:t>
            </w:r>
            <w:r w:rsidRPr="004E22DE">
              <w:rPr>
                <w:sz w:val="18"/>
                <w:szCs w:val="18"/>
                <w:vertAlign w:val="subscript"/>
                <w:lang w:val="en-ID"/>
              </w:rPr>
              <w:t>3</w:t>
            </w:r>
            <w:r w:rsidRPr="004E22DE">
              <w:rPr>
                <w:sz w:val="18"/>
                <w:szCs w:val="18"/>
                <w:lang w:val="en-ID"/>
              </w:rPr>
              <w:t xml:space="preserve"> (5000 gr/plot + 300 ml/l)</w:t>
            </w:r>
          </w:p>
        </w:tc>
        <w:tc>
          <w:tcPr>
            <w:tcW w:w="371" w:type="pct"/>
            <w:tcBorders>
              <w:top w:val="nil"/>
              <w:left w:val="nil"/>
              <w:bottom w:val="nil"/>
              <w:right w:val="nil"/>
            </w:tcBorders>
          </w:tcPr>
          <w:p w14:paraId="19C30F1F"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2,03</w:t>
            </w:r>
          </w:p>
        </w:tc>
        <w:tc>
          <w:tcPr>
            <w:tcW w:w="371" w:type="pct"/>
            <w:tcBorders>
              <w:top w:val="nil"/>
              <w:left w:val="nil"/>
              <w:bottom w:val="nil"/>
              <w:right w:val="nil"/>
            </w:tcBorders>
          </w:tcPr>
          <w:p w14:paraId="6B27D121"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2,93</w:t>
            </w:r>
          </w:p>
        </w:tc>
        <w:tc>
          <w:tcPr>
            <w:tcW w:w="371" w:type="pct"/>
            <w:tcBorders>
              <w:top w:val="nil"/>
              <w:left w:val="nil"/>
              <w:bottom w:val="nil"/>
              <w:right w:val="nil"/>
            </w:tcBorders>
          </w:tcPr>
          <w:p w14:paraId="718EDA05"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2,93</w:t>
            </w:r>
          </w:p>
        </w:tc>
        <w:tc>
          <w:tcPr>
            <w:tcW w:w="403" w:type="pct"/>
            <w:tcBorders>
              <w:top w:val="nil"/>
              <w:left w:val="nil"/>
              <w:bottom w:val="nil"/>
              <w:right w:val="nil"/>
            </w:tcBorders>
          </w:tcPr>
          <w:p w14:paraId="104ED58D"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2,93</w:t>
            </w:r>
          </w:p>
        </w:tc>
        <w:tc>
          <w:tcPr>
            <w:tcW w:w="589" w:type="pct"/>
            <w:tcBorders>
              <w:top w:val="nil"/>
              <w:left w:val="nil"/>
              <w:bottom w:val="nil"/>
              <w:right w:val="nil"/>
            </w:tcBorders>
          </w:tcPr>
          <w:p w14:paraId="3B632CB5"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13,50</w:t>
            </w:r>
          </w:p>
        </w:tc>
        <w:tc>
          <w:tcPr>
            <w:tcW w:w="589" w:type="pct"/>
            <w:tcBorders>
              <w:top w:val="nil"/>
              <w:left w:val="nil"/>
              <w:bottom w:val="nil"/>
              <w:right w:val="nil"/>
            </w:tcBorders>
          </w:tcPr>
          <w:p w14:paraId="66B6F537"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212,75</w:t>
            </w:r>
          </w:p>
        </w:tc>
        <w:tc>
          <w:tcPr>
            <w:tcW w:w="634" w:type="pct"/>
            <w:tcBorders>
              <w:top w:val="nil"/>
              <w:left w:val="nil"/>
              <w:bottom w:val="nil"/>
              <w:right w:val="nil"/>
            </w:tcBorders>
          </w:tcPr>
          <w:p w14:paraId="13EA3A8A"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3,67</w:t>
            </w:r>
          </w:p>
        </w:tc>
      </w:tr>
      <w:tr w:rsidR="006254AC" w:rsidRPr="00A86243" w14:paraId="002943BD" w14:textId="77777777" w:rsidTr="00135CCE">
        <w:trPr>
          <w:trHeight w:val="273"/>
        </w:trPr>
        <w:tc>
          <w:tcPr>
            <w:tcW w:w="1672" w:type="pct"/>
            <w:tcBorders>
              <w:top w:val="nil"/>
              <w:left w:val="nil"/>
              <w:bottom w:val="nil"/>
              <w:right w:val="nil"/>
            </w:tcBorders>
          </w:tcPr>
          <w:p w14:paraId="4369368E"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3</w:t>
            </w:r>
            <w:r w:rsidRPr="004E22DE">
              <w:rPr>
                <w:sz w:val="18"/>
                <w:szCs w:val="18"/>
                <w:lang w:val="en-ID"/>
              </w:rPr>
              <w:t>P</w:t>
            </w:r>
            <w:r w:rsidRPr="004E22DE">
              <w:rPr>
                <w:sz w:val="18"/>
                <w:szCs w:val="18"/>
                <w:vertAlign w:val="subscript"/>
                <w:lang w:val="en-ID"/>
              </w:rPr>
              <w:t>1</w:t>
            </w:r>
            <w:r w:rsidRPr="004E22DE">
              <w:rPr>
                <w:sz w:val="18"/>
                <w:szCs w:val="18"/>
                <w:lang w:val="en-ID"/>
              </w:rPr>
              <w:t xml:space="preserve"> (6000 gr/plot + 100 ml/l)</w:t>
            </w:r>
          </w:p>
        </w:tc>
        <w:tc>
          <w:tcPr>
            <w:tcW w:w="371" w:type="pct"/>
            <w:tcBorders>
              <w:top w:val="nil"/>
              <w:left w:val="nil"/>
              <w:bottom w:val="nil"/>
              <w:right w:val="nil"/>
            </w:tcBorders>
          </w:tcPr>
          <w:p w14:paraId="365EC2F3"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b/>
                <w:sz w:val="18"/>
                <w:szCs w:val="18"/>
              </w:rPr>
              <w:t>2,28</w:t>
            </w:r>
          </w:p>
        </w:tc>
        <w:tc>
          <w:tcPr>
            <w:tcW w:w="371" w:type="pct"/>
            <w:tcBorders>
              <w:top w:val="nil"/>
              <w:left w:val="nil"/>
              <w:bottom w:val="nil"/>
              <w:right w:val="nil"/>
            </w:tcBorders>
          </w:tcPr>
          <w:p w14:paraId="6C69A43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b/>
                <w:sz w:val="18"/>
                <w:szCs w:val="18"/>
              </w:rPr>
              <w:t>3,00</w:t>
            </w:r>
          </w:p>
        </w:tc>
        <w:tc>
          <w:tcPr>
            <w:tcW w:w="371" w:type="pct"/>
            <w:tcBorders>
              <w:top w:val="nil"/>
              <w:left w:val="nil"/>
              <w:bottom w:val="nil"/>
              <w:right w:val="nil"/>
            </w:tcBorders>
          </w:tcPr>
          <w:p w14:paraId="2BCCC352"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b/>
                <w:sz w:val="18"/>
                <w:szCs w:val="18"/>
              </w:rPr>
              <w:t>3,04</w:t>
            </w:r>
          </w:p>
        </w:tc>
        <w:tc>
          <w:tcPr>
            <w:tcW w:w="403" w:type="pct"/>
            <w:tcBorders>
              <w:top w:val="nil"/>
              <w:left w:val="nil"/>
              <w:bottom w:val="nil"/>
              <w:right w:val="nil"/>
            </w:tcBorders>
          </w:tcPr>
          <w:p w14:paraId="696DDA42"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b/>
                <w:sz w:val="18"/>
                <w:szCs w:val="18"/>
              </w:rPr>
              <w:t>3,04</w:t>
            </w:r>
          </w:p>
        </w:tc>
        <w:tc>
          <w:tcPr>
            <w:tcW w:w="589" w:type="pct"/>
            <w:tcBorders>
              <w:top w:val="nil"/>
              <w:left w:val="nil"/>
              <w:bottom w:val="nil"/>
              <w:right w:val="nil"/>
            </w:tcBorders>
          </w:tcPr>
          <w:p w14:paraId="365AFC08" w14:textId="77777777" w:rsidR="006254AC" w:rsidRPr="004E22DE" w:rsidRDefault="006254AC" w:rsidP="00135CCE">
            <w:pPr>
              <w:pStyle w:val="BodyText"/>
              <w:tabs>
                <w:tab w:val="left" w:pos="2835"/>
                <w:tab w:val="left" w:pos="3402"/>
                <w:tab w:val="left" w:pos="5812"/>
              </w:tabs>
              <w:jc w:val="center"/>
              <w:rPr>
                <w:b/>
                <w:sz w:val="18"/>
                <w:szCs w:val="18"/>
              </w:rPr>
            </w:pPr>
            <w:r w:rsidRPr="004E22DE">
              <w:rPr>
                <w:sz w:val="18"/>
                <w:szCs w:val="18"/>
              </w:rPr>
              <w:t>14,92</w:t>
            </w:r>
          </w:p>
        </w:tc>
        <w:tc>
          <w:tcPr>
            <w:tcW w:w="589" w:type="pct"/>
            <w:tcBorders>
              <w:top w:val="nil"/>
              <w:left w:val="nil"/>
              <w:bottom w:val="nil"/>
              <w:right w:val="nil"/>
            </w:tcBorders>
          </w:tcPr>
          <w:p w14:paraId="5B838184"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251,42</w:t>
            </w:r>
          </w:p>
        </w:tc>
        <w:tc>
          <w:tcPr>
            <w:tcW w:w="634" w:type="pct"/>
            <w:tcBorders>
              <w:top w:val="nil"/>
              <w:left w:val="nil"/>
              <w:bottom w:val="nil"/>
              <w:right w:val="nil"/>
            </w:tcBorders>
          </w:tcPr>
          <w:p w14:paraId="5F0C9126"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3,92</w:t>
            </w:r>
          </w:p>
        </w:tc>
      </w:tr>
      <w:tr w:rsidR="006254AC" w:rsidRPr="00A86243" w14:paraId="6E5A4942" w14:textId="77777777" w:rsidTr="00135CCE">
        <w:trPr>
          <w:trHeight w:val="273"/>
        </w:trPr>
        <w:tc>
          <w:tcPr>
            <w:tcW w:w="1672" w:type="pct"/>
            <w:tcBorders>
              <w:top w:val="nil"/>
              <w:left w:val="nil"/>
              <w:bottom w:val="nil"/>
              <w:right w:val="nil"/>
            </w:tcBorders>
          </w:tcPr>
          <w:p w14:paraId="4A185079"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3</w:t>
            </w:r>
            <w:r w:rsidRPr="004E22DE">
              <w:rPr>
                <w:sz w:val="18"/>
                <w:szCs w:val="18"/>
                <w:lang w:val="en-ID"/>
              </w:rPr>
              <w:t>P</w:t>
            </w:r>
            <w:r w:rsidRPr="004E22DE">
              <w:rPr>
                <w:sz w:val="18"/>
                <w:szCs w:val="18"/>
                <w:vertAlign w:val="subscript"/>
                <w:lang w:val="en-ID"/>
              </w:rPr>
              <w:t>2</w:t>
            </w:r>
            <w:r w:rsidRPr="004E22DE">
              <w:rPr>
                <w:sz w:val="18"/>
                <w:szCs w:val="18"/>
                <w:lang w:val="en-ID"/>
              </w:rPr>
              <w:t xml:space="preserve"> (6000 gr/plot + 200 ml/l)</w:t>
            </w:r>
          </w:p>
        </w:tc>
        <w:tc>
          <w:tcPr>
            <w:tcW w:w="371" w:type="pct"/>
            <w:tcBorders>
              <w:top w:val="nil"/>
              <w:left w:val="nil"/>
              <w:bottom w:val="nil"/>
              <w:right w:val="nil"/>
            </w:tcBorders>
          </w:tcPr>
          <w:p w14:paraId="21D40F3F"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2,00</w:t>
            </w:r>
          </w:p>
        </w:tc>
        <w:tc>
          <w:tcPr>
            <w:tcW w:w="371" w:type="pct"/>
            <w:tcBorders>
              <w:top w:val="nil"/>
              <w:left w:val="nil"/>
              <w:bottom w:val="nil"/>
              <w:right w:val="nil"/>
            </w:tcBorders>
          </w:tcPr>
          <w:p w14:paraId="5F59AB38"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2,90</w:t>
            </w:r>
          </w:p>
        </w:tc>
        <w:tc>
          <w:tcPr>
            <w:tcW w:w="371" w:type="pct"/>
            <w:tcBorders>
              <w:top w:val="nil"/>
              <w:left w:val="nil"/>
              <w:bottom w:val="nil"/>
              <w:right w:val="nil"/>
            </w:tcBorders>
          </w:tcPr>
          <w:p w14:paraId="0E0A5A30"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3,03</w:t>
            </w:r>
          </w:p>
        </w:tc>
        <w:tc>
          <w:tcPr>
            <w:tcW w:w="403" w:type="pct"/>
            <w:tcBorders>
              <w:top w:val="nil"/>
              <w:left w:val="nil"/>
              <w:bottom w:val="nil"/>
              <w:right w:val="nil"/>
            </w:tcBorders>
          </w:tcPr>
          <w:p w14:paraId="3E32AAEB"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3,03</w:t>
            </w:r>
          </w:p>
        </w:tc>
        <w:tc>
          <w:tcPr>
            <w:tcW w:w="589" w:type="pct"/>
            <w:tcBorders>
              <w:top w:val="nil"/>
              <w:left w:val="nil"/>
              <w:bottom w:val="nil"/>
              <w:right w:val="nil"/>
            </w:tcBorders>
          </w:tcPr>
          <w:p w14:paraId="38D3DE27"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15,25</w:t>
            </w:r>
          </w:p>
        </w:tc>
        <w:tc>
          <w:tcPr>
            <w:tcW w:w="589" w:type="pct"/>
            <w:tcBorders>
              <w:top w:val="nil"/>
              <w:left w:val="nil"/>
              <w:bottom w:val="nil"/>
              <w:right w:val="nil"/>
            </w:tcBorders>
          </w:tcPr>
          <w:p w14:paraId="32FE3D69"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253,50</w:t>
            </w:r>
          </w:p>
        </w:tc>
        <w:tc>
          <w:tcPr>
            <w:tcW w:w="634" w:type="pct"/>
            <w:tcBorders>
              <w:top w:val="nil"/>
              <w:left w:val="nil"/>
              <w:bottom w:val="nil"/>
              <w:right w:val="nil"/>
            </w:tcBorders>
          </w:tcPr>
          <w:p w14:paraId="5E86A44F"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3,67</w:t>
            </w:r>
          </w:p>
        </w:tc>
      </w:tr>
      <w:tr w:rsidR="006254AC" w:rsidRPr="00A86243" w14:paraId="5A78BAEE" w14:textId="77777777" w:rsidTr="00135CCE">
        <w:trPr>
          <w:trHeight w:val="273"/>
        </w:trPr>
        <w:tc>
          <w:tcPr>
            <w:tcW w:w="1672" w:type="pct"/>
            <w:tcBorders>
              <w:top w:val="nil"/>
              <w:left w:val="nil"/>
              <w:bottom w:val="nil"/>
              <w:right w:val="nil"/>
            </w:tcBorders>
          </w:tcPr>
          <w:p w14:paraId="18B94BA9"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3</w:t>
            </w:r>
            <w:r w:rsidRPr="004E22DE">
              <w:rPr>
                <w:sz w:val="18"/>
                <w:szCs w:val="18"/>
                <w:lang w:val="en-ID"/>
              </w:rPr>
              <w:t>P</w:t>
            </w:r>
            <w:r w:rsidRPr="004E22DE">
              <w:rPr>
                <w:sz w:val="18"/>
                <w:szCs w:val="18"/>
                <w:vertAlign w:val="subscript"/>
                <w:lang w:val="en-ID"/>
              </w:rPr>
              <w:t>3</w:t>
            </w:r>
            <w:r w:rsidRPr="004E22DE">
              <w:rPr>
                <w:sz w:val="18"/>
                <w:szCs w:val="18"/>
                <w:lang w:val="en-ID"/>
              </w:rPr>
              <w:t xml:space="preserve"> (6000 gr/plot + 300 ml/l</w:t>
            </w:r>
          </w:p>
        </w:tc>
        <w:tc>
          <w:tcPr>
            <w:tcW w:w="371" w:type="pct"/>
            <w:tcBorders>
              <w:top w:val="nil"/>
              <w:left w:val="nil"/>
              <w:bottom w:val="nil"/>
              <w:right w:val="nil"/>
            </w:tcBorders>
          </w:tcPr>
          <w:p w14:paraId="17984E6A"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1,92</w:t>
            </w:r>
          </w:p>
        </w:tc>
        <w:tc>
          <w:tcPr>
            <w:tcW w:w="371" w:type="pct"/>
            <w:tcBorders>
              <w:top w:val="nil"/>
              <w:left w:val="nil"/>
              <w:bottom w:val="nil"/>
              <w:right w:val="nil"/>
            </w:tcBorders>
          </w:tcPr>
          <w:p w14:paraId="4904FEF1"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b/>
                <w:sz w:val="18"/>
                <w:szCs w:val="18"/>
              </w:rPr>
              <w:t>3,00</w:t>
            </w:r>
          </w:p>
        </w:tc>
        <w:tc>
          <w:tcPr>
            <w:tcW w:w="371" w:type="pct"/>
            <w:tcBorders>
              <w:top w:val="nil"/>
              <w:left w:val="nil"/>
              <w:bottom w:val="nil"/>
              <w:right w:val="nil"/>
            </w:tcBorders>
          </w:tcPr>
          <w:p w14:paraId="5FB5337F"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3,00</w:t>
            </w:r>
          </w:p>
        </w:tc>
        <w:tc>
          <w:tcPr>
            <w:tcW w:w="403" w:type="pct"/>
            <w:tcBorders>
              <w:top w:val="nil"/>
              <w:left w:val="nil"/>
              <w:bottom w:val="nil"/>
              <w:right w:val="nil"/>
            </w:tcBorders>
          </w:tcPr>
          <w:p w14:paraId="45858812"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3,00</w:t>
            </w:r>
          </w:p>
        </w:tc>
        <w:tc>
          <w:tcPr>
            <w:tcW w:w="589" w:type="pct"/>
            <w:tcBorders>
              <w:top w:val="nil"/>
              <w:left w:val="nil"/>
              <w:bottom w:val="nil"/>
              <w:right w:val="nil"/>
            </w:tcBorders>
          </w:tcPr>
          <w:p w14:paraId="2EC1FAD3" w14:textId="77777777" w:rsidR="006254AC" w:rsidRPr="004E22DE" w:rsidRDefault="006254AC" w:rsidP="00135CCE">
            <w:pPr>
              <w:pStyle w:val="BodyText"/>
              <w:tabs>
                <w:tab w:val="left" w:pos="2835"/>
                <w:tab w:val="left" w:pos="3402"/>
                <w:tab w:val="left" w:pos="5812"/>
              </w:tabs>
              <w:jc w:val="center"/>
              <w:rPr>
                <w:b/>
                <w:bCs/>
                <w:sz w:val="18"/>
                <w:szCs w:val="18"/>
              </w:rPr>
            </w:pPr>
            <w:r w:rsidRPr="004E22DE">
              <w:rPr>
                <w:b/>
                <w:bCs/>
                <w:sz w:val="18"/>
                <w:szCs w:val="18"/>
              </w:rPr>
              <w:t>15,58</w:t>
            </w:r>
          </w:p>
        </w:tc>
        <w:tc>
          <w:tcPr>
            <w:tcW w:w="589" w:type="pct"/>
            <w:tcBorders>
              <w:top w:val="nil"/>
              <w:left w:val="nil"/>
              <w:bottom w:val="nil"/>
              <w:right w:val="nil"/>
            </w:tcBorders>
          </w:tcPr>
          <w:p w14:paraId="62C033C9"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253,67</w:t>
            </w:r>
          </w:p>
        </w:tc>
        <w:tc>
          <w:tcPr>
            <w:tcW w:w="634" w:type="pct"/>
            <w:tcBorders>
              <w:top w:val="nil"/>
              <w:left w:val="nil"/>
              <w:bottom w:val="nil"/>
              <w:right w:val="nil"/>
            </w:tcBorders>
          </w:tcPr>
          <w:p w14:paraId="028F9CA3"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3,75</w:t>
            </w:r>
          </w:p>
        </w:tc>
      </w:tr>
      <w:tr w:rsidR="006254AC" w:rsidRPr="00A86243" w14:paraId="25EF4932" w14:textId="77777777" w:rsidTr="00135CCE">
        <w:trPr>
          <w:trHeight w:val="273"/>
        </w:trPr>
        <w:tc>
          <w:tcPr>
            <w:tcW w:w="1672" w:type="pct"/>
            <w:tcBorders>
              <w:top w:val="nil"/>
              <w:left w:val="nil"/>
              <w:bottom w:val="nil"/>
              <w:right w:val="nil"/>
            </w:tcBorders>
          </w:tcPr>
          <w:p w14:paraId="64A832A0"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4</w:t>
            </w:r>
            <w:r w:rsidRPr="004E22DE">
              <w:rPr>
                <w:sz w:val="18"/>
                <w:szCs w:val="18"/>
                <w:lang w:val="en-ID"/>
              </w:rPr>
              <w:t>P</w:t>
            </w:r>
            <w:r w:rsidRPr="004E22DE">
              <w:rPr>
                <w:sz w:val="18"/>
                <w:szCs w:val="18"/>
                <w:vertAlign w:val="subscript"/>
                <w:lang w:val="en-ID"/>
              </w:rPr>
              <w:t>1</w:t>
            </w:r>
            <w:r w:rsidRPr="004E22DE">
              <w:rPr>
                <w:sz w:val="18"/>
                <w:szCs w:val="18"/>
                <w:lang w:val="en-ID"/>
              </w:rPr>
              <w:t xml:space="preserve"> (7000 gr/plot + 100 ml/l)</w:t>
            </w:r>
          </w:p>
        </w:tc>
        <w:tc>
          <w:tcPr>
            <w:tcW w:w="371" w:type="pct"/>
            <w:tcBorders>
              <w:top w:val="nil"/>
              <w:left w:val="nil"/>
              <w:bottom w:val="nil"/>
              <w:right w:val="nil"/>
            </w:tcBorders>
          </w:tcPr>
          <w:p w14:paraId="23AAFFC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1,85</w:t>
            </w:r>
          </w:p>
        </w:tc>
        <w:tc>
          <w:tcPr>
            <w:tcW w:w="371" w:type="pct"/>
            <w:tcBorders>
              <w:top w:val="nil"/>
              <w:left w:val="nil"/>
              <w:bottom w:val="nil"/>
              <w:right w:val="nil"/>
            </w:tcBorders>
          </w:tcPr>
          <w:p w14:paraId="7222BB4C"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2,93</w:t>
            </w:r>
          </w:p>
        </w:tc>
        <w:tc>
          <w:tcPr>
            <w:tcW w:w="371" w:type="pct"/>
            <w:tcBorders>
              <w:top w:val="nil"/>
              <w:left w:val="nil"/>
              <w:bottom w:val="nil"/>
              <w:right w:val="nil"/>
            </w:tcBorders>
          </w:tcPr>
          <w:p w14:paraId="39783C2F"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2,93</w:t>
            </w:r>
          </w:p>
        </w:tc>
        <w:tc>
          <w:tcPr>
            <w:tcW w:w="403" w:type="pct"/>
            <w:tcBorders>
              <w:top w:val="nil"/>
              <w:left w:val="nil"/>
              <w:bottom w:val="nil"/>
              <w:right w:val="nil"/>
            </w:tcBorders>
          </w:tcPr>
          <w:p w14:paraId="54A9AE5D"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2,93</w:t>
            </w:r>
          </w:p>
        </w:tc>
        <w:tc>
          <w:tcPr>
            <w:tcW w:w="589" w:type="pct"/>
            <w:tcBorders>
              <w:top w:val="nil"/>
              <w:left w:val="nil"/>
              <w:bottom w:val="nil"/>
              <w:right w:val="nil"/>
            </w:tcBorders>
          </w:tcPr>
          <w:p w14:paraId="0C931715"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15,33</w:t>
            </w:r>
          </w:p>
        </w:tc>
        <w:tc>
          <w:tcPr>
            <w:tcW w:w="589" w:type="pct"/>
            <w:tcBorders>
              <w:top w:val="nil"/>
              <w:left w:val="nil"/>
              <w:bottom w:val="nil"/>
              <w:right w:val="nil"/>
            </w:tcBorders>
          </w:tcPr>
          <w:p w14:paraId="01E92652" w14:textId="77777777" w:rsidR="006254AC" w:rsidRPr="004E22DE" w:rsidRDefault="006254AC" w:rsidP="00135CCE">
            <w:pPr>
              <w:pStyle w:val="BodyText"/>
              <w:tabs>
                <w:tab w:val="left" w:pos="2835"/>
                <w:tab w:val="left" w:pos="3402"/>
                <w:tab w:val="left" w:pos="5812"/>
              </w:tabs>
              <w:jc w:val="center"/>
              <w:rPr>
                <w:sz w:val="18"/>
                <w:szCs w:val="18"/>
              </w:rPr>
            </w:pPr>
            <w:r w:rsidRPr="004E22DE">
              <w:rPr>
                <w:b/>
                <w:sz w:val="18"/>
                <w:szCs w:val="18"/>
              </w:rPr>
              <w:t>261,00</w:t>
            </w:r>
          </w:p>
        </w:tc>
        <w:tc>
          <w:tcPr>
            <w:tcW w:w="634" w:type="pct"/>
            <w:tcBorders>
              <w:top w:val="nil"/>
              <w:left w:val="nil"/>
              <w:bottom w:val="nil"/>
              <w:right w:val="nil"/>
            </w:tcBorders>
          </w:tcPr>
          <w:p w14:paraId="686FD946" w14:textId="77777777" w:rsidR="006254AC" w:rsidRPr="004E22DE" w:rsidRDefault="006254AC" w:rsidP="00135CCE">
            <w:pPr>
              <w:pStyle w:val="BodyText"/>
              <w:tabs>
                <w:tab w:val="left" w:pos="2835"/>
                <w:tab w:val="left" w:pos="3402"/>
                <w:tab w:val="left" w:pos="5812"/>
              </w:tabs>
              <w:jc w:val="center"/>
              <w:rPr>
                <w:b/>
                <w:sz w:val="18"/>
                <w:szCs w:val="18"/>
              </w:rPr>
            </w:pPr>
            <w:r w:rsidRPr="004E22DE">
              <w:rPr>
                <w:sz w:val="18"/>
                <w:szCs w:val="18"/>
              </w:rPr>
              <w:t>3,92</w:t>
            </w:r>
          </w:p>
        </w:tc>
      </w:tr>
      <w:tr w:rsidR="006254AC" w:rsidRPr="00A86243" w14:paraId="76B8CDCE" w14:textId="77777777" w:rsidTr="00135CCE">
        <w:trPr>
          <w:trHeight w:val="273"/>
        </w:trPr>
        <w:tc>
          <w:tcPr>
            <w:tcW w:w="1672" w:type="pct"/>
            <w:tcBorders>
              <w:top w:val="nil"/>
              <w:left w:val="nil"/>
              <w:bottom w:val="nil"/>
              <w:right w:val="nil"/>
            </w:tcBorders>
          </w:tcPr>
          <w:p w14:paraId="67D7C9D2"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4</w:t>
            </w:r>
            <w:r w:rsidRPr="004E22DE">
              <w:rPr>
                <w:sz w:val="18"/>
                <w:szCs w:val="18"/>
                <w:lang w:val="en-ID"/>
              </w:rPr>
              <w:t>P</w:t>
            </w:r>
            <w:r w:rsidRPr="004E22DE">
              <w:rPr>
                <w:sz w:val="18"/>
                <w:szCs w:val="18"/>
                <w:vertAlign w:val="subscript"/>
                <w:lang w:val="en-ID"/>
              </w:rPr>
              <w:t>2</w:t>
            </w:r>
            <w:r w:rsidRPr="004E22DE">
              <w:rPr>
                <w:sz w:val="18"/>
                <w:szCs w:val="18"/>
                <w:lang w:val="en-ID"/>
              </w:rPr>
              <w:t xml:space="preserve"> (7000 gr/plot + 200 ml/l)</w:t>
            </w:r>
          </w:p>
        </w:tc>
        <w:tc>
          <w:tcPr>
            <w:tcW w:w="371" w:type="pct"/>
            <w:tcBorders>
              <w:top w:val="nil"/>
              <w:left w:val="nil"/>
              <w:bottom w:val="nil"/>
              <w:right w:val="nil"/>
            </w:tcBorders>
          </w:tcPr>
          <w:p w14:paraId="5C66622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2,08</w:t>
            </w:r>
          </w:p>
        </w:tc>
        <w:tc>
          <w:tcPr>
            <w:tcW w:w="371" w:type="pct"/>
            <w:tcBorders>
              <w:top w:val="nil"/>
              <w:left w:val="nil"/>
              <w:bottom w:val="nil"/>
              <w:right w:val="nil"/>
            </w:tcBorders>
          </w:tcPr>
          <w:p w14:paraId="5ECFEBA6"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2,98</w:t>
            </w:r>
          </w:p>
        </w:tc>
        <w:tc>
          <w:tcPr>
            <w:tcW w:w="371" w:type="pct"/>
            <w:tcBorders>
              <w:top w:val="nil"/>
              <w:left w:val="nil"/>
              <w:bottom w:val="nil"/>
              <w:right w:val="nil"/>
            </w:tcBorders>
          </w:tcPr>
          <w:p w14:paraId="699020B6"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2,98</w:t>
            </w:r>
          </w:p>
        </w:tc>
        <w:tc>
          <w:tcPr>
            <w:tcW w:w="403" w:type="pct"/>
            <w:tcBorders>
              <w:top w:val="nil"/>
              <w:left w:val="nil"/>
              <w:bottom w:val="nil"/>
              <w:right w:val="nil"/>
            </w:tcBorders>
          </w:tcPr>
          <w:p w14:paraId="5943C50D"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2,98</w:t>
            </w:r>
          </w:p>
        </w:tc>
        <w:tc>
          <w:tcPr>
            <w:tcW w:w="589" w:type="pct"/>
            <w:tcBorders>
              <w:top w:val="nil"/>
              <w:left w:val="nil"/>
              <w:bottom w:val="nil"/>
              <w:right w:val="nil"/>
            </w:tcBorders>
          </w:tcPr>
          <w:p w14:paraId="17EB62E2"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14,50</w:t>
            </w:r>
          </w:p>
        </w:tc>
        <w:tc>
          <w:tcPr>
            <w:tcW w:w="589" w:type="pct"/>
            <w:tcBorders>
              <w:top w:val="nil"/>
              <w:left w:val="nil"/>
              <w:bottom w:val="nil"/>
              <w:right w:val="nil"/>
            </w:tcBorders>
          </w:tcPr>
          <w:p w14:paraId="3C3D45CE"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259,17</w:t>
            </w:r>
          </w:p>
        </w:tc>
        <w:tc>
          <w:tcPr>
            <w:tcW w:w="634" w:type="pct"/>
            <w:tcBorders>
              <w:top w:val="nil"/>
              <w:left w:val="nil"/>
              <w:bottom w:val="nil"/>
              <w:right w:val="nil"/>
            </w:tcBorders>
          </w:tcPr>
          <w:p w14:paraId="15ABB12D"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4,25</w:t>
            </w:r>
          </w:p>
        </w:tc>
      </w:tr>
      <w:tr w:rsidR="006254AC" w:rsidRPr="00A86243" w14:paraId="3DC8E2A2" w14:textId="77777777" w:rsidTr="00135CCE">
        <w:trPr>
          <w:trHeight w:val="253"/>
        </w:trPr>
        <w:tc>
          <w:tcPr>
            <w:tcW w:w="1672" w:type="pct"/>
            <w:tcBorders>
              <w:top w:val="nil"/>
              <w:left w:val="nil"/>
              <w:right w:val="nil"/>
            </w:tcBorders>
          </w:tcPr>
          <w:p w14:paraId="2ABC5C76" w14:textId="77777777" w:rsidR="006254AC" w:rsidRPr="004E22DE" w:rsidRDefault="006254AC" w:rsidP="00135CCE">
            <w:pPr>
              <w:pStyle w:val="BodyText"/>
              <w:tabs>
                <w:tab w:val="left" w:pos="2835"/>
                <w:tab w:val="left" w:pos="3402"/>
                <w:tab w:val="left" w:pos="5812"/>
              </w:tabs>
              <w:jc w:val="both"/>
              <w:rPr>
                <w:sz w:val="18"/>
                <w:szCs w:val="18"/>
                <w:lang w:val="en-ID"/>
              </w:rPr>
            </w:pPr>
            <w:r w:rsidRPr="004E22DE">
              <w:rPr>
                <w:sz w:val="18"/>
                <w:szCs w:val="18"/>
                <w:lang w:val="en-ID"/>
              </w:rPr>
              <w:t>K</w:t>
            </w:r>
            <w:r w:rsidRPr="004E22DE">
              <w:rPr>
                <w:sz w:val="18"/>
                <w:szCs w:val="18"/>
                <w:vertAlign w:val="subscript"/>
                <w:lang w:val="en-ID"/>
              </w:rPr>
              <w:t>4</w:t>
            </w:r>
            <w:r w:rsidRPr="004E22DE">
              <w:rPr>
                <w:sz w:val="18"/>
                <w:szCs w:val="18"/>
                <w:lang w:val="en-ID"/>
              </w:rPr>
              <w:t>P</w:t>
            </w:r>
            <w:r w:rsidRPr="004E22DE">
              <w:rPr>
                <w:sz w:val="18"/>
                <w:szCs w:val="18"/>
                <w:vertAlign w:val="subscript"/>
                <w:lang w:val="en-ID"/>
              </w:rPr>
              <w:t>3</w:t>
            </w:r>
            <w:r w:rsidRPr="004E22DE">
              <w:rPr>
                <w:sz w:val="18"/>
                <w:szCs w:val="18"/>
                <w:lang w:val="en-ID"/>
              </w:rPr>
              <w:t xml:space="preserve"> (7000 gr/plot + 300 ml/l)</w:t>
            </w:r>
          </w:p>
        </w:tc>
        <w:tc>
          <w:tcPr>
            <w:tcW w:w="371" w:type="pct"/>
            <w:tcBorders>
              <w:top w:val="nil"/>
              <w:left w:val="nil"/>
              <w:right w:val="nil"/>
            </w:tcBorders>
          </w:tcPr>
          <w:p w14:paraId="1733E1D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1,78</w:t>
            </w:r>
          </w:p>
        </w:tc>
        <w:tc>
          <w:tcPr>
            <w:tcW w:w="371" w:type="pct"/>
            <w:tcBorders>
              <w:top w:val="nil"/>
              <w:left w:val="nil"/>
              <w:right w:val="nil"/>
            </w:tcBorders>
          </w:tcPr>
          <w:p w14:paraId="3C6B3604"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2,90</w:t>
            </w:r>
          </w:p>
        </w:tc>
        <w:tc>
          <w:tcPr>
            <w:tcW w:w="371" w:type="pct"/>
            <w:tcBorders>
              <w:top w:val="nil"/>
              <w:left w:val="nil"/>
              <w:right w:val="nil"/>
            </w:tcBorders>
          </w:tcPr>
          <w:p w14:paraId="78041389"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2,90</w:t>
            </w:r>
          </w:p>
        </w:tc>
        <w:tc>
          <w:tcPr>
            <w:tcW w:w="403" w:type="pct"/>
            <w:tcBorders>
              <w:top w:val="nil"/>
              <w:left w:val="nil"/>
              <w:right w:val="nil"/>
            </w:tcBorders>
          </w:tcPr>
          <w:p w14:paraId="4F6E780A" w14:textId="77777777" w:rsidR="006254AC" w:rsidRPr="004E22DE" w:rsidRDefault="006254AC" w:rsidP="00135CCE">
            <w:pPr>
              <w:pStyle w:val="BodyText"/>
              <w:tabs>
                <w:tab w:val="left" w:pos="2835"/>
                <w:tab w:val="left" w:pos="3402"/>
                <w:tab w:val="left" w:pos="5812"/>
              </w:tabs>
              <w:jc w:val="both"/>
              <w:rPr>
                <w:b/>
                <w:bCs/>
                <w:sz w:val="18"/>
                <w:szCs w:val="18"/>
                <w:lang w:val="en-US"/>
              </w:rPr>
            </w:pPr>
            <w:r w:rsidRPr="004E22DE">
              <w:rPr>
                <w:sz w:val="18"/>
                <w:szCs w:val="18"/>
              </w:rPr>
              <w:t>2,90</w:t>
            </w:r>
          </w:p>
        </w:tc>
        <w:tc>
          <w:tcPr>
            <w:tcW w:w="589" w:type="pct"/>
            <w:tcBorders>
              <w:top w:val="nil"/>
              <w:left w:val="nil"/>
              <w:right w:val="nil"/>
            </w:tcBorders>
          </w:tcPr>
          <w:p w14:paraId="5BFFE87B"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14,25</w:t>
            </w:r>
          </w:p>
        </w:tc>
        <w:tc>
          <w:tcPr>
            <w:tcW w:w="589" w:type="pct"/>
            <w:tcBorders>
              <w:top w:val="nil"/>
              <w:left w:val="nil"/>
              <w:right w:val="nil"/>
            </w:tcBorders>
          </w:tcPr>
          <w:p w14:paraId="03869027" w14:textId="77777777" w:rsidR="006254AC" w:rsidRPr="004E22DE" w:rsidRDefault="006254AC" w:rsidP="00135CCE">
            <w:pPr>
              <w:pStyle w:val="BodyText"/>
              <w:tabs>
                <w:tab w:val="left" w:pos="2835"/>
                <w:tab w:val="left" w:pos="3402"/>
                <w:tab w:val="left" w:pos="5812"/>
              </w:tabs>
              <w:jc w:val="center"/>
              <w:rPr>
                <w:sz w:val="18"/>
                <w:szCs w:val="18"/>
              </w:rPr>
            </w:pPr>
            <w:r w:rsidRPr="004E22DE">
              <w:rPr>
                <w:sz w:val="18"/>
                <w:szCs w:val="18"/>
              </w:rPr>
              <w:t>232,50</w:t>
            </w:r>
          </w:p>
        </w:tc>
        <w:tc>
          <w:tcPr>
            <w:tcW w:w="634" w:type="pct"/>
            <w:tcBorders>
              <w:top w:val="nil"/>
              <w:left w:val="nil"/>
              <w:right w:val="nil"/>
            </w:tcBorders>
          </w:tcPr>
          <w:p w14:paraId="5C54D6FF" w14:textId="77777777" w:rsidR="006254AC" w:rsidRPr="004E22DE" w:rsidRDefault="006254AC" w:rsidP="00135CCE">
            <w:pPr>
              <w:pStyle w:val="BodyText"/>
              <w:tabs>
                <w:tab w:val="left" w:pos="2835"/>
                <w:tab w:val="left" w:pos="3402"/>
                <w:tab w:val="left" w:pos="5812"/>
              </w:tabs>
              <w:jc w:val="center"/>
              <w:rPr>
                <w:sz w:val="18"/>
                <w:szCs w:val="18"/>
              </w:rPr>
            </w:pPr>
            <w:r w:rsidRPr="004E22DE">
              <w:rPr>
                <w:b/>
                <w:sz w:val="18"/>
                <w:szCs w:val="18"/>
              </w:rPr>
              <w:t>4,67</w:t>
            </w:r>
          </w:p>
        </w:tc>
      </w:tr>
    </w:tbl>
    <w:bookmarkEnd w:id="19"/>
    <w:bookmarkEnd w:id="20"/>
    <w:p w14:paraId="3DAC1DE7" w14:textId="77777777" w:rsidR="004E22DE" w:rsidRPr="004C1E28" w:rsidRDefault="004E22DE" w:rsidP="004E22DE">
      <w:pPr>
        <w:ind w:left="426" w:hanging="426"/>
        <w:jc w:val="both"/>
        <w:rPr>
          <w:rFonts w:ascii="Times New Roman" w:eastAsia="MS Mincho" w:hAnsi="Times New Roman" w:cs="Times New Roman"/>
          <w:b/>
          <w:bCs/>
          <w:iCs/>
          <w:lang w:eastAsia="ja-JP"/>
        </w:rPr>
      </w:pPr>
      <w:proofErr w:type="spellStart"/>
      <w:proofErr w:type="gramStart"/>
      <w:r w:rsidRPr="004C1E28">
        <w:rPr>
          <w:rFonts w:ascii="Times New Roman" w:hAnsi="Times New Roman" w:cs="Times New Roman"/>
          <w:iCs/>
          <w:sz w:val="18"/>
          <w:szCs w:val="18"/>
        </w:rPr>
        <w:t>Keterangan</w:t>
      </w:r>
      <w:proofErr w:type="spellEnd"/>
      <w:r w:rsidRPr="004C1E28">
        <w:rPr>
          <w:rFonts w:ascii="Times New Roman" w:hAnsi="Times New Roman" w:cs="Times New Roman"/>
          <w:iCs/>
          <w:sz w:val="18"/>
          <w:szCs w:val="18"/>
        </w:rPr>
        <w:t xml:space="preserve"> :</w:t>
      </w:r>
      <w:proofErr w:type="gramEnd"/>
      <w:r w:rsidRPr="004C1E28">
        <w:rPr>
          <w:rFonts w:ascii="Times New Roman" w:hAnsi="Times New Roman" w:cs="Times New Roman"/>
          <w:iCs/>
          <w:sz w:val="18"/>
          <w:szCs w:val="18"/>
        </w:rPr>
        <w:t xml:space="preserve"> Angka yang </w:t>
      </w:r>
      <w:proofErr w:type="spellStart"/>
      <w:r w:rsidRPr="004C1E28">
        <w:rPr>
          <w:rFonts w:ascii="Times New Roman" w:hAnsi="Times New Roman" w:cs="Times New Roman"/>
          <w:iCs/>
          <w:sz w:val="18"/>
          <w:szCs w:val="18"/>
        </w:rPr>
        <w:t>dicetak</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tebal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merupakan</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hasil</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rerata</w:t>
      </w:r>
      <w:proofErr w:type="spellEnd"/>
      <w:r w:rsidRPr="004C1E28">
        <w:rPr>
          <w:rFonts w:ascii="Times New Roman" w:hAnsi="Times New Roman" w:cs="Times New Roman"/>
          <w:iCs/>
          <w:sz w:val="18"/>
          <w:szCs w:val="18"/>
        </w:rPr>
        <w:t xml:space="preserve"> </w:t>
      </w:r>
      <w:proofErr w:type="spellStart"/>
      <w:r w:rsidRPr="004C1E28">
        <w:rPr>
          <w:rFonts w:ascii="Times New Roman" w:hAnsi="Times New Roman" w:cs="Times New Roman"/>
          <w:iCs/>
          <w:sz w:val="18"/>
          <w:szCs w:val="18"/>
        </w:rPr>
        <w:t>tertinggi</w:t>
      </w:r>
      <w:proofErr w:type="spellEnd"/>
    </w:p>
    <w:p w14:paraId="7043C755" w14:textId="7342FA97" w:rsidR="006254AC" w:rsidRDefault="006254AC" w:rsidP="00E80485">
      <w:pPr>
        <w:jc w:val="both"/>
        <w:rPr>
          <w:rFonts w:ascii="Times New Roman" w:eastAsia="MS Mincho" w:hAnsi="Times New Roman" w:cs="Times New Roman"/>
          <w:sz w:val="22"/>
          <w:szCs w:val="24"/>
          <w:lang w:eastAsia="ja-JP"/>
        </w:rPr>
      </w:pPr>
    </w:p>
    <w:p w14:paraId="6B9476A7" w14:textId="77777777" w:rsidR="006254AC" w:rsidRDefault="006254AC" w:rsidP="00E80485">
      <w:pPr>
        <w:jc w:val="both"/>
        <w:rPr>
          <w:rFonts w:ascii="Times New Roman" w:eastAsia="MS Mincho" w:hAnsi="Times New Roman" w:cs="Times New Roman"/>
          <w:sz w:val="22"/>
          <w:szCs w:val="24"/>
          <w:lang w:eastAsia="ja-JP"/>
        </w:rPr>
      </w:pPr>
    </w:p>
    <w:p w14:paraId="4C0DFFF7" w14:textId="78081425" w:rsidR="00B7700B" w:rsidRDefault="00B7700B" w:rsidP="00890091">
      <w:pPr>
        <w:ind w:firstLine="426"/>
        <w:jc w:val="both"/>
        <w:rPr>
          <w:rFonts w:ascii="Times New Roman" w:eastAsia="MS Mincho" w:hAnsi="Times New Roman" w:cs="Times New Roman"/>
          <w:sz w:val="22"/>
          <w:szCs w:val="24"/>
          <w:lang w:eastAsia="ja-JP"/>
        </w:rPr>
        <w:sectPr w:rsidR="00B7700B" w:rsidSect="005D4C34">
          <w:type w:val="continuous"/>
          <w:pgSz w:w="11907" w:h="16839" w:code="9"/>
          <w:pgMar w:top="1701" w:right="1800" w:bottom="1701" w:left="2430" w:header="720" w:footer="720" w:gutter="0"/>
          <w:cols w:space="720"/>
          <w:docGrid w:linePitch="360"/>
        </w:sectPr>
      </w:pPr>
    </w:p>
    <w:p w14:paraId="0F0DB639" w14:textId="51C203E4" w:rsidR="007829D2" w:rsidRDefault="004E22DE" w:rsidP="004E22DE">
      <w:pPr>
        <w:ind w:firstLine="720"/>
        <w:jc w:val="both"/>
        <w:rPr>
          <w:rFonts w:ascii="Times New Roman" w:eastAsia="MS Mincho" w:hAnsi="Times New Roman" w:cs="Times New Roman"/>
          <w:sz w:val="22"/>
          <w:szCs w:val="24"/>
          <w:lang w:eastAsia="ja-JP"/>
        </w:rPr>
      </w:pPr>
      <w:proofErr w:type="spellStart"/>
      <w:r w:rsidRPr="001F2A41">
        <w:rPr>
          <w:rFonts w:ascii="Times New Roman" w:hAnsi="Times New Roman" w:cs="Times New Roman"/>
          <w:sz w:val="22"/>
          <w:szCs w:val="22"/>
        </w:rPr>
        <w:t>Pengamatan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tinggi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tanaman</w:t>
      </w:r>
      <w:proofErr w:type="spellEnd"/>
      <w:r w:rsidRPr="001F2A41">
        <w:rPr>
          <w:rFonts w:ascii="Times New Roman" w:hAnsi="Times New Roman" w:cs="Times New Roman"/>
          <w:sz w:val="22"/>
          <w:szCs w:val="22"/>
        </w:rPr>
        <w:t xml:space="preserve"> dan diameter </w:t>
      </w:r>
      <w:proofErr w:type="spellStart"/>
      <w:r w:rsidRPr="001F2A41">
        <w:rPr>
          <w:rFonts w:ascii="Times New Roman" w:hAnsi="Times New Roman" w:cs="Times New Roman"/>
          <w:sz w:val="22"/>
          <w:szCs w:val="22"/>
        </w:rPr>
        <w:t>batang</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menunjukkan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rerata</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tertinggi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interaksi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perlakuan</w:t>
      </w:r>
      <w:proofErr w:type="spellEnd"/>
      <w:r w:rsidRPr="001F2A41">
        <w:rPr>
          <w:rFonts w:ascii="Times New Roman" w:hAnsi="Times New Roman" w:cs="Times New Roman"/>
          <w:sz w:val="22"/>
          <w:szCs w:val="22"/>
        </w:rPr>
        <w:t xml:space="preserve"> (K</w:t>
      </w:r>
      <w:r w:rsidRPr="001F2A41">
        <w:rPr>
          <w:rFonts w:ascii="Times New Roman" w:hAnsi="Times New Roman" w:cs="Times New Roman"/>
          <w:sz w:val="22"/>
          <w:szCs w:val="22"/>
          <w:vertAlign w:val="subscript"/>
        </w:rPr>
        <w:t>3</w:t>
      </w:r>
      <w:r w:rsidRPr="001F2A41">
        <w:rPr>
          <w:rFonts w:ascii="Times New Roman" w:hAnsi="Times New Roman" w:cs="Times New Roman"/>
          <w:sz w:val="22"/>
          <w:szCs w:val="22"/>
        </w:rPr>
        <w:t>P</w:t>
      </w:r>
      <w:r w:rsidRPr="001F2A41">
        <w:rPr>
          <w:rFonts w:ascii="Times New Roman" w:hAnsi="Times New Roman" w:cs="Times New Roman"/>
          <w:sz w:val="22"/>
          <w:szCs w:val="22"/>
          <w:vertAlign w:val="subscript"/>
        </w:rPr>
        <w:t>1</w:t>
      </w:r>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komposisi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pupuk</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kandang</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ayam</w:t>
      </w:r>
      <w:proofErr w:type="spellEnd"/>
      <w:r w:rsidRPr="001F2A41">
        <w:rPr>
          <w:rFonts w:ascii="Times New Roman" w:hAnsi="Times New Roman" w:cs="Times New Roman"/>
          <w:sz w:val="22"/>
          <w:szCs w:val="22"/>
        </w:rPr>
        <w:t xml:space="preserve"> 6000 gr/plot yang </w:t>
      </w:r>
      <w:proofErr w:type="spellStart"/>
      <w:r w:rsidRPr="001F2A41">
        <w:rPr>
          <w:rFonts w:ascii="Times New Roman" w:hAnsi="Times New Roman" w:cs="Times New Roman"/>
          <w:sz w:val="22"/>
          <w:szCs w:val="22"/>
        </w:rPr>
        <w:t>dikombinasikan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pemberian</w:t>
      </w:r>
      <w:proofErr w:type="spellEnd"/>
      <w:r w:rsidRPr="001F2A41">
        <w:rPr>
          <w:rFonts w:ascii="Times New Roman" w:hAnsi="Times New Roman" w:cs="Times New Roman"/>
          <w:sz w:val="22"/>
          <w:szCs w:val="22"/>
        </w:rPr>
        <w:t xml:space="preserve"> PGPR </w:t>
      </w:r>
      <w:proofErr w:type="spellStart"/>
      <w:r w:rsidRPr="001F2A41">
        <w:rPr>
          <w:rFonts w:ascii="Times New Roman" w:hAnsi="Times New Roman" w:cs="Times New Roman"/>
          <w:sz w:val="22"/>
          <w:szCs w:val="22"/>
        </w:rPr>
        <w:t>akar</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bambu</w:t>
      </w:r>
      <w:proofErr w:type="spellEnd"/>
      <w:r w:rsidRPr="001F2A41">
        <w:rPr>
          <w:rFonts w:ascii="Times New Roman" w:hAnsi="Times New Roman" w:cs="Times New Roman"/>
          <w:sz w:val="22"/>
          <w:szCs w:val="22"/>
        </w:rPr>
        <w:t xml:space="preserve"> 100 ml/l pada parameter </w:t>
      </w:r>
      <w:proofErr w:type="spellStart"/>
      <w:r w:rsidRPr="001F2A41">
        <w:rPr>
          <w:rFonts w:ascii="Times New Roman" w:hAnsi="Times New Roman" w:cs="Times New Roman"/>
          <w:sz w:val="22"/>
          <w:szCs w:val="22"/>
        </w:rPr>
        <w:t>pengamatan</w:t>
      </w:r>
      <w:proofErr w:type="spellEnd"/>
      <w:r w:rsidRPr="001F2A41">
        <w:rPr>
          <w:rFonts w:ascii="Times New Roman" w:hAnsi="Times New Roman" w:cs="Times New Roman"/>
          <w:sz w:val="22"/>
          <w:szCs w:val="22"/>
        </w:rPr>
        <w:t xml:space="preserve"> 63 </w:t>
      </w:r>
      <w:proofErr w:type="spellStart"/>
      <w:r w:rsidRPr="001F2A41">
        <w:rPr>
          <w:rFonts w:ascii="Times New Roman" w:hAnsi="Times New Roman" w:cs="Times New Roman"/>
          <w:sz w:val="22"/>
          <w:szCs w:val="22"/>
        </w:rPr>
        <w:t>hst</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nilai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rerata</w:t>
      </w:r>
      <w:proofErr w:type="spellEnd"/>
      <w:r w:rsidRPr="001F2A41">
        <w:rPr>
          <w:rFonts w:ascii="Times New Roman" w:hAnsi="Times New Roman" w:cs="Times New Roman"/>
          <w:sz w:val="22"/>
          <w:szCs w:val="22"/>
        </w:rPr>
        <w:t xml:space="preserve"> masing-masing </w:t>
      </w:r>
      <w:proofErr w:type="spellStart"/>
      <w:r w:rsidRPr="001F2A41">
        <w:rPr>
          <w:rFonts w:ascii="Times New Roman" w:hAnsi="Times New Roman" w:cs="Times New Roman"/>
          <w:sz w:val="22"/>
          <w:szCs w:val="22"/>
        </w:rPr>
        <w:t>yaitu</w:t>
      </w:r>
      <w:proofErr w:type="spellEnd"/>
      <w:r w:rsidRPr="001F2A41">
        <w:rPr>
          <w:rFonts w:ascii="Times New Roman" w:hAnsi="Times New Roman" w:cs="Times New Roman"/>
          <w:sz w:val="22"/>
          <w:szCs w:val="22"/>
        </w:rPr>
        <w:t xml:space="preserve"> 161,08 dan 3,04. Parameter </w:t>
      </w:r>
      <w:proofErr w:type="spellStart"/>
      <w:r w:rsidRPr="001F2A41">
        <w:rPr>
          <w:rFonts w:ascii="Times New Roman" w:hAnsi="Times New Roman" w:cs="Times New Roman"/>
          <w:sz w:val="22"/>
          <w:szCs w:val="22"/>
        </w:rPr>
        <w:t>pengamatan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jumlah</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daun</w:t>
      </w:r>
      <w:proofErr w:type="spellEnd"/>
      <w:r w:rsidRPr="001F2A41">
        <w:rPr>
          <w:rFonts w:ascii="Times New Roman" w:hAnsi="Times New Roman" w:cs="Times New Roman"/>
          <w:sz w:val="22"/>
          <w:szCs w:val="22"/>
        </w:rPr>
        <w:t xml:space="preserve"> dan diameter </w:t>
      </w:r>
      <w:proofErr w:type="spellStart"/>
      <w:r w:rsidRPr="001F2A41">
        <w:rPr>
          <w:rFonts w:ascii="Times New Roman" w:hAnsi="Times New Roman" w:cs="Times New Roman"/>
          <w:sz w:val="22"/>
          <w:szCs w:val="22"/>
        </w:rPr>
        <w:lastRenderedPageBreak/>
        <w:t>tongkol</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perlakuan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interaksi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komposisi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pupuk</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kandang</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ayam</w:t>
      </w:r>
      <w:proofErr w:type="spellEnd"/>
      <w:r w:rsidRPr="001F2A41">
        <w:rPr>
          <w:rFonts w:ascii="Times New Roman" w:hAnsi="Times New Roman" w:cs="Times New Roman"/>
          <w:sz w:val="22"/>
          <w:szCs w:val="22"/>
        </w:rPr>
        <w:t xml:space="preserve"> 7000 gr/plot dan PGPR </w:t>
      </w:r>
      <w:proofErr w:type="spellStart"/>
      <w:r w:rsidRPr="001F2A41">
        <w:rPr>
          <w:rFonts w:ascii="Times New Roman" w:hAnsi="Times New Roman" w:cs="Times New Roman"/>
          <w:sz w:val="22"/>
          <w:szCs w:val="22"/>
        </w:rPr>
        <w:t>akar</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bambu</w:t>
      </w:r>
      <w:proofErr w:type="spellEnd"/>
      <w:r w:rsidRPr="001F2A41">
        <w:rPr>
          <w:rFonts w:ascii="Times New Roman" w:hAnsi="Times New Roman" w:cs="Times New Roman"/>
          <w:sz w:val="22"/>
          <w:szCs w:val="22"/>
        </w:rPr>
        <w:t xml:space="preserve"> 300 ml/l (K</w:t>
      </w:r>
      <w:r w:rsidRPr="001F2A41">
        <w:rPr>
          <w:rFonts w:ascii="Times New Roman" w:hAnsi="Times New Roman" w:cs="Times New Roman"/>
          <w:sz w:val="22"/>
          <w:szCs w:val="22"/>
          <w:vertAlign w:val="subscript"/>
        </w:rPr>
        <w:t>4</w:t>
      </w:r>
      <w:r w:rsidRPr="001F2A41">
        <w:rPr>
          <w:rFonts w:ascii="Times New Roman" w:hAnsi="Times New Roman" w:cs="Times New Roman"/>
          <w:sz w:val="22"/>
          <w:szCs w:val="22"/>
        </w:rPr>
        <w:t>P</w:t>
      </w:r>
      <w:r w:rsidRPr="001F2A41">
        <w:rPr>
          <w:rFonts w:ascii="Times New Roman" w:hAnsi="Times New Roman" w:cs="Times New Roman"/>
          <w:sz w:val="22"/>
          <w:szCs w:val="22"/>
          <w:vertAlign w:val="subscript"/>
        </w:rPr>
        <w:t>3</w:t>
      </w:r>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menunjukkan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rerata</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tertinggi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nilai</w:t>
      </w:r>
      <w:proofErr w:type="spellEnd"/>
      <w:r w:rsidRPr="001F2A41">
        <w:rPr>
          <w:rFonts w:ascii="Times New Roman" w:hAnsi="Times New Roman" w:cs="Times New Roman"/>
          <w:sz w:val="22"/>
          <w:szCs w:val="22"/>
        </w:rPr>
        <w:t xml:space="preserve"> masing-masing </w:t>
      </w:r>
      <w:proofErr w:type="spellStart"/>
      <w:r w:rsidRPr="001F2A41">
        <w:rPr>
          <w:rFonts w:ascii="Times New Roman" w:hAnsi="Times New Roman" w:cs="Times New Roman"/>
          <w:sz w:val="22"/>
          <w:szCs w:val="22"/>
        </w:rPr>
        <w:t>yaitu</w:t>
      </w:r>
      <w:proofErr w:type="spellEnd"/>
      <w:r w:rsidRPr="001F2A41">
        <w:rPr>
          <w:rFonts w:ascii="Times New Roman" w:hAnsi="Times New Roman" w:cs="Times New Roman"/>
          <w:sz w:val="22"/>
          <w:szCs w:val="22"/>
        </w:rPr>
        <w:t xml:space="preserve"> 11,33 dan 4,67. Parameter </w:t>
      </w:r>
      <w:proofErr w:type="spellStart"/>
      <w:r w:rsidRPr="001F2A41">
        <w:rPr>
          <w:rFonts w:ascii="Times New Roman" w:hAnsi="Times New Roman" w:cs="Times New Roman"/>
          <w:sz w:val="22"/>
          <w:szCs w:val="22"/>
        </w:rPr>
        <w:t>pengamatan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panjang</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tongkol</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interaksi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perlakuan</w:t>
      </w:r>
      <w:proofErr w:type="spellEnd"/>
      <w:r w:rsidRPr="001F2A41">
        <w:rPr>
          <w:rFonts w:ascii="Times New Roman" w:hAnsi="Times New Roman" w:cs="Times New Roman"/>
          <w:sz w:val="22"/>
          <w:szCs w:val="22"/>
        </w:rPr>
        <w:t xml:space="preserve"> (K</w:t>
      </w:r>
      <w:r w:rsidRPr="001F2A41">
        <w:rPr>
          <w:rFonts w:ascii="Times New Roman" w:hAnsi="Times New Roman" w:cs="Times New Roman"/>
          <w:sz w:val="22"/>
          <w:szCs w:val="22"/>
          <w:vertAlign w:val="subscript"/>
        </w:rPr>
        <w:t>3</w:t>
      </w:r>
      <w:r w:rsidRPr="001F2A41">
        <w:rPr>
          <w:rFonts w:ascii="Times New Roman" w:hAnsi="Times New Roman" w:cs="Times New Roman"/>
          <w:sz w:val="22"/>
          <w:szCs w:val="22"/>
        </w:rPr>
        <w:t>P</w:t>
      </w:r>
      <w:r w:rsidRPr="001F2A41">
        <w:rPr>
          <w:rFonts w:ascii="Times New Roman" w:hAnsi="Times New Roman" w:cs="Times New Roman"/>
          <w:sz w:val="22"/>
          <w:szCs w:val="22"/>
          <w:vertAlign w:val="subscript"/>
        </w:rPr>
        <w:t>3</w:t>
      </w:r>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komposisi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pupuk</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kandang</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ayam</w:t>
      </w:r>
      <w:proofErr w:type="spellEnd"/>
      <w:r w:rsidRPr="001F2A41">
        <w:rPr>
          <w:rFonts w:ascii="Times New Roman" w:hAnsi="Times New Roman" w:cs="Times New Roman"/>
          <w:sz w:val="22"/>
          <w:szCs w:val="22"/>
        </w:rPr>
        <w:t xml:space="preserve"> 6000 gr/plot yang </w:t>
      </w:r>
      <w:proofErr w:type="spellStart"/>
      <w:r w:rsidRPr="001F2A41">
        <w:rPr>
          <w:rFonts w:ascii="Times New Roman" w:hAnsi="Times New Roman" w:cs="Times New Roman"/>
          <w:sz w:val="22"/>
          <w:szCs w:val="22"/>
        </w:rPr>
        <w:t>dikombinasikan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pemberian</w:t>
      </w:r>
      <w:proofErr w:type="spellEnd"/>
      <w:r w:rsidRPr="001F2A41">
        <w:rPr>
          <w:rFonts w:ascii="Times New Roman" w:hAnsi="Times New Roman" w:cs="Times New Roman"/>
          <w:sz w:val="22"/>
          <w:szCs w:val="22"/>
        </w:rPr>
        <w:t xml:space="preserve"> PGPR </w:t>
      </w:r>
      <w:proofErr w:type="spellStart"/>
      <w:r w:rsidRPr="001F2A41">
        <w:rPr>
          <w:rFonts w:ascii="Times New Roman" w:hAnsi="Times New Roman" w:cs="Times New Roman"/>
          <w:sz w:val="22"/>
          <w:szCs w:val="22"/>
        </w:rPr>
        <w:t>akar</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bambu</w:t>
      </w:r>
      <w:proofErr w:type="spellEnd"/>
      <w:r w:rsidRPr="001F2A41">
        <w:rPr>
          <w:rFonts w:ascii="Times New Roman" w:hAnsi="Times New Roman" w:cs="Times New Roman"/>
          <w:sz w:val="22"/>
          <w:szCs w:val="22"/>
        </w:rPr>
        <w:t xml:space="preserve"> 300 ml/l </w:t>
      </w:r>
      <w:proofErr w:type="spellStart"/>
      <w:r w:rsidRPr="001F2A41">
        <w:rPr>
          <w:rFonts w:ascii="Times New Roman" w:hAnsi="Times New Roman" w:cs="Times New Roman"/>
          <w:sz w:val="22"/>
          <w:szCs w:val="22"/>
        </w:rPr>
        <w:t>memiliki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nilai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rerata</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tertinggi</w:t>
      </w:r>
      <w:proofErr w:type="spellEnd"/>
      <w:r w:rsidRPr="001F2A41">
        <w:rPr>
          <w:rFonts w:ascii="Times New Roman" w:hAnsi="Times New Roman" w:cs="Times New Roman"/>
          <w:sz w:val="22"/>
          <w:szCs w:val="22"/>
        </w:rPr>
        <w:t xml:space="preserve"> pada 65 </w:t>
      </w:r>
      <w:proofErr w:type="spellStart"/>
      <w:r w:rsidRPr="001F2A41">
        <w:rPr>
          <w:rFonts w:ascii="Times New Roman" w:hAnsi="Times New Roman" w:cs="Times New Roman"/>
          <w:sz w:val="22"/>
          <w:szCs w:val="22"/>
        </w:rPr>
        <w:t>hst</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nilai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rerata</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yaitu</w:t>
      </w:r>
      <w:proofErr w:type="spellEnd"/>
      <w:r w:rsidRPr="001F2A41">
        <w:rPr>
          <w:rFonts w:ascii="Times New Roman" w:hAnsi="Times New Roman" w:cs="Times New Roman"/>
          <w:sz w:val="22"/>
          <w:szCs w:val="22"/>
        </w:rPr>
        <w:t xml:space="preserve"> 15,58 cm. Parameter </w:t>
      </w:r>
      <w:proofErr w:type="spellStart"/>
      <w:r w:rsidRPr="001F2A41">
        <w:rPr>
          <w:rFonts w:ascii="Times New Roman" w:hAnsi="Times New Roman" w:cs="Times New Roman"/>
          <w:sz w:val="22"/>
          <w:szCs w:val="22"/>
        </w:rPr>
        <w:t>pengamatan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berat</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tongkol</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interaksi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perlakuan</w:t>
      </w:r>
      <w:proofErr w:type="spellEnd"/>
      <w:r w:rsidRPr="001F2A41">
        <w:rPr>
          <w:rFonts w:ascii="Times New Roman" w:hAnsi="Times New Roman" w:cs="Times New Roman"/>
          <w:sz w:val="22"/>
          <w:szCs w:val="22"/>
        </w:rPr>
        <w:t xml:space="preserve"> (K</w:t>
      </w:r>
      <w:r w:rsidRPr="001F2A41">
        <w:rPr>
          <w:rFonts w:ascii="Times New Roman" w:hAnsi="Times New Roman" w:cs="Times New Roman"/>
          <w:sz w:val="22"/>
          <w:szCs w:val="22"/>
          <w:vertAlign w:val="subscript"/>
        </w:rPr>
        <w:t>4</w:t>
      </w:r>
      <w:r w:rsidRPr="001F2A41">
        <w:rPr>
          <w:rFonts w:ascii="Times New Roman" w:hAnsi="Times New Roman" w:cs="Times New Roman"/>
          <w:sz w:val="22"/>
          <w:szCs w:val="22"/>
        </w:rPr>
        <w:t>P</w:t>
      </w:r>
      <w:r w:rsidRPr="001F2A41">
        <w:rPr>
          <w:rFonts w:ascii="Times New Roman" w:hAnsi="Times New Roman" w:cs="Times New Roman"/>
          <w:sz w:val="22"/>
          <w:szCs w:val="22"/>
          <w:vertAlign w:val="subscript"/>
        </w:rPr>
        <w:t>1</w:t>
      </w:r>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komposisi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pupuk</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kandang</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ayam</w:t>
      </w:r>
      <w:proofErr w:type="spellEnd"/>
      <w:r w:rsidRPr="001F2A41">
        <w:rPr>
          <w:rFonts w:ascii="Times New Roman" w:hAnsi="Times New Roman" w:cs="Times New Roman"/>
          <w:sz w:val="22"/>
          <w:szCs w:val="22"/>
        </w:rPr>
        <w:t xml:space="preserve"> 7000 gr/plot yang </w:t>
      </w:r>
      <w:proofErr w:type="spellStart"/>
      <w:r w:rsidRPr="001F2A41">
        <w:rPr>
          <w:rFonts w:ascii="Times New Roman" w:hAnsi="Times New Roman" w:cs="Times New Roman"/>
          <w:sz w:val="22"/>
          <w:szCs w:val="22"/>
        </w:rPr>
        <w:t>dikombinasikan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pemberian</w:t>
      </w:r>
      <w:proofErr w:type="spellEnd"/>
      <w:r w:rsidRPr="001F2A41">
        <w:rPr>
          <w:rFonts w:ascii="Times New Roman" w:hAnsi="Times New Roman" w:cs="Times New Roman"/>
          <w:sz w:val="22"/>
          <w:szCs w:val="22"/>
        </w:rPr>
        <w:t xml:space="preserve"> PGPR </w:t>
      </w:r>
      <w:proofErr w:type="spellStart"/>
      <w:r w:rsidRPr="001F2A41">
        <w:rPr>
          <w:rFonts w:ascii="Times New Roman" w:hAnsi="Times New Roman" w:cs="Times New Roman"/>
          <w:sz w:val="22"/>
          <w:szCs w:val="22"/>
        </w:rPr>
        <w:t>akar</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bambu</w:t>
      </w:r>
      <w:proofErr w:type="spellEnd"/>
      <w:r w:rsidRPr="001F2A41">
        <w:rPr>
          <w:rFonts w:ascii="Times New Roman" w:hAnsi="Times New Roman" w:cs="Times New Roman"/>
          <w:sz w:val="22"/>
          <w:szCs w:val="22"/>
        </w:rPr>
        <w:t xml:space="preserve"> 100 ml/l </w:t>
      </w:r>
      <w:proofErr w:type="spellStart"/>
      <w:r w:rsidRPr="001F2A41">
        <w:rPr>
          <w:rFonts w:ascii="Times New Roman" w:hAnsi="Times New Roman" w:cs="Times New Roman"/>
          <w:sz w:val="22"/>
          <w:szCs w:val="22"/>
        </w:rPr>
        <w:t>memiliki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nilai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rerata</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tertinggi</w:t>
      </w:r>
      <w:proofErr w:type="spellEnd"/>
      <w:r w:rsidRPr="001F2A41">
        <w:rPr>
          <w:rFonts w:ascii="Times New Roman" w:hAnsi="Times New Roman" w:cs="Times New Roman"/>
          <w:sz w:val="22"/>
          <w:szCs w:val="22"/>
        </w:rPr>
        <w:t xml:space="preserve"> pada 65 </w:t>
      </w:r>
      <w:proofErr w:type="spellStart"/>
      <w:r w:rsidRPr="001F2A41">
        <w:rPr>
          <w:rFonts w:ascii="Times New Roman" w:hAnsi="Times New Roman" w:cs="Times New Roman"/>
          <w:sz w:val="22"/>
          <w:szCs w:val="22"/>
        </w:rPr>
        <w:t>hst</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dengan</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nilai</w:t>
      </w:r>
      <w:proofErr w:type="spellEnd"/>
      <w:r w:rsidRPr="001F2A41">
        <w:rPr>
          <w:rFonts w:ascii="Times New Roman" w:hAnsi="Times New Roman" w:cs="Times New Roman"/>
          <w:sz w:val="22"/>
          <w:szCs w:val="22"/>
        </w:rPr>
        <w:t xml:space="preserve"> </w:t>
      </w:r>
      <w:proofErr w:type="spellStart"/>
      <w:r w:rsidRPr="001F2A41">
        <w:rPr>
          <w:rFonts w:ascii="Times New Roman" w:hAnsi="Times New Roman" w:cs="Times New Roman"/>
          <w:sz w:val="22"/>
          <w:szCs w:val="22"/>
        </w:rPr>
        <w:t>yaitu</w:t>
      </w:r>
      <w:proofErr w:type="spellEnd"/>
      <w:r w:rsidRPr="001F2A41">
        <w:rPr>
          <w:rFonts w:ascii="Times New Roman" w:hAnsi="Times New Roman" w:cs="Times New Roman"/>
          <w:sz w:val="22"/>
          <w:szCs w:val="22"/>
        </w:rPr>
        <w:t xml:space="preserve"> 261,00.</w:t>
      </w:r>
    </w:p>
    <w:p w14:paraId="581BF38B" w14:textId="77777777" w:rsidR="00E1312D" w:rsidRDefault="00E1312D" w:rsidP="00E1312D">
      <w:pPr>
        <w:ind w:firstLine="454"/>
        <w:jc w:val="both"/>
        <w:rPr>
          <w:rFonts w:ascii="Times New Roman" w:eastAsia="MS Mincho" w:hAnsi="Times New Roman" w:cs="Times New Roman"/>
          <w:sz w:val="22"/>
          <w:szCs w:val="22"/>
          <w:lang w:eastAsia="ja-JP"/>
        </w:rPr>
      </w:pPr>
    </w:p>
    <w:p w14:paraId="37A80250" w14:textId="77777777" w:rsidR="00870D26" w:rsidRPr="00F46A48" w:rsidRDefault="00870D26" w:rsidP="00870D26">
      <w:pPr>
        <w:keepNext/>
        <w:keepLines/>
        <w:ind w:left="454" w:hanging="454"/>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KESIMPULAN</w:t>
      </w:r>
    </w:p>
    <w:p w14:paraId="7F5260C8" w14:textId="77777777" w:rsidR="004E22DE" w:rsidRPr="001F2A41" w:rsidRDefault="004E22DE" w:rsidP="004E22DE">
      <w:pPr>
        <w:ind w:firstLine="709"/>
        <w:jc w:val="both"/>
        <w:rPr>
          <w:rFonts w:ascii="Times New Roman" w:eastAsiaTheme="majorEastAsia" w:hAnsi="Times New Roman" w:cs="Times New Roman"/>
          <w:bCs/>
          <w:sz w:val="22"/>
          <w:szCs w:val="22"/>
        </w:rPr>
      </w:pPr>
      <w:r w:rsidRPr="001F2A41">
        <w:rPr>
          <w:rFonts w:ascii="Times New Roman" w:eastAsiaTheme="majorEastAsia" w:hAnsi="Times New Roman" w:cs="Times New Roman"/>
          <w:bCs/>
          <w:sz w:val="22"/>
          <w:szCs w:val="22"/>
        </w:rPr>
        <w:t xml:space="preserve">Hasil </w:t>
      </w:r>
      <w:proofErr w:type="spellStart"/>
      <w:r w:rsidRPr="001F2A41">
        <w:rPr>
          <w:rFonts w:ascii="Times New Roman" w:eastAsiaTheme="majorEastAsia" w:hAnsi="Times New Roman" w:cs="Times New Roman"/>
          <w:bCs/>
          <w:sz w:val="22"/>
          <w:szCs w:val="22"/>
        </w:rPr>
        <w:t>penelitian</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Komposisi</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Pupuk</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Kandang</w:t>
      </w:r>
      <w:proofErr w:type="spellEnd"/>
      <w:r w:rsidRPr="001F2A41">
        <w:rPr>
          <w:rFonts w:ascii="Times New Roman" w:eastAsiaTheme="majorEastAsia" w:hAnsi="Times New Roman" w:cs="Times New Roman"/>
          <w:bCs/>
          <w:sz w:val="22"/>
          <w:szCs w:val="22"/>
        </w:rPr>
        <w:t xml:space="preserve"> dan PGPR </w:t>
      </w:r>
      <w:proofErr w:type="spellStart"/>
      <w:r w:rsidRPr="001F2A41">
        <w:rPr>
          <w:rFonts w:ascii="Times New Roman" w:eastAsiaTheme="majorEastAsia" w:hAnsi="Times New Roman" w:cs="Times New Roman"/>
          <w:bCs/>
          <w:sz w:val="22"/>
          <w:szCs w:val="22"/>
        </w:rPr>
        <w:t>Akar</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Bambu</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terhadap</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Produksi</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Tanaman</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Jagung</w:t>
      </w:r>
      <w:proofErr w:type="spellEnd"/>
      <w:r w:rsidRPr="001F2A41">
        <w:rPr>
          <w:rFonts w:ascii="Times New Roman" w:eastAsiaTheme="majorEastAsia" w:hAnsi="Times New Roman" w:cs="Times New Roman"/>
          <w:bCs/>
          <w:sz w:val="22"/>
          <w:szCs w:val="22"/>
        </w:rPr>
        <w:t xml:space="preserve"> Manis (</w:t>
      </w:r>
      <w:proofErr w:type="spellStart"/>
      <w:r w:rsidRPr="001F2A41">
        <w:rPr>
          <w:rFonts w:ascii="Times New Roman" w:eastAsiaTheme="majorEastAsia" w:hAnsi="Times New Roman" w:cs="Times New Roman"/>
          <w:bCs/>
          <w:i/>
          <w:iCs/>
          <w:sz w:val="22"/>
          <w:szCs w:val="22"/>
        </w:rPr>
        <w:t>Zea</w:t>
      </w:r>
      <w:proofErr w:type="spellEnd"/>
      <w:r w:rsidRPr="001F2A41">
        <w:rPr>
          <w:rFonts w:ascii="Times New Roman" w:eastAsiaTheme="majorEastAsia" w:hAnsi="Times New Roman" w:cs="Times New Roman"/>
          <w:bCs/>
          <w:i/>
          <w:iCs/>
          <w:sz w:val="22"/>
          <w:szCs w:val="22"/>
        </w:rPr>
        <w:t xml:space="preserve"> mays </w:t>
      </w:r>
      <w:proofErr w:type="spellStart"/>
      <w:r w:rsidRPr="001F2A41">
        <w:rPr>
          <w:rFonts w:ascii="Times New Roman" w:eastAsiaTheme="majorEastAsia" w:hAnsi="Times New Roman" w:cs="Times New Roman"/>
          <w:bCs/>
          <w:i/>
          <w:iCs/>
          <w:sz w:val="22"/>
          <w:szCs w:val="22"/>
        </w:rPr>
        <w:t>saccharata</w:t>
      </w:r>
      <w:proofErr w:type="spellEnd"/>
      <w:r w:rsidRPr="001F2A41">
        <w:rPr>
          <w:rFonts w:ascii="Times New Roman" w:eastAsiaTheme="majorEastAsia" w:hAnsi="Times New Roman" w:cs="Times New Roman"/>
          <w:bCs/>
          <w:i/>
          <w:iCs/>
          <w:sz w:val="22"/>
          <w:szCs w:val="22"/>
        </w:rPr>
        <w:t xml:space="preserve"> </w:t>
      </w:r>
      <w:r w:rsidRPr="001F2A41">
        <w:rPr>
          <w:rFonts w:ascii="Times New Roman" w:eastAsiaTheme="majorEastAsia" w:hAnsi="Times New Roman" w:cs="Times New Roman"/>
          <w:bCs/>
          <w:sz w:val="22"/>
          <w:szCs w:val="22"/>
        </w:rPr>
        <w:t xml:space="preserve">S.)” </w:t>
      </w:r>
      <w:proofErr w:type="spellStart"/>
      <w:r w:rsidRPr="001F2A41">
        <w:rPr>
          <w:rFonts w:ascii="Times New Roman" w:eastAsiaTheme="majorEastAsia" w:hAnsi="Times New Roman" w:cs="Times New Roman"/>
          <w:bCs/>
          <w:sz w:val="22"/>
          <w:szCs w:val="22"/>
        </w:rPr>
        <w:t>dapat</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disimpulkan</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sebagai</w:t>
      </w:r>
      <w:proofErr w:type="spellEnd"/>
      <w:r w:rsidRPr="001F2A41">
        <w:rPr>
          <w:rFonts w:ascii="Times New Roman" w:eastAsiaTheme="majorEastAsia" w:hAnsi="Times New Roman" w:cs="Times New Roman"/>
          <w:bCs/>
          <w:sz w:val="22"/>
          <w:szCs w:val="22"/>
        </w:rPr>
        <w:t xml:space="preserve"> </w:t>
      </w:r>
      <w:proofErr w:type="spellStart"/>
      <w:r w:rsidRPr="001F2A41">
        <w:rPr>
          <w:rFonts w:ascii="Times New Roman" w:eastAsiaTheme="majorEastAsia" w:hAnsi="Times New Roman" w:cs="Times New Roman"/>
          <w:bCs/>
          <w:sz w:val="22"/>
          <w:szCs w:val="22"/>
        </w:rPr>
        <w:t>berikut</w:t>
      </w:r>
      <w:proofErr w:type="spellEnd"/>
      <w:r w:rsidRPr="001F2A41">
        <w:rPr>
          <w:rFonts w:ascii="Times New Roman" w:eastAsiaTheme="majorEastAsia" w:hAnsi="Times New Roman" w:cs="Times New Roman"/>
          <w:bCs/>
          <w:sz w:val="22"/>
          <w:szCs w:val="22"/>
        </w:rPr>
        <w:t>:</w:t>
      </w:r>
    </w:p>
    <w:p w14:paraId="1657DA83" w14:textId="77777777" w:rsidR="004E22DE" w:rsidRPr="001F2A41" w:rsidRDefault="004E22DE" w:rsidP="004E22DE">
      <w:pPr>
        <w:pStyle w:val="ListParagraph"/>
        <w:numPr>
          <w:ilvl w:val="0"/>
          <w:numId w:val="31"/>
        </w:numPr>
        <w:spacing w:after="0" w:line="240" w:lineRule="auto"/>
        <w:ind w:left="284" w:hanging="284"/>
        <w:jc w:val="both"/>
        <w:rPr>
          <w:rFonts w:ascii="Times New Roman" w:eastAsiaTheme="majorEastAsia" w:hAnsi="Times New Roman" w:cs="Times New Roman"/>
          <w:bCs/>
        </w:rPr>
      </w:pPr>
      <w:proofErr w:type="spellStart"/>
      <w:r w:rsidRPr="001F2A41">
        <w:rPr>
          <w:rFonts w:ascii="Times New Roman" w:eastAsiaTheme="majorEastAsia" w:hAnsi="Times New Roman" w:cs="Times New Roman"/>
          <w:bCs/>
        </w:rPr>
        <w:t>Perlakuan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komposisi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pupuk</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kandang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ayam</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menunjukkan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hasil</w:t>
      </w:r>
      <w:proofErr w:type="spellEnd"/>
      <w:r w:rsidRPr="001F2A41">
        <w:rPr>
          <w:rFonts w:ascii="Times New Roman" w:eastAsiaTheme="majorEastAsia" w:hAnsi="Times New Roman" w:cs="Times New Roman"/>
          <w:bCs/>
        </w:rPr>
        <w:t xml:space="preserve"> yang </w:t>
      </w:r>
      <w:proofErr w:type="spellStart"/>
      <w:r w:rsidRPr="001F2A41">
        <w:rPr>
          <w:rFonts w:ascii="Times New Roman" w:eastAsiaTheme="majorEastAsia" w:hAnsi="Times New Roman" w:cs="Times New Roman"/>
          <w:bCs/>
        </w:rPr>
        <w:t>tidak</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berbeda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nyata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terhadap</w:t>
      </w:r>
      <w:proofErr w:type="spellEnd"/>
      <w:r w:rsidRPr="001F2A41">
        <w:rPr>
          <w:rFonts w:ascii="Times New Roman" w:eastAsiaTheme="majorEastAsia" w:hAnsi="Times New Roman" w:cs="Times New Roman"/>
          <w:bCs/>
        </w:rPr>
        <w:t xml:space="preserve"> parameter </w:t>
      </w:r>
      <w:proofErr w:type="spellStart"/>
      <w:r w:rsidRPr="001F2A41">
        <w:rPr>
          <w:rFonts w:ascii="Times New Roman" w:eastAsiaTheme="majorEastAsia" w:hAnsi="Times New Roman" w:cs="Times New Roman"/>
          <w:bCs/>
        </w:rPr>
        <w:t>pengamatan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tinggi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tanaman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jumlah</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daun</w:t>
      </w:r>
      <w:proofErr w:type="spellEnd"/>
      <w:r w:rsidRPr="001F2A41">
        <w:rPr>
          <w:rFonts w:ascii="Times New Roman" w:eastAsiaTheme="majorEastAsia" w:hAnsi="Times New Roman" w:cs="Times New Roman"/>
          <w:bCs/>
        </w:rPr>
        <w:t xml:space="preserve">, diameter </w:t>
      </w:r>
      <w:proofErr w:type="spellStart"/>
      <w:r w:rsidRPr="001F2A41">
        <w:rPr>
          <w:rFonts w:ascii="Times New Roman" w:eastAsiaTheme="majorEastAsia" w:hAnsi="Times New Roman" w:cs="Times New Roman"/>
          <w:bCs/>
        </w:rPr>
        <w:t>batang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panjang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berat</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dan diameter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Perlakuan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komposisi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pupuk</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kandang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ayam</w:t>
      </w:r>
      <w:proofErr w:type="spellEnd"/>
      <w:r w:rsidRPr="001F2A41">
        <w:rPr>
          <w:rFonts w:ascii="Times New Roman" w:eastAsiaTheme="majorEastAsia" w:hAnsi="Times New Roman" w:cs="Times New Roman"/>
          <w:bCs/>
        </w:rPr>
        <w:t xml:space="preserve"> </w:t>
      </w:r>
      <w:r w:rsidRPr="001F2A41">
        <w:rPr>
          <w:rFonts w:ascii="Times New Roman" w:hAnsi="Times New Roman" w:cs="Times New Roman"/>
        </w:rPr>
        <w:t>6000 gr/plot (K</w:t>
      </w:r>
      <w:r w:rsidRPr="001F2A41">
        <w:rPr>
          <w:rFonts w:ascii="Times New Roman" w:hAnsi="Times New Roman" w:cs="Times New Roman"/>
          <w:vertAlign w:val="subscript"/>
        </w:rPr>
        <w:t>3</w:t>
      </w:r>
      <w:r w:rsidRPr="001F2A41">
        <w:rPr>
          <w:rFonts w:ascii="Times New Roman" w:hAnsi="Times New Roman" w:cs="Times New Roman"/>
        </w:rPr>
        <w:t xml:space="preserve">) </w:t>
      </w:r>
      <w:proofErr w:type="spellStart"/>
      <w:r w:rsidRPr="001F2A41">
        <w:rPr>
          <w:rFonts w:ascii="Times New Roman" w:hAnsi="Times New Roman" w:cs="Times New Roman"/>
        </w:rPr>
        <w:t>sebagai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pada parameter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tanaman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jumlah</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daun</w:t>
      </w:r>
      <w:proofErr w:type="spellEnd"/>
      <w:r w:rsidRPr="001F2A41">
        <w:rPr>
          <w:rFonts w:ascii="Times New Roman" w:hAnsi="Times New Roman" w:cs="Times New Roman"/>
        </w:rPr>
        <w:t xml:space="preserve">, diameter </w:t>
      </w:r>
      <w:proofErr w:type="spellStart"/>
      <w:r w:rsidRPr="001F2A41">
        <w:rPr>
          <w:rFonts w:ascii="Times New Roman" w:hAnsi="Times New Roman" w:cs="Times New Roman"/>
        </w:rPr>
        <w:t>batang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panjang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dan </w:t>
      </w:r>
      <w:proofErr w:type="spellStart"/>
      <w:r w:rsidRPr="001F2A41">
        <w:rPr>
          <w:rFonts w:ascii="Times New Roman" w:hAnsi="Times New Roman" w:cs="Times New Roman"/>
        </w:rPr>
        <w:t>berat</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memiliki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masing-masing </w:t>
      </w:r>
      <w:proofErr w:type="spellStart"/>
      <w:r w:rsidRPr="001F2A41">
        <w:rPr>
          <w:rFonts w:ascii="Times New Roman" w:hAnsi="Times New Roman" w:cs="Times New Roman"/>
        </w:rPr>
        <w:t>yaitu</w:t>
      </w:r>
      <w:proofErr w:type="spellEnd"/>
      <w:r w:rsidRPr="001F2A41">
        <w:rPr>
          <w:rFonts w:ascii="Times New Roman" w:hAnsi="Times New Roman" w:cs="Times New Roman"/>
        </w:rPr>
        <w:t xml:space="preserve"> 154,00, 10,94, 2,99, 14,58, dan 243,67. </w:t>
      </w:r>
      <w:proofErr w:type="spellStart"/>
      <w:r w:rsidRPr="001F2A41">
        <w:rPr>
          <w:rFonts w:ascii="Times New Roman" w:hAnsi="Times New Roman" w:cs="Times New Roman"/>
        </w:rPr>
        <w:t>Sedangkan</w:t>
      </w:r>
      <w:proofErr w:type="spellEnd"/>
      <w:r w:rsidRPr="001F2A41">
        <w:rPr>
          <w:rFonts w:ascii="Times New Roman" w:hAnsi="Times New Roman" w:cs="Times New Roman"/>
        </w:rPr>
        <w:t xml:space="preserve"> pada parameter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diameter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komposisi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pupuk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kandang</w:t>
      </w:r>
      <w:proofErr w:type="spellEnd"/>
      <w:r w:rsidRPr="001F2A41">
        <w:rPr>
          <w:rFonts w:ascii="Times New Roman" w:hAnsi="Times New Roman" w:cs="Times New Roman"/>
        </w:rPr>
        <w:t xml:space="preserve"> 7000 gr/plot (K</w:t>
      </w:r>
      <w:r w:rsidRPr="001F2A41">
        <w:rPr>
          <w:rFonts w:ascii="Times New Roman" w:hAnsi="Times New Roman" w:cs="Times New Roman"/>
          <w:vertAlign w:val="subscript"/>
        </w:rPr>
        <w:t>4</w:t>
      </w:r>
      <w:r w:rsidRPr="001F2A41">
        <w:rPr>
          <w:rFonts w:ascii="Times New Roman" w:hAnsi="Times New Roman" w:cs="Times New Roman"/>
        </w:rPr>
        <w:t xml:space="preserve">) </w:t>
      </w:r>
      <w:proofErr w:type="spellStart"/>
      <w:r w:rsidRPr="001F2A41">
        <w:rPr>
          <w:rFonts w:ascii="Times New Roman" w:hAnsi="Times New Roman" w:cs="Times New Roman"/>
        </w:rPr>
        <w:t>merupakan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yaitu</w:t>
      </w:r>
      <w:proofErr w:type="spellEnd"/>
      <w:r w:rsidRPr="001F2A41">
        <w:rPr>
          <w:rFonts w:ascii="Times New Roman" w:hAnsi="Times New Roman" w:cs="Times New Roman"/>
        </w:rPr>
        <w:t xml:space="preserve"> 4,00.</w:t>
      </w:r>
    </w:p>
    <w:p w14:paraId="43667ED3" w14:textId="77777777" w:rsidR="004E22DE" w:rsidRPr="001F2A41" w:rsidRDefault="004E22DE" w:rsidP="004E22DE">
      <w:pPr>
        <w:pStyle w:val="ListParagraph"/>
        <w:numPr>
          <w:ilvl w:val="0"/>
          <w:numId w:val="31"/>
        </w:numPr>
        <w:spacing w:after="0" w:line="240" w:lineRule="auto"/>
        <w:ind w:left="284" w:hanging="284"/>
        <w:jc w:val="both"/>
        <w:rPr>
          <w:rFonts w:ascii="Times New Roman" w:eastAsiaTheme="majorEastAsia" w:hAnsi="Times New Roman" w:cs="Times New Roman"/>
          <w:bCs/>
        </w:rPr>
      </w:pPr>
      <w:bookmarkStart w:id="21" w:name="_Hlk74903253"/>
      <w:proofErr w:type="spellStart"/>
      <w:r w:rsidRPr="001F2A41">
        <w:rPr>
          <w:rFonts w:ascii="Times New Roman" w:eastAsiaTheme="majorEastAsia" w:hAnsi="Times New Roman" w:cs="Times New Roman"/>
          <w:bCs/>
        </w:rPr>
        <w:t>Perlakuan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pemberian</w:t>
      </w:r>
      <w:proofErr w:type="spellEnd"/>
      <w:r w:rsidRPr="001F2A41">
        <w:rPr>
          <w:rFonts w:ascii="Times New Roman" w:eastAsiaTheme="majorEastAsia" w:hAnsi="Times New Roman" w:cs="Times New Roman"/>
          <w:bCs/>
        </w:rPr>
        <w:t xml:space="preserve"> PGPR </w:t>
      </w:r>
      <w:proofErr w:type="spellStart"/>
      <w:r w:rsidRPr="001F2A41">
        <w:rPr>
          <w:rFonts w:ascii="Times New Roman" w:eastAsiaTheme="majorEastAsia" w:hAnsi="Times New Roman" w:cs="Times New Roman"/>
          <w:bCs/>
        </w:rPr>
        <w:t>akar</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bambu</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menunjukkan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hasil</w:t>
      </w:r>
      <w:proofErr w:type="spellEnd"/>
      <w:r w:rsidRPr="001F2A41">
        <w:rPr>
          <w:rFonts w:ascii="Times New Roman" w:eastAsiaTheme="majorEastAsia" w:hAnsi="Times New Roman" w:cs="Times New Roman"/>
          <w:bCs/>
        </w:rPr>
        <w:t xml:space="preserve"> yang </w:t>
      </w:r>
      <w:proofErr w:type="spellStart"/>
      <w:r w:rsidRPr="001F2A41">
        <w:rPr>
          <w:rFonts w:ascii="Times New Roman" w:eastAsiaTheme="majorEastAsia" w:hAnsi="Times New Roman" w:cs="Times New Roman"/>
          <w:bCs/>
        </w:rPr>
        <w:t>tidak</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berbeda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nyata</w:t>
      </w:r>
      <w:proofErr w:type="spellEnd"/>
      <w:r w:rsidRPr="001F2A41">
        <w:rPr>
          <w:rFonts w:ascii="Times New Roman" w:eastAsiaTheme="majorEastAsia" w:hAnsi="Times New Roman" w:cs="Times New Roman"/>
          <w:bCs/>
        </w:rPr>
        <w:t xml:space="preserve"> pada parameter </w:t>
      </w:r>
      <w:proofErr w:type="spellStart"/>
      <w:r w:rsidRPr="001F2A41">
        <w:rPr>
          <w:rFonts w:ascii="Times New Roman" w:eastAsiaTheme="majorEastAsia" w:hAnsi="Times New Roman" w:cs="Times New Roman"/>
          <w:bCs/>
        </w:rPr>
        <w:t>pengamatan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tinggi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tanaman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umur</w:t>
      </w:r>
      <w:proofErr w:type="spellEnd"/>
      <w:r w:rsidRPr="001F2A41">
        <w:rPr>
          <w:rFonts w:ascii="Times New Roman" w:eastAsiaTheme="majorEastAsia" w:hAnsi="Times New Roman" w:cs="Times New Roman"/>
          <w:bCs/>
        </w:rPr>
        <w:t xml:space="preserve"> 21 </w:t>
      </w:r>
      <w:proofErr w:type="spellStart"/>
      <w:r w:rsidRPr="001F2A41">
        <w:rPr>
          <w:rFonts w:ascii="Times New Roman" w:eastAsiaTheme="majorEastAsia" w:hAnsi="Times New Roman" w:cs="Times New Roman"/>
          <w:bCs/>
        </w:rPr>
        <w:t>hst</w:t>
      </w:r>
      <w:proofErr w:type="spellEnd"/>
      <w:r w:rsidRPr="001F2A41">
        <w:rPr>
          <w:rFonts w:ascii="Times New Roman" w:eastAsiaTheme="majorEastAsia" w:hAnsi="Times New Roman" w:cs="Times New Roman"/>
          <w:bCs/>
        </w:rPr>
        <w:t xml:space="preserve"> dan 49 </w:t>
      </w:r>
      <w:proofErr w:type="spellStart"/>
      <w:proofErr w:type="gramStart"/>
      <w:r w:rsidRPr="001F2A41">
        <w:rPr>
          <w:rFonts w:ascii="Times New Roman" w:eastAsiaTheme="majorEastAsia" w:hAnsi="Times New Roman" w:cs="Times New Roman"/>
          <w:bCs/>
        </w:rPr>
        <w:t>hst</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jumlah</w:t>
      </w:r>
      <w:proofErr w:type="spellEnd"/>
      <w:proofErr w:type="gram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daun</w:t>
      </w:r>
      <w:proofErr w:type="spellEnd"/>
      <w:r w:rsidRPr="001F2A41">
        <w:rPr>
          <w:rFonts w:ascii="Times New Roman" w:eastAsiaTheme="majorEastAsia" w:hAnsi="Times New Roman" w:cs="Times New Roman"/>
          <w:bCs/>
        </w:rPr>
        <w:t xml:space="preserve">, dan diameter </w:t>
      </w:r>
      <w:proofErr w:type="spellStart"/>
      <w:r w:rsidRPr="001F2A41">
        <w:rPr>
          <w:rFonts w:ascii="Times New Roman" w:eastAsiaTheme="majorEastAsia" w:hAnsi="Times New Roman" w:cs="Times New Roman"/>
          <w:bCs/>
        </w:rPr>
        <w:t>batang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Sedangkan</w:t>
      </w:r>
      <w:proofErr w:type="spellEnd"/>
      <w:r w:rsidRPr="001F2A41">
        <w:rPr>
          <w:rFonts w:ascii="Times New Roman" w:eastAsiaTheme="majorEastAsia" w:hAnsi="Times New Roman" w:cs="Times New Roman"/>
          <w:bCs/>
        </w:rPr>
        <w:t xml:space="preserve"> pada parameter </w:t>
      </w:r>
      <w:proofErr w:type="spellStart"/>
      <w:r w:rsidRPr="001F2A41">
        <w:rPr>
          <w:rFonts w:ascii="Times New Roman" w:eastAsiaTheme="majorEastAsia" w:hAnsi="Times New Roman" w:cs="Times New Roman"/>
          <w:bCs/>
        </w:rPr>
        <w:t>pengamatan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tinggi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tanaman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umur</w:t>
      </w:r>
      <w:proofErr w:type="spellEnd"/>
      <w:r w:rsidRPr="001F2A41">
        <w:rPr>
          <w:rFonts w:ascii="Times New Roman" w:eastAsiaTheme="majorEastAsia" w:hAnsi="Times New Roman" w:cs="Times New Roman"/>
          <w:bCs/>
        </w:rPr>
        <w:t xml:space="preserve"> 35 </w:t>
      </w:r>
      <w:proofErr w:type="spellStart"/>
      <w:r w:rsidRPr="001F2A41">
        <w:rPr>
          <w:rFonts w:ascii="Times New Roman" w:eastAsiaTheme="majorEastAsia" w:hAnsi="Times New Roman" w:cs="Times New Roman"/>
          <w:bCs/>
        </w:rPr>
        <w:t>hst</w:t>
      </w:r>
      <w:proofErr w:type="spellEnd"/>
      <w:r w:rsidRPr="001F2A41">
        <w:rPr>
          <w:rFonts w:ascii="Times New Roman" w:eastAsiaTheme="majorEastAsia" w:hAnsi="Times New Roman" w:cs="Times New Roman"/>
          <w:bCs/>
        </w:rPr>
        <w:t xml:space="preserve"> dan 63 </w:t>
      </w:r>
      <w:proofErr w:type="spellStart"/>
      <w:proofErr w:type="gramStart"/>
      <w:r w:rsidRPr="001F2A41">
        <w:rPr>
          <w:rFonts w:ascii="Times New Roman" w:eastAsiaTheme="majorEastAsia" w:hAnsi="Times New Roman" w:cs="Times New Roman"/>
          <w:bCs/>
        </w:rPr>
        <w:t>hst</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panjang</w:t>
      </w:r>
      <w:proofErr w:type="spellEnd"/>
      <w:proofErr w:type="gram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berat</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dan diameter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menunjukkan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hasil</w:t>
      </w:r>
      <w:proofErr w:type="spellEnd"/>
      <w:r w:rsidRPr="001F2A41">
        <w:rPr>
          <w:rFonts w:ascii="Times New Roman" w:eastAsiaTheme="majorEastAsia" w:hAnsi="Times New Roman" w:cs="Times New Roman"/>
          <w:bCs/>
        </w:rPr>
        <w:t xml:space="preserve"> yang </w:t>
      </w:r>
      <w:proofErr w:type="spellStart"/>
      <w:r w:rsidRPr="001F2A41">
        <w:rPr>
          <w:rFonts w:ascii="Times New Roman" w:eastAsiaTheme="majorEastAsia" w:hAnsi="Times New Roman" w:cs="Times New Roman"/>
          <w:bCs/>
        </w:rPr>
        <w:t>berbeda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nyata</w:t>
      </w:r>
      <w:bookmarkEnd w:id="21"/>
      <w:proofErr w:type="spellEnd"/>
      <w:r w:rsidRPr="001F2A41">
        <w:rPr>
          <w:rFonts w:ascii="Times New Roman" w:eastAsiaTheme="majorEastAsia" w:hAnsi="Times New Roman" w:cs="Times New Roman"/>
          <w:bCs/>
        </w:rPr>
        <w:t xml:space="preserve">. Parameter </w:t>
      </w:r>
      <w:proofErr w:type="spellStart"/>
      <w:r w:rsidRPr="001F2A41">
        <w:rPr>
          <w:rFonts w:ascii="Times New Roman" w:eastAsiaTheme="majorEastAsia" w:hAnsi="Times New Roman" w:cs="Times New Roman"/>
          <w:bCs/>
        </w:rPr>
        <w:t>tinggi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tanaman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jumlah</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daun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panjang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berat</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dan diameter </w:t>
      </w:r>
      <w:proofErr w:type="spellStart"/>
      <w:r w:rsidRPr="001F2A41">
        <w:rPr>
          <w:rFonts w:ascii="Times New Roman" w:eastAsiaTheme="majorEastAsia" w:hAnsi="Times New Roman" w:cs="Times New Roman"/>
          <w:bCs/>
        </w:rPr>
        <w:t>tongkol</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perlakuan</w:t>
      </w:r>
      <w:proofErr w:type="spellEnd"/>
      <w:r w:rsidRPr="001F2A41">
        <w:rPr>
          <w:rFonts w:ascii="Times New Roman" w:eastAsiaTheme="majorEastAsia" w:hAnsi="Times New Roman" w:cs="Times New Roman"/>
          <w:bCs/>
        </w:rPr>
        <w:t xml:space="preserve"> PGPR </w:t>
      </w:r>
      <w:proofErr w:type="spellStart"/>
      <w:r w:rsidRPr="001F2A41">
        <w:rPr>
          <w:rFonts w:ascii="Times New Roman" w:eastAsiaTheme="majorEastAsia" w:hAnsi="Times New Roman" w:cs="Times New Roman"/>
          <w:bCs/>
        </w:rPr>
        <w:t>akar</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bambu</w:t>
      </w:r>
      <w:proofErr w:type="spellEnd"/>
      <w:r w:rsidRPr="001F2A41">
        <w:rPr>
          <w:rFonts w:ascii="Times New Roman" w:eastAsiaTheme="majorEastAsia" w:hAnsi="Times New Roman" w:cs="Times New Roman"/>
          <w:bCs/>
        </w:rPr>
        <w:t xml:space="preserve"> 300 ml/l (P</w:t>
      </w:r>
      <w:r w:rsidRPr="001F2A41">
        <w:rPr>
          <w:rFonts w:ascii="Times New Roman" w:eastAsiaTheme="majorEastAsia" w:hAnsi="Times New Roman" w:cs="Times New Roman"/>
          <w:bCs/>
          <w:vertAlign w:val="subscript"/>
        </w:rPr>
        <w:t>3</w:t>
      </w:r>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memiliki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nilai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rerata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tertinggi</w:t>
      </w:r>
      <w:proofErr w:type="spellEnd"/>
      <w:r w:rsidRPr="001F2A41">
        <w:rPr>
          <w:rFonts w:ascii="Times New Roman" w:eastAsiaTheme="majorEastAsia" w:hAnsi="Times New Roman" w:cs="Times New Roman"/>
          <w:bCs/>
        </w:rPr>
        <w:t xml:space="preserve"> pada parameter </w:t>
      </w:r>
      <w:proofErr w:type="spellStart"/>
      <w:r w:rsidRPr="001F2A41">
        <w:rPr>
          <w:rFonts w:ascii="Times New Roman" w:eastAsiaTheme="majorEastAsia" w:hAnsi="Times New Roman" w:cs="Times New Roman"/>
          <w:bCs/>
        </w:rPr>
        <w:t>rmasing</w:t>
      </w:r>
      <w:proofErr w:type="spellEnd"/>
      <w:r w:rsidRPr="001F2A41">
        <w:rPr>
          <w:rFonts w:ascii="Times New Roman" w:eastAsiaTheme="majorEastAsia" w:hAnsi="Times New Roman" w:cs="Times New Roman"/>
          <w:bCs/>
        </w:rPr>
        <w:t xml:space="preserve">-masing </w:t>
      </w:r>
      <w:proofErr w:type="spellStart"/>
      <w:r w:rsidRPr="001F2A41">
        <w:rPr>
          <w:rFonts w:ascii="Times New Roman" w:eastAsiaTheme="majorEastAsia" w:hAnsi="Times New Roman" w:cs="Times New Roman"/>
          <w:bCs/>
        </w:rPr>
        <w:t>dengan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nilai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rerata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yaitu</w:t>
      </w:r>
      <w:proofErr w:type="spellEnd"/>
      <w:r w:rsidRPr="001F2A41">
        <w:rPr>
          <w:rFonts w:ascii="Times New Roman" w:eastAsiaTheme="majorEastAsia" w:hAnsi="Times New Roman" w:cs="Times New Roman"/>
          <w:bCs/>
        </w:rPr>
        <w:t xml:space="preserve"> 154,10, 10,83, 19,63, 251,58, dan 4,15.  </w:t>
      </w:r>
      <w:proofErr w:type="spellStart"/>
      <w:r w:rsidRPr="001F2A41">
        <w:rPr>
          <w:rFonts w:ascii="Times New Roman" w:eastAsiaTheme="majorEastAsia" w:hAnsi="Times New Roman" w:cs="Times New Roman"/>
          <w:bCs/>
        </w:rPr>
        <w:t>Sedangkan</w:t>
      </w:r>
      <w:proofErr w:type="spellEnd"/>
      <w:r w:rsidRPr="001F2A41">
        <w:rPr>
          <w:rFonts w:ascii="Times New Roman" w:eastAsiaTheme="majorEastAsia" w:hAnsi="Times New Roman" w:cs="Times New Roman"/>
          <w:bCs/>
        </w:rPr>
        <w:t xml:space="preserve"> parameter diameter </w:t>
      </w:r>
      <w:proofErr w:type="spellStart"/>
      <w:r w:rsidRPr="001F2A41">
        <w:rPr>
          <w:rFonts w:ascii="Times New Roman" w:eastAsiaTheme="majorEastAsia" w:hAnsi="Times New Roman" w:cs="Times New Roman"/>
          <w:bCs/>
        </w:rPr>
        <w:t>batang</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Perlakuan</w:t>
      </w:r>
      <w:proofErr w:type="spellEnd"/>
      <w:r w:rsidRPr="001F2A41">
        <w:rPr>
          <w:rFonts w:ascii="Times New Roman" w:eastAsiaTheme="majorEastAsia" w:hAnsi="Times New Roman" w:cs="Times New Roman"/>
          <w:bCs/>
        </w:rPr>
        <w:t xml:space="preserve"> PGPR </w:t>
      </w:r>
      <w:proofErr w:type="spellStart"/>
      <w:r w:rsidRPr="001F2A41">
        <w:rPr>
          <w:rFonts w:ascii="Times New Roman" w:eastAsiaTheme="majorEastAsia" w:hAnsi="Times New Roman" w:cs="Times New Roman"/>
          <w:bCs/>
        </w:rPr>
        <w:t>akar</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bambu</w:t>
      </w:r>
      <w:proofErr w:type="spellEnd"/>
      <w:r w:rsidRPr="001F2A41">
        <w:rPr>
          <w:rFonts w:ascii="Times New Roman" w:eastAsiaTheme="majorEastAsia" w:hAnsi="Times New Roman" w:cs="Times New Roman"/>
          <w:bCs/>
        </w:rPr>
        <w:t xml:space="preserve"> 200 ml/l (P</w:t>
      </w:r>
      <w:r w:rsidRPr="001F2A41">
        <w:rPr>
          <w:rFonts w:ascii="Times New Roman" w:eastAsiaTheme="majorEastAsia" w:hAnsi="Times New Roman" w:cs="Times New Roman"/>
          <w:bCs/>
          <w:vertAlign w:val="subscript"/>
        </w:rPr>
        <w:t>2</w:t>
      </w:r>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memiliki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nilai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rerata</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terbaik</w:t>
      </w:r>
      <w:proofErr w:type="spellEnd"/>
      <w:r w:rsidRPr="001F2A41">
        <w:rPr>
          <w:rFonts w:ascii="Times New Roman" w:eastAsiaTheme="majorEastAsia" w:hAnsi="Times New Roman" w:cs="Times New Roman"/>
          <w:bCs/>
        </w:rPr>
        <w:t xml:space="preserve"> pada parameter </w:t>
      </w:r>
      <w:proofErr w:type="spellStart"/>
      <w:r w:rsidRPr="001F2A41">
        <w:rPr>
          <w:rFonts w:ascii="Times New Roman" w:eastAsiaTheme="majorEastAsia" w:hAnsi="Times New Roman" w:cs="Times New Roman"/>
          <w:bCs/>
        </w:rPr>
        <w:t>pengamatan</w:t>
      </w:r>
      <w:proofErr w:type="spellEnd"/>
      <w:r w:rsidRPr="001F2A41">
        <w:rPr>
          <w:rFonts w:ascii="Times New Roman" w:eastAsiaTheme="majorEastAsia" w:hAnsi="Times New Roman" w:cs="Times New Roman"/>
          <w:bCs/>
        </w:rPr>
        <w:t xml:space="preserve"> diameter </w:t>
      </w:r>
      <w:proofErr w:type="spellStart"/>
      <w:r w:rsidRPr="001F2A41">
        <w:rPr>
          <w:rFonts w:ascii="Times New Roman" w:eastAsiaTheme="majorEastAsia" w:hAnsi="Times New Roman" w:cs="Times New Roman"/>
          <w:bCs/>
        </w:rPr>
        <w:t>batang</w:t>
      </w:r>
      <w:proofErr w:type="spellEnd"/>
      <w:r w:rsidRPr="001F2A41">
        <w:rPr>
          <w:rFonts w:ascii="Times New Roman" w:eastAsiaTheme="majorEastAsia" w:hAnsi="Times New Roman" w:cs="Times New Roman"/>
          <w:bCs/>
        </w:rPr>
        <w:t xml:space="preserve"> 49 </w:t>
      </w:r>
      <w:proofErr w:type="spellStart"/>
      <w:r w:rsidRPr="001F2A41">
        <w:rPr>
          <w:rFonts w:ascii="Times New Roman" w:eastAsiaTheme="majorEastAsia" w:hAnsi="Times New Roman" w:cs="Times New Roman"/>
          <w:bCs/>
        </w:rPr>
        <w:t>hst</w:t>
      </w:r>
      <w:proofErr w:type="spellEnd"/>
      <w:r w:rsidRPr="001F2A41">
        <w:rPr>
          <w:rFonts w:ascii="Times New Roman" w:eastAsiaTheme="majorEastAsia" w:hAnsi="Times New Roman" w:cs="Times New Roman"/>
          <w:bCs/>
        </w:rPr>
        <w:t xml:space="preserve"> dan 63 </w:t>
      </w:r>
      <w:proofErr w:type="spellStart"/>
      <w:r w:rsidRPr="001F2A41">
        <w:rPr>
          <w:rFonts w:ascii="Times New Roman" w:eastAsiaTheme="majorEastAsia" w:hAnsi="Times New Roman" w:cs="Times New Roman"/>
          <w:bCs/>
        </w:rPr>
        <w:t>hst</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dengan</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nilai</w:t>
      </w:r>
      <w:proofErr w:type="spellEnd"/>
      <w:r w:rsidRPr="001F2A41">
        <w:rPr>
          <w:rFonts w:ascii="Times New Roman" w:eastAsiaTheme="majorEastAsia" w:hAnsi="Times New Roman" w:cs="Times New Roman"/>
          <w:bCs/>
        </w:rPr>
        <w:t xml:space="preserve"> </w:t>
      </w:r>
      <w:proofErr w:type="spellStart"/>
      <w:r w:rsidRPr="001F2A41">
        <w:rPr>
          <w:rFonts w:ascii="Times New Roman" w:eastAsiaTheme="majorEastAsia" w:hAnsi="Times New Roman" w:cs="Times New Roman"/>
          <w:bCs/>
        </w:rPr>
        <w:t>rerata</w:t>
      </w:r>
      <w:proofErr w:type="spellEnd"/>
      <w:r w:rsidRPr="001F2A41">
        <w:rPr>
          <w:rFonts w:ascii="Times New Roman" w:eastAsiaTheme="majorEastAsia" w:hAnsi="Times New Roman" w:cs="Times New Roman"/>
          <w:bCs/>
        </w:rPr>
        <w:t xml:space="preserve"> 2,97. </w:t>
      </w:r>
    </w:p>
    <w:p w14:paraId="436D7C85" w14:textId="74FADD94" w:rsidR="00870D26" w:rsidRPr="004E22DE" w:rsidRDefault="004E22DE" w:rsidP="004E22DE">
      <w:pPr>
        <w:pStyle w:val="ListParagraph"/>
        <w:numPr>
          <w:ilvl w:val="0"/>
          <w:numId w:val="31"/>
        </w:numPr>
        <w:spacing w:after="0" w:line="240" w:lineRule="auto"/>
        <w:ind w:left="284" w:hanging="284"/>
        <w:jc w:val="both"/>
        <w:rPr>
          <w:rFonts w:ascii="Times New Roman" w:hAnsi="Times New Roman" w:cs="Times New Roman"/>
          <w:b/>
          <w:bCs/>
        </w:rPr>
      </w:pPr>
      <w:proofErr w:type="spellStart"/>
      <w:r w:rsidRPr="001F2A41">
        <w:rPr>
          <w:rFonts w:ascii="Times New Roman" w:hAnsi="Times New Roman" w:cs="Times New Roman"/>
        </w:rPr>
        <w:t>Interaksi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pemberian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komposisi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pupuk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kandang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ayam</w:t>
      </w:r>
      <w:proofErr w:type="spellEnd"/>
      <w:r w:rsidRPr="001F2A41">
        <w:rPr>
          <w:rFonts w:ascii="Times New Roman" w:hAnsi="Times New Roman" w:cs="Times New Roman"/>
        </w:rPr>
        <w:t xml:space="preserve"> dan PGPR </w:t>
      </w:r>
      <w:proofErr w:type="spellStart"/>
      <w:r w:rsidRPr="001F2A41">
        <w:rPr>
          <w:rFonts w:ascii="Times New Roman" w:hAnsi="Times New Roman" w:cs="Times New Roman"/>
        </w:rPr>
        <w:t>akar</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bambu</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menunjukkan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hasil</w:t>
      </w:r>
      <w:proofErr w:type="spellEnd"/>
      <w:r w:rsidRPr="001F2A41">
        <w:rPr>
          <w:rFonts w:ascii="Times New Roman" w:hAnsi="Times New Roman" w:cs="Times New Roman"/>
        </w:rPr>
        <w:t xml:space="preserve"> yang </w:t>
      </w:r>
      <w:proofErr w:type="spellStart"/>
      <w:r w:rsidRPr="001F2A41">
        <w:rPr>
          <w:rFonts w:ascii="Times New Roman" w:hAnsi="Times New Roman" w:cs="Times New Roman"/>
        </w:rPr>
        <w:t>tidak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berbeda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nyata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terhadap</w:t>
      </w:r>
      <w:proofErr w:type="spellEnd"/>
      <w:r w:rsidRPr="001F2A41">
        <w:rPr>
          <w:rFonts w:ascii="Times New Roman" w:hAnsi="Times New Roman" w:cs="Times New Roman"/>
        </w:rPr>
        <w:t xml:space="preserve"> parameter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tanaman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jumlah</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daun</w:t>
      </w:r>
      <w:proofErr w:type="spellEnd"/>
      <w:r w:rsidRPr="001F2A41">
        <w:rPr>
          <w:rFonts w:ascii="Times New Roman" w:hAnsi="Times New Roman" w:cs="Times New Roman"/>
        </w:rPr>
        <w:t xml:space="preserve">, diameter </w:t>
      </w:r>
      <w:proofErr w:type="spellStart"/>
      <w:r w:rsidRPr="001F2A41">
        <w:rPr>
          <w:rFonts w:ascii="Times New Roman" w:hAnsi="Times New Roman" w:cs="Times New Roman"/>
        </w:rPr>
        <w:t>batang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panjang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berat</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dan diameter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tanaman</w:t>
      </w:r>
      <w:proofErr w:type="spellEnd"/>
      <w:r w:rsidRPr="001F2A41">
        <w:rPr>
          <w:rFonts w:ascii="Times New Roman" w:hAnsi="Times New Roman" w:cs="Times New Roman"/>
        </w:rPr>
        <w:t xml:space="preserve"> dan diameter </w:t>
      </w:r>
      <w:proofErr w:type="spellStart"/>
      <w:r w:rsidRPr="001F2A41">
        <w:rPr>
          <w:rFonts w:ascii="Times New Roman" w:hAnsi="Times New Roman" w:cs="Times New Roman"/>
        </w:rPr>
        <w:t>batang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menunjukkan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interaksi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(K</w:t>
      </w:r>
      <w:r w:rsidRPr="001F2A41">
        <w:rPr>
          <w:rFonts w:ascii="Times New Roman" w:hAnsi="Times New Roman" w:cs="Times New Roman"/>
          <w:vertAlign w:val="subscript"/>
        </w:rPr>
        <w:t>3</w:t>
      </w:r>
      <w:r w:rsidRPr="001F2A41">
        <w:rPr>
          <w:rFonts w:ascii="Times New Roman" w:hAnsi="Times New Roman" w:cs="Times New Roman"/>
        </w:rPr>
        <w:t>P</w:t>
      </w:r>
      <w:r w:rsidRPr="001F2A41">
        <w:rPr>
          <w:rFonts w:ascii="Times New Roman" w:hAnsi="Times New Roman" w:cs="Times New Roman"/>
          <w:vertAlign w:val="subscript"/>
        </w:rPr>
        <w:t>1</w:t>
      </w:r>
      <w:r w:rsidRPr="001F2A41">
        <w:rPr>
          <w:rFonts w:ascii="Times New Roman" w:hAnsi="Times New Roman" w:cs="Times New Roman"/>
        </w:rPr>
        <w:t xml:space="preserve">) </w:t>
      </w:r>
      <w:proofErr w:type="spellStart"/>
      <w:r w:rsidRPr="001F2A41">
        <w:rPr>
          <w:rFonts w:ascii="Times New Roman" w:hAnsi="Times New Roman" w:cs="Times New Roman"/>
        </w:rPr>
        <w:t>komposisi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pupuk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kandang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ayam</w:t>
      </w:r>
      <w:proofErr w:type="spellEnd"/>
      <w:r w:rsidRPr="001F2A41">
        <w:rPr>
          <w:rFonts w:ascii="Times New Roman" w:hAnsi="Times New Roman" w:cs="Times New Roman"/>
        </w:rPr>
        <w:t xml:space="preserve"> 6000 gr/plot yang </w:t>
      </w:r>
      <w:proofErr w:type="spellStart"/>
      <w:r w:rsidRPr="001F2A41">
        <w:rPr>
          <w:rFonts w:ascii="Times New Roman" w:hAnsi="Times New Roman" w:cs="Times New Roman"/>
        </w:rPr>
        <w:t>dikombinasikan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pemberian</w:t>
      </w:r>
      <w:proofErr w:type="spellEnd"/>
      <w:r w:rsidRPr="001F2A41">
        <w:rPr>
          <w:rFonts w:ascii="Times New Roman" w:hAnsi="Times New Roman" w:cs="Times New Roman"/>
        </w:rPr>
        <w:t xml:space="preserve"> PGPR </w:t>
      </w:r>
      <w:proofErr w:type="spellStart"/>
      <w:r w:rsidRPr="001F2A41">
        <w:rPr>
          <w:rFonts w:ascii="Times New Roman" w:hAnsi="Times New Roman" w:cs="Times New Roman"/>
        </w:rPr>
        <w:t>akar</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bambu</w:t>
      </w:r>
      <w:proofErr w:type="spellEnd"/>
      <w:r w:rsidRPr="001F2A41">
        <w:rPr>
          <w:rFonts w:ascii="Times New Roman" w:hAnsi="Times New Roman" w:cs="Times New Roman"/>
        </w:rPr>
        <w:t xml:space="preserve"> 100 ml/l pada parameter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63 </w:t>
      </w:r>
      <w:proofErr w:type="spellStart"/>
      <w:r w:rsidRPr="001F2A41">
        <w:rPr>
          <w:rFonts w:ascii="Times New Roman" w:hAnsi="Times New Roman" w:cs="Times New Roman"/>
        </w:rPr>
        <w:t>hst</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masing-masing </w:t>
      </w:r>
      <w:proofErr w:type="spellStart"/>
      <w:r w:rsidRPr="001F2A41">
        <w:rPr>
          <w:rFonts w:ascii="Times New Roman" w:hAnsi="Times New Roman" w:cs="Times New Roman"/>
        </w:rPr>
        <w:t>yaitu</w:t>
      </w:r>
      <w:proofErr w:type="spellEnd"/>
      <w:r w:rsidRPr="001F2A41">
        <w:rPr>
          <w:rFonts w:ascii="Times New Roman" w:hAnsi="Times New Roman" w:cs="Times New Roman"/>
        </w:rPr>
        <w:t xml:space="preserve"> 161,08 dan 3,04. Parameter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jumlah</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daun</w:t>
      </w:r>
      <w:proofErr w:type="spellEnd"/>
      <w:r w:rsidRPr="001F2A41">
        <w:rPr>
          <w:rFonts w:ascii="Times New Roman" w:hAnsi="Times New Roman" w:cs="Times New Roman"/>
        </w:rPr>
        <w:t xml:space="preserve"> dan diameter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interaksi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komposisi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pupuk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kandang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ayam</w:t>
      </w:r>
      <w:proofErr w:type="spellEnd"/>
      <w:r w:rsidRPr="001F2A41">
        <w:rPr>
          <w:rFonts w:ascii="Times New Roman" w:hAnsi="Times New Roman" w:cs="Times New Roman"/>
        </w:rPr>
        <w:t xml:space="preserve"> 7000 gr/plot dan PGPR </w:t>
      </w:r>
      <w:proofErr w:type="spellStart"/>
      <w:r w:rsidRPr="001F2A41">
        <w:rPr>
          <w:rFonts w:ascii="Times New Roman" w:hAnsi="Times New Roman" w:cs="Times New Roman"/>
        </w:rPr>
        <w:t>akar</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bambu</w:t>
      </w:r>
      <w:proofErr w:type="spellEnd"/>
      <w:r w:rsidRPr="001F2A41">
        <w:rPr>
          <w:rFonts w:ascii="Times New Roman" w:hAnsi="Times New Roman" w:cs="Times New Roman"/>
        </w:rPr>
        <w:t xml:space="preserve"> 300 ml/l (K</w:t>
      </w:r>
      <w:r w:rsidRPr="001F2A41">
        <w:rPr>
          <w:rFonts w:ascii="Times New Roman" w:hAnsi="Times New Roman" w:cs="Times New Roman"/>
          <w:vertAlign w:val="subscript"/>
        </w:rPr>
        <w:t>4</w:t>
      </w:r>
      <w:r w:rsidRPr="001F2A41">
        <w:rPr>
          <w:rFonts w:ascii="Times New Roman" w:hAnsi="Times New Roman" w:cs="Times New Roman"/>
        </w:rPr>
        <w:t>P</w:t>
      </w:r>
      <w:r w:rsidRPr="001F2A41">
        <w:rPr>
          <w:rFonts w:ascii="Times New Roman" w:hAnsi="Times New Roman" w:cs="Times New Roman"/>
          <w:vertAlign w:val="subscript"/>
        </w:rPr>
        <w:t>3</w:t>
      </w:r>
      <w:r w:rsidRPr="001F2A41">
        <w:rPr>
          <w:rFonts w:ascii="Times New Roman" w:hAnsi="Times New Roman" w:cs="Times New Roman"/>
        </w:rPr>
        <w:t xml:space="preserve">) </w:t>
      </w:r>
      <w:proofErr w:type="spellStart"/>
      <w:r w:rsidRPr="001F2A41">
        <w:rPr>
          <w:rFonts w:ascii="Times New Roman" w:hAnsi="Times New Roman" w:cs="Times New Roman"/>
        </w:rPr>
        <w:t>menunjukkan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masing-masing </w:t>
      </w:r>
      <w:proofErr w:type="spellStart"/>
      <w:r w:rsidRPr="001F2A41">
        <w:rPr>
          <w:rFonts w:ascii="Times New Roman" w:hAnsi="Times New Roman" w:cs="Times New Roman"/>
        </w:rPr>
        <w:t>yaitu</w:t>
      </w:r>
      <w:proofErr w:type="spellEnd"/>
      <w:r w:rsidRPr="001F2A41">
        <w:rPr>
          <w:rFonts w:ascii="Times New Roman" w:hAnsi="Times New Roman" w:cs="Times New Roman"/>
        </w:rPr>
        <w:t xml:space="preserve"> 11,33 dan 4,67. Parameter </w:t>
      </w:r>
      <w:proofErr w:type="spellStart"/>
      <w:r w:rsidRPr="001F2A41">
        <w:rPr>
          <w:rFonts w:ascii="Times New Roman" w:hAnsi="Times New Roman" w:cs="Times New Roman"/>
        </w:rPr>
        <w:t>pengamatan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panjang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interaksi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(K</w:t>
      </w:r>
      <w:r w:rsidRPr="001F2A41">
        <w:rPr>
          <w:rFonts w:ascii="Times New Roman" w:hAnsi="Times New Roman" w:cs="Times New Roman"/>
          <w:vertAlign w:val="subscript"/>
        </w:rPr>
        <w:t>3</w:t>
      </w:r>
      <w:r w:rsidRPr="001F2A41">
        <w:rPr>
          <w:rFonts w:ascii="Times New Roman" w:hAnsi="Times New Roman" w:cs="Times New Roman"/>
        </w:rPr>
        <w:t>P</w:t>
      </w:r>
      <w:r w:rsidRPr="001F2A41">
        <w:rPr>
          <w:rFonts w:ascii="Times New Roman" w:hAnsi="Times New Roman" w:cs="Times New Roman"/>
          <w:vertAlign w:val="subscript"/>
        </w:rPr>
        <w:t>3</w:t>
      </w:r>
      <w:r w:rsidRPr="001F2A41">
        <w:rPr>
          <w:rFonts w:ascii="Times New Roman" w:hAnsi="Times New Roman" w:cs="Times New Roman"/>
        </w:rPr>
        <w:t xml:space="preserve">) </w:t>
      </w:r>
      <w:proofErr w:type="spellStart"/>
      <w:r w:rsidRPr="001F2A41">
        <w:rPr>
          <w:rFonts w:ascii="Times New Roman" w:hAnsi="Times New Roman" w:cs="Times New Roman"/>
        </w:rPr>
        <w:t>komposisi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pupuk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kandang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ayam</w:t>
      </w:r>
      <w:proofErr w:type="spellEnd"/>
      <w:r w:rsidRPr="001F2A41">
        <w:rPr>
          <w:rFonts w:ascii="Times New Roman" w:hAnsi="Times New Roman" w:cs="Times New Roman"/>
        </w:rPr>
        <w:t xml:space="preserve"> 6000 gr/plot yang </w:t>
      </w:r>
      <w:proofErr w:type="spellStart"/>
      <w:r w:rsidRPr="001F2A41">
        <w:rPr>
          <w:rFonts w:ascii="Times New Roman" w:hAnsi="Times New Roman" w:cs="Times New Roman"/>
        </w:rPr>
        <w:t>dikombinasikan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pemberian</w:t>
      </w:r>
      <w:proofErr w:type="spellEnd"/>
      <w:r w:rsidRPr="001F2A41">
        <w:rPr>
          <w:rFonts w:ascii="Times New Roman" w:hAnsi="Times New Roman" w:cs="Times New Roman"/>
        </w:rPr>
        <w:t xml:space="preserve"> PGPR </w:t>
      </w:r>
      <w:proofErr w:type="spellStart"/>
      <w:r w:rsidRPr="001F2A41">
        <w:rPr>
          <w:rFonts w:ascii="Times New Roman" w:hAnsi="Times New Roman" w:cs="Times New Roman"/>
        </w:rPr>
        <w:t>akar</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bambu</w:t>
      </w:r>
      <w:proofErr w:type="spellEnd"/>
      <w:r w:rsidRPr="001F2A41">
        <w:rPr>
          <w:rFonts w:ascii="Times New Roman" w:hAnsi="Times New Roman" w:cs="Times New Roman"/>
        </w:rPr>
        <w:t xml:space="preserve"> 300 ml/l </w:t>
      </w:r>
      <w:proofErr w:type="spellStart"/>
      <w:r w:rsidRPr="001F2A41">
        <w:rPr>
          <w:rFonts w:ascii="Times New Roman" w:hAnsi="Times New Roman" w:cs="Times New Roman"/>
        </w:rPr>
        <w:t>memiliki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pada 65 </w:t>
      </w:r>
      <w:proofErr w:type="spellStart"/>
      <w:r w:rsidRPr="001F2A41">
        <w:rPr>
          <w:rFonts w:ascii="Times New Roman" w:hAnsi="Times New Roman" w:cs="Times New Roman"/>
        </w:rPr>
        <w:t>hst</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yaitu</w:t>
      </w:r>
      <w:proofErr w:type="spellEnd"/>
      <w:r w:rsidRPr="001F2A41">
        <w:rPr>
          <w:rFonts w:ascii="Times New Roman" w:hAnsi="Times New Roman" w:cs="Times New Roman"/>
        </w:rPr>
        <w:t xml:space="preserve"> 15,58 cm. Parameter </w:t>
      </w:r>
      <w:proofErr w:type="spellStart"/>
      <w:r w:rsidRPr="001F2A41">
        <w:rPr>
          <w:rFonts w:ascii="Times New Roman" w:hAnsi="Times New Roman" w:cs="Times New Roman"/>
        </w:rPr>
        <w:lastRenderedPageBreak/>
        <w:t>pengamatan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berat</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tongkol</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interaksi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perlakuan</w:t>
      </w:r>
      <w:proofErr w:type="spellEnd"/>
      <w:r w:rsidRPr="001F2A41">
        <w:rPr>
          <w:rFonts w:ascii="Times New Roman" w:hAnsi="Times New Roman" w:cs="Times New Roman"/>
        </w:rPr>
        <w:t xml:space="preserve"> (K</w:t>
      </w:r>
      <w:r w:rsidRPr="001F2A41">
        <w:rPr>
          <w:rFonts w:ascii="Times New Roman" w:hAnsi="Times New Roman" w:cs="Times New Roman"/>
          <w:vertAlign w:val="subscript"/>
        </w:rPr>
        <w:t>4</w:t>
      </w:r>
      <w:r w:rsidRPr="001F2A41">
        <w:rPr>
          <w:rFonts w:ascii="Times New Roman" w:hAnsi="Times New Roman" w:cs="Times New Roman"/>
        </w:rPr>
        <w:t>P</w:t>
      </w:r>
      <w:r w:rsidRPr="001F2A41">
        <w:rPr>
          <w:rFonts w:ascii="Times New Roman" w:hAnsi="Times New Roman" w:cs="Times New Roman"/>
          <w:vertAlign w:val="subscript"/>
        </w:rPr>
        <w:t>1</w:t>
      </w:r>
      <w:r w:rsidRPr="001F2A41">
        <w:rPr>
          <w:rFonts w:ascii="Times New Roman" w:hAnsi="Times New Roman" w:cs="Times New Roman"/>
        </w:rPr>
        <w:t xml:space="preserve">) </w:t>
      </w:r>
      <w:proofErr w:type="spellStart"/>
      <w:r w:rsidRPr="001F2A41">
        <w:rPr>
          <w:rFonts w:ascii="Times New Roman" w:hAnsi="Times New Roman" w:cs="Times New Roman"/>
        </w:rPr>
        <w:t>komposisi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pupuk</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kandang</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ayam</w:t>
      </w:r>
      <w:proofErr w:type="spellEnd"/>
      <w:r w:rsidRPr="001F2A41">
        <w:rPr>
          <w:rFonts w:ascii="Times New Roman" w:hAnsi="Times New Roman" w:cs="Times New Roman"/>
        </w:rPr>
        <w:t xml:space="preserve"> 7000 gr/plot yang </w:t>
      </w:r>
      <w:proofErr w:type="spellStart"/>
      <w:r w:rsidRPr="001F2A41">
        <w:rPr>
          <w:rFonts w:ascii="Times New Roman" w:hAnsi="Times New Roman" w:cs="Times New Roman"/>
        </w:rPr>
        <w:t>dikombinasikan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pemberian</w:t>
      </w:r>
      <w:proofErr w:type="spellEnd"/>
      <w:r w:rsidRPr="001F2A41">
        <w:rPr>
          <w:rFonts w:ascii="Times New Roman" w:hAnsi="Times New Roman" w:cs="Times New Roman"/>
        </w:rPr>
        <w:t xml:space="preserve"> PGPR </w:t>
      </w:r>
      <w:proofErr w:type="spellStart"/>
      <w:r w:rsidRPr="001F2A41">
        <w:rPr>
          <w:rFonts w:ascii="Times New Roman" w:hAnsi="Times New Roman" w:cs="Times New Roman"/>
        </w:rPr>
        <w:t>akar</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bambu</w:t>
      </w:r>
      <w:proofErr w:type="spellEnd"/>
      <w:r w:rsidRPr="001F2A41">
        <w:rPr>
          <w:rFonts w:ascii="Times New Roman" w:hAnsi="Times New Roman" w:cs="Times New Roman"/>
        </w:rPr>
        <w:t xml:space="preserve"> 100 ml/l </w:t>
      </w:r>
      <w:proofErr w:type="spellStart"/>
      <w:r w:rsidRPr="001F2A41">
        <w:rPr>
          <w:rFonts w:ascii="Times New Roman" w:hAnsi="Times New Roman" w:cs="Times New Roman"/>
        </w:rPr>
        <w:t>memiliki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rerata</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tertinggi</w:t>
      </w:r>
      <w:proofErr w:type="spellEnd"/>
      <w:r w:rsidRPr="001F2A41">
        <w:rPr>
          <w:rFonts w:ascii="Times New Roman" w:hAnsi="Times New Roman" w:cs="Times New Roman"/>
        </w:rPr>
        <w:t xml:space="preserve"> pada 65 </w:t>
      </w:r>
      <w:proofErr w:type="spellStart"/>
      <w:r w:rsidRPr="001F2A41">
        <w:rPr>
          <w:rFonts w:ascii="Times New Roman" w:hAnsi="Times New Roman" w:cs="Times New Roman"/>
        </w:rPr>
        <w:t>hst</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dengan</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nilai</w:t>
      </w:r>
      <w:proofErr w:type="spellEnd"/>
      <w:r w:rsidRPr="001F2A41">
        <w:rPr>
          <w:rFonts w:ascii="Times New Roman" w:hAnsi="Times New Roman" w:cs="Times New Roman"/>
        </w:rPr>
        <w:t xml:space="preserve"> </w:t>
      </w:r>
      <w:proofErr w:type="spellStart"/>
      <w:r w:rsidRPr="001F2A41">
        <w:rPr>
          <w:rFonts w:ascii="Times New Roman" w:hAnsi="Times New Roman" w:cs="Times New Roman"/>
        </w:rPr>
        <w:t>yaitu</w:t>
      </w:r>
      <w:proofErr w:type="spellEnd"/>
      <w:r w:rsidRPr="001F2A41">
        <w:rPr>
          <w:rFonts w:ascii="Times New Roman" w:hAnsi="Times New Roman" w:cs="Times New Roman"/>
        </w:rPr>
        <w:t xml:space="preserve"> 261,00</w:t>
      </w:r>
      <w:r w:rsidR="00E1312D" w:rsidRPr="004E22DE">
        <w:rPr>
          <w:rFonts w:ascii="Times New Roman" w:eastAsia="MS Mincho" w:hAnsi="Times New Roman" w:cs="Times New Roman"/>
          <w:szCs w:val="24"/>
          <w:lang w:eastAsia="ja-JP"/>
        </w:rPr>
        <w:t>.</w:t>
      </w:r>
    </w:p>
    <w:p w14:paraId="01D550F7" w14:textId="77777777" w:rsidR="00870D26" w:rsidRPr="00F46A48" w:rsidRDefault="00870D26" w:rsidP="00870D26">
      <w:pPr>
        <w:ind w:firstLine="284"/>
        <w:jc w:val="both"/>
        <w:rPr>
          <w:rFonts w:ascii="Times New Roman" w:eastAsia="Times New Roman" w:hAnsi="Times New Roman" w:cs="Times New Roman"/>
          <w:sz w:val="22"/>
          <w:szCs w:val="24"/>
          <w:lang w:eastAsia="ja-JP"/>
        </w:rPr>
      </w:pPr>
    </w:p>
    <w:p w14:paraId="6F8FB7EB" w14:textId="77777777" w:rsidR="00870D26" w:rsidRPr="00F46A48" w:rsidRDefault="00870D26" w:rsidP="00870D26">
      <w:pPr>
        <w:keepNext/>
        <w:keepLines/>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DAFTAR PUSTAKA</w:t>
      </w:r>
    </w:p>
    <w:p w14:paraId="4C5F7A8B" w14:textId="07A8CDF6" w:rsidR="00F55CCE" w:rsidRPr="00554020" w:rsidRDefault="00F55CCE" w:rsidP="00F55CCE">
      <w:pPr>
        <w:tabs>
          <w:tab w:val="left" w:pos="504"/>
        </w:tabs>
        <w:ind w:left="504" w:hanging="504"/>
        <w:jc w:val="both"/>
        <w:rPr>
          <w:rFonts w:ascii="Times New Roman" w:eastAsia="Times New Roman" w:hAnsi="Times New Roman" w:cs="Times New Roman"/>
          <w:sz w:val="22"/>
          <w:szCs w:val="22"/>
        </w:rPr>
      </w:pPr>
      <w:r w:rsidRPr="00A32CF7">
        <w:rPr>
          <w:rFonts w:ascii="Times New Roman" w:eastAsia="Times New Roman" w:hAnsi="Times New Roman" w:cs="Times New Roman"/>
          <w:sz w:val="22"/>
          <w:szCs w:val="22"/>
        </w:rPr>
        <w:t>[1]</w:t>
      </w:r>
      <w:r w:rsidRPr="00A32CF7">
        <w:rPr>
          <w:rFonts w:ascii="Times New Roman" w:eastAsia="Times New Roman" w:hAnsi="Times New Roman" w:cs="Times New Roman"/>
          <w:sz w:val="22"/>
          <w:szCs w:val="22"/>
        </w:rPr>
        <w:tab/>
      </w:r>
      <w:r w:rsidR="004E22DE" w:rsidRPr="00554020">
        <w:rPr>
          <w:rFonts w:ascii="Times New Roman" w:hAnsi="Times New Roman" w:cs="Times New Roman"/>
          <w:sz w:val="22"/>
          <w:szCs w:val="22"/>
        </w:rPr>
        <w:t xml:space="preserve">Anisa K. dan </w:t>
      </w:r>
      <w:proofErr w:type="spellStart"/>
      <w:r w:rsidR="004E22DE" w:rsidRPr="00554020">
        <w:rPr>
          <w:rFonts w:ascii="Times New Roman" w:hAnsi="Times New Roman" w:cs="Times New Roman"/>
          <w:sz w:val="22"/>
          <w:szCs w:val="22"/>
        </w:rPr>
        <w:t>Sudiarso</w:t>
      </w:r>
      <w:proofErr w:type="spellEnd"/>
      <w:r w:rsidR="004E22DE" w:rsidRPr="00554020">
        <w:rPr>
          <w:rFonts w:ascii="Times New Roman" w:hAnsi="Times New Roman" w:cs="Times New Roman"/>
          <w:sz w:val="22"/>
          <w:szCs w:val="22"/>
        </w:rPr>
        <w:t>. “</w:t>
      </w:r>
      <w:proofErr w:type="spellStart"/>
      <w:r w:rsidR="004E22DE" w:rsidRPr="00554020">
        <w:rPr>
          <w:rFonts w:ascii="Times New Roman" w:hAnsi="Times New Roman" w:cs="Times New Roman"/>
          <w:sz w:val="22"/>
          <w:szCs w:val="22"/>
        </w:rPr>
        <w:t>Pengaruh</w:t>
      </w:r>
      <w:proofErr w:type="spellEnd"/>
      <w:r w:rsidR="004E22DE" w:rsidRPr="00554020">
        <w:rPr>
          <w:rFonts w:ascii="Times New Roman" w:hAnsi="Times New Roman" w:cs="Times New Roman"/>
          <w:sz w:val="22"/>
          <w:szCs w:val="22"/>
        </w:rPr>
        <w:t xml:space="preserve"> Plant Growth Promoting Rhizobacteria (PGPR) dan </w:t>
      </w:r>
      <w:proofErr w:type="spellStart"/>
      <w:r w:rsidR="004E22DE" w:rsidRPr="00554020">
        <w:rPr>
          <w:rFonts w:ascii="Times New Roman" w:hAnsi="Times New Roman" w:cs="Times New Roman"/>
          <w:sz w:val="22"/>
          <w:szCs w:val="22"/>
        </w:rPr>
        <w:t>Pupuk</w:t>
      </w:r>
      <w:proofErr w:type="spellEnd"/>
      <w:r w:rsidR="004E22DE" w:rsidRPr="00554020">
        <w:rPr>
          <w:rFonts w:ascii="Times New Roman" w:hAnsi="Times New Roman" w:cs="Times New Roman"/>
          <w:sz w:val="22"/>
          <w:szCs w:val="22"/>
        </w:rPr>
        <w:t xml:space="preserve"> Hijau (C. </w:t>
      </w:r>
      <w:proofErr w:type="spellStart"/>
      <w:r w:rsidR="004E22DE" w:rsidRPr="00554020">
        <w:rPr>
          <w:rFonts w:ascii="Times New Roman" w:hAnsi="Times New Roman" w:cs="Times New Roman"/>
          <w:sz w:val="22"/>
          <w:szCs w:val="22"/>
        </w:rPr>
        <w:t>juncea</w:t>
      </w:r>
      <w:proofErr w:type="spellEnd"/>
      <w:r w:rsidR="004E22DE" w:rsidRPr="00554020">
        <w:rPr>
          <w:rFonts w:ascii="Times New Roman" w:hAnsi="Times New Roman" w:cs="Times New Roman"/>
          <w:sz w:val="22"/>
          <w:szCs w:val="22"/>
        </w:rPr>
        <w:t xml:space="preserve">) pada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Tanaman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Jagung</w:t>
      </w:r>
      <w:proofErr w:type="spellEnd"/>
      <w:r w:rsidR="004E22DE" w:rsidRPr="00554020">
        <w:rPr>
          <w:rFonts w:ascii="Times New Roman" w:hAnsi="Times New Roman" w:cs="Times New Roman"/>
          <w:sz w:val="22"/>
          <w:szCs w:val="22"/>
        </w:rPr>
        <w:t xml:space="preserve"> Manis (</w:t>
      </w:r>
      <w:proofErr w:type="spellStart"/>
      <w:r w:rsidR="004E22DE" w:rsidRPr="00554020">
        <w:rPr>
          <w:rFonts w:ascii="Times New Roman" w:hAnsi="Times New Roman" w:cs="Times New Roman"/>
          <w:i/>
          <w:iCs/>
          <w:sz w:val="22"/>
          <w:szCs w:val="22"/>
        </w:rPr>
        <w:t>Zea</w:t>
      </w:r>
      <w:proofErr w:type="spellEnd"/>
      <w:r w:rsidR="004E22DE" w:rsidRPr="00554020">
        <w:rPr>
          <w:rFonts w:ascii="Times New Roman" w:hAnsi="Times New Roman" w:cs="Times New Roman"/>
          <w:i/>
          <w:iCs/>
          <w:sz w:val="22"/>
          <w:szCs w:val="22"/>
        </w:rPr>
        <w:t xml:space="preserve"> mays </w:t>
      </w:r>
      <w:proofErr w:type="spellStart"/>
      <w:r w:rsidR="004E22DE" w:rsidRPr="00554020">
        <w:rPr>
          <w:rFonts w:ascii="Times New Roman" w:hAnsi="Times New Roman" w:cs="Times New Roman"/>
          <w:i/>
          <w:iCs/>
          <w:sz w:val="22"/>
          <w:szCs w:val="22"/>
        </w:rPr>
        <w:t>saccharata</w:t>
      </w:r>
      <w:proofErr w:type="spellEnd"/>
      <w:r w:rsidR="004E22DE" w:rsidRPr="00554020">
        <w:rPr>
          <w:rFonts w:ascii="Times New Roman" w:hAnsi="Times New Roman" w:cs="Times New Roman"/>
          <w:sz w:val="22"/>
          <w:szCs w:val="22"/>
        </w:rPr>
        <w:t xml:space="preserve"> Sturt.)”. </w:t>
      </w:r>
      <w:proofErr w:type="spellStart"/>
      <w:r w:rsidR="004E22DE" w:rsidRPr="00554020">
        <w:rPr>
          <w:rFonts w:ascii="Times New Roman" w:hAnsi="Times New Roman" w:cs="Times New Roman"/>
          <w:i/>
          <w:iCs/>
          <w:sz w:val="22"/>
          <w:szCs w:val="22"/>
        </w:rPr>
        <w:t>Jurnal</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Produksi</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Tanaman</w:t>
      </w:r>
      <w:proofErr w:type="spellEnd"/>
      <w:r w:rsidR="004E22DE" w:rsidRPr="00554020">
        <w:rPr>
          <w:rFonts w:ascii="Times New Roman" w:hAnsi="Times New Roman" w:cs="Times New Roman"/>
          <w:i/>
          <w:iCs/>
          <w:sz w:val="22"/>
          <w:szCs w:val="22"/>
        </w:rPr>
        <w:t>.</w:t>
      </w:r>
      <w:r w:rsidR="004E22DE" w:rsidRPr="00554020">
        <w:rPr>
          <w:rFonts w:ascii="Times New Roman" w:hAnsi="Times New Roman" w:cs="Times New Roman"/>
          <w:sz w:val="22"/>
          <w:szCs w:val="22"/>
        </w:rPr>
        <w:t xml:space="preserve"> 2019.</w:t>
      </w:r>
    </w:p>
    <w:p w14:paraId="05ED0117" w14:textId="77777777" w:rsidR="00F55CCE" w:rsidRPr="00554020" w:rsidRDefault="00F55CCE" w:rsidP="00F55CCE">
      <w:pPr>
        <w:ind w:firstLine="284"/>
        <w:jc w:val="both"/>
        <w:rPr>
          <w:rFonts w:ascii="Times New Roman" w:eastAsia="MS Mincho" w:hAnsi="Times New Roman" w:cs="Times New Roman"/>
          <w:sz w:val="22"/>
          <w:szCs w:val="22"/>
        </w:rPr>
      </w:pPr>
    </w:p>
    <w:p w14:paraId="704F739E" w14:textId="0FA550A5" w:rsidR="00F55CCE" w:rsidRPr="00554020" w:rsidRDefault="00F55CCE" w:rsidP="00F55CCE">
      <w:pPr>
        <w:tabs>
          <w:tab w:val="left" w:pos="504"/>
        </w:tabs>
        <w:ind w:left="504" w:hanging="504"/>
        <w:jc w:val="both"/>
        <w:rPr>
          <w:rFonts w:ascii="Times New Roman" w:eastAsia="Times New Roman" w:hAnsi="Times New Roman" w:cs="Times New Roman"/>
          <w:sz w:val="22"/>
          <w:szCs w:val="22"/>
        </w:rPr>
      </w:pPr>
      <w:r w:rsidRPr="00554020">
        <w:rPr>
          <w:rFonts w:ascii="Times New Roman" w:eastAsia="Times New Roman" w:hAnsi="Times New Roman" w:cs="Times New Roman"/>
          <w:sz w:val="22"/>
          <w:szCs w:val="22"/>
        </w:rPr>
        <w:t>[2]</w:t>
      </w:r>
      <w:r w:rsidRPr="00554020">
        <w:rPr>
          <w:rFonts w:ascii="Times New Roman" w:eastAsia="Times New Roman" w:hAnsi="Times New Roman" w:cs="Times New Roman"/>
          <w:sz w:val="22"/>
          <w:szCs w:val="22"/>
        </w:rPr>
        <w:tab/>
      </w:r>
      <w:proofErr w:type="spellStart"/>
      <w:r w:rsidR="004E22DE" w:rsidRPr="00554020">
        <w:rPr>
          <w:rFonts w:ascii="Times New Roman" w:hAnsi="Times New Roman" w:cs="Times New Roman"/>
          <w:sz w:val="22"/>
          <w:szCs w:val="22"/>
        </w:rPr>
        <w:t>Husnihuda</w:t>
      </w:r>
      <w:proofErr w:type="spellEnd"/>
      <w:r w:rsidR="004E22DE" w:rsidRPr="00554020">
        <w:rPr>
          <w:rFonts w:ascii="Times New Roman" w:hAnsi="Times New Roman" w:cs="Times New Roman"/>
          <w:sz w:val="22"/>
          <w:szCs w:val="22"/>
        </w:rPr>
        <w:t xml:space="preserve">, M. I., R. </w:t>
      </w:r>
      <w:proofErr w:type="spellStart"/>
      <w:r w:rsidR="004E22DE" w:rsidRPr="00554020">
        <w:rPr>
          <w:rFonts w:ascii="Times New Roman" w:hAnsi="Times New Roman" w:cs="Times New Roman"/>
          <w:sz w:val="22"/>
          <w:szCs w:val="22"/>
        </w:rPr>
        <w:t>Sarwitri</w:t>
      </w:r>
      <w:proofErr w:type="spellEnd"/>
      <w:r w:rsidR="004E22DE" w:rsidRPr="00554020">
        <w:rPr>
          <w:rFonts w:ascii="Times New Roman" w:hAnsi="Times New Roman" w:cs="Times New Roman"/>
          <w:sz w:val="22"/>
          <w:szCs w:val="22"/>
        </w:rPr>
        <w:t xml:space="preserve"> dan Y. E. </w:t>
      </w:r>
      <w:proofErr w:type="spellStart"/>
      <w:r w:rsidR="004E22DE" w:rsidRPr="00554020">
        <w:rPr>
          <w:rFonts w:ascii="Times New Roman" w:hAnsi="Times New Roman" w:cs="Times New Roman"/>
          <w:sz w:val="22"/>
          <w:szCs w:val="22"/>
        </w:rPr>
        <w:t>Susilowati</w:t>
      </w:r>
      <w:proofErr w:type="spellEnd"/>
      <w:r w:rsidR="004E22DE" w:rsidRPr="00554020">
        <w:rPr>
          <w:rFonts w:ascii="Times New Roman" w:hAnsi="Times New Roman" w:cs="Times New Roman"/>
          <w:sz w:val="22"/>
          <w:szCs w:val="22"/>
        </w:rPr>
        <w:t>. “</w:t>
      </w:r>
      <w:proofErr w:type="spellStart"/>
      <w:r w:rsidR="004E22DE" w:rsidRPr="00554020">
        <w:rPr>
          <w:rFonts w:ascii="Times New Roman" w:hAnsi="Times New Roman" w:cs="Times New Roman"/>
          <w:sz w:val="22"/>
          <w:szCs w:val="22"/>
        </w:rPr>
        <w:t>Respon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Kubis</w:t>
      </w:r>
      <w:proofErr w:type="spellEnd"/>
      <w:r w:rsidR="004E22DE" w:rsidRPr="00554020">
        <w:rPr>
          <w:rFonts w:ascii="Times New Roman" w:hAnsi="Times New Roman" w:cs="Times New Roman"/>
          <w:sz w:val="22"/>
          <w:szCs w:val="22"/>
        </w:rPr>
        <w:t xml:space="preserve"> Bunga (</w:t>
      </w:r>
      <w:r w:rsidR="004E22DE" w:rsidRPr="00554020">
        <w:rPr>
          <w:rFonts w:ascii="Times New Roman" w:hAnsi="Times New Roman" w:cs="Times New Roman"/>
          <w:i/>
          <w:iCs/>
          <w:sz w:val="22"/>
          <w:szCs w:val="22"/>
        </w:rPr>
        <w:t>Brassica oleracea</w:t>
      </w:r>
      <w:r w:rsidR="004E22DE" w:rsidRPr="00554020">
        <w:rPr>
          <w:rFonts w:ascii="Times New Roman" w:hAnsi="Times New Roman" w:cs="Times New Roman"/>
          <w:sz w:val="22"/>
          <w:szCs w:val="22"/>
        </w:rPr>
        <w:t xml:space="preserve"> var. </w:t>
      </w:r>
      <w:r w:rsidR="004E22DE" w:rsidRPr="00554020">
        <w:rPr>
          <w:rFonts w:ascii="Times New Roman" w:hAnsi="Times New Roman" w:cs="Times New Roman"/>
          <w:i/>
          <w:iCs/>
          <w:sz w:val="22"/>
          <w:szCs w:val="22"/>
        </w:rPr>
        <w:t>Botrytis</w:t>
      </w:r>
      <w:r w:rsidR="004E22DE" w:rsidRPr="00554020">
        <w:rPr>
          <w:rFonts w:ascii="Times New Roman" w:hAnsi="Times New Roman" w:cs="Times New Roman"/>
          <w:sz w:val="22"/>
          <w:szCs w:val="22"/>
        </w:rPr>
        <w:t xml:space="preserve">, L.) pada </w:t>
      </w:r>
      <w:proofErr w:type="spellStart"/>
      <w:r w:rsidR="004E22DE" w:rsidRPr="00554020">
        <w:rPr>
          <w:rFonts w:ascii="Times New Roman" w:hAnsi="Times New Roman" w:cs="Times New Roman"/>
          <w:sz w:val="22"/>
          <w:szCs w:val="22"/>
        </w:rPr>
        <w:t>Pemberian</w:t>
      </w:r>
      <w:proofErr w:type="spellEnd"/>
      <w:r w:rsidR="004E22DE" w:rsidRPr="00554020">
        <w:rPr>
          <w:rFonts w:ascii="Times New Roman" w:hAnsi="Times New Roman" w:cs="Times New Roman"/>
          <w:sz w:val="22"/>
          <w:szCs w:val="22"/>
        </w:rPr>
        <w:t xml:space="preserve"> PGPR </w:t>
      </w:r>
      <w:proofErr w:type="spellStart"/>
      <w:r w:rsidR="004E22DE" w:rsidRPr="00554020">
        <w:rPr>
          <w:rFonts w:ascii="Times New Roman" w:hAnsi="Times New Roman" w:cs="Times New Roman"/>
          <w:sz w:val="22"/>
          <w:szCs w:val="22"/>
        </w:rPr>
        <w:t>Akar</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Bambu</w:t>
      </w:r>
      <w:proofErr w:type="spellEnd"/>
      <w:r w:rsidR="004E22DE" w:rsidRPr="00554020">
        <w:rPr>
          <w:rFonts w:ascii="Times New Roman" w:hAnsi="Times New Roman" w:cs="Times New Roman"/>
          <w:sz w:val="22"/>
          <w:szCs w:val="22"/>
        </w:rPr>
        <w:t xml:space="preserve"> dan </w:t>
      </w:r>
      <w:proofErr w:type="spellStart"/>
      <w:r w:rsidR="004E22DE" w:rsidRPr="00554020">
        <w:rPr>
          <w:rFonts w:ascii="Times New Roman" w:hAnsi="Times New Roman" w:cs="Times New Roman"/>
          <w:sz w:val="22"/>
          <w:szCs w:val="22"/>
        </w:rPr>
        <w:t>Komposisi</w:t>
      </w:r>
      <w:proofErr w:type="spellEnd"/>
      <w:r w:rsidR="004E22DE" w:rsidRPr="00554020">
        <w:rPr>
          <w:rFonts w:ascii="Times New Roman" w:hAnsi="Times New Roman" w:cs="Times New Roman"/>
          <w:sz w:val="22"/>
          <w:szCs w:val="22"/>
        </w:rPr>
        <w:t xml:space="preserve"> Media </w:t>
      </w:r>
      <w:proofErr w:type="spellStart"/>
      <w:r w:rsidR="004E22DE" w:rsidRPr="00554020">
        <w:rPr>
          <w:rFonts w:ascii="Times New Roman" w:hAnsi="Times New Roman" w:cs="Times New Roman"/>
          <w:sz w:val="22"/>
          <w:szCs w:val="22"/>
        </w:rPr>
        <w:t>Tanam</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i/>
          <w:iCs/>
          <w:sz w:val="22"/>
          <w:szCs w:val="22"/>
        </w:rPr>
        <w:t>Jurnal</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Ilmu</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Pertanian</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Tropika</w:t>
      </w:r>
      <w:proofErr w:type="spellEnd"/>
      <w:r w:rsidR="004E22DE" w:rsidRPr="00554020">
        <w:rPr>
          <w:rFonts w:ascii="Times New Roman" w:hAnsi="Times New Roman" w:cs="Times New Roman"/>
          <w:i/>
          <w:iCs/>
          <w:sz w:val="22"/>
          <w:szCs w:val="22"/>
        </w:rPr>
        <w:t xml:space="preserve"> dan </w:t>
      </w:r>
      <w:proofErr w:type="spellStart"/>
      <w:r w:rsidR="004E22DE" w:rsidRPr="00554020">
        <w:rPr>
          <w:rFonts w:ascii="Times New Roman" w:hAnsi="Times New Roman" w:cs="Times New Roman"/>
          <w:i/>
          <w:iCs/>
          <w:sz w:val="22"/>
          <w:szCs w:val="22"/>
        </w:rPr>
        <w:t>Subtropika</w:t>
      </w:r>
      <w:proofErr w:type="spellEnd"/>
      <w:r w:rsidR="004E22DE" w:rsidRPr="00554020">
        <w:rPr>
          <w:rFonts w:ascii="Times New Roman" w:hAnsi="Times New Roman" w:cs="Times New Roman"/>
          <w:sz w:val="22"/>
          <w:szCs w:val="22"/>
        </w:rPr>
        <w:t>. 2(1):13-16</w:t>
      </w:r>
      <w:r w:rsidR="004E22DE" w:rsidRPr="00554020">
        <w:rPr>
          <w:rFonts w:ascii="Times New Roman" w:hAnsi="Times New Roman" w:cs="Times New Roman"/>
          <w:i/>
          <w:iCs/>
          <w:sz w:val="22"/>
          <w:szCs w:val="22"/>
        </w:rPr>
        <w:t>.</w:t>
      </w:r>
      <w:r w:rsidR="004E22DE" w:rsidRPr="00554020">
        <w:rPr>
          <w:rFonts w:ascii="Times New Roman" w:hAnsi="Times New Roman" w:cs="Times New Roman"/>
          <w:sz w:val="22"/>
          <w:szCs w:val="22"/>
        </w:rPr>
        <w:t xml:space="preserve"> 2017.</w:t>
      </w:r>
    </w:p>
    <w:p w14:paraId="3313714E" w14:textId="77777777" w:rsidR="00F55CCE" w:rsidRPr="00554020" w:rsidRDefault="00F55CCE" w:rsidP="00F55CCE">
      <w:pPr>
        <w:ind w:firstLine="284"/>
        <w:jc w:val="both"/>
        <w:rPr>
          <w:rFonts w:ascii="Times New Roman" w:eastAsia="MS Mincho" w:hAnsi="Times New Roman" w:cs="Times New Roman"/>
          <w:sz w:val="22"/>
          <w:szCs w:val="22"/>
        </w:rPr>
      </w:pPr>
    </w:p>
    <w:p w14:paraId="59FF7878" w14:textId="772FDC1C" w:rsidR="00F55CCE" w:rsidRPr="00554020" w:rsidRDefault="00F55CCE" w:rsidP="00BB0E72">
      <w:pPr>
        <w:ind w:left="567" w:hanging="567"/>
        <w:jc w:val="both"/>
        <w:rPr>
          <w:rFonts w:ascii="Times New Roman" w:hAnsi="Times New Roman" w:cs="Times New Roman"/>
          <w:sz w:val="22"/>
          <w:szCs w:val="22"/>
        </w:rPr>
      </w:pPr>
      <w:r w:rsidRPr="00554020">
        <w:rPr>
          <w:rFonts w:ascii="Times New Roman" w:eastAsia="Times New Roman" w:hAnsi="Times New Roman" w:cs="Times New Roman"/>
          <w:sz w:val="22"/>
          <w:szCs w:val="22"/>
        </w:rPr>
        <w:t>[3]</w:t>
      </w:r>
      <w:r w:rsidRPr="00554020">
        <w:rPr>
          <w:rFonts w:ascii="Times New Roman" w:eastAsia="Times New Roman" w:hAnsi="Times New Roman" w:cs="Times New Roman"/>
          <w:sz w:val="22"/>
          <w:szCs w:val="22"/>
        </w:rPr>
        <w:tab/>
      </w:r>
      <w:r w:rsidR="004E22DE" w:rsidRPr="00554020">
        <w:rPr>
          <w:rFonts w:ascii="Times New Roman" w:hAnsi="Times New Roman" w:cs="Times New Roman"/>
          <w:sz w:val="22"/>
          <w:szCs w:val="22"/>
        </w:rPr>
        <w:t xml:space="preserve">Nurani A.B dan S.Y. </w:t>
      </w:r>
      <w:proofErr w:type="spellStart"/>
      <w:r w:rsidR="004E22DE" w:rsidRPr="00554020">
        <w:rPr>
          <w:rFonts w:ascii="Times New Roman" w:hAnsi="Times New Roman" w:cs="Times New Roman"/>
          <w:sz w:val="22"/>
          <w:szCs w:val="22"/>
        </w:rPr>
        <w:t>Tyasmoro</w:t>
      </w:r>
      <w:proofErr w:type="spellEnd"/>
      <w:r w:rsidR="004E22DE" w:rsidRPr="00554020">
        <w:rPr>
          <w:rFonts w:ascii="Times New Roman" w:hAnsi="Times New Roman" w:cs="Times New Roman"/>
          <w:sz w:val="22"/>
          <w:szCs w:val="22"/>
        </w:rPr>
        <w:t>. “</w:t>
      </w:r>
      <w:proofErr w:type="spellStart"/>
      <w:r w:rsidR="004E22DE" w:rsidRPr="00554020">
        <w:rPr>
          <w:rFonts w:ascii="Times New Roman" w:hAnsi="Times New Roman" w:cs="Times New Roman"/>
          <w:sz w:val="22"/>
          <w:szCs w:val="22"/>
        </w:rPr>
        <w:t>Pengaruh</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Aplikasi</w:t>
      </w:r>
      <w:proofErr w:type="spellEnd"/>
      <w:r w:rsidR="004E22DE" w:rsidRPr="00554020">
        <w:rPr>
          <w:rFonts w:ascii="Times New Roman" w:hAnsi="Times New Roman" w:cs="Times New Roman"/>
          <w:sz w:val="22"/>
          <w:szCs w:val="22"/>
        </w:rPr>
        <w:t xml:space="preserve"> PGPR (Plant Growth Promoting Rhizobacteria) dan </w:t>
      </w:r>
      <w:proofErr w:type="spellStart"/>
      <w:r w:rsidR="004E22DE" w:rsidRPr="00554020">
        <w:rPr>
          <w:rFonts w:ascii="Times New Roman" w:hAnsi="Times New Roman" w:cs="Times New Roman"/>
          <w:sz w:val="22"/>
          <w:szCs w:val="22"/>
        </w:rPr>
        <w:t>Dosis</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Pupuk</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Kandang</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Ayam</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terhadap</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Kubis</w:t>
      </w:r>
      <w:proofErr w:type="spellEnd"/>
      <w:r w:rsidR="004E22DE" w:rsidRPr="00554020">
        <w:rPr>
          <w:rFonts w:ascii="Times New Roman" w:hAnsi="Times New Roman" w:cs="Times New Roman"/>
          <w:sz w:val="22"/>
          <w:szCs w:val="22"/>
        </w:rPr>
        <w:t xml:space="preserve"> Bunga (</w:t>
      </w:r>
      <w:r w:rsidR="004E22DE" w:rsidRPr="00554020">
        <w:rPr>
          <w:rFonts w:ascii="Times New Roman" w:hAnsi="Times New Roman" w:cs="Times New Roman"/>
          <w:i/>
          <w:iCs/>
          <w:sz w:val="22"/>
          <w:szCs w:val="22"/>
        </w:rPr>
        <w:t>Brassica oleracea</w:t>
      </w:r>
      <w:r w:rsidR="004E22DE" w:rsidRPr="00554020">
        <w:rPr>
          <w:rFonts w:ascii="Times New Roman" w:hAnsi="Times New Roman" w:cs="Times New Roman"/>
          <w:sz w:val="22"/>
          <w:szCs w:val="22"/>
        </w:rPr>
        <w:t xml:space="preserve"> var. </w:t>
      </w:r>
      <w:proofErr w:type="spellStart"/>
      <w:r w:rsidR="004E22DE" w:rsidRPr="00554020">
        <w:rPr>
          <w:rFonts w:ascii="Times New Roman" w:hAnsi="Times New Roman" w:cs="Times New Roman"/>
          <w:i/>
          <w:iCs/>
          <w:sz w:val="22"/>
          <w:szCs w:val="22"/>
        </w:rPr>
        <w:t>botritys</w:t>
      </w:r>
      <w:proofErr w:type="spellEnd"/>
      <w:r w:rsidR="004E22DE" w:rsidRPr="00554020">
        <w:rPr>
          <w:rFonts w:ascii="Times New Roman" w:hAnsi="Times New Roman" w:cs="Times New Roman"/>
          <w:sz w:val="22"/>
          <w:szCs w:val="22"/>
        </w:rPr>
        <w:t xml:space="preserve"> L.)”. </w:t>
      </w:r>
      <w:proofErr w:type="spellStart"/>
      <w:r w:rsidR="004E22DE" w:rsidRPr="00554020">
        <w:rPr>
          <w:rFonts w:ascii="Times New Roman" w:hAnsi="Times New Roman" w:cs="Times New Roman"/>
          <w:i/>
          <w:iCs/>
          <w:sz w:val="22"/>
          <w:szCs w:val="22"/>
        </w:rPr>
        <w:t>Jurnal</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Produksi</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Tanaman</w:t>
      </w:r>
      <w:proofErr w:type="spellEnd"/>
      <w:r w:rsidR="004E22DE" w:rsidRPr="00554020">
        <w:rPr>
          <w:rFonts w:ascii="Times New Roman" w:hAnsi="Times New Roman" w:cs="Times New Roman"/>
          <w:i/>
          <w:iCs/>
          <w:sz w:val="22"/>
          <w:szCs w:val="22"/>
        </w:rPr>
        <w:t>.</w:t>
      </w:r>
      <w:r w:rsidR="004E22DE" w:rsidRPr="00554020">
        <w:rPr>
          <w:rFonts w:ascii="Times New Roman" w:hAnsi="Times New Roman" w:cs="Times New Roman"/>
          <w:sz w:val="22"/>
          <w:szCs w:val="22"/>
        </w:rPr>
        <w:t xml:space="preserve"> 2019.</w:t>
      </w:r>
    </w:p>
    <w:p w14:paraId="26D5182F" w14:textId="77777777" w:rsidR="00BB0E72" w:rsidRPr="00554020" w:rsidRDefault="00BB0E72" w:rsidP="00BB0E72">
      <w:pPr>
        <w:ind w:left="567" w:hanging="567"/>
        <w:jc w:val="both"/>
        <w:rPr>
          <w:rFonts w:ascii="Times New Roman" w:eastAsia="Times New Roman" w:hAnsi="Times New Roman" w:cs="Times New Roman"/>
          <w:sz w:val="22"/>
          <w:szCs w:val="22"/>
        </w:rPr>
      </w:pPr>
    </w:p>
    <w:p w14:paraId="5707C264" w14:textId="01136B3A" w:rsidR="00F55CCE" w:rsidRPr="00554020" w:rsidRDefault="00F55CCE" w:rsidP="00BB0E72">
      <w:pPr>
        <w:tabs>
          <w:tab w:val="left" w:pos="504"/>
        </w:tabs>
        <w:ind w:left="504"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[4]</w:t>
      </w:r>
      <w:r w:rsidRPr="00554020">
        <w:rPr>
          <w:rFonts w:ascii="Times New Roman" w:eastAsia="Times New Roman" w:hAnsi="Times New Roman" w:cs="Times New Roman"/>
          <w:sz w:val="22"/>
          <w:szCs w:val="22"/>
        </w:rPr>
        <w:tab/>
      </w:r>
      <w:proofErr w:type="spellStart"/>
      <w:r w:rsidR="004E22DE" w:rsidRPr="00554020">
        <w:rPr>
          <w:rFonts w:ascii="Times New Roman" w:hAnsi="Times New Roman" w:cs="Times New Roman"/>
          <w:sz w:val="22"/>
          <w:szCs w:val="22"/>
        </w:rPr>
        <w:t>Priasmoro</w:t>
      </w:r>
      <w:proofErr w:type="spellEnd"/>
      <w:r w:rsidR="004E22DE" w:rsidRPr="00554020">
        <w:rPr>
          <w:rFonts w:ascii="Times New Roman" w:hAnsi="Times New Roman" w:cs="Times New Roman"/>
          <w:sz w:val="22"/>
          <w:szCs w:val="22"/>
        </w:rPr>
        <w:t xml:space="preserve">, Y.P., S.Y. </w:t>
      </w:r>
      <w:proofErr w:type="spellStart"/>
      <w:r w:rsidR="004E22DE" w:rsidRPr="00554020">
        <w:rPr>
          <w:rFonts w:ascii="Times New Roman" w:hAnsi="Times New Roman" w:cs="Times New Roman"/>
          <w:sz w:val="22"/>
          <w:szCs w:val="22"/>
        </w:rPr>
        <w:t>Tyasmoro</w:t>
      </w:r>
      <w:proofErr w:type="spellEnd"/>
      <w:r w:rsidR="004E22DE" w:rsidRPr="00554020">
        <w:rPr>
          <w:rFonts w:ascii="Times New Roman" w:hAnsi="Times New Roman" w:cs="Times New Roman"/>
          <w:sz w:val="22"/>
          <w:szCs w:val="22"/>
        </w:rPr>
        <w:t xml:space="preserve"> dan N. </w:t>
      </w:r>
      <w:proofErr w:type="spellStart"/>
      <w:r w:rsidR="004E22DE" w:rsidRPr="00554020">
        <w:rPr>
          <w:rFonts w:ascii="Times New Roman" w:hAnsi="Times New Roman" w:cs="Times New Roman"/>
          <w:sz w:val="22"/>
          <w:szCs w:val="22"/>
        </w:rPr>
        <w:t>Barunawati</w:t>
      </w:r>
      <w:proofErr w:type="spellEnd"/>
      <w:r w:rsidR="004E22DE" w:rsidRPr="00554020">
        <w:rPr>
          <w:rFonts w:ascii="Times New Roman" w:hAnsi="Times New Roman" w:cs="Times New Roman"/>
          <w:sz w:val="22"/>
          <w:szCs w:val="22"/>
        </w:rPr>
        <w:t>. “</w:t>
      </w:r>
      <w:proofErr w:type="spellStart"/>
      <w:r w:rsidR="004E22DE" w:rsidRPr="00554020">
        <w:rPr>
          <w:rFonts w:ascii="Times New Roman" w:hAnsi="Times New Roman" w:cs="Times New Roman"/>
          <w:sz w:val="22"/>
          <w:szCs w:val="22"/>
        </w:rPr>
        <w:t>Pengaruh</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Pemberian</w:t>
      </w:r>
      <w:proofErr w:type="spellEnd"/>
      <w:r w:rsidR="004E22DE" w:rsidRPr="00554020">
        <w:rPr>
          <w:rFonts w:ascii="Times New Roman" w:hAnsi="Times New Roman" w:cs="Times New Roman"/>
          <w:sz w:val="22"/>
          <w:szCs w:val="22"/>
        </w:rPr>
        <w:t xml:space="preserve"> Plant Growth Promoting Rhizobacteria (PGPR) dan </w:t>
      </w:r>
      <w:proofErr w:type="spellStart"/>
      <w:r w:rsidR="004E22DE" w:rsidRPr="00554020">
        <w:rPr>
          <w:rFonts w:ascii="Times New Roman" w:hAnsi="Times New Roman" w:cs="Times New Roman"/>
          <w:sz w:val="22"/>
          <w:szCs w:val="22"/>
        </w:rPr>
        <w:t>Pupuk</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Kotoran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Ayam</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terhadap</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Tanaman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Buncis</w:t>
      </w:r>
      <w:proofErr w:type="spellEnd"/>
      <w:r w:rsidR="004E22DE" w:rsidRPr="00554020">
        <w:rPr>
          <w:rFonts w:ascii="Times New Roman" w:hAnsi="Times New Roman" w:cs="Times New Roman"/>
          <w:sz w:val="22"/>
          <w:szCs w:val="22"/>
        </w:rPr>
        <w:t xml:space="preserve"> (</w:t>
      </w:r>
      <w:r w:rsidR="004E22DE" w:rsidRPr="00554020">
        <w:rPr>
          <w:rFonts w:ascii="Times New Roman" w:hAnsi="Times New Roman" w:cs="Times New Roman"/>
          <w:i/>
          <w:iCs/>
          <w:sz w:val="22"/>
          <w:szCs w:val="22"/>
        </w:rPr>
        <w:t>Phaseolus vulgaris</w:t>
      </w:r>
      <w:r w:rsidR="004E22DE" w:rsidRPr="00554020">
        <w:rPr>
          <w:rFonts w:ascii="Times New Roman" w:hAnsi="Times New Roman" w:cs="Times New Roman"/>
          <w:sz w:val="22"/>
          <w:szCs w:val="22"/>
        </w:rPr>
        <w:t xml:space="preserve"> L.)”. </w:t>
      </w:r>
      <w:proofErr w:type="spellStart"/>
      <w:r w:rsidR="004E22DE" w:rsidRPr="00554020">
        <w:rPr>
          <w:rFonts w:ascii="Times New Roman" w:hAnsi="Times New Roman" w:cs="Times New Roman"/>
          <w:i/>
          <w:iCs/>
          <w:sz w:val="22"/>
          <w:szCs w:val="22"/>
        </w:rPr>
        <w:t>Jurnal</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Produksi</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Tanaman</w:t>
      </w:r>
      <w:proofErr w:type="spellEnd"/>
      <w:r w:rsidR="004E22DE" w:rsidRPr="00554020">
        <w:rPr>
          <w:rFonts w:ascii="Times New Roman" w:hAnsi="Times New Roman" w:cs="Times New Roman"/>
          <w:i/>
          <w:iCs/>
          <w:sz w:val="22"/>
          <w:szCs w:val="22"/>
        </w:rPr>
        <w:t>.</w:t>
      </w:r>
      <w:r w:rsidR="004E22DE" w:rsidRPr="00554020">
        <w:rPr>
          <w:rFonts w:ascii="Times New Roman" w:hAnsi="Times New Roman" w:cs="Times New Roman"/>
          <w:sz w:val="22"/>
          <w:szCs w:val="22"/>
        </w:rPr>
        <w:t xml:space="preserve"> 2017.</w:t>
      </w:r>
    </w:p>
    <w:p w14:paraId="2E2BFFF1" w14:textId="77777777" w:rsidR="00BB0E72" w:rsidRPr="00554020" w:rsidRDefault="00BB0E72" w:rsidP="00BB0E72">
      <w:pPr>
        <w:tabs>
          <w:tab w:val="left" w:pos="504"/>
        </w:tabs>
        <w:ind w:left="504" w:hanging="504"/>
        <w:jc w:val="both"/>
        <w:rPr>
          <w:rFonts w:ascii="Times New Roman" w:eastAsia="MS Mincho" w:hAnsi="Times New Roman" w:cs="Times New Roman"/>
          <w:sz w:val="22"/>
          <w:szCs w:val="22"/>
        </w:rPr>
      </w:pPr>
    </w:p>
    <w:p w14:paraId="31489B76" w14:textId="1B1EE7CC" w:rsidR="00BB0E72" w:rsidRPr="00554020" w:rsidRDefault="00F55CCE" w:rsidP="00BB0E72">
      <w:pPr>
        <w:tabs>
          <w:tab w:val="left" w:pos="504"/>
        </w:tabs>
        <w:ind w:left="504"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[5]</w:t>
      </w:r>
      <w:r w:rsidRPr="00554020">
        <w:rPr>
          <w:rFonts w:ascii="Times New Roman" w:eastAsia="Times New Roman" w:hAnsi="Times New Roman" w:cs="Times New Roman"/>
          <w:sz w:val="22"/>
          <w:szCs w:val="22"/>
        </w:rPr>
        <w:tab/>
      </w:r>
      <w:r w:rsidR="004E22DE" w:rsidRPr="00554020">
        <w:rPr>
          <w:rFonts w:ascii="Times New Roman" w:hAnsi="Times New Roman" w:cs="Times New Roman"/>
          <w:sz w:val="22"/>
          <w:szCs w:val="22"/>
        </w:rPr>
        <w:t>Putri, H.A. “</w:t>
      </w:r>
      <w:proofErr w:type="spellStart"/>
      <w:r w:rsidR="004E22DE" w:rsidRPr="00554020">
        <w:rPr>
          <w:rFonts w:ascii="Times New Roman" w:hAnsi="Times New Roman" w:cs="Times New Roman"/>
          <w:sz w:val="22"/>
          <w:szCs w:val="22"/>
        </w:rPr>
        <w:t>Pengaruh</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Pemberian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Beberapa</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Konsentrasi</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Pupuk</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Organik</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Cair</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Lengkap</w:t>
      </w:r>
      <w:proofErr w:type="spellEnd"/>
      <w:r w:rsidR="004E22DE" w:rsidRPr="00554020">
        <w:rPr>
          <w:rFonts w:ascii="Times New Roman" w:hAnsi="Times New Roman" w:cs="Times New Roman"/>
          <w:sz w:val="22"/>
          <w:szCs w:val="22"/>
        </w:rPr>
        <w:t xml:space="preserve"> (POCL) Bio </w:t>
      </w:r>
      <w:proofErr w:type="spellStart"/>
      <w:r w:rsidR="004E22DE" w:rsidRPr="00554020">
        <w:rPr>
          <w:rFonts w:ascii="Times New Roman" w:hAnsi="Times New Roman" w:cs="Times New Roman"/>
          <w:sz w:val="22"/>
          <w:szCs w:val="22"/>
        </w:rPr>
        <w:t>Sugih</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terhadap</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Tanaman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Jagung</w:t>
      </w:r>
      <w:proofErr w:type="spellEnd"/>
      <w:r w:rsidR="004E22DE" w:rsidRPr="00554020">
        <w:rPr>
          <w:rFonts w:ascii="Times New Roman" w:hAnsi="Times New Roman" w:cs="Times New Roman"/>
          <w:sz w:val="22"/>
          <w:szCs w:val="22"/>
        </w:rPr>
        <w:t xml:space="preserve"> Manis</w:t>
      </w:r>
      <w:r w:rsidR="004E22DE" w:rsidRPr="00554020">
        <w:rPr>
          <w:rFonts w:ascii="Times New Roman" w:hAnsi="Times New Roman" w:cs="Times New Roman"/>
          <w:i/>
          <w:iCs/>
          <w:sz w:val="22"/>
          <w:szCs w:val="22"/>
        </w:rPr>
        <w:t xml:space="preserve"> </w:t>
      </w:r>
      <w:r w:rsidR="004E22DE" w:rsidRPr="00554020">
        <w:rPr>
          <w:rFonts w:ascii="Times New Roman" w:hAnsi="Times New Roman" w:cs="Times New Roman"/>
          <w:i/>
          <w:iCs/>
          <w:sz w:val="22"/>
          <w:szCs w:val="22"/>
        </w:rPr>
        <w:t>(</w:t>
      </w:r>
      <w:proofErr w:type="spellStart"/>
      <w:r w:rsidR="004E22DE" w:rsidRPr="00554020">
        <w:rPr>
          <w:rFonts w:ascii="Times New Roman" w:hAnsi="Times New Roman" w:cs="Times New Roman"/>
          <w:i/>
          <w:iCs/>
          <w:sz w:val="22"/>
          <w:szCs w:val="22"/>
        </w:rPr>
        <w:t>Zea</w:t>
      </w:r>
      <w:proofErr w:type="spellEnd"/>
      <w:r w:rsidR="004E22DE" w:rsidRPr="00554020">
        <w:rPr>
          <w:rFonts w:ascii="Times New Roman" w:hAnsi="Times New Roman" w:cs="Times New Roman"/>
          <w:i/>
          <w:iCs/>
          <w:sz w:val="22"/>
          <w:szCs w:val="22"/>
        </w:rPr>
        <w:t xml:space="preserve"> mays </w:t>
      </w:r>
      <w:proofErr w:type="spellStart"/>
      <w:r w:rsidR="004E22DE" w:rsidRPr="00554020">
        <w:rPr>
          <w:rFonts w:ascii="Times New Roman" w:hAnsi="Times New Roman" w:cs="Times New Roman"/>
          <w:i/>
          <w:iCs/>
          <w:sz w:val="22"/>
          <w:szCs w:val="22"/>
        </w:rPr>
        <w:t>saccharata</w:t>
      </w:r>
      <w:proofErr w:type="spellEnd"/>
      <w:r w:rsidR="004E22DE" w:rsidRPr="00554020">
        <w:rPr>
          <w:rFonts w:ascii="Times New Roman" w:hAnsi="Times New Roman" w:cs="Times New Roman"/>
          <w:i/>
          <w:iCs/>
          <w:sz w:val="22"/>
          <w:szCs w:val="22"/>
        </w:rPr>
        <w:t xml:space="preserve"> </w:t>
      </w:r>
      <w:r w:rsidR="004E22DE" w:rsidRPr="00554020">
        <w:rPr>
          <w:rFonts w:ascii="Times New Roman" w:hAnsi="Times New Roman" w:cs="Times New Roman"/>
          <w:sz w:val="22"/>
          <w:szCs w:val="22"/>
        </w:rPr>
        <w:t>S</w:t>
      </w:r>
      <w:r w:rsidR="004E22DE" w:rsidRPr="00554020">
        <w:rPr>
          <w:rFonts w:ascii="Times New Roman" w:hAnsi="Times New Roman" w:cs="Times New Roman"/>
          <w:i/>
          <w:iCs/>
          <w:sz w:val="22"/>
          <w:szCs w:val="22"/>
        </w:rPr>
        <w:t xml:space="preserve">.). </w:t>
      </w:r>
      <w:proofErr w:type="gramStart"/>
      <w:r w:rsidR="004E22DE" w:rsidRPr="00554020">
        <w:rPr>
          <w:rFonts w:ascii="Times New Roman" w:hAnsi="Times New Roman" w:cs="Times New Roman"/>
          <w:sz w:val="22"/>
          <w:szCs w:val="22"/>
        </w:rPr>
        <w:t>Padang :</w:t>
      </w:r>
      <w:proofErr w:type="gramEnd"/>
      <w:r w:rsidR="004E22DE" w:rsidRPr="00554020">
        <w:rPr>
          <w:rFonts w:ascii="Times New Roman" w:hAnsi="Times New Roman" w:cs="Times New Roman"/>
          <w:sz w:val="22"/>
          <w:szCs w:val="22"/>
        </w:rPr>
        <w:t xml:space="preserve"> Universitas </w:t>
      </w:r>
      <w:proofErr w:type="spellStart"/>
      <w:r w:rsidR="004E22DE" w:rsidRPr="00554020">
        <w:rPr>
          <w:rFonts w:ascii="Times New Roman" w:hAnsi="Times New Roman" w:cs="Times New Roman"/>
          <w:sz w:val="22"/>
          <w:szCs w:val="22"/>
        </w:rPr>
        <w:t>Andalas</w:t>
      </w:r>
      <w:proofErr w:type="spellEnd"/>
      <w:r w:rsidR="004E22DE" w:rsidRPr="00554020">
        <w:rPr>
          <w:rFonts w:ascii="Times New Roman" w:hAnsi="Times New Roman" w:cs="Times New Roman"/>
          <w:sz w:val="22"/>
          <w:szCs w:val="22"/>
        </w:rPr>
        <w:t xml:space="preserve"> Padang. 2011.</w:t>
      </w:r>
    </w:p>
    <w:p w14:paraId="2437B3F4" w14:textId="4980D6A8" w:rsidR="00A975A7" w:rsidRPr="00554020" w:rsidRDefault="00A975A7" w:rsidP="00A975A7">
      <w:pPr>
        <w:ind w:left="567" w:hanging="567"/>
        <w:jc w:val="both"/>
        <w:rPr>
          <w:rFonts w:ascii="Times New Roman" w:hAnsi="Times New Roman" w:cs="Times New Roman"/>
          <w:sz w:val="22"/>
          <w:szCs w:val="22"/>
        </w:rPr>
      </w:pPr>
    </w:p>
    <w:p w14:paraId="644DC765" w14:textId="77777777" w:rsidR="00F55CCE" w:rsidRPr="00554020" w:rsidRDefault="00F55CCE" w:rsidP="00F55CCE">
      <w:pPr>
        <w:ind w:firstLine="284"/>
        <w:jc w:val="both"/>
        <w:rPr>
          <w:rFonts w:ascii="Times New Roman" w:eastAsia="MS Mincho" w:hAnsi="Times New Roman" w:cs="Times New Roman"/>
          <w:sz w:val="22"/>
          <w:szCs w:val="22"/>
        </w:rPr>
      </w:pPr>
    </w:p>
    <w:p w14:paraId="06397760" w14:textId="0B999C1C" w:rsidR="00BB0E72" w:rsidRPr="00554020" w:rsidRDefault="00F55CCE" w:rsidP="00BB0E72">
      <w:pPr>
        <w:tabs>
          <w:tab w:val="left" w:pos="504"/>
        </w:tabs>
        <w:ind w:left="504" w:hanging="504"/>
        <w:jc w:val="both"/>
        <w:rPr>
          <w:rFonts w:ascii="Times New Roman" w:eastAsia="Times New Roman" w:hAnsi="Times New Roman" w:cs="Times New Roman"/>
          <w:sz w:val="22"/>
          <w:szCs w:val="22"/>
        </w:rPr>
      </w:pPr>
      <w:r w:rsidRPr="00554020">
        <w:rPr>
          <w:rFonts w:ascii="Times New Roman" w:eastAsia="Times New Roman" w:hAnsi="Times New Roman" w:cs="Times New Roman"/>
          <w:sz w:val="22"/>
          <w:szCs w:val="22"/>
        </w:rPr>
        <w:t>[6]</w:t>
      </w:r>
      <w:r w:rsidRPr="00554020">
        <w:rPr>
          <w:rFonts w:ascii="Times New Roman" w:eastAsia="Times New Roman" w:hAnsi="Times New Roman" w:cs="Times New Roman"/>
          <w:sz w:val="22"/>
          <w:szCs w:val="22"/>
        </w:rPr>
        <w:tab/>
      </w:r>
      <w:proofErr w:type="spellStart"/>
      <w:r w:rsidR="004E22DE" w:rsidRPr="00554020">
        <w:rPr>
          <w:rFonts w:ascii="Times New Roman" w:hAnsi="Times New Roman" w:cs="Times New Roman"/>
          <w:sz w:val="22"/>
          <w:szCs w:val="22"/>
        </w:rPr>
        <w:t>Raka</w:t>
      </w:r>
      <w:proofErr w:type="spellEnd"/>
      <w:r w:rsidR="004E22DE" w:rsidRPr="00554020">
        <w:rPr>
          <w:rFonts w:ascii="Times New Roman" w:hAnsi="Times New Roman" w:cs="Times New Roman"/>
          <w:sz w:val="22"/>
          <w:szCs w:val="22"/>
        </w:rPr>
        <w:t xml:space="preserve">, I.G.N., K. </w:t>
      </w:r>
      <w:proofErr w:type="spellStart"/>
      <w:r w:rsidR="004E22DE" w:rsidRPr="00554020">
        <w:rPr>
          <w:rFonts w:ascii="Times New Roman" w:hAnsi="Times New Roman" w:cs="Times New Roman"/>
          <w:sz w:val="22"/>
          <w:szCs w:val="22"/>
        </w:rPr>
        <w:t>Khalimi</w:t>
      </w:r>
      <w:proofErr w:type="spellEnd"/>
      <w:r w:rsidR="004E22DE" w:rsidRPr="00554020">
        <w:rPr>
          <w:rFonts w:ascii="Times New Roman" w:hAnsi="Times New Roman" w:cs="Times New Roman"/>
          <w:sz w:val="22"/>
          <w:szCs w:val="22"/>
        </w:rPr>
        <w:t xml:space="preserve">., I.D.N </w:t>
      </w:r>
      <w:proofErr w:type="spellStart"/>
      <w:r w:rsidR="004E22DE" w:rsidRPr="00554020">
        <w:rPr>
          <w:rFonts w:ascii="Times New Roman" w:hAnsi="Times New Roman" w:cs="Times New Roman"/>
          <w:sz w:val="22"/>
          <w:szCs w:val="22"/>
        </w:rPr>
        <w:t>Nyana</w:t>
      </w:r>
      <w:proofErr w:type="spellEnd"/>
      <w:r w:rsidR="004E22DE" w:rsidRPr="00554020">
        <w:rPr>
          <w:rFonts w:ascii="Times New Roman" w:hAnsi="Times New Roman" w:cs="Times New Roman"/>
          <w:sz w:val="22"/>
          <w:szCs w:val="22"/>
        </w:rPr>
        <w:t xml:space="preserve">., dan I.K </w:t>
      </w:r>
      <w:proofErr w:type="spellStart"/>
      <w:r w:rsidR="004E22DE" w:rsidRPr="00554020">
        <w:rPr>
          <w:rFonts w:ascii="Times New Roman" w:hAnsi="Times New Roman" w:cs="Times New Roman"/>
          <w:sz w:val="22"/>
          <w:szCs w:val="22"/>
        </w:rPr>
        <w:t>Siadi</w:t>
      </w:r>
      <w:proofErr w:type="spellEnd"/>
      <w:r w:rsidR="004E22DE" w:rsidRPr="00554020">
        <w:rPr>
          <w:rFonts w:ascii="Times New Roman" w:hAnsi="Times New Roman" w:cs="Times New Roman"/>
          <w:sz w:val="22"/>
          <w:szCs w:val="22"/>
        </w:rPr>
        <w:t>. “</w:t>
      </w:r>
      <w:proofErr w:type="spellStart"/>
      <w:r w:rsidR="004E22DE" w:rsidRPr="00554020">
        <w:rPr>
          <w:rFonts w:ascii="Times New Roman" w:hAnsi="Times New Roman" w:cs="Times New Roman"/>
          <w:sz w:val="22"/>
          <w:szCs w:val="22"/>
        </w:rPr>
        <w:t>Aplikasi</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Rizobakteri</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i/>
          <w:iCs/>
          <w:sz w:val="22"/>
          <w:szCs w:val="22"/>
        </w:rPr>
        <w:t>Pantoea</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Agglomerans</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untuk</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Meningkatkan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Tanaman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Jagung</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Zea</w:t>
      </w:r>
      <w:proofErr w:type="spellEnd"/>
      <w:r w:rsidR="004E22DE" w:rsidRPr="00554020">
        <w:rPr>
          <w:rFonts w:ascii="Times New Roman" w:hAnsi="Times New Roman" w:cs="Times New Roman"/>
          <w:i/>
          <w:iCs/>
          <w:sz w:val="22"/>
          <w:szCs w:val="22"/>
        </w:rPr>
        <w:t xml:space="preserve"> mays L.) </w:t>
      </w:r>
      <w:proofErr w:type="spellStart"/>
      <w:r w:rsidR="004E22DE" w:rsidRPr="00554020">
        <w:rPr>
          <w:rFonts w:ascii="Times New Roman" w:hAnsi="Times New Roman" w:cs="Times New Roman"/>
          <w:sz w:val="22"/>
          <w:szCs w:val="22"/>
        </w:rPr>
        <w:t>Varietas</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Hibrida</w:t>
      </w:r>
      <w:proofErr w:type="spellEnd"/>
      <w:r w:rsidR="004E22DE" w:rsidRPr="00554020">
        <w:rPr>
          <w:rFonts w:ascii="Times New Roman" w:hAnsi="Times New Roman" w:cs="Times New Roman"/>
          <w:sz w:val="22"/>
          <w:szCs w:val="22"/>
        </w:rPr>
        <w:t xml:space="preserve"> BISI-2”</w:t>
      </w:r>
      <w:r w:rsidR="004E22DE" w:rsidRPr="00554020">
        <w:rPr>
          <w:rFonts w:ascii="Times New Roman" w:hAnsi="Times New Roman" w:cs="Times New Roman"/>
          <w:i/>
          <w:iCs/>
          <w:sz w:val="22"/>
          <w:szCs w:val="22"/>
        </w:rPr>
        <w:t>.</w:t>
      </w:r>
      <w:r w:rsidR="004E22DE" w:rsidRPr="00554020">
        <w:rPr>
          <w:rFonts w:ascii="Times New Roman" w:hAnsi="Times New Roman" w:cs="Times New Roman"/>
          <w:sz w:val="22"/>
          <w:szCs w:val="22"/>
        </w:rPr>
        <w:t xml:space="preserve"> </w:t>
      </w:r>
      <w:r w:rsidR="004E22DE" w:rsidRPr="00554020">
        <w:rPr>
          <w:rFonts w:ascii="Times New Roman" w:hAnsi="Times New Roman" w:cs="Times New Roman"/>
          <w:i/>
          <w:iCs/>
          <w:sz w:val="22"/>
          <w:szCs w:val="22"/>
        </w:rPr>
        <w:t>AGROTROP</w:t>
      </w:r>
      <w:r w:rsidR="004E22DE" w:rsidRPr="00554020">
        <w:rPr>
          <w:rFonts w:ascii="Times New Roman" w:hAnsi="Times New Roman" w:cs="Times New Roman"/>
          <w:sz w:val="22"/>
          <w:szCs w:val="22"/>
        </w:rPr>
        <w:t xml:space="preserve"> 2 (1): 1-9. 2012.</w:t>
      </w:r>
    </w:p>
    <w:p w14:paraId="424B3718" w14:textId="77777777" w:rsidR="00F55CCE" w:rsidRPr="00554020" w:rsidRDefault="00F55CCE" w:rsidP="00BB0E72">
      <w:pPr>
        <w:jc w:val="both"/>
        <w:rPr>
          <w:rFonts w:ascii="Times New Roman" w:eastAsia="MS Mincho" w:hAnsi="Times New Roman" w:cs="Times New Roman"/>
          <w:sz w:val="22"/>
          <w:szCs w:val="22"/>
        </w:rPr>
      </w:pPr>
    </w:p>
    <w:p w14:paraId="5A8D74C0" w14:textId="3CFFD3EC" w:rsidR="00F55CCE" w:rsidRPr="00554020" w:rsidRDefault="00F55CCE" w:rsidP="00BB0E72">
      <w:pPr>
        <w:ind w:left="426" w:hanging="426"/>
        <w:jc w:val="both"/>
        <w:rPr>
          <w:rFonts w:ascii="Times New Roman" w:hAnsi="Times New Roman" w:cs="Times New Roman"/>
          <w:sz w:val="22"/>
          <w:szCs w:val="22"/>
        </w:rPr>
      </w:pPr>
      <w:r w:rsidRPr="00554020">
        <w:rPr>
          <w:rFonts w:ascii="Times New Roman" w:eastAsia="Times New Roman" w:hAnsi="Times New Roman" w:cs="Times New Roman"/>
          <w:sz w:val="22"/>
          <w:szCs w:val="22"/>
        </w:rPr>
        <w:t>[7]</w:t>
      </w:r>
      <w:r w:rsidRPr="00554020">
        <w:rPr>
          <w:rFonts w:ascii="Times New Roman" w:eastAsia="Times New Roman" w:hAnsi="Times New Roman" w:cs="Times New Roman"/>
          <w:sz w:val="22"/>
          <w:szCs w:val="22"/>
        </w:rPr>
        <w:tab/>
      </w:r>
      <w:r w:rsidR="004E22DE" w:rsidRPr="00554020">
        <w:rPr>
          <w:rFonts w:ascii="Times New Roman" w:hAnsi="Times New Roman" w:cs="Times New Roman"/>
          <w:sz w:val="22"/>
          <w:szCs w:val="22"/>
        </w:rPr>
        <w:t xml:space="preserve">Sari, R.P., dan </w:t>
      </w:r>
      <w:proofErr w:type="spellStart"/>
      <w:r w:rsidR="004E22DE" w:rsidRPr="00554020">
        <w:rPr>
          <w:rFonts w:ascii="Times New Roman" w:hAnsi="Times New Roman" w:cs="Times New Roman"/>
          <w:sz w:val="22"/>
          <w:szCs w:val="22"/>
        </w:rPr>
        <w:t>Sudiarso</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Pengaruh</w:t>
      </w:r>
      <w:proofErr w:type="spellEnd"/>
      <w:r w:rsidR="004E22DE" w:rsidRPr="00554020">
        <w:rPr>
          <w:rFonts w:ascii="Times New Roman" w:hAnsi="Times New Roman" w:cs="Times New Roman"/>
          <w:sz w:val="22"/>
          <w:szCs w:val="22"/>
        </w:rPr>
        <w:t xml:space="preserve"> Plant Growth Promoting Rhizobacteria (PGPR) dan </w:t>
      </w:r>
      <w:proofErr w:type="spellStart"/>
      <w:r w:rsidR="004E22DE" w:rsidRPr="00554020">
        <w:rPr>
          <w:rFonts w:ascii="Times New Roman" w:hAnsi="Times New Roman" w:cs="Times New Roman"/>
          <w:sz w:val="22"/>
          <w:szCs w:val="22"/>
        </w:rPr>
        <w:t>Pupuk</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Kandang</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Sapi</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terhadap</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Pertumbuhan</w:t>
      </w:r>
      <w:proofErr w:type="spellEnd"/>
      <w:r w:rsidR="004E22DE" w:rsidRPr="00554020">
        <w:rPr>
          <w:rFonts w:ascii="Times New Roman" w:hAnsi="Times New Roman" w:cs="Times New Roman"/>
          <w:sz w:val="22"/>
          <w:szCs w:val="22"/>
        </w:rPr>
        <w:t xml:space="preserve"> dan Hasil </w:t>
      </w:r>
      <w:proofErr w:type="spellStart"/>
      <w:r w:rsidR="004E22DE" w:rsidRPr="00554020">
        <w:rPr>
          <w:rFonts w:ascii="Times New Roman" w:hAnsi="Times New Roman" w:cs="Times New Roman"/>
          <w:sz w:val="22"/>
          <w:szCs w:val="22"/>
        </w:rPr>
        <w:t>Tanaman</w:t>
      </w:r>
      <w:proofErr w:type="spellEnd"/>
      <w:r w:rsidR="004E22DE" w:rsidRPr="00554020">
        <w:rPr>
          <w:rFonts w:ascii="Times New Roman" w:hAnsi="Times New Roman" w:cs="Times New Roman"/>
          <w:sz w:val="22"/>
          <w:szCs w:val="22"/>
        </w:rPr>
        <w:t xml:space="preserve"> </w:t>
      </w:r>
      <w:proofErr w:type="spellStart"/>
      <w:r w:rsidR="004E22DE" w:rsidRPr="00554020">
        <w:rPr>
          <w:rFonts w:ascii="Times New Roman" w:hAnsi="Times New Roman" w:cs="Times New Roman"/>
          <w:sz w:val="22"/>
          <w:szCs w:val="22"/>
        </w:rPr>
        <w:t>Jagung</w:t>
      </w:r>
      <w:proofErr w:type="spellEnd"/>
      <w:r w:rsidR="004E22DE" w:rsidRPr="00554020">
        <w:rPr>
          <w:rFonts w:ascii="Times New Roman" w:hAnsi="Times New Roman" w:cs="Times New Roman"/>
          <w:sz w:val="22"/>
          <w:szCs w:val="22"/>
        </w:rPr>
        <w:t xml:space="preserve"> Manis (</w:t>
      </w:r>
      <w:proofErr w:type="spellStart"/>
      <w:r w:rsidR="004E22DE" w:rsidRPr="00554020">
        <w:rPr>
          <w:rFonts w:ascii="Times New Roman" w:hAnsi="Times New Roman" w:cs="Times New Roman"/>
          <w:sz w:val="22"/>
          <w:szCs w:val="22"/>
        </w:rPr>
        <w:t>Zea</w:t>
      </w:r>
      <w:proofErr w:type="spellEnd"/>
      <w:r w:rsidR="004E22DE" w:rsidRPr="00554020">
        <w:rPr>
          <w:rFonts w:ascii="Times New Roman" w:hAnsi="Times New Roman" w:cs="Times New Roman"/>
          <w:sz w:val="22"/>
          <w:szCs w:val="22"/>
        </w:rPr>
        <w:t xml:space="preserve"> mays </w:t>
      </w:r>
      <w:proofErr w:type="spellStart"/>
      <w:r w:rsidR="004E22DE" w:rsidRPr="00554020">
        <w:rPr>
          <w:rFonts w:ascii="Times New Roman" w:hAnsi="Times New Roman" w:cs="Times New Roman"/>
          <w:sz w:val="22"/>
          <w:szCs w:val="22"/>
        </w:rPr>
        <w:t>saccharata</w:t>
      </w:r>
      <w:proofErr w:type="spellEnd"/>
      <w:r w:rsidR="004E22DE" w:rsidRPr="00554020">
        <w:rPr>
          <w:rFonts w:ascii="Times New Roman" w:hAnsi="Times New Roman" w:cs="Times New Roman"/>
          <w:sz w:val="22"/>
          <w:szCs w:val="22"/>
        </w:rPr>
        <w:t xml:space="preserve"> Sturt). </w:t>
      </w:r>
      <w:proofErr w:type="spellStart"/>
      <w:r w:rsidR="004E22DE" w:rsidRPr="00554020">
        <w:rPr>
          <w:rFonts w:ascii="Times New Roman" w:hAnsi="Times New Roman" w:cs="Times New Roman"/>
          <w:i/>
          <w:iCs/>
          <w:sz w:val="22"/>
          <w:szCs w:val="22"/>
        </w:rPr>
        <w:t>Jurnal</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Produksi</w:t>
      </w:r>
      <w:proofErr w:type="spellEnd"/>
      <w:r w:rsidR="004E22DE" w:rsidRPr="00554020">
        <w:rPr>
          <w:rFonts w:ascii="Times New Roman" w:hAnsi="Times New Roman" w:cs="Times New Roman"/>
          <w:i/>
          <w:iCs/>
          <w:sz w:val="22"/>
          <w:szCs w:val="22"/>
        </w:rPr>
        <w:t xml:space="preserve"> </w:t>
      </w:r>
      <w:proofErr w:type="spellStart"/>
      <w:r w:rsidR="004E22DE" w:rsidRPr="00554020">
        <w:rPr>
          <w:rFonts w:ascii="Times New Roman" w:hAnsi="Times New Roman" w:cs="Times New Roman"/>
          <w:i/>
          <w:iCs/>
          <w:sz w:val="22"/>
          <w:szCs w:val="22"/>
        </w:rPr>
        <w:t>Tanaman</w:t>
      </w:r>
      <w:proofErr w:type="spellEnd"/>
      <w:r w:rsidR="004E22DE" w:rsidRPr="00554020">
        <w:rPr>
          <w:rFonts w:ascii="Times New Roman" w:hAnsi="Times New Roman" w:cs="Times New Roman"/>
          <w:sz w:val="22"/>
          <w:szCs w:val="22"/>
        </w:rPr>
        <w:t>. 2019.</w:t>
      </w:r>
    </w:p>
    <w:p w14:paraId="7FC4CC34" w14:textId="77777777" w:rsidR="00F55CCE" w:rsidRPr="00554020" w:rsidRDefault="00F55CCE" w:rsidP="00F55CCE">
      <w:pPr>
        <w:ind w:firstLine="284"/>
        <w:jc w:val="both"/>
        <w:rPr>
          <w:rFonts w:ascii="Times New Roman" w:eastAsia="MS Mincho" w:hAnsi="Times New Roman" w:cs="Times New Roman"/>
          <w:sz w:val="22"/>
          <w:szCs w:val="22"/>
        </w:rPr>
      </w:pPr>
    </w:p>
    <w:p w14:paraId="56032AEF" w14:textId="7FF5E97A" w:rsidR="00F55CCE" w:rsidRPr="00554020" w:rsidRDefault="00F55CCE" w:rsidP="00A975A7">
      <w:pPr>
        <w:tabs>
          <w:tab w:val="left" w:pos="504"/>
        </w:tabs>
        <w:ind w:left="504"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[8]</w:t>
      </w:r>
      <w:r w:rsidRPr="00554020">
        <w:rPr>
          <w:rFonts w:ascii="Times New Roman" w:eastAsia="Times New Roman" w:hAnsi="Times New Roman" w:cs="Times New Roman"/>
          <w:sz w:val="22"/>
          <w:szCs w:val="22"/>
        </w:rPr>
        <w:tab/>
      </w:r>
      <w:proofErr w:type="spellStart"/>
      <w:r w:rsidR="00554020" w:rsidRPr="00554020">
        <w:rPr>
          <w:rFonts w:ascii="Times New Roman" w:hAnsi="Times New Roman" w:cs="Times New Roman"/>
          <w:sz w:val="22"/>
          <w:szCs w:val="22"/>
        </w:rPr>
        <w:t>Syofia</w:t>
      </w:r>
      <w:proofErr w:type="spellEnd"/>
      <w:r w:rsidR="00554020" w:rsidRPr="00554020">
        <w:rPr>
          <w:rFonts w:ascii="Times New Roman" w:hAnsi="Times New Roman" w:cs="Times New Roman"/>
          <w:sz w:val="22"/>
          <w:szCs w:val="22"/>
        </w:rPr>
        <w:t xml:space="preserve">, I., A. </w:t>
      </w:r>
      <w:proofErr w:type="spellStart"/>
      <w:r w:rsidR="00554020" w:rsidRPr="00554020">
        <w:rPr>
          <w:rFonts w:ascii="Times New Roman" w:hAnsi="Times New Roman" w:cs="Times New Roman"/>
          <w:sz w:val="22"/>
          <w:szCs w:val="22"/>
        </w:rPr>
        <w:t>Munar</w:t>
      </w:r>
      <w:proofErr w:type="spellEnd"/>
      <w:r w:rsidR="00554020" w:rsidRPr="00554020">
        <w:rPr>
          <w:rFonts w:ascii="Times New Roman" w:hAnsi="Times New Roman" w:cs="Times New Roman"/>
          <w:sz w:val="22"/>
          <w:szCs w:val="22"/>
        </w:rPr>
        <w:t xml:space="preserve">., dan M. </w:t>
      </w:r>
      <w:proofErr w:type="spellStart"/>
      <w:r w:rsidR="00554020" w:rsidRPr="00554020">
        <w:rPr>
          <w:rFonts w:ascii="Times New Roman" w:hAnsi="Times New Roman" w:cs="Times New Roman"/>
          <w:sz w:val="22"/>
          <w:szCs w:val="22"/>
        </w:rPr>
        <w:t>Syofyan</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Pengaruh</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Pupuk</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Organik</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Cair</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terhadap</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Pertumbuhan</w:t>
      </w:r>
      <w:proofErr w:type="spellEnd"/>
      <w:r w:rsidR="00554020" w:rsidRPr="00554020">
        <w:rPr>
          <w:rFonts w:ascii="Times New Roman" w:hAnsi="Times New Roman" w:cs="Times New Roman"/>
          <w:sz w:val="22"/>
          <w:szCs w:val="22"/>
        </w:rPr>
        <w:t xml:space="preserve"> dan Hasil </w:t>
      </w:r>
      <w:proofErr w:type="spellStart"/>
      <w:r w:rsidR="00554020" w:rsidRPr="00554020">
        <w:rPr>
          <w:rFonts w:ascii="Times New Roman" w:hAnsi="Times New Roman" w:cs="Times New Roman"/>
          <w:sz w:val="22"/>
          <w:szCs w:val="22"/>
        </w:rPr>
        <w:t>Dua</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Varietas</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Tanaman</w:t>
      </w:r>
      <w:proofErr w:type="spellEnd"/>
      <w:r w:rsidR="00554020" w:rsidRPr="00554020">
        <w:rPr>
          <w:rFonts w:ascii="Times New Roman" w:hAnsi="Times New Roman" w:cs="Times New Roman"/>
          <w:sz w:val="22"/>
          <w:szCs w:val="22"/>
        </w:rPr>
        <w:t xml:space="preserve"> </w:t>
      </w:r>
      <w:proofErr w:type="spellStart"/>
      <w:r w:rsidR="00554020" w:rsidRPr="00554020">
        <w:rPr>
          <w:rFonts w:ascii="Times New Roman" w:hAnsi="Times New Roman" w:cs="Times New Roman"/>
          <w:sz w:val="22"/>
          <w:szCs w:val="22"/>
        </w:rPr>
        <w:t>Jagung</w:t>
      </w:r>
      <w:proofErr w:type="spellEnd"/>
      <w:r w:rsidR="00554020" w:rsidRPr="00554020">
        <w:rPr>
          <w:rFonts w:ascii="Times New Roman" w:hAnsi="Times New Roman" w:cs="Times New Roman"/>
          <w:sz w:val="22"/>
          <w:szCs w:val="22"/>
        </w:rPr>
        <w:t xml:space="preserve"> Manis</w:t>
      </w:r>
      <w:r w:rsidR="00554020" w:rsidRPr="00554020">
        <w:rPr>
          <w:rFonts w:ascii="Times New Roman" w:hAnsi="Times New Roman" w:cs="Times New Roman"/>
          <w:i/>
          <w:iCs/>
          <w:sz w:val="22"/>
          <w:szCs w:val="22"/>
        </w:rPr>
        <w:t xml:space="preserve"> (</w:t>
      </w:r>
      <w:proofErr w:type="spellStart"/>
      <w:r w:rsidR="00554020" w:rsidRPr="00554020">
        <w:rPr>
          <w:rFonts w:ascii="Times New Roman" w:hAnsi="Times New Roman" w:cs="Times New Roman"/>
          <w:i/>
          <w:iCs/>
          <w:sz w:val="22"/>
          <w:szCs w:val="22"/>
        </w:rPr>
        <w:t>Zea</w:t>
      </w:r>
      <w:proofErr w:type="spellEnd"/>
      <w:r w:rsidR="00554020" w:rsidRPr="00554020">
        <w:rPr>
          <w:rFonts w:ascii="Times New Roman" w:hAnsi="Times New Roman" w:cs="Times New Roman"/>
          <w:i/>
          <w:iCs/>
          <w:sz w:val="22"/>
          <w:szCs w:val="22"/>
        </w:rPr>
        <w:t xml:space="preserve"> mays saccharate </w:t>
      </w:r>
      <w:r w:rsidR="00554020" w:rsidRPr="00554020">
        <w:rPr>
          <w:rFonts w:ascii="Times New Roman" w:hAnsi="Times New Roman" w:cs="Times New Roman"/>
          <w:sz w:val="22"/>
          <w:szCs w:val="22"/>
        </w:rPr>
        <w:t>S</w:t>
      </w:r>
      <w:r w:rsidR="00554020" w:rsidRPr="00554020">
        <w:rPr>
          <w:rFonts w:ascii="Times New Roman" w:hAnsi="Times New Roman" w:cs="Times New Roman"/>
          <w:i/>
          <w:iCs/>
          <w:sz w:val="22"/>
          <w:szCs w:val="22"/>
        </w:rPr>
        <w:t>.)</w:t>
      </w:r>
      <w:r w:rsidR="00554020" w:rsidRPr="00554020">
        <w:rPr>
          <w:rFonts w:ascii="Times New Roman" w:hAnsi="Times New Roman" w:cs="Times New Roman"/>
          <w:sz w:val="22"/>
          <w:szCs w:val="22"/>
        </w:rPr>
        <w:t xml:space="preserve">. Sumatra </w:t>
      </w:r>
      <w:proofErr w:type="gramStart"/>
      <w:r w:rsidR="00554020" w:rsidRPr="00554020">
        <w:rPr>
          <w:rFonts w:ascii="Times New Roman" w:hAnsi="Times New Roman" w:cs="Times New Roman"/>
          <w:sz w:val="22"/>
          <w:szCs w:val="22"/>
        </w:rPr>
        <w:t>Utara :</w:t>
      </w:r>
      <w:proofErr w:type="gramEnd"/>
      <w:r w:rsidR="00554020" w:rsidRPr="00554020">
        <w:rPr>
          <w:rFonts w:ascii="Times New Roman" w:hAnsi="Times New Roman" w:cs="Times New Roman"/>
          <w:sz w:val="22"/>
          <w:szCs w:val="22"/>
        </w:rPr>
        <w:t xml:space="preserve"> Agrium. 2014.</w:t>
      </w:r>
    </w:p>
    <w:p w14:paraId="14903225" w14:textId="77777777" w:rsidR="00A975A7" w:rsidRPr="00554020" w:rsidRDefault="00A975A7" w:rsidP="00A975A7">
      <w:pPr>
        <w:tabs>
          <w:tab w:val="left" w:pos="504"/>
        </w:tabs>
        <w:ind w:left="504" w:hanging="504"/>
        <w:jc w:val="both"/>
        <w:rPr>
          <w:rFonts w:ascii="Times New Roman" w:eastAsia="MS Mincho" w:hAnsi="Times New Roman" w:cs="Times New Roman"/>
          <w:sz w:val="22"/>
          <w:szCs w:val="22"/>
        </w:rPr>
      </w:pPr>
    </w:p>
    <w:p w14:paraId="5AD09EE5" w14:textId="1B4E2493" w:rsidR="002F5382" w:rsidRPr="00554020" w:rsidRDefault="00F55CCE" w:rsidP="00554020">
      <w:pPr>
        <w:ind w:left="426" w:hanging="426"/>
        <w:jc w:val="both"/>
        <w:rPr>
          <w:rFonts w:ascii="Times New Roman" w:hAnsi="Times New Roman" w:cs="Times New Roman"/>
          <w:sz w:val="22"/>
          <w:szCs w:val="22"/>
        </w:rPr>
      </w:pPr>
      <w:r w:rsidRPr="00554020">
        <w:rPr>
          <w:rFonts w:ascii="Times New Roman" w:eastAsia="Times New Roman" w:hAnsi="Times New Roman" w:cs="Times New Roman"/>
          <w:sz w:val="22"/>
          <w:szCs w:val="22"/>
        </w:rPr>
        <w:t>[9]</w:t>
      </w:r>
      <w:r w:rsidRPr="00554020">
        <w:rPr>
          <w:rFonts w:ascii="Times New Roman" w:eastAsia="Times New Roman" w:hAnsi="Times New Roman" w:cs="Times New Roman"/>
          <w:sz w:val="22"/>
          <w:szCs w:val="22"/>
        </w:rPr>
        <w:tab/>
      </w:r>
      <w:proofErr w:type="spellStart"/>
      <w:r w:rsidR="00554020" w:rsidRPr="00554020">
        <w:rPr>
          <w:rFonts w:ascii="Times New Roman" w:hAnsi="Times New Roman" w:cs="Times New Roman"/>
          <w:sz w:val="22"/>
          <w:szCs w:val="22"/>
        </w:rPr>
        <w:t>Viveros</w:t>
      </w:r>
      <w:proofErr w:type="spellEnd"/>
      <w:r w:rsidR="00554020" w:rsidRPr="00554020">
        <w:rPr>
          <w:rFonts w:ascii="Times New Roman" w:hAnsi="Times New Roman" w:cs="Times New Roman"/>
          <w:sz w:val="22"/>
          <w:szCs w:val="22"/>
        </w:rPr>
        <w:t xml:space="preserve"> O. M, Jorquera M.A., Crowley D.E., </w:t>
      </w:r>
      <w:proofErr w:type="spellStart"/>
      <w:r w:rsidR="00554020" w:rsidRPr="00554020">
        <w:rPr>
          <w:rFonts w:ascii="Times New Roman" w:hAnsi="Times New Roman" w:cs="Times New Roman"/>
          <w:sz w:val="22"/>
          <w:szCs w:val="22"/>
        </w:rPr>
        <w:t>Gajard</w:t>
      </w:r>
      <w:proofErr w:type="spellEnd"/>
      <w:r w:rsidR="00554020" w:rsidRPr="00554020">
        <w:rPr>
          <w:rFonts w:ascii="Times New Roman" w:hAnsi="Times New Roman" w:cs="Times New Roman"/>
          <w:sz w:val="22"/>
          <w:szCs w:val="22"/>
        </w:rPr>
        <w:t xml:space="preserve"> G. And Mora M.L. “Mechanisms and Practical Considerations Involved in Plant Growth Promotion by </w:t>
      </w:r>
      <w:proofErr w:type="spellStart"/>
      <w:r w:rsidR="00554020" w:rsidRPr="00554020">
        <w:rPr>
          <w:rFonts w:ascii="Times New Roman" w:hAnsi="Times New Roman" w:cs="Times New Roman"/>
          <w:sz w:val="22"/>
          <w:szCs w:val="22"/>
        </w:rPr>
        <w:t>Hizobacteria</w:t>
      </w:r>
      <w:proofErr w:type="spellEnd"/>
      <w:r w:rsidR="00554020" w:rsidRPr="00554020">
        <w:rPr>
          <w:rFonts w:ascii="Times New Roman" w:hAnsi="Times New Roman" w:cs="Times New Roman"/>
          <w:sz w:val="22"/>
          <w:szCs w:val="22"/>
        </w:rPr>
        <w:t xml:space="preserve">”. </w:t>
      </w:r>
      <w:r w:rsidR="00554020" w:rsidRPr="00554020">
        <w:rPr>
          <w:rFonts w:ascii="Times New Roman" w:hAnsi="Times New Roman" w:cs="Times New Roman"/>
          <w:i/>
          <w:iCs/>
          <w:sz w:val="22"/>
          <w:szCs w:val="22"/>
        </w:rPr>
        <w:t xml:space="preserve">Journal of Soil Science Plant Nutrient </w:t>
      </w:r>
      <w:r w:rsidR="00554020" w:rsidRPr="00554020">
        <w:rPr>
          <w:rFonts w:ascii="Times New Roman" w:hAnsi="Times New Roman" w:cs="Times New Roman"/>
          <w:sz w:val="22"/>
          <w:szCs w:val="22"/>
        </w:rPr>
        <w:t>10 (3): 293–319</w:t>
      </w:r>
      <w:r w:rsidR="00554020" w:rsidRPr="00554020">
        <w:rPr>
          <w:rFonts w:ascii="Times New Roman" w:hAnsi="Times New Roman" w:cs="Times New Roman"/>
          <w:i/>
          <w:iCs/>
          <w:sz w:val="22"/>
          <w:szCs w:val="22"/>
        </w:rPr>
        <w:t>.</w:t>
      </w:r>
      <w:r w:rsidR="00554020" w:rsidRPr="00554020">
        <w:rPr>
          <w:rFonts w:ascii="Times New Roman" w:hAnsi="Times New Roman" w:cs="Times New Roman"/>
          <w:sz w:val="22"/>
          <w:szCs w:val="22"/>
        </w:rPr>
        <w:t xml:space="preserve"> 2010.</w:t>
      </w:r>
    </w:p>
    <w:p w14:paraId="17E408CC" w14:textId="106CB06E" w:rsidR="002F5382" w:rsidRPr="00554020" w:rsidRDefault="002F5382" w:rsidP="002F5382">
      <w:pPr>
        <w:ind w:left="540" w:hanging="540"/>
        <w:jc w:val="both"/>
        <w:rPr>
          <w:rFonts w:ascii="Times New Roman" w:hAnsi="Times New Roman" w:cs="Times New Roman"/>
          <w:sz w:val="22"/>
          <w:szCs w:val="22"/>
        </w:rPr>
      </w:pPr>
    </w:p>
    <w:p w14:paraId="3CBCA15D" w14:textId="22322EF0" w:rsidR="002F5382" w:rsidRPr="001F1984" w:rsidRDefault="002F5382" w:rsidP="002F5382">
      <w:pPr>
        <w:tabs>
          <w:tab w:val="left" w:pos="504"/>
        </w:tabs>
        <w:ind w:left="504" w:hanging="504"/>
        <w:jc w:val="both"/>
        <w:rPr>
          <w:rFonts w:ascii="Times New Roman" w:hAnsi="Times New Roman" w:cs="Times New Roman"/>
          <w:sz w:val="22"/>
          <w:szCs w:val="22"/>
        </w:rPr>
      </w:pPr>
    </w:p>
    <w:p w14:paraId="7876204E" w14:textId="2B874D5F" w:rsidR="002F5382" w:rsidRDefault="002F5382" w:rsidP="002F5382">
      <w:pPr>
        <w:tabs>
          <w:tab w:val="left" w:pos="504"/>
        </w:tabs>
        <w:ind w:left="504" w:hanging="504"/>
        <w:jc w:val="both"/>
      </w:pPr>
    </w:p>
    <w:p w14:paraId="7446B9D8" w14:textId="66C2400D" w:rsidR="002F5382" w:rsidRPr="00D4615D" w:rsidRDefault="002F5382" w:rsidP="002F5382">
      <w:pPr>
        <w:ind w:left="426" w:hanging="426"/>
        <w:jc w:val="both"/>
        <w:rPr>
          <w:rFonts w:ascii="Times New Roman" w:eastAsia="MS Mincho" w:hAnsi="Times New Roman" w:cs="Times New Roman"/>
          <w:sz w:val="22"/>
          <w:szCs w:val="22"/>
          <w:lang w:eastAsia="ja-JP"/>
        </w:rPr>
      </w:pPr>
    </w:p>
    <w:p w14:paraId="03EE3258" w14:textId="77777777" w:rsidR="00BB0E72" w:rsidRPr="00D4615D" w:rsidRDefault="00BB0E72" w:rsidP="001F1984">
      <w:pPr>
        <w:jc w:val="both"/>
        <w:rPr>
          <w:rFonts w:ascii="Times New Roman" w:eastAsia="MS Mincho" w:hAnsi="Times New Roman" w:cs="Times New Roman"/>
          <w:sz w:val="22"/>
          <w:szCs w:val="22"/>
          <w:lang w:eastAsia="ja-JP"/>
        </w:rPr>
      </w:pPr>
    </w:p>
    <w:sectPr w:rsidR="00BB0E72" w:rsidRPr="00D4615D" w:rsidSect="00A975A7">
      <w:type w:val="continuous"/>
      <w:pgSz w:w="11907" w:h="16839" w:code="9"/>
      <w:pgMar w:top="1701" w:right="1800" w:bottom="1701" w:left="243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E719" w14:textId="77777777" w:rsidR="0075606A" w:rsidRDefault="0075606A" w:rsidP="008726F9">
      <w:r>
        <w:separator/>
      </w:r>
    </w:p>
  </w:endnote>
  <w:endnote w:type="continuationSeparator" w:id="0">
    <w:p w14:paraId="35E87BCD" w14:textId="77777777" w:rsidR="0075606A" w:rsidRDefault="0075606A" w:rsidP="0087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AC5E" w14:textId="77777777" w:rsidR="0075606A" w:rsidRDefault="0075606A" w:rsidP="008726F9">
      <w:r>
        <w:separator/>
      </w:r>
    </w:p>
  </w:footnote>
  <w:footnote w:type="continuationSeparator" w:id="0">
    <w:p w14:paraId="0BFC2768" w14:textId="77777777" w:rsidR="0075606A" w:rsidRDefault="0075606A" w:rsidP="00872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7B8" w14:textId="77777777" w:rsidR="00FE1B50" w:rsidRDefault="00FE1B50">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5DC0DA6" wp14:editId="76047C0F">
          <wp:simplePos x="0" y="0"/>
          <wp:positionH relativeFrom="column">
            <wp:posOffset>146050</wp:posOffset>
          </wp:positionH>
          <wp:positionV relativeFrom="paragraph">
            <wp:posOffset>-231830</wp:posOffset>
          </wp:positionV>
          <wp:extent cx="947531" cy="9475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A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7531" cy="947531"/>
                  </a:xfrm>
                  <a:prstGeom prst="rect">
                    <a:avLst/>
                  </a:prstGeom>
                </pic:spPr>
              </pic:pic>
            </a:graphicData>
          </a:graphic>
          <wp14:sizeRelH relativeFrom="page">
            <wp14:pctWidth>0</wp14:pctWidth>
          </wp14:sizeRelH>
          <wp14:sizeRelV relativeFrom="page">
            <wp14:pctHeight>0</wp14:pctHeight>
          </wp14:sizeRelV>
        </wp:anchor>
      </w:drawing>
    </w:r>
  </w:p>
  <w:p w14:paraId="416CD31D" w14:textId="77777777" w:rsidR="00FE1B50" w:rsidRPr="008E5F20" w:rsidRDefault="00FE1B50" w:rsidP="00726831">
    <w:pPr>
      <w:pStyle w:val="Header"/>
      <w:jc w:val="right"/>
      <w:rPr>
        <w:rFonts w:ascii="Times New Roman" w:hAnsi="Times New Roman" w:cs="Times New Roman"/>
        <w:sz w:val="24"/>
        <w:szCs w:val="24"/>
      </w:rPr>
    </w:pPr>
    <w:r w:rsidRPr="008E5F20">
      <w:rPr>
        <w:rFonts w:ascii="Times New Roman" w:hAnsi="Times New Roman" w:cs="Times New Roman"/>
        <w:sz w:val="24"/>
        <w:szCs w:val="24"/>
      </w:rPr>
      <w:t xml:space="preserve">Journal </w:t>
    </w:r>
    <w:r>
      <w:rPr>
        <w:rFonts w:ascii="Times New Roman" w:hAnsi="Times New Roman" w:cs="Times New Roman"/>
        <w:sz w:val="24"/>
        <w:szCs w:val="24"/>
      </w:rPr>
      <w:t>of Sustainable Agriculture a</w:t>
    </w:r>
    <w:r w:rsidRPr="008E5F20">
      <w:rPr>
        <w:rFonts w:ascii="Times New Roman" w:hAnsi="Times New Roman" w:cs="Times New Roman"/>
        <w:sz w:val="24"/>
        <w:szCs w:val="24"/>
      </w:rPr>
      <w:t>nd Fisheries</w:t>
    </w:r>
    <w:r>
      <w:rPr>
        <w:rFonts w:ascii="Times New Roman" w:hAnsi="Times New Roman" w:cs="Times New Roman"/>
        <w:sz w:val="24"/>
        <w:szCs w:val="24"/>
      </w:rPr>
      <w:t xml:space="preserve"> (</w:t>
    </w:r>
    <w:proofErr w:type="spellStart"/>
    <w:r>
      <w:rPr>
        <w:rFonts w:ascii="Times New Roman" w:hAnsi="Times New Roman" w:cs="Times New Roman"/>
        <w:sz w:val="24"/>
        <w:szCs w:val="24"/>
      </w:rPr>
      <w:t>JoSAF</w:t>
    </w:r>
    <w:proofErr w:type="spellEnd"/>
    <w:r>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4A4514"/>
    <w:multiLevelType w:val="hybridMultilevel"/>
    <w:tmpl w:val="C016BFB6"/>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8" w15:restartNumberingAfterBreak="0">
    <w:nsid w:val="06872B07"/>
    <w:multiLevelType w:val="hybridMultilevel"/>
    <w:tmpl w:val="EB7A29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1737CA"/>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153403"/>
    <w:multiLevelType w:val="hybridMultilevel"/>
    <w:tmpl w:val="A8CE7B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B681F1C"/>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765A95"/>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A71D0E"/>
    <w:multiLevelType w:val="hybridMultilevel"/>
    <w:tmpl w:val="FDCC43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A7B6E"/>
    <w:multiLevelType w:val="hybridMultilevel"/>
    <w:tmpl w:val="0D48C1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454921"/>
    <w:multiLevelType w:val="hybridMultilevel"/>
    <w:tmpl w:val="FD66C5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7E4C71"/>
    <w:multiLevelType w:val="hybridMultilevel"/>
    <w:tmpl w:val="56B84F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3ED426D"/>
    <w:multiLevelType w:val="hybridMultilevel"/>
    <w:tmpl w:val="2B02553C"/>
    <w:lvl w:ilvl="0" w:tplc="469EAD3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50E281E"/>
    <w:multiLevelType w:val="hybridMultilevel"/>
    <w:tmpl w:val="08B2DC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A11F08"/>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A560715"/>
    <w:multiLevelType w:val="hybridMultilevel"/>
    <w:tmpl w:val="6F4A0928"/>
    <w:lvl w:ilvl="0" w:tplc="DF5ECC0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4DD8289D"/>
    <w:multiLevelType w:val="hybridMultilevel"/>
    <w:tmpl w:val="09A8CC6A"/>
    <w:lvl w:ilvl="0" w:tplc="91968A4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3DB49D2"/>
    <w:multiLevelType w:val="hybridMultilevel"/>
    <w:tmpl w:val="97BA4B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E17DA6"/>
    <w:multiLevelType w:val="hybridMultilevel"/>
    <w:tmpl w:val="51C8C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E5E7711"/>
    <w:multiLevelType w:val="hybridMultilevel"/>
    <w:tmpl w:val="5B6CB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0E6E9E"/>
    <w:multiLevelType w:val="hybridMultilevel"/>
    <w:tmpl w:val="29F63B12"/>
    <w:lvl w:ilvl="0" w:tplc="D37E0586">
      <w:start w:val="2"/>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FF2503"/>
    <w:multiLevelType w:val="hybridMultilevel"/>
    <w:tmpl w:val="2E56E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00717A4"/>
    <w:multiLevelType w:val="hybridMultilevel"/>
    <w:tmpl w:val="BBD2F9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2707D8A"/>
    <w:multiLevelType w:val="hybridMultilevel"/>
    <w:tmpl w:val="B9FC96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47E5ADB"/>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37A4C"/>
    <w:multiLevelType w:val="hybridMultilevel"/>
    <w:tmpl w:val="2C62090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24"/>
  </w:num>
  <w:num w:numId="11">
    <w:abstractNumId w:val="23"/>
  </w:num>
  <w:num w:numId="12">
    <w:abstractNumId w:val="27"/>
  </w:num>
  <w:num w:numId="13">
    <w:abstractNumId w:val="13"/>
  </w:num>
  <w:num w:numId="14">
    <w:abstractNumId w:val="25"/>
  </w:num>
  <w:num w:numId="15">
    <w:abstractNumId w:val="18"/>
  </w:num>
  <w:num w:numId="16">
    <w:abstractNumId w:val="29"/>
  </w:num>
  <w:num w:numId="17">
    <w:abstractNumId w:val="20"/>
  </w:num>
  <w:num w:numId="18">
    <w:abstractNumId w:val="11"/>
  </w:num>
  <w:num w:numId="19">
    <w:abstractNumId w:val="15"/>
  </w:num>
  <w:num w:numId="20">
    <w:abstractNumId w:val="22"/>
  </w:num>
  <w:num w:numId="21">
    <w:abstractNumId w:val="16"/>
  </w:num>
  <w:num w:numId="22">
    <w:abstractNumId w:val="28"/>
  </w:num>
  <w:num w:numId="23">
    <w:abstractNumId w:val="8"/>
  </w:num>
  <w:num w:numId="24">
    <w:abstractNumId w:val="26"/>
  </w:num>
  <w:num w:numId="25">
    <w:abstractNumId w:val="30"/>
  </w:num>
  <w:num w:numId="26">
    <w:abstractNumId w:val="21"/>
  </w:num>
  <w:num w:numId="27">
    <w:abstractNumId w:val="14"/>
  </w:num>
  <w:num w:numId="28">
    <w:abstractNumId w:val="19"/>
  </w:num>
  <w:num w:numId="29">
    <w:abstractNumId w:val="9"/>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F9"/>
    <w:rsid w:val="00006603"/>
    <w:rsid w:val="00007D88"/>
    <w:rsid w:val="00023F9A"/>
    <w:rsid w:val="0003348E"/>
    <w:rsid w:val="00050305"/>
    <w:rsid w:val="00056DA4"/>
    <w:rsid w:val="0007325D"/>
    <w:rsid w:val="00074389"/>
    <w:rsid w:val="000B7054"/>
    <w:rsid w:val="000D4404"/>
    <w:rsid w:val="00125098"/>
    <w:rsid w:val="00134FA9"/>
    <w:rsid w:val="00140CA4"/>
    <w:rsid w:val="001423D3"/>
    <w:rsid w:val="00143FCF"/>
    <w:rsid w:val="00185C5F"/>
    <w:rsid w:val="00190B78"/>
    <w:rsid w:val="001B09E3"/>
    <w:rsid w:val="001B4AF7"/>
    <w:rsid w:val="001C16A9"/>
    <w:rsid w:val="001F1984"/>
    <w:rsid w:val="0022385F"/>
    <w:rsid w:val="00256B8C"/>
    <w:rsid w:val="00270D46"/>
    <w:rsid w:val="0027148A"/>
    <w:rsid w:val="00294F33"/>
    <w:rsid w:val="0029524D"/>
    <w:rsid w:val="002B4A42"/>
    <w:rsid w:val="002C2CBC"/>
    <w:rsid w:val="002D270A"/>
    <w:rsid w:val="002F5382"/>
    <w:rsid w:val="00300C62"/>
    <w:rsid w:val="00340558"/>
    <w:rsid w:val="003506DF"/>
    <w:rsid w:val="00351486"/>
    <w:rsid w:val="003576ED"/>
    <w:rsid w:val="00372EE3"/>
    <w:rsid w:val="00383585"/>
    <w:rsid w:val="00386629"/>
    <w:rsid w:val="003A700C"/>
    <w:rsid w:val="003C4EEE"/>
    <w:rsid w:val="003D27A4"/>
    <w:rsid w:val="003D38A7"/>
    <w:rsid w:val="003E6794"/>
    <w:rsid w:val="003F155D"/>
    <w:rsid w:val="003F5A88"/>
    <w:rsid w:val="004052BD"/>
    <w:rsid w:val="00412272"/>
    <w:rsid w:val="00424406"/>
    <w:rsid w:val="00426E69"/>
    <w:rsid w:val="00426EE7"/>
    <w:rsid w:val="0043174B"/>
    <w:rsid w:val="004513D5"/>
    <w:rsid w:val="00463C03"/>
    <w:rsid w:val="004846BA"/>
    <w:rsid w:val="0049114F"/>
    <w:rsid w:val="004A6A23"/>
    <w:rsid w:val="004A7F0B"/>
    <w:rsid w:val="004C18C7"/>
    <w:rsid w:val="004C1E28"/>
    <w:rsid w:val="004E22DE"/>
    <w:rsid w:val="004E7B4B"/>
    <w:rsid w:val="004F07A8"/>
    <w:rsid w:val="004F5B05"/>
    <w:rsid w:val="005148EF"/>
    <w:rsid w:val="00515507"/>
    <w:rsid w:val="00524A5F"/>
    <w:rsid w:val="0053491F"/>
    <w:rsid w:val="00554020"/>
    <w:rsid w:val="0055509D"/>
    <w:rsid w:val="005D4C34"/>
    <w:rsid w:val="005E1383"/>
    <w:rsid w:val="005F1CF9"/>
    <w:rsid w:val="00624E96"/>
    <w:rsid w:val="006254AC"/>
    <w:rsid w:val="006370DB"/>
    <w:rsid w:val="00660EBC"/>
    <w:rsid w:val="00687A97"/>
    <w:rsid w:val="00696A25"/>
    <w:rsid w:val="006A4A9E"/>
    <w:rsid w:val="006A5F9D"/>
    <w:rsid w:val="006C3B92"/>
    <w:rsid w:val="007128F9"/>
    <w:rsid w:val="00714AF3"/>
    <w:rsid w:val="00726831"/>
    <w:rsid w:val="0075606A"/>
    <w:rsid w:val="007565FE"/>
    <w:rsid w:val="0076482D"/>
    <w:rsid w:val="00770C83"/>
    <w:rsid w:val="00777642"/>
    <w:rsid w:val="007829D2"/>
    <w:rsid w:val="0078522B"/>
    <w:rsid w:val="00786069"/>
    <w:rsid w:val="00795330"/>
    <w:rsid w:val="007A4DEA"/>
    <w:rsid w:val="007B3F0E"/>
    <w:rsid w:val="007B74EC"/>
    <w:rsid w:val="007C519B"/>
    <w:rsid w:val="00816D41"/>
    <w:rsid w:val="00833D79"/>
    <w:rsid w:val="008465C4"/>
    <w:rsid w:val="00851C1C"/>
    <w:rsid w:val="008620B6"/>
    <w:rsid w:val="0086615C"/>
    <w:rsid w:val="00870D26"/>
    <w:rsid w:val="008726F9"/>
    <w:rsid w:val="00874997"/>
    <w:rsid w:val="00884834"/>
    <w:rsid w:val="00890091"/>
    <w:rsid w:val="00894E17"/>
    <w:rsid w:val="00895DF5"/>
    <w:rsid w:val="008A17E4"/>
    <w:rsid w:val="008A5092"/>
    <w:rsid w:val="008A6B64"/>
    <w:rsid w:val="008E5F20"/>
    <w:rsid w:val="008E6ECA"/>
    <w:rsid w:val="008F3FD3"/>
    <w:rsid w:val="008F7076"/>
    <w:rsid w:val="00915794"/>
    <w:rsid w:val="00925014"/>
    <w:rsid w:val="009300A1"/>
    <w:rsid w:val="00930BC6"/>
    <w:rsid w:val="009415BA"/>
    <w:rsid w:val="00985E1C"/>
    <w:rsid w:val="00987900"/>
    <w:rsid w:val="009A75C3"/>
    <w:rsid w:val="009B59C0"/>
    <w:rsid w:val="009C10F8"/>
    <w:rsid w:val="009C4CE1"/>
    <w:rsid w:val="00A018F4"/>
    <w:rsid w:val="00A0218C"/>
    <w:rsid w:val="00A21AE7"/>
    <w:rsid w:val="00A25C19"/>
    <w:rsid w:val="00A32CF7"/>
    <w:rsid w:val="00A353D2"/>
    <w:rsid w:val="00A4755C"/>
    <w:rsid w:val="00A71B16"/>
    <w:rsid w:val="00A975A7"/>
    <w:rsid w:val="00AA7D00"/>
    <w:rsid w:val="00AB53C8"/>
    <w:rsid w:val="00AB7DDC"/>
    <w:rsid w:val="00AC5AEC"/>
    <w:rsid w:val="00AE2C50"/>
    <w:rsid w:val="00AE4D7D"/>
    <w:rsid w:val="00AE749C"/>
    <w:rsid w:val="00B03402"/>
    <w:rsid w:val="00B06B1E"/>
    <w:rsid w:val="00B24797"/>
    <w:rsid w:val="00B7700B"/>
    <w:rsid w:val="00B92A64"/>
    <w:rsid w:val="00BA20E2"/>
    <w:rsid w:val="00BB0E72"/>
    <w:rsid w:val="00BD1783"/>
    <w:rsid w:val="00BD3E84"/>
    <w:rsid w:val="00BD63DA"/>
    <w:rsid w:val="00BD7544"/>
    <w:rsid w:val="00BF0E2C"/>
    <w:rsid w:val="00C02BA3"/>
    <w:rsid w:val="00C41420"/>
    <w:rsid w:val="00C41DCE"/>
    <w:rsid w:val="00C50D96"/>
    <w:rsid w:val="00C608AD"/>
    <w:rsid w:val="00C7322C"/>
    <w:rsid w:val="00C7702D"/>
    <w:rsid w:val="00C9080A"/>
    <w:rsid w:val="00C90D2D"/>
    <w:rsid w:val="00C94C09"/>
    <w:rsid w:val="00C9764E"/>
    <w:rsid w:val="00CB39CF"/>
    <w:rsid w:val="00CB4340"/>
    <w:rsid w:val="00CC2E01"/>
    <w:rsid w:val="00CD37FE"/>
    <w:rsid w:val="00CD70B3"/>
    <w:rsid w:val="00CE4F1A"/>
    <w:rsid w:val="00CF5299"/>
    <w:rsid w:val="00D00FE7"/>
    <w:rsid w:val="00D2103F"/>
    <w:rsid w:val="00D40209"/>
    <w:rsid w:val="00D4615D"/>
    <w:rsid w:val="00D60E8E"/>
    <w:rsid w:val="00D61085"/>
    <w:rsid w:val="00D768BB"/>
    <w:rsid w:val="00D77754"/>
    <w:rsid w:val="00DB20F0"/>
    <w:rsid w:val="00DE29F4"/>
    <w:rsid w:val="00E01828"/>
    <w:rsid w:val="00E1312D"/>
    <w:rsid w:val="00E65065"/>
    <w:rsid w:val="00E659EC"/>
    <w:rsid w:val="00E73558"/>
    <w:rsid w:val="00E80485"/>
    <w:rsid w:val="00EB6FB0"/>
    <w:rsid w:val="00F058A7"/>
    <w:rsid w:val="00F244C0"/>
    <w:rsid w:val="00F25F46"/>
    <w:rsid w:val="00F35F3D"/>
    <w:rsid w:val="00F46A48"/>
    <w:rsid w:val="00F52EC4"/>
    <w:rsid w:val="00F55CCE"/>
    <w:rsid w:val="00F65C55"/>
    <w:rsid w:val="00F73EBD"/>
    <w:rsid w:val="00F804B5"/>
    <w:rsid w:val="00FA58B1"/>
    <w:rsid w:val="00FB4DB0"/>
    <w:rsid w:val="00FB6863"/>
    <w:rsid w:val="00FC4788"/>
    <w:rsid w:val="00FE04FC"/>
    <w:rsid w:val="00FE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7EFD"/>
  <w15:docId w15:val="{0707CCD9-000B-4B1F-9045-B294FD31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 w:type="paragraph" w:styleId="ListParagraph">
    <w:name w:val="List Paragraph"/>
    <w:basedOn w:val="Normal"/>
    <w:link w:val="ListParagraphChar"/>
    <w:uiPriority w:val="1"/>
    <w:qFormat/>
    <w:rsid w:val="0076482D"/>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76482D"/>
  </w:style>
  <w:style w:type="table" w:styleId="TableGrid">
    <w:name w:val="Table Grid"/>
    <w:basedOn w:val="TableNormal"/>
    <w:uiPriority w:val="39"/>
    <w:rsid w:val="00B0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29F4"/>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Hyperlink">
    <w:name w:val="Hyperlink"/>
    <w:basedOn w:val="DefaultParagraphFont"/>
    <w:uiPriority w:val="99"/>
    <w:unhideWhenUsed/>
    <w:rsid w:val="00BB0E72"/>
    <w:rPr>
      <w:color w:val="0000FF" w:themeColor="hyperlink"/>
      <w:u w:val="single"/>
    </w:rPr>
  </w:style>
  <w:style w:type="character" w:styleId="UnresolvedMention">
    <w:name w:val="Unresolved Mention"/>
    <w:basedOn w:val="DefaultParagraphFont"/>
    <w:uiPriority w:val="99"/>
    <w:semiHidden/>
    <w:unhideWhenUsed/>
    <w:rsid w:val="00BB0E72"/>
    <w:rPr>
      <w:color w:val="605E5C"/>
      <w:shd w:val="clear" w:color="auto" w:fill="E1DFDD"/>
    </w:rPr>
  </w:style>
  <w:style w:type="paragraph" w:styleId="BodyText">
    <w:name w:val="Body Text"/>
    <w:basedOn w:val="Normal"/>
    <w:link w:val="BodyTextChar"/>
    <w:uiPriority w:val="1"/>
    <w:qFormat/>
    <w:rsid w:val="00A018F4"/>
    <w:pPr>
      <w:widowControl w:val="0"/>
      <w:autoSpaceDE w:val="0"/>
      <w:autoSpaceDN w:val="0"/>
    </w:pPr>
    <w:rPr>
      <w:rFonts w:ascii="Times New Roman" w:eastAsia="Times New Roman" w:hAnsi="Times New Roman" w:cs="Times New Roman"/>
      <w:noProof/>
      <w:sz w:val="24"/>
      <w:szCs w:val="24"/>
      <w:lang w:val="id"/>
    </w:rPr>
  </w:style>
  <w:style w:type="character" w:customStyle="1" w:styleId="BodyTextChar">
    <w:name w:val="Body Text Char"/>
    <w:basedOn w:val="DefaultParagraphFont"/>
    <w:link w:val="BodyText"/>
    <w:uiPriority w:val="1"/>
    <w:rsid w:val="00A018F4"/>
    <w:rPr>
      <w:rFonts w:ascii="Times New Roman" w:eastAsia="Times New Roman" w:hAnsi="Times New Roman" w:cs="Times New Roman"/>
      <w:noProo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3054-C848-4180-B8C7-B935C215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MyBook 14 Plus</dc:creator>
  <cp:lastModifiedBy>Ni'ma Sakinah</cp:lastModifiedBy>
  <cp:revision>6</cp:revision>
  <dcterms:created xsi:type="dcterms:W3CDTF">2021-10-01T02:16:00Z</dcterms:created>
  <dcterms:modified xsi:type="dcterms:W3CDTF">2021-10-01T03:54:00Z</dcterms:modified>
</cp:coreProperties>
</file>