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80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810"/>
        <w:gridCol w:w="2951"/>
        <w:gridCol w:w="2522"/>
        <w:gridCol w:w="622"/>
      </w:tblGrid>
      <w:tr w:rsidR="009C68D7" w:rsidRPr="009A1094" w:rsidTr="009C68D7">
        <w:tc>
          <w:tcPr>
            <w:tcW w:w="1175" w:type="dxa"/>
            <w:tcBorders>
              <w:top w:val="single" w:sz="4" w:space="0" w:color="auto"/>
              <w:bottom w:val="single" w:sz="4" w:space="0" w:color="auto"/>
            </w:tcBorders>
          </w:tcPr>
          <w:p w:rsidR="009C68D7" w:rsidRPr="009A1094" w:rsidRDefault="009C68D7" w:rsidP="00AF5A66">
            <w:pPr>
              <w:pStyle w:val="BasicParagraph"/>
              <w:spacing w:line="276" w:lineRule="auto"/>
              <w:jc w:val="center"/>
              <w:rPr>
                <w:rFonts w:asciiTheme="minorHAnsi" w:hAnsiTheme="minorHAnsi" w:cstheme="minorHAnsi"/>
                <w:b/>
                <w:bCs/>
                <w:sz w:val="22"/>
                <w:szCs w:val="22"/>
              </w:rPr>
            </w:pPr>
          </w:p>
        </w:tc>
        <w:tc>
          <w:tcPr>
            <w:tcW w:w="6283" w:type="dxa"/>
            <w:gridSpan w:val="3"/>
            <w:tcBorders>
              <w:top w:val="single" w:sz="4" w:space="0" w:color="auto"/>
              <w:bottom w:val="single" w:sz="4" w:space="0" w:color="auto"/>
            </w:tcBorders>
          </w:tcPr>
          <w:p w:rsidR="009C68D7" w:rsidRPr="009A1094" w:rsidRDefault="009C68D7" w:rsidP="00AF5A66">
            <w:pPr>
              <w:pStyle w:val="BasicParagraph"/>
              <w:spacing w:line="276" w:lineRule="auto"/>
              <w:jc w:val="center"/>
              <w:rPr>
                <w:rFonts w:asciiTheme="minorHAnsi" w:hAnsiTheme="minorHAnsi" w:cstheme="minorHAnsi"/>
                <w:sz w:val="22"/>
                <w:szCs w:val="22"/>
              </w:rPr>
            </w:pPr>
            <w:r w:rsidRPr="009A1094">
              <w:rPr>
                <w:rFonts w:asciiTheme="minorHAnsi" w:hAnsiTheme="minorHAnsi" w:cstheme="minorHAnsi"/>
                <w:sz w:val="22"/>
                <w:szCs w:val="22"/>
                <w:lang w:val="id-ID"/>
              </w:rPr>
              <w:t>ANALISA</w:t>
            </w:r>
            <w:r w:rsidRPr="009A1094">
              <w:rPr>
                <w:rFonts w:asciiTheme="minorHAnsi" w:hAnsiTheme="minorHAnsi" w:cstheme="minorHAnsi"/>
                <w:sz w:val="22"/>
                <w:szCs w:val="22"/>
              </w:rPr>
              <w:t xml:space="preserve"> 1 (1) (20</w:t>
            </w:r>
            <w:r>
              <w:rPr>
                <w:rFonts w:asciiTheme="minorHAnsi" w:hAnsiTheme="minorHAnsi" w:cstheme="minorHAnsi"/>
                <w:sz w:val="22"/>
                <w:szCs w:val="22"/>
                <w:lang w:val="id-ID"/>
              </w:rPr>
              <w:t>21</w:t>
            </w:r>
            <w:r w:rsidRPr="009A1094">
              <w:rPr>
                <w:rFonts w:asciiTheme="minorHAnsi" w:hAnsiTheme="minorHAnsi" w:cstheme="minorHAnsi"/>
                <w:sz w:val="22"/>
                <w:szCs w:val="22"/>
              </w:rPr>
              <w:t>)</w:t>
            </w:r>
          </w:p>
          <w:p w:rsidR="009C68D7" w:rsidRPr="009A1094" w:rsidRDefault="009C68D7" w:rsidP="00AF5A66">
            <w:pPr>
              <w:pStyle w:val="BasicParagraph"/>
              <w:spacing w:line="276" w:lineRule="auto"/>
              <w:jc w:val="center"/>
              <w:rPr>
                <w:rFonts w:asciiTheme="minorHAnsi" w:hAnsiTheme="minorHAnsi" w:cstheme="minorHAnsi"/>
                <w:b/>
                <w:bCs/>
                <w:sz w:val="22"/>
                <w:szCs w:val="22"/>
                <w:lang w:val="id-ID"/>
              </w:rPr>
            </w:pPr>
            <w:r w:rsidRPr="009A1094">
              <w:rPr>
                <w:rFonts w:asciiTheme="minorHAnsi" w:hAnsiTheme="minorHAnsi" w:cstheme="minorHAnsi"/>
                <w:b/>
                <w:bCs/>
                <w:sz w:val="22"/>
                <w:szCs w:val="22"/>
                <w:lang w:val="id-ID"/>
              </w:rPr>
              <w:t>JURNAL ANALISA</w:t>
            </w:r>
          </w:p>
          <w:p w:rsidR="009C68D7" w:rsidRPr="009A1094" w:rsidRDefault="00AF5A66" w:rsidP="00AF5A66">
            <w:pPr>
              <w:autoSpaceDE w:val="0"/>
              <w:autoSpaceDN w:val="0"/>
              <w:adjustRightInd w:val="0"/>
              <w:spacing w:beforeAutospacing="0" w:afterAutospacing="0" w:line="288" w:lineRule="auto"/>
              <w:ind w:left="0" w:right="0"/>
              <w:textAlignment w:val="center"/>
              <w:rPr>
                <w:rFonts w:cstheme="minorHAnsi"/>
                <w:color w:val="000000"/>
                <w:lang w:val="en-GB"/>
              </w:rPr>
            </w:pPr>
            <w:hyperlink r:id="rId7" w:history="1">
              <w:r w:rsidR="009C68D7" w:rsidRPr="009A1094">
                <w:rPr>
                  <w:rStyle w:val="Hyperlink"/>
                  <w:rFonts w:cstheme="minorHAnsi"/>
                  <w:lang w:val="en-GB"/>
                </w:rPr>
                <w:t>http://ibarj.com</w:t>
              </w:r>
            </w:hyperlink>
          </w:p>
        </w:tc>
        <w:tc>
          <w:tcPr>
            <w:tcW w:w="622" w:type="dxa"/>
            <w:tcBorders>
              <w:top w:val="single" w:sz="4" w:space="0" w:color="auto"/>
              <w:bottom w:val="single" w:sz="4" w:space="0" w:color="auto"/>
            </w:tcBorders>
          </w:tcPr>
          <w:p w:rsidR="009C68D7" w:rsidRPr="009A1094" w:rsidRDefault="009C68D7" w:rsidP="00AF5A66">
            <w:pPr>
              <w:pStyle w:val="BasicParagraph"/>
              <w:spacing w:line="276" w:lineRule="auto"/>
              <w:jc w:val="center"/>
              <w:rPr>
                <w:rFonts w:asciiTheme="minorHAnsi" w:hAnsiTheme="minorHAnsi" w:cstheme="minorHAnsi"/>
                <w:sz w:val="22"/>
                <w:szCs w:val="22"/>
              </w:rPr>
            </w:pPr>
          </w:p>
        </w:tc>
      </w:tr>
      <w:tr w:rsidR="009C68D7" w:rsidRPr="009A1094" w:rsidTr="009C68D7">
        <w:tc>
          <w:tcPr>
            <w:tcW w:w="8080" w:type="dxa"/>
            <w:gridSpan w:val="5"/>
            <w:tcBorders>
              <w:top w:val="single" w:sz="4" w:space="0" w:color="auto"/>
              <w:bottom w:val="single" w:sz="4" w:space="0" w:color="auto"/>
            </w:tcBorders>
          </w:tcPr>
          <w:p w:rsidR="009C68D7" w:rsidRPr="009A1094" w:rsidRDefault="009C68D7" w:rsidP="00AF5A66">
            <w:pPr>
              <w:pStyle w:val="Judul"/>
              <w:suppressAutoHyphens/>
              <w:spacing w:line="276" w:lineRule="auto"/>
              <w:rPr>
                <w:rFonts w:asciiTheme="minorHAnsi" w:hAnsiTheme="minorHAnsi" w:cstheme="minorHAnsi"/>
                <w:sz w:val="22"/>
                <w:szCs w:val="22"/>
              </w:rPr>
            </w:pPr>
          </w:p>
          <w:p w:rsidR="00AF5A66" w:rsidRDefault="00AF5A66" w:rsidP="00AF5A66">
            <w:pPr>
              <w:autoSpaceDE w:val="0"/>
              <w:autoSpaceDN w:val="0"/>
              <w:adjustRightInd w:val="0"/>
              <w:spacing w:beforeAutospacing="0" w:afterAutospacing="0" w:line="288" w:lineRule="auto"/>
              <w:ind w:left="0" w:right="0"/>
              <w:jc w:val="left"/>
              <w:textAlignment w:val="center"/>
              <w:rPr>
                <w:rFonts w:cstheme="minorHAnsi"/>
                <w:b/>
                <w:bCs/>
                <w:caps/>
                <w:color w:val="000000"/>
                <w:lang w:val="en-GB"/>
              </w:rPr>
            </w:pPr>
            <w:r>
              <w:rPr>
                <w:rFonts w:cstheme="minorHAnsi"/>
                <w:b/>
                <w:bCs/>
                <w:caps/>
                <w:color w:val="000000"/>
                <w:lang w:val="en-GB"/>
              </w:rPr>
              <w:t xml:space="preserve">PENGARUH TINGKAT HUTANG, BESARAN AKRUAL DAN VOLATILITAS ARUS KAS TERHADAP PERSISTENSI LABA (STUDI PADA PERUSAHAAN MANUFAKTUR SEKTOR </w:t>
            </w:r>
            <w:r>
              <w:rPr>
                <w:rFonts w:cstheme="minorHAnsi"/>
                <w:b/>
                <w:bCs/>
                <w:i/>
                <w:caps/>
                <w:color w:val="000000"/>
                <w:lang w:val="en-GB"/>
              </w:rPr>
              <w:t>PROPERTY AND REAL ESTATE</w:t>
            </w:r>
            <w:r>
              <w:rPr>
                <w:rFonts w:cstheme="minorHAnsi"/>
                <w:b/>
                <w:bCs/>
                <w:caps/>
                <w:color w:val="000000"/>
                <w:lang w:val="en-GB"/>
              </w:rPr>
              <w:t xml:space="preserve"> YANG TERDAFTAR DI BURSA EFEK INDONESIA TAHUN 2017-2019)</w:t>
            </w:r>
          </w:p>
          <w:p w:rsidR="00AF5A66" w:rsidRPr="009A1094" w:rsidRDefault="00AF5A66" w:rsidP="00AF5A66">
            <w:pPr>
              <w:autoSpaceDE w:val="0"/>
              <w:autoSpaceDN w:val="0"/>
              <w:adjustRightInd w:val="0"/>
              <w:spacing w:beforeAutospacing="0" w:afterAutospacing="0" w:line="288" w:lineRule="auto"/>
              <w:ind w:left="0" w:right="0"/>
              <w:jc w:val="left"/>
              <w:textAlignment w:val="center"/>
              <w:rPr>
                <w:rFonts w:cstheme="minorHAnsi"/>
                <w:b/>
                <w:bCs/>
                <w:color w:val="000000"/>
                <w:vertAlign w:val="superscript"/>
              </w:rPr>
            </w:pPr>
            <w:r>
              <w:rPr>
                <w:rFonts w:cstheme="minorHAnsi"/>
                <w:b/>
                <w:bCs/>
                <w:color w:val="000000"/>
              </w:rPr>
              <w:t>Fresia Yolanda Natalia</w:t>
            </w:r>
            <w:r w:rsidRPr="009A1094">
              <w:rPr>
                <w:rFonts w:cstheme="minorHAnsi"/>
                <w:b/>
                <w:bCs/>
                <w:color w:val="000000"/>
                <w:vertAlign w:val="superscript"/>
              </w:rPr>
              <w:t>1</w:t>
            </w:r>
            <w:r w:rsidRPr="009A1094">
              <w:rPr>
                <w:rFonts w:cstheme="minorHAnsi"/>
                <w:b/>
                <w:bCs/>
                <w:color w:val="000000"/>
              </w:rPr>
              <w:t xml:space="preserve">, </w:t>
            </w:r>
            <w:r>
              <w:rPr>
                <w:rFonts w:cstheme="minorHAnsi"/>
                <w:b/>
                <w:bCs/>
                <w:color w:val="000000"/>
              </w:rPr>
              <w:t>Oktavima Wisdaningrum</w:t>
            </w:r>
            <w:r w:rsidRPr="009A1094">
              <w:rPr>
                <w:rFonts w:cstheme="minorHAnsi"/>
                <w:b/>
                <w:bCs/>
                <w:color w:val="000000"/>
                <w:vertAlign w:val="superscript"/>
              </w:rPr>
              <w:t>2</w:t>
            </w:r>
            <w:r w:rsidRPr="009A1094">
              <w:rPr>
                <w:rFonts w:cstheme="minorHAnsi"/>
                <w:b/>
                <w:bCs/>
                <w:color w:val="000000"/>
              </w:rPr>
              <w:t xml:space="preserve">, </w:t>
            </w:r>
            <w:r>
              <w:rPr>
                <w:rFonts w:cstheme="minorHAnsi"/>
                <w:b/>
                <w:bCs/>
                <w:color w:val="000000"/>
              </w:rPr>
              <w:t>M.Iswahyudi</w:t>
            </w:r>
            <w:r w:rsidRPr="009A1094">
              <w:rPr>
                <w:rFonts w:cstheme="minorHAnsi"/>
                <w:b/>
                <w:bCs/>
                <w:color w:val="000000"/>
                <w:vertAlign w:val="superscript"/>
              </w:rPr>
              <w:t xml:space="preserve"> 3</w:t>
            </w:r>
          </w:p>
          <w:p w:rsidR="009C68D7" w:rsidRPr="009E09FA" w:rsidRDefault="009C68D7" w:rsidP="00AF5A66">
            <w:pPr>
              <w:autoSpaceDE w:val="0"/>
              <w:autoSpaceDN w:val="0"/>
              <w:adjustRightInd w:val="0"/>
              <w:spacing w:beforeAutospacing="0" w:afterAutospacing="0"/>
              <w:ind w:left="0" w:right="0"/>
              <w:jc w:val="left"/>
              <w:textAlignment w:val="center"/>
              <w:rPr>
                <w:rFonts w:cstheme="minorHAnsi"/>
                <w:color w:val="000000"/>
                <w:sz w:val="8"/>
                <w:szCs w:val="8"/>
                <w:lang w:val="en-GB"/>
              </w:rPr>
            </w:pPr>
          </w:p>
          <w:p w:rsidR="009C68D7" w:rsidRPr="009A1094" w:rsidRDefault="009C68D7" w:rsidP="00AF5A66">
            <w:pPr>
              <w:autoSpaceDE w:val="0"/>
              <w:autoSpaceDN w:val="0"/>
              <w:adjustRightInd w:val="0"/>
              <w:spacing w:beforeAutospacing="0" w:afterAutospacing="0"/>
              <w:ind w:left="0" w:right="0"/>
              <w:jc w:val="left"/>
              <w:textAlignment w:val="center"/>
              <w:rPr>
                <w:rFonts w:cstheme="minorHAnsi"/>
                <w:color w:val="000000"/>
                <w:lang w:val="id-ID"/>
              </w:rPr>
            </w:pPr>
            <w:r w:rsidRPr="009A1094">
              <w:rPr>
                <w:rFonts w:cstheme="minorHAnsi"/>
                <w:color w:val="000000"/>
                <w:vertAlign w:val="superscript"/>
                <w:lang w:val="id-ID"/>
              </w:rPr>
              <w:t>1</w:t>
            </w:r>
            <w:r w:rsidRPr="009A1094">
              <w:rPr>
                <w:rFonts w:cstheme="minorHAnsi"/>
                <w:color w:val="000000"/>
                <w:lang w:val="id-ID"/>
              </w:rPr>
              <w:t>Universitas 17 Agustus 1945 Banyuwangi</w:t>
            </w:r>
          </w:p>
          <w:p w:rsidR="009C68D7" w:rsidRPr="009A1094" w:rsidRDefault="009C68D7" w:rsidP="00AF5A66">
            <w:pPr>
              <w:autoSpaceDE w:val="0"/>
              <w:autoSpaceDN w:val="0"/>
              <w:adjustRightInd w:val="0"/>
              <w:spacing w:beforeAutospacing="0" w:afterAutospacing="0"/>
              <w:ind w:left="0" w:right="0"/>
              <w:jc w:val="left"/>
              <w:textAlignment w:val="center"/>
              <w:rPr>
                <w:rFonts w:cstheme="minorHAnsi"/>
                <w:color w:val="000000"/>
                <w:lang w:val="id-ID"/>
              </w:rPr>
            </w:pPr>
            <w:r w:rsidRPr="009A1094">
              <w:rPr>
                <w:rFonts w:cstheme="minorHAnsi"/>
                <w:color w:val="000000"/>
                <w:vertAlign w:val="superscript"/>
                <w:lang w:val="id-ID"/>
              </w:rPr>
              <w:t>2</w:t>
            </w:r>
            <w:r w:rsidRPr="009A1094">
              <w:rPr>
                <w:rFonts w:cstheme="minorHAnsi"/>
                <w:color w:val="000000"/>
                <w:lang w:val="id-ID"/>
              </w:rPr>
              <w:t>Universitas 17 Agustus 1945 Banyuwangi</w:t>
            </w:r>
          </w:p>
          <w:p w:rsidR="009C68D7" w:rsidRPr="009A1094" w:rsidRDefault="009C68D7" w:rsidP="00AF5A66">
            <w:pPr>
              <w:autoSpaceDE w:val="0"/>
              <w:autoSpaceDN w:val="0"/>
              <w:adjustRightInd w:val="0"/>
              <w:spacing w:beforeAutospacing="0" w:afterAutospacing="0"/>
              <w:ind w:left="0" w:right="0"/>
              <w:jc w:val="left"/>
              <w:textAlignment w:val="center"/>
              <w:rPr>
                <w:rFonts w:cstheme="minorHAnsi"/>
                <w:color w:val="000000"/>
                <w:lang w:val="id-ID"/>
              </w:rPr>
            </w:pPr>
            <w:r w:rsidRPr="009A1094">
              <w:rPr>
                <w:rFonts w:cstheme="minorHAnsi"/>
                <w:color w:val="000000"/>
                <w:vertAlign w:val="superscript"/>
                <w:lang w:val="id-ID"/>
              </w:rPr>
              <w:t>3</w:t>
            </w:r>
            <w:r w:rsidRPr="009A1094">
              <w:rPr>
                <w:rFonts w:cstheme="minorHAnsi"/>
                <w:color w:val="000000"/>
                <w:lang w:val="id-ID"/>
              </w:rPr>
              <w:t>Universitas 17 Agustus 1945 Banyuwangi</w:t>
            </w:r>
          </w:p>
          <w:p w:rsidR="009C68D7" w:rsidRPr="009E09FA" w:rsidRDefault="009C68D7" w:rsidP="00AF5A66">
            <w:pPr>
              <w:autoSpaceDE w:val="0"/>
              <w:autoSpaceDN w:val="0"/>
              <w:adjustRightInd w:val="0"/>
              <w:spacing w:beforeAutospacing="0" w:afterAutospacing="0" w:line="288" w:lineRule="auto"/>
              <w:ind w:left="0" w:right="0"/>
              <w:jc w:val="left"/>
              <w:textAlignment w:val="center"/>
              <w:rPr>
                <w:rFonts w:cstheme="minorHAnsi"/>
                <w:sz w:val="8"/>
                <w:szCs w:val="8"/>
              </w:rPr>
            </w:pPr>
          </w:p>
        </w:tc>
      </w:tr>
      <w:tr w:rsidR="009C68D7" w:rsidRPr="009A1094" w:rsidTr="009C68D7">
        <w:trPr>
          <w:trHeight w:val="7182"/>
        </w:trPr>
        <w:tc>
          <w:tcPr>
            <w:tcW w:w="1985" w:type="dxa"/>
            <w:gridSpan w:val="2"/>
            <w:tcBorders>
              <w:top w:val="single" w:sz="4" w:space="0" w:color="auto"/>
              <w:bottom w:val="single" w:sz="4" w:space="0" w:color="auto"/>
            </w:tcBorders>
          </w:tcPr>
          <w:p w:rsidR="009C68D7" w:rsidRPr="009A1094" w:rsidRDefault="009C68D7" w:rsidP="00AF5A66">
            <w:pPr>
              <w:pStyle w:val="BasicParagraph"/>
              <w:spacing w:line="276" w:lineRule="auto"/>
              <w:rPr>
                <w:rFonts w:asciiTheme="minorHAnsi" w:hAnsiTheme="minorHAnsi" w:cstheme="minorHAnsi"/>
                <w:b/>
                <w:bCs/>
                <w:position w:val="-20"/>
                <w:sz w:val="22"/>
                <w:szCs w:val="22"/>
              </w:rPr>
            </w:pPr>
            <w:r w:rsidRPr="009A1094">
              <w:rPr>
                <w:rFonts w:asciiTheme="minorHAnsi" w:hAnsiTheme="minorHAnsi" w:cstheme="minorHAnsi"/>
                <w:b/>
                <w:bCs/>
                <w:position w:val="-20"/>
                <w:sz w:val="22"/>
                <w:szCs w:val="22"/>
              </w:rPr>
              <w:t>Info Articles</w:t>
            </w:r>
          </w:p>
          <w:p w:rsidR="009C68D7" w:rsidRPr="009A1094" w:rsidRDefault="009C68D7" w:rsidP="00AF5A66">
            <w:pPr>
              <w:pStyle w:val="BasicParagraph"/>
              <w:spacing w:line="276" w:lineRule="auto"/>
              <w:rPr>
                <w:rFonts w:asciiTheme="minorHAnsi" w:hAnsiTheme="minorHAnsi" w:cstheme="minorHAnsi"/>
                <w:sz w:val="22"/>
                <w:szCs w:val="22"/>
                <w:lang w:val="id-ID"/>
              </w:rPr>
            </w:pPr>
            <w:r w:rsidRPr="009A1094">
              <w:rPr>
                <w:rFonts w:asciiTheme="minorHAnsi" w:hAnsiTheme="minorHAnsi" w:cstheme="minorHAnsi"/>
                <w:sz w:val="22"/>
                <w:szCs w:val="22"/>
              </w:rPr>
              <w:t>_______________</w:t>
            </w:r>
          </w:p>
          <w:p w:rsidR="009C68D7" w:rsidRPr="0077027F" w:rsidRDefault="009C68D7" w:rsidP="00AF5A66">
            <w:pPr>
              <w:pStyle w:val="BasicParagraph"/>
              <w:spacing w:line="276" w:lineRule="auto"/>
              <w:rPr>
                <w:rFonts w:asciiTheme="minorHAnsi" w:hAnsiTheme="minorHAnsi" w:cstheme="minorHAnsi"/>
                <w:i/>
                <w:iCs/>
                <w:sz w:val="22"/>
                <w:szCs w:val="22"/>
                <w:lang w:val="id-ID"/>
              </w:rPr>
            </w:pPr>
            <w:r w:rsidRPr="0077027F">
              <w:rPr>
                <w:rFonts w:asciiTheme="minorHAnsi" w:hAnsiTheme="minorHAnsi" w:cstheme="minorHAnsi"/>
                <w:i/>
                <w:iCs/>
                <w:sz w:val="22"/>
                <w:szCs w:val="22"/>
              </w:rPr>
              <w:t>Keywords:</w:t>
            </w:r>
          </w:p>
          <w:p w:rsidR="009C68D7" w:rsidRPr="009A1094" w:rsidRDefault="00AF5A66" w:rsidP="00AF5A66">
            <w:pPr>
              <w:pStyle w:val="BasicParagraph"/>
              <w:spacing w:line="276" w:lineRule="auto"/>
              <w:rPr>
                <w:rFonts w:asciiTheme="minorHAnsi" w:hAnsiTheme="minorHAnsi" w:cstheme="minorHAnsi"/>
                <w:i/>
                <w:iCs/>
                <w:sz w:val="22"/>
                <w:szCs w:val="22"/>
              </w:rPr>
            </w:pPr>
            <w:r w:rsidRPr="007B2E17">
              <w:rPr>
                <w:rFonts w:ascii="Times New Roman" w:eastAsia="Times New Roman" w:hAnsi="Times New Roman" w:cs="Times New Roman"/>
                <w:i/>
                <w:sz w:val="24"/>
                <w:szCs w:val="24"/>
                <w:lang w:val="en"/>
              </w:rPr>
              <w:t>Debt Level, Accrual Amount, Cash Flow Volatility and Earnings Persistence</w:t>
            </w:r>
            <w:r>
              <w:rPr>
                <w:rFonts w:asciiTheme="minorHAnsi" w:hAnsiTheme="minorHAnsi" w:cstheme="minorHAnsi"/>
                <w:sz w:val="22"/>
                <w:szCs w:val="22"/>
              </w:rPr>
              <w:t xml:space="preserve"> </w:t>
            </w:r>
            <w:r w:rsidR="009C68D7">
              <w:rPr>
                <w:rFonts w:asciiTheme="minorHAnsi" w:hAnsiTheme="minorHAnsi" w:cstheme="minorHAnsi"/>
                <w:sz w:val="22"/>
                <w:szCs w:val="22"/>
              </w:rPr>
              <w:t>________________</w:t>
            </w:r>
          </w:p>
        </w:tc>
        <w:tc>
          <w:tcPr>
            <w:tcW w:w="6095" w:type="dxa"/>
            <w:gridSpan w:val="3"/>
            <w:tcBorders>
              <w:top w:val="single" w:sz="4" w:space="0" w:color="auto"/>
              <w:bottom w:val="single" w:sz="4" w:space="0" w:color="auto"/>
            </w:tcBorders>
          </w:tcPr>
          <w:p w:rsidR="009C68D7" w:rsidRPr="009A1094" w:rsidRDefault="009C68D7" w:rsidP="00AF5A66">
            <w:pPr>
              <w:pStyle w:val="BasicParagraph"/>
              <w:suppressAutoHyphens/>
              <w:spacing w:line="276" w:lineRule="auto"/>
              <w:rPr>
                <w:rFonts w:asciiTheme="minorHAnsi" w:hAnsiTheme="minorHAnsi" w:cstheme="minorHAnsi"/>
                <w:sz w:val="22"/>
                <w:szCs w:val="22"/>
              </w:rPr>
            </w:pPr>
            <w:r w:rsidRPr="009A1094">
              <w:rPr>
                <w:rFonts w:asciiTheme="minorHAnsi" w:hAnsiTheme="minorHAnsi" w:cstheme="minorHAnsi"/>
                <w:b/>
                <w:bCs/>
                <w:position w:val="-18"/>
                <w:sz w:val="22"/>
                <w:szCs w:val="22"/>
              </w:rPr>
              <w:t>Abstract</w:t>
            </w:r>
          </w:p>
          <w:p w:rsidR="00AF5A66" w:rsidRPr="00695685" w:rsidRDefault="00AF5A66" w:rsidP="00AF5A66">
            <w:pPr>
              <w:ind w:firstLine="720"/>
              <w:jc w:val="both"/>
              <w:rPr>
                <w:rFonts w:ascii="Times New Roman" w:eastAsia="Times New Roman" w:hAnsi="Times New Roman" w:cs="Times New Roman"/>
                <w:i/>
                <w:sz w:val="24"/>
                <w:szCs w:val="24"/>
                <w:lang w:val="en"/>
              </w:rPr>
            </w:pPr>
            <w:r w:rsidRPr="00695685">
              <w:rPr>
                <w:rFonts w:ascii="Times New Roman" w:eastAsia="Times New Roman" w:hAnsi="Times New Roman" w:cs="Times New Roman"/>
                <w:i/>
                <w:sz w:val="24"/>
                <w:szCs w:val="24"/>
                <w:lang w:val="en"/>
              </w:rPr>
              <w:t>This study aims to examine the effect of debt levels, accrual levels and cash flow volatility on earnings persistence in manufacturing companies in the property and real estate sub-sector for the 2017-2019 period. The use of this sub-sector is due to the prospect of increasing in the next 45 years due to the demographic bonus as well as policies regarding infrastructure. This study uses the independent variable level of debt (X1), the amount of accruals (X2) and cash flow volatility (x3). While the dependent variable is earnings persistence (Y). The data used are secondary data from the company's annual financial statements. The data analysis method used is multiple linear regression analysis at SPSS V.25. The sampling technique used was purposive sampling so that the samples obtained were 37 companies.</w:t>
            </w:r>
          </w:p>
          <w:p w:rsidR="00AF5A66" w:rsidRPr="0077027F" w:rsidRDefault="00AF5A66" w:rsidP="00AF5A66">
            <w:pPr>
              <w:spacing w:after="0"/>
              <w:ind w:firstLine="567"/>
              <w:jc w:val="both"/>
              <w:rPr>
                <w:rFonts w:ascii="Times New Roman" w:hAnsi="Times New Roman" w:cs="Times New Roman"/>
                <w:i/>
                <w:szCs w:val="24"/>
              </w:rPr>
            </w:pPr>
            <w:r w:rsidRPr="00695685">
              <w:rPr>
                <w:rFonts w:ascii="Times New Roman" w:eastAsia="Times New Roman" w:hAnsi="Times New Roman" w:cs="Times New Roman"/>
                <w:i/>
                <w:sz w:val="24"/>
                <w:szCs w:val="24"/>
                <w:lang w:val="en"/>
              </w:rPr>
              <w:t>The results of this study indicate that the variable level of debt, the amount of accruals and the volatility of cash flows together or simultaneously have an effect on earnings persistence. The variable level of debt and cash flow volatility has no effect on earnings persistence. Meanwhile, the amount of accruals has a significant effect on earnings persistence.</w:t>
            </w:r>
          </w:p>
          <w:p w:rsidR="009C68D7" w:rsidRPr="009A1094" w:rsidRDefault="009C68D7" w:rsidP="009C68D7">
            <w:pPr>
              <w:ind w:left="0"/>
              <w:jc w:val="both"/>
              <w:rPr>
                <w:rFonts w:cstheme="minorHAnsi"/>
              </w:rPr>
            </w:pPr>
            <w:r w:rsidRPr="009A1094">
              <w:rPr>
                <w:rFonts w:cstheme="minorHAnsi"/>
              </w:rPr>
              <w:t xml:space="preserve">______________________________________________________ </w:t>
            </w:r>
          </w:p>
        </w:tc>
      </w:tr>
      <w:tr w:rsidR="009C68D7" w:rsidRPr="009A1094" w:rsidTr="009C68D7">
        <w:tc>
          <w:tcPr>
            <w:tcW w:w="4936" w:type="dxa"/>
            <w:gridSpan w:val="3"/>
            <w:tcBorders>
              <w:top w:val="single" w:sz="4" w:space="0" w:color="auto"/>
            </w:tcBorders>
          </w:tcPr>
          <w:p w:rsidR="009C68D7" w:rsidRPr="009A1094" w:rsidRDefault="009C68D7" w:rsidP="00AF5A66">
            <w:pPr>
              <w:pStyle w:val="BasicParagraph"/>
              <w:rPr>
                <w:rFonts w:asciiTheme="minorHAnsi" w:hAnsiTheme="minorHAnsi" w:cstheme="minorHAnsi"/>
                <w:sz w:val="22"/>
                <w:szCs w:val="22"/>
                <w:lang w:val="id-ID"/>
              </w:rPr>
            </w:pPr>
            <w:r w:rsidRPr="009A1094">
              <w:rPr>
                <w:rFonts w:asciiTheme="minorHAnsi" w:hAnsiTheme="minorHAnsi" w:cstheme="minorHAnsi"/>
                <w:sz w:val="22"/>
                <w:szCs w:val="22"/>
                <w:lang w:val="id-ID"/>
              </w:rPr>
              <w:t xml:space="preserve">Korespondensi: </w:t>
            </w:r>
            <w:r w:rsidR="00AF5A66">
              <w:rPr>
                <w:rFonts w:asciiTheme="minorHAnsi" w:hAnsiTheme="minorHAnsi" w:cstheme="minorHAnsi"/>
                <w:color w:val="2116AA"/>
                <w:sz w:val="22"/>
                <w:szCs w:val="22"/>
                <w:u w:val="single"/>
                <w:lang w:val="en-US"/>
              </w:rPr>
              <w:t>Fresiayolanda28</w:t>
            </w:r>
            <w:r w:rsidRPr="009C68D7">
              <w:rPr>
                <w:rFonts w:asciiTheme="minorHAnsi" w:hAnsiTheme="minorHAnsi" w:cstheme="minorHAnsi"/>
                <w:color w:val="2116AA"/>
                <w:sz w:val="22"/>
                <w:szCs w:val="22"/>
                <w:u w:val="single"/>
                <w:lang w:val="en-US"/>
              </w:rPr>
              <w:t>@gmail.com</w:t>
            </w:r>
            <w:hyperlink r:id="rId8" w:history="1"/>
          </w:p>
          <w:p w:rsidR="009C68D7" w:rsidRPr="009A1094" w:rsidRDefault="009C68D7" w:rsidP="00AF5A66">
            <w:pPr>
              <w:pStyle w:val="BasicParagraph"/>
              <w:rPr>
                <w:rFonts w:asciiTheme="minorHAnsi" w:hAnsiTheme="minorHAnsi" w:cstheme="minorHAnsi"/>
                <w:sz w:val="22"/>
                <w:szCs w:val="22"/>
                <w:lang w:val="id-ID"/>
              </w:rPr>
            </w:pPr>
          </w:p>
        </w:tc>
        <w:tc>
          <w:tcPr>
            <w:tcW w:w="3144" w:type="dxa"/>
            <w:gridSpan w:val="2"/>
            <w:tcBorders>
              <w:top w:val="single" w:sz="4" w:space="0" w:color="auto"/>
            </w:tcBorders>
          </w:tcPr>
          <w:p w:rsidR="009C68D7" w:rsidRPr="009A1094" w:rsidRDefault="009C68D7" w:rsidP="00AF5A66">
            <w:pPr>
              <w:pStyle w:val="BasicParagraph"/>
              <w:jc w:val="right"/>
              <w:rPr>
                <w:rFonts w:asciiTheme="minorHAnsi" w:hAnsiTheme="minorHAnsi" w:cstheme="minorHAnsi"/>
                <w:sz w:val="22"/>
                <w:szCs w:val="22"/>
              </w:rPr>
            </w:pPr>
            <w:r w:rsidRPr="009A1094">
              <w:rPr>
                <w:rFonts w:asciiTheme="minorHAnsi" w:hAnsiTheme="minorHAnsi" w:cstheme="minorHAnsi"/>
                <w:sz w:val="22"/>
                <w:szCs w:val="22"/>
              </w:rPr>
              <w:t>ISSN XXX-XXX</w:t>
            </w:r>
          </w:p>
          <w:p w:rsidR="009C68D7" w:rsidRPr="009A1094" w:rsidRDefault="009C68D7" w:rsidP="00AF5A66">
            <w:pPr>
              <w:pStyle w:val="BasicParagraph"/>
              <w:tabs>
                <w:tab w:val="left" w:pos="3431"/>
                <w:tab w:val="right" w:pos="4823"/>
              </w:tabs>
              <w:spacing w:line="276" w:lineRule="auto"/>
              <w:jc w:val="right"/>
              <w:rPr>
                <w:rFonts w:asciiTheme="minorHAnsi" w:hAnsiTheme="minorHAnsi" w:cstheme="minorHAnsi"/>
                <w:bCs/>
                <w:position w:val="-18"/>
                <w:sz w:val="22"/>
                <w:szCs w:val="22"/>
              </w:rPr>
            </w:pPr>
          </w:p>
        </w:tc>
      </w:tr>
    </w:tbl>
    <w:p w:rsidR="009C68D7" w:rsidRDefault="009C68D7" w:rsidP="009C68D7">
      <w:pPr>
        <w:pStyle w:val="Heading2"/>
        <w:rPr>
          <w:rFonts w:asciiTheme="minorHAnsi" w:hAnsiTheme="minorHAnsi" w:cstheme="minorHAnsi"/>
          <w:sz w:val="22"/>
          <w:szCs w:val="22"/>
        </w:rPr>
      </w:pPr>
    </w:p>
    <w:p w:rsidR="009C68D7" w:rsidRPr="00AF5A66" w:rsidRDefault="009C68D7" w:rsidP="009C68D7">
      <w:pPr>
        <w:pStyle w:val="Heading2"/>
        <w:rPr>
          <w:rFonts w:asciiTheme="minorHAnsi" w:hAnsiTheme="minorHAnsi" w:cstheme="minorHAnsi"/>
          <w:b w:val="0"/>
          <w:sz w:val="22"/>
          <w:szCs w:val="22"/>
          <w:lang w:val="id-ID"/>
        </w:rPr>
      </w:pPr>
      <w:r w:rsidRPr="00AF5A66">
        <w:rPr>
          <w:rFonts w:asciiTheme="minorHAnsi" w:hAnsiTheme="minorHAnsi" w:cstheme="minorHAnsi"/>
          <w:sz w:val="22"/>
          <w:szCs w:val="22"/>
        </w:rPr>
        <w:t>PENDAHULUAN</w:t>
      </w:r>
    </w:p>
    <w:p w:rsidR="00AF5A66" w:rsidRPr="00AF5A66" w:rsidRDefault="00AF5A66" w:rsidP="00AF5A66">
      <w:pPr>
        <w:spacing w:after="0" w:line="360" w:lineRule="auto"/>
        <w:ind w:firstLine="709"/>
        <w:jc w:val="both"/>
        <w:rPr>
          <w:rFonts w:cstheme="minorHAnsi"/>
        </w:rPr>
      </w:pPr>
      <w:r w:rsidRPr="00AF5A66">
        <w:rPr>
          <w:rFonts w:cstheme="minorHAnsi"/>
        </w:rPr>
        <w:t>Pelaporan keuangan ialah wujud pertanggungjawaban terhadap pengelolaan sumber daya perusahaan terhadap pihak yang berkepentingan untuk membuat keputusan kepada pemegang saham atau penyajian informasi keuangan yang disajikan kepada pihak internal dan eksternal menurut Fitriana &amp; Fadhlia (2016). Sedangka laporan keuangan itu sendiri berisikan informasi penting bagi setiap pemakai laporan keuangan untuk menilai kondisi perusahaan menurut Nina, dkk (2014). Informasi yang disajikan mengenai posisi keuangan, kinerja dan perubahan posisi keuangan perusahaan yang digunakan acuan dalam pengambilan keputusan. Laba sendiri merupakan salah satu elemen yang disajikan dalam laporan keuangan. Semua perusahaan mengharapkan laba yang tinggi, berkelanjutan dan konsisten, tetapi juga mengharapkan kondisi perusahaan yang sesungguhnya agar bisa dijadikan acuan dalam memprediksi laba pada masa yang akan datang.</w:t>
      </w:r>
    </w:p>
    <w:p w:rsidR="00AF5A66" w:rsidRPr="00AF5A66" w:rsidRDefault="00AF5A66" w:rsidP="00AF5A66">
      <w:pPr>
        <w:spacing w:after="0" w:line="360" w:lineRule="auto"/>
        <w:ind w:firstLine="720"/>
        <w:jc w:val="both"/>
        <w:rPr>
          <w:rFonts w:cstheme="minorHAnsi"/>
          <w:color w:val="000000"/>
        </w:rPr>
      </w:pPr>
      <w:r w:rsidRPr="00AF5A66">
        <w:rPr>
          <w:rFonts w:cstheme="minorHAnsi"/>
          <w:color w:val="000000"/>
        </w:rPr>
        <w:t xml:space="preserve">Laba yang berkualitas adalah laba yang persisten, artinya laba dapat berkesinambungan dan lebih permanen bukan hanya bersifat sementara. Supaya bisa menyertakan informasi yang baik dan menarik maka laba harus bersifat persisten, hal ini lah yang diharapkan oleh perusahaan. Kusuma dan Sadjiarto (2014) menyimpulkan pentingnya laba secara persisten untuk pemakai laporan keuangan perlu sekali dilakukan analisis menggunakan beberapa variabel yang bisa mempengaruhi persistensi laba. Variabel yang bisa menjadi indikator persistensi laba ialah </w:t>
      </w:r>
      <w:r w:rsidRPr="00AF5A66">
        <w:rPr>
          <w:rFonts w:cstheme="minorHAnsi"/>
          <w:i/>
          <w:color w:val="000000"/>
        </w:rPr>
        <w:t>book tax gap</w:t>
      </w:r>
      <w:r w:rsidRPr="00AF5A66">
        <w:rPr>
          <w:rFonts w:cstheme="minorHAnsi"/>
          <w:color w:val="000000"/>
        </w:rPr>
        <w:t xml:space="preserve">, tingkat hutang, volatilitas arus kas, tata kelola perusahaan dan volatilitas penjualan. </w:t>
      </w:r>
    </w:p>
    <w:p w:rsidR="009C68D7" w:rsidRPr="00AF5A66" w:rsidRDefault="00AF5A66" w:rsidP="009C68D7">
      <w:pPr>
        <w:pStyle w:val="ISI"/>
        <w:suppressAutoHyphens/>
        <w:spacing w:line="360" w:lineRule="auto"/>
        <w:ind w:right="49" w:firstLine="510"/>
        <w:rPr>
          <w:rFonts w:asciiTheme="minorHAnsi" w:hAnsiTheme="minorHAnsi" w:cstheme="minorHAnsi"/>
          <w:lang w:val="en-US"/>
        </w:rPr>
      </w:pPr>
      <w:r w:rsidRPr="00AF5A66">
        <w:rPr>
          <w:rFonts w:asciiTheme="minorHAnsi" w:hAnsiTheme="minorHAnsi" w:cstheme="minorHAnsi"/>
        </w:rPr>
        <w:t xml:space="preserve">Faktor pertama yang bisa mempengaruhi persistensi laba adalah tingkat hutang yang artinya kemampuan suatu perusahaan guna membayarkan kewajiban jangka panjangnya. Pemakaian akun hutang secara meningkat bisa membuat insentif bagi suatu perusahaan guna menunjukkan peningkatan persistensi laba dengan cara membuat sebuah laba menjadi tujuan yang baik. Perusahaan meningkatkan persistensi laba ini dengan tujuan mempertahankan dan memaksimalkan kinerjanya supaya bisa lebih baik lagi, supaya dalam pandangan auditor dan investor, kreditor bisa tetap </w:t>
      </w:r>
      <w:r w:rsidRPr="00AF5A66">
        <w:rPr>
          <w:rFonts w:asciiTheme="minorHAnsi" w:hAnsiTheme="minorHAnsi" w:cstheme="minorHAnsi"/>
        </w:rPr>
        <w:lastRenderedPageBreak/>
        <w:t xml:space="preserve">mempunyai suatu kepercayaan terhadap perusahaan dan supaya dengan mudah menyalurkan dananya.  Barus &amp; Rica (2014) menyampaikan pendapatnya bahwa semakin tinggi hutang yang dimiliki perusahaan maka semakin tinggi pula persistensi laba yang dihasilkan. Sama seperti penelitian Fitriana &amp; Fadhlia (2016) yang menyatakan bahwa tingkat hutang dan arus kas akrual dapat mempengaruhi persistensi laba. </w:t>
      </w:r>
    </w:p>
    <w:p w:rsidR="00AF5A66" w:rsidRPr="00AF5A66" w:rsidRDefault="00AF5A66" w:rsidP="00AF5A66">
      <w:pPr>
        <w:spacing w:after="0" w:line="360" w:lineRule="auto"/>
        <w:ind w:firstLine="720"/>
        <w:jc w:val="both"/>
        <w:rPr>
          <w:rFonts w:cstheme="minorHAnsi"/>
          <w:color w:val="000000"/>
        </w:rPr>
      </w:pPr>
      <w:r w:rsidRPr="00AF5A66">
        <w:rPr>
          <w:rFonts w:cstheme="minorHAnsi"/>
          <w:color w:val="000000"/>
        </w:rPr>
        <w:t>Faktor kedua ialah besaran akrual, yaitu teknik pencatatan akuntansi yang dilakukan saat terjadinya sebuah transaksi tersebut walaupun kas belum diterima. Besar kecilnya komponen akrual di perusahaan bisa mengakibatkan gangguan yang dapat mempengaruhi persistensi laba. Komponen akrual dari pendapatan saat ini</w:t>
      </w:r>
      <w:r w:rsidRPr="00AF5A66">
        <w:rPr>
          <w:rFonts w:cstheme="minorHAnsi"/>
          <w:i/>
          <w:color w:val="000000"/>
        </w:rPr>
        <w:t xml:space="preserve"> </w:t>
      </w:r>
      <w:r w:rsidRPr="00AF5A66">
        <w:rPr>
          <w:rFonts w:cstheme="minorHAnsi"/>
          <w:color w:val="000000"/>
        </w:rPr>
        <w:t>cenderung kurang terulang lagi untuk periode yang akan datang, karena mendasar kepada alokasi, tangguhan, akrual, dan penilaian yang mempunyai distorsi subjektif dalam Ramdhani (2016). Penelitian yang dilakukan Nina, dkk (2014) menunjukkan besaran akrual berpengaruh positif sangat kecil terhadap persistensi laba. Sedangkan penelitian Ramadhani (2016) menghasilkan variabel besaran akrual berpengaruh signifikan terhadap persistensi laba.</w:t>
      </w:r>
    </w:p>
    <w:p w:rsidR="00AF5A66" w:rsidRPr="00AF5A66" w:rsidRDefault="00AF5A66" w:rsidP="00AF5A66">
      <w:pPr>
        <w:spacing w:after="0" w:line="360" w:lineRule="auto"/>
        <w:ind w:firstLine="720"/>
        <w:jc w:val="both"/>
        <w:rPr>
          <w:rFonts w:cstheme="minorHAnsi"/>
          <w:color w:val="000000"/>
        </w:rPr>
      </w:pPr>
      <w:r w:rsidRPr="00AF5A66">
        <w:rPr>
          <w:rFonts w:cstheme="minorHAnsi"/>
          <w:color w:val="000000"/>
        </w:rPr>
        <w:t>Faktor ketiga menurut Susilo &amp; Anggraeni (2017) mengatakan bahwa investor dalam melihat persistensi laba yaitu dengan melalui arus kas. Kata volatilitas sendiri diartikan menjadi resiko operasi yang ditandai adanya naik turun jumlah arus kas suatu perusahaan. Dapat disimpulkan bahwasemakin tinggi variabel volatilitas maka akan semakin berisiko terhadap ketidakpastian kondisi laba perusahaan pada periode mendatang. Dalam penelitian Susilo dan Anggraeni (2017) menyatakan bahwa variabel volatilitas arus kas berpengaruh negatif tidak signifikan terhadap persistensi laba. Tetapi bertolak belakang dengan penelitiannya Amaliyah Suwarti (2017) menyatakan variabel besaran akrual berpengaruh positif signifikan terhadap persistensi laba.</w:t>
      </w:r>
    </w:p>
    <w:p w:rsidR="007E479B" w:rsidRPr="00AF5A66" w:rsidRDefault="00AF5A66" w:rsidP="009C68D7">
      <w:pPr>
        <w:spacing w:line="360" w:lineRule="auto"/>
        <w:ind w:left="0" w:right="0" w:firstLine="567"/>
        <w:jc w:val="both"/>
        <w:rPr>
          <w:rFonts w:cstheme="minorHAnsi"/>
          <w:color w:val="000000"/>
          <w:szCs w:val="24"/>
        </w:rPr>
      </w:pPr>
      <w:r w:rsidRPr="00AF5A66">
        <w:rPr>
          <w:rFonts w:cstheme="minorHAnsi"/>
        </w:rPr>
        <w:t>Alasan penulis melakukan penelitian terhadap  ini guna mengetahui peran suatu laba bagi para investor untuk pengambilan dasar keputusan. Suatu laba didalam posisi laporan keuangan jarang sekali dipakai para manajer guna menarik para investor, sehingga laba di suatu perusahaan sangat sering direkayasa sedemikian rupa oleh manajemen guna mempengaruhi keputusan para investor</w:t>
      </w:r>
      <w:r w:rsidRPr="00AF5A66">
        <w:rPr>
          <w:rFonts w:cstheme="minorHAnsi"/>
          <w:color w:val="000000"/>
        </w:rPr>
        <w:t xml:space="preserve">. Jadi, adanya perbedaan </w:t>
      </w:r>
      <w:r w:rsidRPr="00AF5A66">
        <w:rPr>
          <w:rFonts w:cstheme="minorHAnsi"/>
          <w:color w:val="000000"/>
        </w:rPr>
        <w:lastRenderedPageBreak/>
        <w:t xml:space="preserve">pendapat dari penelitian-penelitian tersebut maka penulis tertarik untuk melakukan penelitian ulang mengenai </w:t>
      </w:r>
      <w:r w:rsidRPr="00AF5A66">
        <w:rPr>
          <w:rFonts w:cstheme="minorHAnsi"/>
          <w:b/>
          <w:bCs/>
          <w:color w:val="000000"/>
        </w:rPr>
        <w:t>“Pengaruh Tingkat Hutang, Besaran Akrual dan Volatilitas Arus Kas”.</w:t>
      </w:r>
    </w:p>
    <w:p w:rsidR="009C68D7" w:rsidRPr="0077027F" w:rsidRDefault="009C68D7" w:rsidP="009C68D7">
      <w:pPr>
        <w:pStyle w:val="ISI"/>
        <w:suppressAutoHyphens/>
        <w:spacing w:line="240" w:lineRule="auto"/>
        <w:ind w:firstLine="0"/>
        <w:rPr>
          <w:rFonts w:asciiTheme="minorHAnsi" w:hAnsiTheme="minorHAnsi" w:cstheme="minorHAnsi"/>
          <w:b/>
          <w:lang w:val="en-US"/>
        </w:rPr>
      </w:pPr>
      <w:r w:rsidRPr="009A1094">
        <w:rPr>
          <w:rFonts w:asciiTheme="minorHAnsi" w:hAnsiTheme="minorHAnsi" w:cstheme="minorHAnsi"/>
          <w:b/>
          <w:lang w:val="id-ID"/>
        </w:rPr>
        <w:t>TINJAUAN PUSTAKA</w:t>
      </w:r>
    </w:p>
    <w:p w:rsidR="00AF5A66" w:rsidRPr="00C25860" w:rsidRDefault="00AF5A66" w:rsidP="00AF5A66">
      <w:pPr>
        <w:autoSpaceDE w:val="0"/>
        <w:autoSpaceDN w:val="0"/>
        <w:adjustRightInd w:val="0"/>
        <w:ind w:left="0" w:right="0"/>
        <w:jc w:val="both"/>
        <w:rPr>
          <w:rFonts w:cstheme="minorHAnsi"/>
          <w:b/>
          <w:bCs/>
          <w:color w:val="000000"/>
          <w:szCs w:val="24"/>
        </w:rPr>
      </w:pPr>
      <w:r>
        <w:rPr>
          <w:rFonts w:cstheme="minorHAnsi"/>
          <w:b/>
          <w:bCs/>
          <w:color w:val="000000"/>
          <w:szCs w:val="24"/>
        </w:rPr>
        <w:t>Tingkat Hutang</w:t>
      </w:r>
    </w:p>
    <w:p w:rsidR="009C68D7" w:rsidRPr="00297064" w:rsidRDefault="00AF5A66" w:rsidP="009C68D7">
      <w:pPr>
        <w:autoSpaceDE w:val="0"/>
        <w:autoSpaceDN w:val="0"/>
        <w:adjustRightInd w:val="0"/>
        <w:spacing w:before="0" w:beforeAutospacing="0" w:line="360" w:lineRule="auto"/>
        <w:ind w:left="0" w:right="0" w:firstLine="426"/>
        <w:jc w:val="both"/>
        <w:rPr>
          <w:rFonts w:cstheme="minorHAnsi"/>
          <w:b/>
          <w:bCs/>
          <w:i/>
          <w:color w:val="000000"/>
          <w:szCs w:val="24"/>
        </w:rPr>
      </w:pPr>
      <w:r w:rsidRPr="00F87646">
        <w:rPr>
          <w:rFonts w:cstheme="minorHAnsi"/>
        </w:rPr>
        <w:t>Tingkat hutang diartikan dengan kemampuan perusahaan untuk membayar semua hutangnya baik jangka pendek maupun jangka panjang (Fitriana dan Fadhlia 2016). Tingkat utang diukur dengan total hutang dibagi dengan total aktiva. Tingkat utang mencerminkan kewajiban perusahaan yang harus dibayarkan kepada pihak ke tiga saat jatuh tempo tanpa mempertimbangkan kondisi perusahaan.</w:t>
      </w:r>
      <w:r w:rsidR="009C68D7" w:rsidRPr="00297064">
        <w:rPr>
          <w:rFonts w:cstheme="minorHAnsi"/>
          <w:color w:val="000000"/>
          <w:szCs w:val="24"/>
        </w:rPr>
        <w:t xml:space="preserve"> </w:t>
      </w:r>
      <w:r w:rsidR="009C68D7" w:rsidRPr="00297064">
        <w:rPr>
          <w:rFonts w:cstheme="minorHAnsi"/>
          <w:bCs/>
          <w:color w:val="000000"/>
          <w:szCs w:val="24"/>
        </w:rPr>
        <w:t xml:space="preserve">Menurut </w:t>
      </w:r>
      <w:r w:rsidR="00491A22">
        <w:rPr>
          <w:rFonts w:cstheme="minorHAnsi"/>
          <w:bCs/>
          <w:color w:val="000000"/>
          <w:szCs w:val="24"/>
        </w:rPr>
        <w:t xml:space="preserve">Barus dan Rica (2014), tingkat hutang </w:t>
      </w:r>
      <w:r w:rsidR="009C68D7" w:rsidRPr="00297064">
        <w:rPr>
          <w:rFonts w:eastAsia="Times New Roman" w:cstheme="minorHAnsi"/>
          <w:szCs w:val="24"/>
          <w:lang w:eastAsia="id-ID"/>
        </w:rPr>
        <w:t>dapat dihitung dengan rumus sebagai berikut :</w:t>
      </w:r>
      <w:r w:rsidR="009C68D7" w:rsidRPr="00297064">
        <w:rPr>
          <w:rFonts w:cstheme="minorHAnsi"/>
          <w:color w:val="000000"/>
          <w:sz w:val="20"/>
        </w:rPr>
        <w:t xml:space="preserve"> </w:t>
      </w:r>
    </w:p>
    <w:p w:rsidR="00491A22" w:rsidRPr="00F87646" w:rsidRDefault="00491A22" w:rsidP="00491A22">
      <w:pPr>
        <w:pStyle w:val="ListParagraph"/>
        <w:spacing w:after="0" w:line="360" w:lineRule="auto"/>
        <w:ind w:left="0"/>
        <w:jc w:val="both"/>
        <w:rPr>
          <w:rFonts w:asciiTheme="minorHAnsi" w:eastAsiaTheme="minorEastAsia" w:hAnsiTheme="minorHAnsi" w:cstheme="minorHAnsi"/>
        </w:rPr>
      </w:pPr>
      <m:oMathPara>
        <m:oMath>
          <m:r>
            <m:rPr>
              <m:nor/>
            </m:rPr>
            <w:rPr>
              <w:rFonts w:asciiTheme="minorHAnsi" w:hAnsiTheme="minorHAnsi" w:cstheme="minorHAnsi"/>
              <w:b/>
              <w:bCs/>
            </w:rPr>
            <m:t>DAR</m:t>
          </m:r>
          <m:r>
            <m:rPr>
              <m:sty m:val="p"/>
            </m:rPr>
            <w:rPr>
              <w:rFonts w:ascii="Cambria Math" w:hAnsi="Cambria Math" w:cstheme="minorHAnsi"/>
            </w:rPr>
            <m:t>=</m:t>
          </m:r>
          <m:f>
            <m:fPr>
              <m:ctrlPr>
                <w:rPr>
                  <w:rFonts w:ascii="Cambria Math" w:hAnsi="Cambria Math" w:cstheme="minorHAnsi"/>
                  <w:b/>
                </w:rPr>
              </m:ctrlPr>
            </m:fPr>
            <m:num>
              <m:r>
                <m:rPr>
                  <m:sty m:val="b"/>
                </m:rPr>
                <w:rPr>
                  <w:rFonts w:ascii="Cambria Math" w:hAnsi="Cambria Math" w:cstheme="minorHAnsi"/>
                </w:rPr>
                <m:t>Total Hutang</m:t>
              </m:r>
            </m:num>
            <m:den>
              <m:r>
                <m:rPr>
                  <m:sty m:val="b"/>
                </m:rPr>
                <w:rPr>
                  <w:rFonts w:ascii="Cambria Math" w:hAnsi="Cambria Math" w:cstheme="minorHAnsi"/>
                </w:rPr>
                <m:t>Total Aktiva</m:t>
              </m:r>
            </m:den>
          </m:f>
        </m:oMath>
      </m:oMathPara>
    </w:p>
    <w:p w:rsidR="009C68D7" w:rsidRPr="00297064" w:rsidRDefault="00491A22" w:rsidP="009C68D7">
      <w:pPr>
        <w:autoSpaceDE w:val="0"/>
        <w:autoSpaceDN w:val="0"/>
        <w:adjustRightInd w:val="0"/>
        <w:spacing w:after="0"/>
        <w:ind w:left="0"/>
        <w:jc w:val="both"/>
        <w:rPr>
          <w:rFonts w:cstheme="minorHAnsi"/>
          <w:b/>
          <w:bCs/>
          <w:color w:val="000000"/>
          <w:szCs w:val="24"/>
        </w:rPr>
      </w:pPr>
      <w:r>
        <w:rPr>
          <w:rFonts w:cstheme="minorHAnsi"/>
          <w:b/>
          <w:bCs/>
          <w:iCs/>
          <w:color w:val="000000"/>
          <w:szCs w:val="24"/>
        </w:rPr>
        <w:t>Besaran Akrual</w:t>
      </w:r>
      <w:r w:rsidR="009C68D7" w:rsidRPr="00297064">
        <w:rPr>
          <w:rFonts w:cstheme="minorHAnsi"/>
          <w:b/>
          <w:bCs/>
          <w:color w:val="000000"/>
          <w:szCs w:val="24"/>
        </w:rPr>
        <w:t xml:space="preserve"> </w:t>
      </w:r>
    </w:p>
    <w:p w:rsidR="009C68D7" w:rsidRPr="00297064" w:rsidRDefault="00491A22" w:rsidP="009C68D7">
      <w:pPr>
        <w:autoSpaceDE w:val="0"/>
        <w:autoSpaceDN w:val="0"/>
        <w:adjustRightInd w:val="0"/>
        <w:spacing w:after="0" w:line="360" w:lineRule="auto"/>
        <w:ind w:left="0" w:firstLine="567"/>
        <w:jc w:val="both"/>
        <w:rPr>
          <w:rFonts w:cstheme="minorHAnsi"/>
          <w:b/>
          <w:bCs/>
          <w:color w:val="000000"/>
          <w:szCs w:val="24"/>
        </w:rPr>
      </w:pPr>
      <w:r w:rsidRPr="00C25860">
        <w:rPr>
          <w:rFonts w:cstheme="minorHAnsi"/>
        </w:rPr>
        <w:t>Perusahaan menghitung besaran akrual ini dengan melakukan pencatatan laporan keuangan menggunakan basis akrual. Akrual adalah sistem pencatatan akuntansi dimana transaksi dicatat ketika terjadinya suatu transaksi meskipun penerimaan dan pengeluaran kas belum terjadi</w:t>
      </w:r>
      <w:r>
        <w:rPr>
          <w:rFonts w:cstheme="minorHAnsi"/>
        </w:rPr>
        <w:t xml:space="preserve">. </w:t>
      </w:r>
      <w:r w:rsidR="009C68D7" w:rsidRPr="00297064">
        <w:rPr>
          <w:rFonts w:cstheme="minorHAnsi"/>
          <w:iCs/>
          <w:color w:val="000000"/>
          <w:szCs w:val="24"/>
        </w:rPr>
        <w:t xml:space="preserve">Menurut </w:t>
      </w:r>
      <w:r>
        <w:rPr>
          <w:rFonts w:cstheme="minorHAnsi"/>
          <w:iCs/>
          <w:color w:val="000000"/>
          <w:szCs w:val="24"/>
        </w:rPr>
        <w:t>Fitriana dan Fadhlia (2016), besaran akrual</w:t>
      </w:r>
      <w:r w:rsidR="009C68D7" w:rsidRPr="00297064">
        <w:rPr>
          <w:rFonts w:cstheme="minorHAnsi"/>
          <w:i/>
          <w:iCs/>
          <w:color w:val="000000"/>
          <w:szCs w:val="24"/>
        </w:rPr>
        <w:t xml:space="preserve"> </w:t>
      </w:r>
      <w:r w:rsidR="009C68D7" w:rsidRPr="00297064">
        <w:rPr>
          <w:rFonts w:cstheme="minorHAnsi"/>
          <w:color w:val="000000"/>
          <w:szCs w:val="24"/>
        </w:rPr>
        <w:t xml:space="preserve">dapat diukur dengan </w:t>
      </w:r>
      <w:r>
        <w:rPr>
          <w:rFonts w:cstheme="minorHAnsi"/>
          <w:color w:val="000000"/>
          <w:szCs w:val="24"/>
        </w:rPr>
        <w:t xml:space="preserve">rumus sebagai berikut: </w:t>
      </w:r>
    </w:p>
    <w:p w:rsidR="00491A22" w:rsidRPr="00491A22" w:rsidRDefault="00491A22" w:rsidP="00491A22">
      <w:pPr>
        <w:pStyle w:val="ListParagraph"/>
        <w:spacing w:after="0" w:line="360" w:lineRule="auto"/>
        <w:ind w:left="0"/>
        <w:jc w:val="both"/>
        <w:rPr>
          <w:rFonts w:asciiTheme="minorHAnsi" w:hAnsiTheme="minorHAnsi" w:cstheme="minorHAnsi"/>
          <w:b/>
        </w:rPr>
      </w:pPr>
      <m:oMathPara>
        <m:oMath>
          <m:r>
            <m:rPr>
              <m:sty m:val="b"/>
            </m:rPr>
            <w:rPr>
              <w:rFonts w:ascii="Cambria Math" w:hAnsi="Cambria Math" w:cstheme="minorHAnsi"/>
            </w:rPr>
            <m:t>Besaran Akrual=laba bersih-arus kas operasi</m:t>
          </m:r>
        </m:oMath>
      </m:oMathPara>
    </w:p>
    <w:p w:rsidR="00491A22" w:rsidRPr="00C25860" w:rsidRDefault="00491A22" w:rsidP="00491A22">
      <w:pPr>
        <w:pStyle w:val="ListParagraph"/>
        <w:spacing w:after="0" w:line="360" w:lineRule="auto"/>
        <w:ind w:left="0"/>
        <w:jc w:val="both"/>
        <w:rPr>
          <w:rFonts w:asciiTheme="minorHAnsi" w:hAnsiTheme="minorHAnsi" w:cstheme="minorHAnsi"/>
          <w:b/>
        </w:rPr>
      </w:pPr>
    </w:p>
    <w:p w:rsidR="00491A22" w:rsidRPr="00297064" w:rsidRDefault="00491A22" w:rsidP="00491A22">
      <w:pPr>
        <w:pStyle w:val="ListParagraph"/>
        <w:autoSpaceDE w:val="0"/>
        <w:autoSpaceDN w:val="0"/>
        <w:adjustRightInd w:val="0"/>
        <w:spacing w:after="0" w:line="360" w:lineRule="auto"/>
        <w:ind w:left="0"/>
        <w:jc w:val="both"/>
        <w:rPr>
          <w:rFonts w:asciiTheme="minorHAnsi" w:hAnsiTheme="minorHAnsi" w:cstheme="minorHAnsi"/>
          <w:b/>
          <w:bCs/>
          <w:i/>
          <w:iCs/>
          <w:color w:val="000000"/>
          <w:szCs w:val="24"/>
        </w:rPr>
      </w:pPr>
      <w:r>
        <w:rPr>
          <w:rFonts w:asciiTheme="minorHAnsi" w:hAnsiTheme="minorHAnsi" w:cstheme="minorHAnsi"/>
          <w:b/>
          <w:bCs/>
          <w:iCs/>
          <w:color w:val="000000"/>
          <w:szCs w:val="24"/>
        </w:rPr>
        <w:t>Volatilitas Arus Kas</w:t>
      </w:r>
      <w:r w:rsidRPr="00297064">
        <w:rPr>
          <w:rFonts w:asciiTheme="minorHAnsi" w:hAnsiTheme="minorHAnsi" w:cstheme="minorHAnsi"/>
          <w:b/>
          <w:bCs/>
          <w:i/>
          <w:iCs/>
          <w:color w:val="000000"/>
          <w:szCs w:val="24"/>
        </w:rPr>
        <w:t xml:space="preserve"> </w:t>
      </w:r>
    </w:p>
    <w:p w:rsidR="009C68D7" w:rsidRPr="00297064" w:rsidRDefault="00491A22" w:rsidP="009C68D7">
      <w:pPr>
        <w:pStyle w:val="ListParagraph"/>
        <w:autoSpaceDE w:val="0"/>
        <w:autoSpaceDN w:val="0"/>
        <w:adjustRightInd w:val="0"/>
        <w:spacing w:after="0" w:line="360" w:lineRule="auto"/>
        <w:ind w:left="0" w:firstLine="426"/>
        <w:jc w:val="both"/>
        <w:rPr>
          <w:rFonts w:asciiTheme="minorHAnsi" w:hAnsiTheme="minorHAnsi" w:cstheme="minorHAnsi"/>
          <w:bCs/>
          <w:i/>
          <w:iCs/>
          <w:color w:val="000000"/>
          <w:szCs w:val="24"/>
        </w:rPr>
      </w:pPr>
      <w:r w:rsidRPr="001A71E0">
        <w:rPr>
          <w:rFonts w:ascii="Times New Roman" w:hAnsi="Times New Roman" w:cs="Times New Roman"/>
          <w:sz w:val="24"/>
          <w:szCs w:val="24"/>
        </w:rPr>
        <w:t xml:space="preserve">Volatilitas arus kas </w:t>
      </w:r>
      <w:r>
        <w:rPr>
          <w:rFonts w:ascii="Times New Roman" w:hAnsi="Times New Roman" w:cs="Times New Roman"/>
          <w:sz w:val="24"/>
          <w:szCs w:val="24"/>
        </w:rPr>
        <w:t xml:space="preserve">merupakan tingkat fluktuasi atau pergerakan naik turunnya arus kas. Variabel </w:t>
      </w:r>
      <w:r w:rsidRPr="001A71E0">
        <w:rPr>
          <w:rFonts w:ascii="Times New Roman" w:hAnsi="Times New Roman" w:cs="Times New Roman"/>
          <w:sz w:val="24"/>
          <w:szCs w:val="24"/>
        </w:rPr>
        <w:t>ini diukur dengan menggunakan standar deviasi aliran kas operasi dibagi dengan total aktiva</w:t>
      </w:r>
      <w:r w:rsidR="009C68D7" w:rsidRPr="00297064">
        <w:rPr>
          <w:rFonts w:asciiTheme="minorHAnsi" w:hAnsiTheme="minorHAnsi" w:cstheme="minorHAnsi"/>
          <w:color w:val="000000"/>
          <w:szCs w:val="24"/>
        </w:rPr>
        <w:t xml:space="preserve">. </w:t>
      </w:r>
      <w:r w:rsidR="009C68D7" w:rsidRPr="00297064">
        <w:rPr>
          <w:rFonts w:asciiTheme="minorHAnsi" w:hAnsiTheme="minorHAnsi" w:cstheme="minorHAnsi"/>
          <w:iCs/>
          <w:color w:val="000000"/>
          <w:szCs w:val="24"/>
        </w:rPr>
        <w:t xml:space="preserve">Menurut </w:t>
      </w:r>
      <w:r>
        <w:rPr>
          <w:rFonts w:asciiTheme="minorHAnsi" w:hAnsiTheme="minorHAnsi" w:cstheme="minorHAnsi"/>
          <w:iCs/>
          <w:color w:val="000000"/>
          <w:szCs w:val="24"/>
        </w:rPr>
        <w:t xml:space="preserve">Ramadhani (2016), volatilitas arus kas </w:t>
      </w:r>
      <w:r w:rsidR="009C68D7" w:rsidRPr="00297064">
        <w:rPr>
          <w:rFonts w:asciiTheme="minorHAnsi" w:hAnsiTheme="minorHAnsi" w:cstheme="minorHAnsi"/>
          <w:color w:val="000000"/>
          <w:szCs w:val="24"/>
        </w:rPr>
        <w:t>dapat diukur dengan menggunakan rumus sebagai berikut:</w:t>
      </w:r>
    </w:p>
    <w:p w:rsidR="00491A22" w:rsidRPr="00DE17C4" w:rsidRDefault="00491A22" w:rsidP="00491A22">
      <w:pPr>
        <w:pStyle w:val="ListParagraph"/>
        <w:spacing w:after="0" w:line="360" w:lineRule="auto"/>
        <w:ind w:left="0"/>
        <w:jc w:val="both"/>
        <w:rPr>
          <w:rFonts w:ascii="Times New Roman" w:eastAsiaTheme="minorEastAsia" w:hAnsi="Times New Roman" w:cs="Times New Roman"/>
          <w:b/>
          <w:sz w:val="24"/>
          <w:szCs w:val="24"/>
        </w:rPr>
      </w:pPr>
      <m:oMathPara>
        <m:oMath>
          <m:r>
            <m:rPr>
              <m:sty m:val="b"/>
            </m:rPr>
            <w:rPr>
              <w:rFonts w:ascii="Cambria Math" w:hAnsi="Cambria Math" w:cs="Times New Roman"/>
              <w:sz w:val="24"/>
              <w:szCs w:val="24"/>
            </w:rPr>
            <m:t>VOK</m:t>
          </m:r>
          <m:r>
            <m:rPr>
              <m:sty m:val="bi"/>
            </m:rPr>
            <w:rPr>
              <w:rFonts w:ascii="Cambria Math" w:hAnsi="Cambria Math" w:cs="Times New Roman"/>
              <w:sz w:val="24"/>
              <w:szCs w:val="24"/>
            </w:rPr>
            <m:t>=</m:t>
          </m:r>
          <m:f>
            <m:fPr>
              <m:ctrlPr>
                <w:rPr>
                  <w:rFonts w:ascii="Cambria Math" w:hAnsi="Cambria Math" w:cs="Times New Roman"/>
                  <w:b/>
                  <w:sz w:val="24"/>
                  <w:szCs w:val="24"/>
                </w:rPr>
              </m:ctrlPr>
            </m:fPr>
            <m:num>
              <m:sSub>
                <m:sSubPr>
                  <m:ctrlPr>
                    <w:rPr>
                      <w:rFonts w:ascii="Cambria Math" w:hAnsi="Cambria Math" w:cs="Times New Roman"/>
                      <w:b/>
                      <w:sz w:val="24"/>
                      <w:szCs w:val="24"/>
                    </w:rPr>
                  </m:ctrlPr>
                </m:sSubPr>
                <m:e>
                  <m:r>
                    <m:rPr>
                      <m:sty m:val="b"/>
                    </m:rPr>
                    <w:rPr>
                      <w:rFonts w:ascii="Cambria Math" w:hAnsi="Cambria Math" w:cs="Times New Roman"/>
                      <w:sz w:val="24"/>
                      <w:szCs w:val="24"/>
                    </w:rPr>
                    <m:t>α(CFO)</m:t>
                  </m:r>
                </m:e>
                <m:sub>
                  <m:r>
                    <m:rPr>
                      <m:sty m:val="b"/>
                    </m:rPr>
                    <w:rPr>
                      <w:rFonts w:ascii="Cambria Math" w:hAnsi="Cambria Math" w:cs="Times New Roman"/>
                      <w:sz w:val="24"/>
                      <w:szCs w:val="24"/>
                    </w:rPr>
                    <m:t>t</m:t>
                  </m:r>
                </m:sub>
              </m:sSub>
            </m:num>
            <m:den>
              <m:sSub>
                <m:sSubPr>
                  <m:ctrlPr>
                    <w:rPr>
                      <w:rFonts w:ascii="Cambria Math" w:hAnsi="Cambria Math" w:cs="Times New Roman"/>
                      <w:b/>
                      <w:i/>
                      <w:sz w:val="24"/>
                      <w:szCs w:val="24"/>
                    </w:rPr>
                  </m:ctrlPr>
                </m:sSubPr>
                <m:e>
                  <m:r>
                    <m:rPr>
                      <m:sty m:val="b"/>
                    </m:rPr>
                    <w:rPr>
                      <w:rFonts w:ascii="Cambria Math" w:hAnsi="Cambria Math" w:cs="Times New Roman"/>
                      <w:sz w:val="24"/>
                      <w:szCs w:val="24"/>
                    </w:rPr>
                    <m:t>Total</m:t>
                  </m:r>
                  <m:r>
                    <m:rPr>
                      <m:sty m:val="bi"/>
                    </m:rPr>
                    <w:rPr>
                      <w:rFonts w:ascii="Cambria Math" w:hAnsi="Cambria Math" w:cs="Times New Roman"/>
                      <w:sz w:val="24"/>
                      <w:szCs w:val="24"/>
                    </w:rPr>
                    <m:t xml:space="preserve"> aktiva</m:t>
                  </m:r>
                </m:e>
                <m:sub>
                  <m:r>
                    <m:rPr>
                      <m:sty m:val="bi"/>
                    </m:rPr>
                    <w:rPr>
                      <w:rFonts w:ascii="Cambria Math" w:hAnsi="Cambria Math" w:cs="Times New Roman"/>
                      <w:sz w:val="24"/>
                      <w:szCs w:val="24"/>
                    </w:rPr>
                    <m:t>jt</m:t>
                  </m:r>
                </m:sub>
              </m:sSub>
            </m:den>
          </m:f>
        </m:oMath>
      </m:oMathPara>
    </w:p>
    <w:p w:rsidR="00491A22" w:rsidRPr="00C25860" w:rsidRDefault="00491A22" w:rsidP="00491A22">
      <w:pPr>
        <w:pStyle w:val="ListParagraph"/>
        <w:autoSpaceDE w:val="0"/>
        <w:autoSpaceDN w:val="0"/>
        <w:adjustRightInd w:val="0"/>
        <w:spacing w:after="0" w:line="360" w:lineRule="auto"/>
        <w:ind w:left="0"/>
        <w:jc w:val="both"/>
        <w:rPr>
          <w:rFonts w:asciiTheme="minorHAnsi" w:hAnsiTheme="minorHAnsi" w:cstheme="minorHAnsi"/>
          <w:b/>
          <w:bCs/>
          <w:color w:val="000000"/>
          <w:szCs w:val="24"/>
        </w:rPr>
      </w:pPr>
      <w:r>
        <w:rPr>
          <w:rFonts w:asciiTheme="minorHAnsi" w:hAnsiTheme="minorHAnsi" w:cstheme="minorHAnsi"/>
          <w:b/>
          <w:bCs/>
          <w:iCs/>
          <w:color w:val="000000"/>
          <w:szCs w:val="24"/>
        </w:rPr>
        <w:lastRenderedPageBreak/>
        <w:t>Persistensi Laba</w:t>
      </w:r>
    </w:p>
    <w:p w:rsidR="009C68D7" w:rsidRDefault="00491A22" w:rsidP="009C68D7">
      <w:pPr>
        <w:pStyle w:val="ListParagraph"/>
        <w:autoSpaceDE w:val="0"/>
        <w:autoSpaceDN w:val="0"/>
        <w:adjustRightInd w:val="0"/>
        <w:spacing w:after="0" w:line="360" w:lineRule="auto"/>
        <w:ind w:left="0" w:firstLine="426"/>
        <w:jc w:val="both"/>
        <w:rPr>
          <w:rFonts w:asciiTheme="minorHAnsi" w:hAnsiTheme="minorHAnsi" w:cstheme="minorHAnsi"/>
          <w:color w:val="000000"/>
          <w:szCs w:val="24"/>
        </w:rPr>
      </w:pPr>
      <w:r w:rsidRPr="00C25860">
        <w:rPr>
          <w:rFonts w:cstheme="minorHAnsi"/>
        </w:rPr>
        <w:t>Laba yang persisten adalah laba yang dapat mencerminkan kelanjutan laba. Nuraeni, dkk (2018) mendefinisikan: “Persistensi laba adalah revisi laba yang diharapkan di masa mendatang (</w:t>
      </w:r>
      <w:r w:rsidRPr="00C25860">
        <w:rPr>
          <w:rFonts w:cstheme="minorHAnsi"/>
          <w:i/>
          <w:iCs/>
        </w:rPr>
        <w:t>expected future earnings</w:t>
      </w:r>
      <w:r w:rsidRPr="00C25860">
        <w:rPr>
          <w:rFonts w:cstheme="minorHAnsi"/>
        </w:rPr>
        <w:t>) yang bisa diimplikasikan oleh inovasi laba tahun berjalan.” Besarnya revisi ini menunjukkan tingkat persistensi laba</w:t>
      </w:r>
      <w:r>
        <w:rPr>
          <w:rFonts w:cstheme="minorHAnsi"/>
        </w:rPr>
        <w:t xml:space="preserve">. </w:t>
      </w:r>
      <w:r w:rsidR="009C68D7" w:rsidRPr="00297064">
        <w:rPr>
          <w:rFonts w:asciiTheme="minorHAnsi" w:hAnsiTheme="minorHAnsi" w:cstheme="minorHAnsi"/>
          <w:color w:val="000000"/>
          <w:szCs w:val="24"/>
        </w:rPr>
        <w:t xml:space="preserve">Menurut </w:t>
      </w:r>
      <w:r>
        <w:rPr>
          <w:rFonts w:asciiTheme="minorHAnsi" w:hAnsiTheme="minorHAnsi" w:cstheme="minorHAnsi"/>
          <w:color w:val="000000"/>
          <w:szCs w:val="24"/>
        </w:rPr>
        <w:t xml:space="preserve">Sarah, dkk (2019), persistensi laba dapat diukur dengan rumus sebagai berikut: </w:t>
      </w:r>
      <w:r w:rsidR="009C68D7" w:rsidRPr="00297064">
        <w:rPr>
          <w:rFonts w:asciiTheme="minorHAnsi" w:hAnsiTheme="minorHAnsi" w:cstheme="minorHAnsi"/>
          <w:color w:val="000000"/>
          <w:szCs w:val="24"/>
        </w:rPr>
        <w:t xml:space="preserve"> </w:t>
      </w:r>
    </w:p>
    <w:p w:rsidR="00491A22" w:rsidRPr="00297064" w:rsidRDefault="00491A22" w:rsidP="009C68D7">
      <w:pPr>
        <w:pStyle w:val="ListParagraph"/>
        <w:autoSpaceDE w:val="0"/>
        <w:autoSpaceDN w:val="0"/>
        <w:adjustRightInd w:val="0"/>
        <w:spacing w:after="0" w:line="360" w:lineRule="auto"/>
        <w:ind w:left="0" w:firstLine="426"/>
        <w:jc w:val="both"/>
        <w:rPr>
          <w:rFonts w:asciiTheme="minorHAnsi" w:hAnsiTheme="minorHAnsi" w:cstheme="minorHAnsi"/>
          <w:bCs/>
          <w:color w:val="000000"/>
          <w:szCs w:val="24"/>
        </w:rPr>
      </w:pPr>
    </w:p>
    <w:p w:rsidR="009C68D7" w:rsidRDefault="00491A22" w:rsidP="009C68D7">
      <w:pPr>
        <w:spacing w:before="0" w:beforeAutospacing="0" w:after="160" w:afterAutospacing="0" w:line="259" w:lineRule="auto"/>
        <w:ind w:left="0" w:right="0"/>
        <w:jc w:val="left"/>
        <w:rPr>
          <w:rFonts w:cstheme="minorHAnsi"/>
          <w:b/>
        </w:rPr>
      </w:pPr>
      <m:oMathPara>
        <m:oMath>
          <m:r>
            <m:rPr>
              <m:nor/>
            </m:rPr>
            <w:rPr>
              <w:rFonts w:cstheme="minorHAnsi"/>
              <w:b/>
              <w:bCs/>
            </w:rPr>
            <m:t>Persistensi Laba</m:t>
          </m:r>
          <m:r>
            <w:rPr>
              <w:rFonts w:ascii="Cambria Math" w:hAnsi="Cambria Math" w:cstheme="minorHAnsi"/>
            </w:rPr>
            <m:t>=</m:t>
          </m:r>
          <m:f>
            <m:fPr>
              <m:ctrlPr>
                <w:rPr>
                  <w:rFonts w:ascii="Cambria Math" w:hAnsi="Cambria Math" w:cstheme="minorHAnsi"/>
                  <w:b/>
                  <w:i/>
                </w:rPr>
              </m:ctrlPr>
            </m:fPr>
            <m:num>
              <m:sSub>
                <m:sSubPr>
                  <m:ctrlPr>
                    <w:rPr>
                      <w:rFonts w:ascii="Cambria Math" w:hAnsi="Cambria Math" w:cstheme="minorHAnsi"/>
                      <w:b/>
                      <w:i/>
                    </w:rPr>
                  </m:ctrlPr>
                </m:sSubPr>
                <m:e>
                  <m:r>
                    <m:rPr>
                      <m:sty m:val="b"/>
                    </m:rPr>
                    <w:rPr>
                      <w:rFonts w:ascii="Cambria Math" w:hAnsi="Cambria Math" w:cstheme="minorHAnsi"/>
                    </w:rPr>
                    <m:t>Laba sebelum pajak</m:t>
                  </m:r>
                </m:e>
                <m:sub>
                  <m:r>
                    <m:rPr>
                      <m:sty m:val="bi"/>
                    </m:rPr>
                    <w:rPr>
                      <w:rFonts w:ascii="Cambria Math" w:hAnsi="Cambria Math" w:cstheme="minorHAnsi"/>
                    </w:rPr>
                    <m:t>t</m:t>
                  </m:r>
                </m:sub>
              </m:sSub>
              <m:r>
                <m:rPr>
                  <m:sty m:val="bi"/>
                </m:rPr>
                <w:rPr>
                  <w:rFonts w:ascii="Cambria Math" w:hAnsi="Cambria Math" w:cstheme="minorHAnsi"/>
                </w:rPr>
                <m:t xml:space="preserve">- </m:t>
              </m:r>
              <m:sSub>
                <m:sSubPr>
                  <m:ctrlPr>
                    <w:rPr>
                      <w:rFonts w:ascii="Cambria Math" w:hAnsi="Cambria Math" w:cstheme="minorHAnsi"/>
                      <w:b/>
                      <w:i/>
                    </w:rPr>
                  </m:ctrlPr>
                </m:sSubPr>
                <m:e>
                  <m:r>
                    <m:rPr>
                      <m:sty m:val="b"/>
                    </m:rPr>
                    <w:rPr>
                      <w:rFonts w:ascii="Cambria Math" w:hAnsi="Cambria Math" w:cstheme="minorHAnsi"/>
                    </w:rPr>
                    <m:t>Laba sebelum pajak</m:t>
                  </m:r>
                </m:e>
                <m:sub>
                  <m:r>
                    <m:rPr>
                      <m:sty m:val="bi"/>
                    </m:rPr>
                    <w:rPr>
                      <w:rFonts w:ascii="Cambria Math" w:hAnsi="Cambria Math" w:cstheme="minorHAnsi"/>
                    </w:rPr>
                    <m:t>t-1</m:t>
                  </m:r>
                </m:sub>
              </m:sSub>
            </m:num>
            <m:den>
              <m:r>
                <m:rPr>
                  <m:sty m:val="b"/>
                </m:rPr>
                <w:rPr>
                  <w:rFonts w:ascii="Cambria Math" w:hAnsi="Cambria Math" w:cstheme="minorHAnsi"/>
                </w:rPr>
                <m:t>Total Asset</m:t>
              </m:r>
            </m:den>
          </m:f>
        </m:oMath>
      </m:oMathPara>
    </w:p>
    <w:p w:rsidR="009C68D7" w:rsidRDefault="009C68D7" w:rsidP="009C68D7">
      <w:pPr>
        <w:spacing w:before="0" w:beforeAutospacing="0" w:after="160" w:afterAutospacing="0" w:line="259" w:lineRule="auto"/>
        <w:ind w:left="0" w:right="0"/>
        <w:jc w:val="left"/>
        <w:rPr>
          <w:rFonts w:cstheme="minorHAnsi"/>
          <w:b/>
        </w:rPr>
      </w:pPr>
    </w:p>
    <w:p w:rsidR="00491A22" w:rsidRDefault="00491A22" w:rsidP="009C68D7">
      <w:pPr>
        <w:spacing w:before="0" w:beforeAutospacing="0" w:after="160" w:afterAutospacing="0" w:line="259" w:lineRule="auto"/>
        <w:ind w:left="0" w:right="0"/>
        <w:jc w:val="left"/>
        <w:rPr>
          <w:rFonts w:cstheme="minorHAnsi"/>
          <w:b/>
        </w:rPr>
      </w:pPr>
    </w:p>
    <w:p w:rsidR="009C68D7" w:rsidRPr="009A1094" w:rsidRDefault="009C68D7" w:rsidP="009C68D7">
      <w:pPr>
        <w:spacing w:before="0" w:beforeAutospacing="0" w:after="160" w:afterAutospacing="0" w:line="259" w:lineRule="auto"/>
        <w:ind w:left="0" w:right="0"/>
        <w:jc w:val="left"/>
        <w:rPr>
          <w:rFonts w:cstheme="minorHAnsi"/>
          <w:b/>
        </w:rPr>
      </w:pPr>
      <w:r w:rsidRPr="009A1094">
        <w:rPr>
          <w:rFonts w:cstheme="minorHAnsi"/>
          <w:b/>
          <w:lang w:val="id-ID"/>
        </w:rPr>
        <w:t>METODE PENELITIAN</w:t>
      </w:r>
    </w:p>
    <w:p w:rsidR="009C68D7" w:rsidRDefault="009C68D7" w:rsidP="009C68D7">
      <w:pPr>
        <w:spacing w:line="360" w:lineRule="auto"/>
        <w:ind w:left="0"/>
        <w:jc w:val="both"/>
        <w:rPr>
          <w:rFonts w:cstheme="minorHAnsi"/>
          <w:b/>
          <w:szCs w:val="24"/>
        </w:rPr>
      </w:pPr>
      <w:r w:rsidRPr="00297064">
        <w:rPr>
          <w:rFonts w:cstheme="minorHAnsi"/>
          <w:b/>
          <w:szCs w:val="24"/>
        </w:rPr>
        <w:t>Populasi Dan Sampel Penelitian</w:t>
      </w:r>
    </w:p>
    <w:p w:rsidR="00491A22" w:rsidRPr="0073701A" w:rsidRDefault="00491A22" w:rsidP="00491A22">
      <w:pPr>
        <w:spacing w:after="0" w:line="360" w:lineRule="auto"/>
        <w:ind w:firstLine="720"/>
        <w:jc w:val="both"/>
        <w:rPr>
          <w:rFonts w:cstheme="minorHAnsi"/>
        </w:rPr>
      </w:pPr>
      <w:r w:rsidRPr="0073701A">
        <w:rPr>
          <w:rFonts w:cstheme="minorHAnsi"/>
        </w:rPr>
        <w:t xml:space="preserve">Populasi yang digunakan dalam penelitian ini adalah perusahaan </w:t>
      </w:r>
      <w:r w:rsidRPr="0073701A">
        <w:rPr>
          <w:rFonts w:cstheme="minorHAnsi"/>
          <w:i/>
        </w:rPr>
        <w:t>Property and Real Estate</w:t>
      </w:r>
      <w:r w:rsidRPr="0073701A">
        <w:rPr>
          <w:rFonts w:cstheme="minorHAnsi"/>
        </w:rPr>
        <w:t xml:space="preserve"> yang terdaftar di Bursa Efek Indonesia. Periode pengamatan penelitian dilakukan dari tahun 2017-2019.</w:t>
      </w:r>
    </w:p>
    <w:p w:rsidR="00491A22" w:rsidRPr="0073701A" w:rsidRDefault="00491A22" w:rsidP="00491A22">
      <w:pPr>
        <w:spacing w:line="360" w:lineRule="auto"/>
        <w:ind w:left="0" w:firstLine="567"/>
        <w:jc w:val="both"/>
        <w:rPr>
          <w:rFonts w:cstheme="minorHAnsi"/>
        </w:rPr>
      </w:pPr>
      <w:r w:rsidRPr="0073701A">
        <w:rPr>
          <w:rFonts w:cstheme="minorHAnsi"/>
        </w:rPr>
        <w:t xml:space="preserve">Penentuan perusahaan yang menjadi sampel dalam penelitian ini menggunakan metode </w:t>
      </w:r>
      <w:r w:rsidRPr="0073701A">
        <w:rPr>
          <w:rFonts w:cstheme="minorHAnsi"/>
          <w:i/>
          <w:iCs/>
        </w:rPr>
        <w:t>purposive sampling</w:t>
      </w:r>
      <w:r w:rsidRPr="0073701A">
        <w:rPr>
          <w:rFonts w:cstheme="minorHAnsi"/>
        </w:rPr>
        <w:t xml:space="preserve"> dengan tujuan mendapatkan sampel yang</w:t>
      </w:r>
      <w:r w:rsidRPr="0073701A">
        <w:rPr>
          <w:rFonts w:cstheme="minorHAnsi"/>
          <w:i/>
          <w:iCs/>
        </w:rPr>
        <w:t xml:space="preserve"> representative</w:t>
      </w:r>
      <w:r w:rsidRPr="0073701A">
        <w:rPr>
          <w:rFonts w:cstheme="minorHAnsi"/>
        </w:rPr>
        <w:t xml:space="preserve"> sesuai dengan kriteria yang ditentukan dengan perhitungan sebagai berikut :</w:t>
      </w:r>
    </w:p>
    <w:p w:rsidR="009C68D7" w:rsidRPr="00297064" w:rsidRDefault="009C68D7" w:rsidP="009C68D7">
      <w:pPr>
        <w:pStyle w:val="ListParagraph"/>
        <w:numPr>
          <w:ilvl w:val="0"/>
          <w:numId w:val="1"/>
        </w:numPr>
        <w:spacing w:line="360" w:lineRule="auto"/>
        <w:ind w:left="284" w:hanging="284"/>
        <w:jc w:val="both"/>
        <w:rPr>
          <w:rFonts w:asciiTheme="minorHAnsi" w:hAnsiTheme="minorHAnsi" w:cstheme="minorHAnsi"/>
          <w:color w:val="000000"/>
          <w:szCs w:val="24"/>
        </w:rPr>
      </w:pPr>
      <w:r w:rsidRPr="00297064">
        <w:rPr>
          <w:rFonts w:asciiTheme="minorHAnsi" w:hAnsiTheme="minorHAnsi" w:cstheme="minorHAnsi"/>
          <w:color w:val="000000"/>
          <w:szCs w:val="24"/>
        </w:rPr>
        <w:t xml:space="preserve">Perusahaan </w:t>
      </w:r>
      <w:r w:rsidR="00491A22" w:rsidRPr="0073701A">
        <w:rPr>
          <w:rFonts w:asciiTheme="minorHAnsi" w:hAnsiTheme="minorHAnsi" w:cstheme="minorHAnsi"/>
          <w:i/>
        </w:rPr>
        <w:t>Property and Real Estate</w:t>
      </w:r>
      <w:r w:rsidR="00491A22" w:rsidRPr="00297064">
        <w:rPr>
          <w:rFonts w:asciiTheme="minorHAnsi" w:hAnsiTheme="minorHAnsi" w:cstheme="minorHAnsi"/>
          <w:color w:val="000000"/>
          <w:szCs w:val="24"/>
        </w:rPr>
        <w:t xml:space="preserve"> </w:t>
      </w:r>
      <w:r w:rsidRPr="00297064">
        <w:rPr>
          <w:rFonts w:asciiTheme="minorHAnsi" w:hAnsiTheme="minorHAnsi" w:cstheme="minorHAnsi"/>
          <w:color w:val="000000"/>
          <w:szCs w:val="24"/>
        </w:rPr>
        <w:t>yang terdaftar di Bursa Efek Indonesia</w:t>
      </w:r>
      <w:r w:rsidR="00491A22">
        <w:rPr>
          <w:rFonts w:asciiTheme="minorHAnsi" w:hAnsiTheme="minorHAnsi" w:cstheme="minorHAnsi"/>
          <w:color w:val="000000"/>
          <w:szCs w:val="24"/>
        </w:rPr>
        <w:t xml:space="preserve"> (BEI)</w:t>
      </w:r>
      <w:r w:rsidRPr="00297064">
        <w:rPr>
          <w:rFonts w:asciiTheme="minorHAnsi" w:hAnsiTheme="minorHAnsi" w:cstheme="minorHAnsi"/>
          <w:color w:val="000000"/>
          <w:szCs w:val="24"/>
        </w:rPr>
        <w:t xml:space="preserve"> periode 2017-2019.</w:t>
      </w:r>
    </w:p>
    <w:p w:rsidR="009C68D7" w:rsidRPr="00297064" w:rsidRDefault="009C68D7" w:rsidP="009C68D7">
      <w:pPr>
        <w:pStyle w:val="ListParagraph"/>
        <w:numPr>
          <w:ilvl w:val="0"/>
          <w:numId w:val="1"/>
        </w:numPr>
        <w:spacing w:line="360" w:lineRule="auto"/>
        <w:ind w:left="284" w:hanging="284"/>
        <w:jc w:val="both"/>
        <w:rPr>
          <w:rFonts w:asciiTheme="minorHAnsi" w:hAnsiTheme="minorHAnsi" w:cstheme="minorHAnsi"/>
          <w:color w:val="000000"/>
          <w:szCs w:val="24"/>
        </w:rPr>
      </w:pPr>
      <w:r w:rsidRPr="00297064">
        <w:rPr>
          <w:rFonts w:asciiTheme="minorHAnsi" w:hAnsiTheme="minorHAnsi" w:cstheme="minorHAnsi"/>
          <w:color w:val="000000"/>
          <w:szCs w:val="24"/>
        </w:rPr>
        <w:t xml:space="preserve">Perusahaan </w:t>
      </w:r>
      <w:r w:rsidR="00491A22" w:rsidRPr="0073701A">
        <w:rPr>
          <w:rFonts w:asciiTheme="minorHAnsi" w:hAnsiTheme="minorHAnsi" w:cstheme="minorHAnsi"/>
          <w:i/>
        </w:rPr>
        <w:t>Property and Real Estate</w:t>
      </w:r>
      <w:r w:rsidR="00491A22" w:rsidRPr="00297064">
        <w:rPr>
          <w:rFonts w:asciiTheme="minorHAnsi" w:hAnsiTheme="minorHAnsi" w:cstheme="minorHAnsi"/>
          <w:color w:val="000000"/>
          <w:szCs w:val="24"/>
        </w:rPr>
        <w:t xml:space="preserve"> </w:t>
      </w:r>
      <w:r w:rsidRPr="00297064">
        <w:rPr>
          <w:rFonts w:asciiTheme="minorHAnsi" w:hAnsiTheme="minorHAnsi" w:cstheme="minorHAnsi"/>
          <w:color w:val="000000"/>
          <w:szCs w:val="24"/>
        </w:rPr>
        <w:t>yang me</w:t>
      </w:r>
      <w:r w:rsidR="00491A22">
        <w:rPr>
          <w:rFonts w:asciiTheme="minorHAnsi" w:hAnsiTheme="minorHAnsi" w:cstheme="minorHAnsi"/>
          <w:color w:val="000000"/>
          <w:szCs w:val="24"/>
        </w:rPr>
        <w:t>laporkan</w:t>
      </w:r>
      <w:r w:rsidRPr="00297064">
        <w:rPr>
          <w:rFonts w:asciiTheme="minorHAnsi" w:hAnsiTheme="minorHAnsi" w:cstheme="minorHAnsi"/>
          <w:color w:val="000000"/>
          <w:szCs w:val="24"/>
        </w:rPr>
        <w:t xml:space="preserve"> laporan keuangan tahunan</w:t>
      </w:r>
      <w:r w:rsidR="00491A22">
        <w:rPr>
          <w:rFonts w:asciiTheme="minorHAnsi" w:hAnsiTheme="minorHAnsi" w:cstheme="minorHAnsi"/>
          <w:color w:val="000000"/>
          <w:szCs w:val="24"/>
        </w:rPr>
        <w:t xml:space="preserve"> secara</w:t>
      </w:r>
      <w:r w:rsidRPr="00297064">
        <w:rPr>
          <w:rFonts w:asciiTheme="minorHAnsi" w:hAnsiTheme="minorHAnsi" w:cstheme="minorHAnsi"/>
          <w:color w:val="000000"/>
          <w:szCs w:val="24"/>
        </w:rPr>
        <w:t xml:space="preserve"> lengkap selama periode 2017-2019. </w:t>
      </w:r>
    </w:p>
    <w:p w:rsidR="009C68D7" w:rsidRPr="00297064" w:rsidRDefault="009C68D7" w:rsidP="009C68D7">
      <w:pPr>
        <w:pStyle w:val="ListParagraph"/>
        <w:numPr>
          <w:ilvl w:val="0"/>
          <w:numId w:val="1"/>
        </w:numPr>
        <w:spacing w:line="360" w:lineRule="auto"/>
        <w:ind w:left="284" w:hanging="284"/>
        <w:jc w:val="both"/>
        <w:rPr>
          <w:rFonts w:asciiTheme="minorHAnsi" w:hAnsiTheme="minorHAnsi" w:cstheme="minorHAnsi"/>
          <w:color w:val="000000"/>
          <w:szCs w:val="24"/>
        </w:rPr>
      </w:pPr>
      <w:r w:rsidRPr="00297064">
        <w:rPr>
          <w:rFonts w:asciiTheme="minorHAnsi" w:hAnsiTheme="minorHAnsi" w:cstheme="minorHAnsi"/>
          <w:color w:val="000000"/>
          <w:szCs w:val="24"/>
        </w:rPr>
        <w:t xml:space="preserve">Perusahaan </w:t>
      </w:r>
      <w:r w:rsidR="00491A22" w:rsidRPr="0073701A">
        <w:rPr>
          <w:rFonts w:asciiTheme="minorHAnsi" w:hAnsiTheme="minorHAnsi" w:cstheme="minorHAnsi"/>
          <w:i/>
        </w:rPr>
        <w:t>Property and Real Estate</w:t>
      </w:r>
      <w:r w:rsidR="00491A22" w:rsidRPr="00297064">
        <w:rPr>
          <w:rFonts w:asciiTheme="minorHAnsi" w:hAnsiTheme="minorHAnsi" w:cstheme="minorHAnsi"/>
          <w:color w:val="000000"/>
          <w:szCs w:val="24"/>
        </w:rPr>
        <w:t xml:space="preserve"> </w:t>
      </w:r>
      <w:r w:rsidRPr="00297064">
        <w:rPr>
          <w:rFonts w:asciiTheme="minorHAnsi" w:hAnsiTheme="minorHAnsi" w:cstheme="minorHAnsi"/>
          <w:color w:val="000000"/>
          <w:szCs w:val="24"/>
        </w:rPr>
        <w:t>yang  tidak mengalami kerugian selama periode 2017-2019.</w:t>
      </w:r>
    </w:p>
    <w:p w:rsidR="009C68D7" w:rsidRDefault="009C68D7" w:rsidP="009C68D7">
      <w:pPr>
        <w:pStyle w:val="ListParagraph"/>
        <w:numPr>
          <w:ilvl w:val="0"/>
          <w:numId w:val="1"/>
        </w:numPr>
        <w:spacing w:line="360" w:lineRule="auto"/>
        <w:ind w:left="284" w:hanging="284"/>
        <w:jc w:val="both"/>
        <w:rPr>
          <w:rFonts w:asciiTheme="minorHAnsi" w:hAnsiTheme="minorHAnsi" w:cstheme="minorHAnsi"/>
          <w:color w:val="000000"/>
          <w:szCs w:val="24"/>
        </w:rPr>
      </w:pPr>
      <w:r w:rsidRPr="00297064">
        <w:rPr>
          <w:rFonts w:asciiTheme="minorHAnsi" w:hAnsiTheme="minorHAnsi" w:cstheme="minorHAnsi"/>
          <w:color w:val="000000"/>
          <w:szCs w:val="24"/>
        </w:rPr>
        <w:t>Perusahaan yang menggunakan mata uang rupiah dalam laporan keuangan tahun</w:t>
      </w:r>
      <w:r w:rsidR="00491A22">
        <w:rPr>
          <w:rFonts w:asciiTheme="minorHAnsi" w:hAnsiTheme="minorHAnsi" w:cstheme="minorHAnsi"/>
          <w:color w:val="000000"/>
          <w:szCs w:val="24"/>
        </w:rPr>
        <w:t>a</w:t>
      </w:r>
      <w:r w:rsidRPr="00297064">
        <w:rPr>
          <w:rFonts w:asciiTheme="minorHAnsi" w:hAnsiTheme="minorHAnsi" w:cstheme="minorHAnsi"/>
          <w:color w:val="000000"/>
          <w:szCs w:val="24"/>
        </w:rPr>
        <w:t>nya selama periode 2017-2019.</w:t>
      </w:r>
    </w:p>
    <w:p w:rsidR="00677112" w:rsidRDefault="00677112" w:rsidP="009C68D7">
      <w:pPr>
        <w:spacing w:line="360" w:lineRule="auto"/>
        <w:ind w:left="0"/>
        <w:rPr>
          <w:rFonts w:cstheme="minorHAnsi"/>
          <w:color w:val="000000"/>
        </w:rPr>
      </w:pPr>
    </w:p>
    <w:p w:rsidR="009C68D7" w:rsidRPr="009C68D7" w:rsidRDefault="009C68D7" w:rsidP="009C68D7">
      <w:pPr>
        <w:spacing w:line="360" w:lineRule="auto"/>
        <w:ind w:left="0"/>
        <w:rPr>
          <w:rFonts w:cstheme="minorHAnsi"/>
          <w:color w:val="000000"/>
        </w:rPr>
      </w:pPr>
      <w:r w:rsidRPr="009C68D7">
        <w:rPr>
          <w:rFonts w:cstheme="minorHAnsi"/>
          <w:color w:val="000000"/>
        </w:rPr>
        <w:lastRenderedPageBreak/>
        <w:t>Tabel 3.1 Hasil Penentuan Sampel Penelitian</w:t>
      </w:r>
    </w:p>
    <w:tbl>
      <w:tblPr>
        <w:tblStyle w:val="LightShading"/>
        <w:tblW w:w="8080" w:type="dxa"/>
        <w:tblLayout w:type="fixed"/>
        <w:tblLook w:val="04A0" w:firstRow="1" w:lastRow="0" w:firstColumn="1" w:lastColumn="0" w:noHBand="0" w:noVBand="1"/>
      </w:tblPr>
      <w:tblGrid>
        <w:gridCol w:w="568"/>
        <w:gridCol w:w="5777"/>
        <w:gridCol w:w="1735"/>
      </w:tblGrid>
      <w:tr w:rsidR="009C68D7" w:rsidRPr="00297064" w:rsidTr="00AF5A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shd w:val="clear" w:color="auto" w:fill="FFFFFF" w:themeFill="background1"/>
          </w:tcPr>
          <w:p w:rsidR="009C68D7" w:rsidRPr="00297064" w:rsidRDefault="009C68D7" w:rsidP="00AF5A66">
            <w:pPr>
              <w:pStyle w:val="ListParagraph"/>
              <w:spacing w:line="360" w:lineRule="auto"/>
              <w:ind w:left="0"/>
              <w:jc w:val="center"/>
              <w:rPr>
                <w:rFonts w:asciiTheme="minorHAnsi" w:hAnsiTheme="minorHAnsi" w:cstheme="minorHAnsi"/>
                <w:b w:val="0"/>
                <w:color w:val="000000"/>
              </w:rPr>
            </w:pPr>
            <w:r w:rsidRPr="00297064">
              <w:rPr>
                <w:rFonts w:asciiTheme="minorHAnsi" w:hAnsiTheme="minorHAnsi" w:cstheme="minorHAnsi"/>
                <w:color w:val="000000"/>
              </w:rPr>
              <w:t>No</w:t>
            </w:r>
          </w:p>
        </w:tc>
        <w:tc>
          <w:tcPr>
            <w:tcW w:w="5777" w:type="dxa"/>
            <w:shd w:val="clear" w:color="auto" w:fill="FFFFFF" w:themeFill="background1"/>
          </w:tcPr>
          <w:p w:rsidR="009C68D7" w:rsidRPr="00297064" w:rsidRDefault="009C68D7" w:rsidP="00AF5A6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00"/>
              </w:rPr>
            </w:pPr>
            <w:r w:rsidRPr="00297064">
              <w:rPr>
                <w:rFonts w:asciiTheme="minorHAnsi" w:hAnsiTheme="minorHAnsi" w:cstheme="minorHAnsi"/>
                <w:color w:val="000000"/>
              </w:rPr>
              <w:t>Keterangan</w:t>
            </w:r>
          </w:p>
        </w:tc>
        <w:tc>
          <w:tcPr>
            <w:tcW w:w="1735" w:type="dxa"/>
            <w:shd w:val="clear" w:color="auto" w:fill="FFFFFF" w:themeFill="background1"/>
          </w:tcPr>
          <w:p w:rsidR="009C68D7" w:rsidRPr="00297064" w:rsidRDefault="009C68D7" w:rsidP="00AF5A6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00"/>
              </w:rPr>
            </w:pPr>
            <w:r w:rsidRPr="00297064">
              <w:rPr>
                <w:rFonts w:asciiTheme="minorHAnsi" w:hAnsiTheme="minorHAnsi" w:cstheme="minorHAnsi"/>
                <w:color w:val="000000"/>
              </w:rPr>
              <w:t>Jumlah perusahaan</w:t>
            </w:r>
          </w:p>
        </w:tc>
      </w:tr>
      <w:tr w:rsidR="009C68D7" w:rsidRPr="00297064" w:rsidTr="00AF5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shd w:val="clear" w:color="auto" w:fill="FFFFFF" w:themeFill="background1"/>
          </w:tcPr>
          <w:p w:rsidR="009C68D7" w:rsidRPr="00297064" w:rsidRDefault="009C68D7" w:rsidP="00AF5A66">
            <w:pPr>
              <w:pStyle w:val="ListParagraph"/>
              <w:spacing w:line="360" w:lineRule="auto"/>
              <w:ind w:left="0"/>
              <w:rPr>
                <w:rFonts w:asciiTheme="minorHAnsi" w:hAnsiTheme="minorHAnsi" w:cstheme="minorHAnsi"/>
                <w:color w:val="000000"/>
              </w:rPr>
            </w:pPr>
            <w:r w:rsidRPr="00297064">
              <w:rPr>
                <w:rFonts w:asciiTheme="minorHAnsi" w:hAnsiTheme="minorHAnsi" w:cstheme="minorHAnsi"/>
                <w:color w:val="000000"/>
              </w:rPr>
              <w:t>1</w:t>
            </w:r>
          </w:p>
        </w:tc>
        <w:tc>
          <w:tcPr>
            <w:tcW w:w="5777" w:type="dxa"/>
            <w:shd w:val="clear" w:color="auto" w:fill="FFFFFF" w:themeFill="background1"/>
          </w:tcPr>
          <w:p w:rsidR="009C68D7" w:rsidRPr="00297064" w:rsidRDefault="009C68D7" w:rsidP="00AF5A66">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297064">
              <w:rPr>
                <w:rFonts w:asciiTheme="minorHAnsi" w:hAnsiTheme="minorHAnsi" w:cstheme="minorHAnsi"/>
                <w:color w:val="000000"/>
              </w:rPr>
              <w:t xml:space="preserve">Perusahaan </w:t>
            </w:r>
            <w:r w:rsidR="00491A22" w:rsidRPr="0073701A">
              <w:rPr>
                <w:rFonts w:asciiTheme="minorHAnsi" w:hAnsiTheme="minorHAnsi" w:cstheme="minorHAnsi"/>
                <w:i/>
              </w:rPr>
              <w:t>Property and Real Estate</w:t>
            </w:r>
            <w:r w:rsidR="00491A22" w:rsidRPr="00297064">
              <w:rPr>
                <w:rFonts w:asciiTheme="minorHAnsi" w:hAnsiTheme="minorHAnsi" w:cstheme="minorHAnsi"/>
                <w:color w:val="000000"/>
              </w:rPr>
              <w:t xml:space="preserve"> </w:t>
            </w:r>
            <w:r w:rsidRPr="00297064">
              <w:rPr>
                <w:rFonts w:asciiTheme="minorHAnsi" w:hAnsiTheme="minorHAnsi" w:cstheme="minorHAnsi"/>
                <w:color w:val="000000"/>
              </w:rPr>
              <w:t>yang terdaftar di Bursa Efek Indonesia</w:t>
            </w:r>
            <w:r w:rsidR="0074172E">
              <w:rPr>
                <w:rFonts w:asciiTheme="minorHAnsi" w:hAnsiTheme="minorHAnsi" w:cstheme="minorHAnsi"/>
                <w:color w:val="000000"/>
              </w:rPr>
              <w:t xml:space="preserve"> (BEI)</w:t>
            </w:r>
            <w:r w:rsidRPr="00297064">
              <w:rPr>
                <w:rFonts w:asciiTheme="minorHAnsi" w:hAnsiTheme="minorHAnsi" w:cstheme="minorHAnsi"/>
                <w:color w:val="000000"/>
              </w:rPr>
              <w:t xml:space="preserve"> periode 2017-2019</w:t>
            </w:r>
          </w:p>
        </w:tc>
        <w:tc>
          <w:tcPr>
            <w:tcW w:w="1735" w:type="dxa"/>
            <w:shd w:val="clear" w:color="auto" w:fill="FFFFFF" w:themeFill="background1"/>
          </w:tcPr>
          <w:p w:rsidR="009C68D7" w:rsidRPr="00297064" w:rsidRDefault="00491A22" w:rsidP="00AF5A66">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Pr>
                <w:rFonts w:asciiTheme="minorHAnsi" w:hAnsiTheme="minorHAnsi" w:cstheme="minorHAnsi"/>
                <w:color w:val="000000"/>
              </w:rPr>
              <w:t>95</w:t>
            </w:r>
          </w:p>
        </w:tc>
      </w:tr>
      <w:tr w:rsidR="009C68D7" w:rsidRPr="00297064" w:rsidTr="00AF5A66">
        <w:tc>
          <w:tcPr>
            <w:cnfStyle w:val="001000000000" w:firstRow="0" w:lastRow="0" w:firstColumn="1" w:lastColumn="0" w:oddVBand="0" w:evenVBand="0" w:oddHBand="0" w:evenHBand="0" w:firstRowFirstColumn="0" w:firstRowLastColumn="0" w:lastRowFirstColumn="0" w:lastRowLastColumn="0"/>
            <w:tcW w:w="568" w:type="dxa"/>
            <w:shd w:val="clear" w:color="auto" w:fill="FFFFFF" w:themeFill="background1"/>
          </w:tcPr>
          <w:p w:rsidR="009C68D7" w:rsidRPr="00297064" w:rsidRDefault="009C68D7" w:rsidP="00AF5A66">
            <w:pPr>
              <w:pStyle w:val="ListParagraph"/>
              <w:spacing w:line="360" w:lineRule="auto"/>
              <w:ind w:left="0"/>
              <w:rPr>
                <w:rFonts w:asciiTheme="minorHAnsi" w:hAnsiTheme="minorHAnsi" w:cstheme="minorHAnsi"/>
                <w:color w:val="000000"/>
              </w:rPr>
            </w:pPr>
            <w:r w:rsidRPr="00297064">
              <w:rPr>
                <w:rFonts w:asciiTheme="minorHAnsi" w:hAnsiTheme="minorHAnsi" w:cstheme="minorHAnsi"/>
                <w:color w:val="000000"/>
              </w:rPr>
              <w:t>2</w:t>
            </w:r>
          </w:p>
        </w:tc>
        <w:tc>
          <w:tcPr>
            <w:tcW w:w="5777" w:type="dxa"/>
            <w:shd w:val="clear" w:color="auto" w:fill="FFFFFF" w:themeFill="background1"/>
          </w:tcPr>
          <w:p w:rsidR="009C68D7" w:rsidRPr="00297064" w:rsidRDefault="009C68D7" w:rsidP="0074172E">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97064">
              <w:rPr>
                <w:rFonts w:cstheme="minorHAnsi"/>
                <w:color w:val="000000"/>
              </w:rPr>
              <w:t xml:space="preserve">Perusahaan </w:t>
            </w:r>
            <w:r w:rsidR="0074172E" w:rsidRPr="0073701A">
              <w:rPr>
                <w:rFonts w:cstheme="minorHAnsi"/>
                <w:i/>
              </w:rPr>
              <w:t>Property and Real Estate</w:t>
            </w:r>
            <w:r w:rsidR="0074172E" w:rsidRPr="00297064">
              <w:rPr>
                <w:rFonts w:cstheme="minorHAnsi"/>
                <w:color w:val="000000"/>
              </w:rPr>
              <w:t xml:space="preserve"> </w:t>
            </w:r>
            <w:r w:rsidRPr="00297064">
              <w:rPr>
                <w:rFonts w:cstheme="minorHAnsi"/>
                <w:color w:val="000000"/>
              </w:rPr>
              <w:t>yang tidak me</w:t>
            </w:r>
            <w:r w:rsidR="0074172E">
              <w:rPr>
                <w:rFonts w:cstheme="minorHAnsi"/>
                <w:color w:val="000000"/>
              </w:rPr>
              <w:t>laporkan</w:t>
            </w:r>
            <w:r w:rsidRPr="00297064">
              <w:rPr>
                <w:rFonts w:cstheme="minorHAnsi"/>
                <w:color w:val="000000"/>
              </w:rPr>
              <w:t xml:space="preserve"> laporan keuangan tahunan </w:t>
            </w:r>
            <w:r w:rsidR="0074172E">
              <w:rPr>
                <w:rFonts w:cstheme="minorHAnsi"/>
                <w:color w:val="000000"/>
              </w:rPr>
              <w:t xml:space="preserve"> secara </w:t>
            </w:r>
            <w:r w:rsidRPr="00297064">
              <w:rPr>
                <w:rFonts w:cstheme="minorHAnsi"/>
                <w:color w:val="000000"/>
              </w:rPr>
              <w:t>lengkap selama periode 2017-2019.</w:t>
            </w:r>
          </w:p>
        </w:tc>
        <w:tc>
          <w:tcPr>
            <w:tcW w:w="1735" w:type="dxa"/>
            <w:shd w:val="clear" w:color="auto" w:fill="FFFFFF" w:themeFill="background1"/>
          </w:tcPr>
          <w:p w:rsidR="009C68D7" w:rsidRPr="00297064" w:rsidRDefault="00491A22" w:rsidP="00AF5A66">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Pr>
                <w:rFonts w:asciiTheme="minorHAnsi" w:hAnsiTheme="minorHAnsi" w:cstheme="minorHAnsi"/>
                <w:color w:val="000000"/>
              </w:rPr>
              <w:t>(21</w:t>
            </w:r>
            <w:r w:rsidR="009C68D7" w:rsidRPr="00297064">
              <w:rPr>
                <w:rFonts w:asciiTheme="minorHAnsi" w:hAnsiTheme="minorHAnsi" w:cstheme="minorHAnsi"/>
                <w:color w:val="000000"/>
              </w:rPr>
              <w:t>)</w:t>
            </w:r>
          </w:p>
        </w:tc>
      </w:tr>
      <w:tr w:rsidR="009C68D7" w:rsidRPr="00297064" w:rsidTr="00AF5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shd w:val="clear" w:color="auto" w:fill="FFFFFF" w:themeFill="background1"/>
          </w:tcPr>
          <w:p w:rsidR="009C68D7" w:rsidRPr="00297064" w:rsidRDefault="009C68D7" w:rsidP="00AF5A66">
            <w:pPr>
              <w:pStyle w:val="ListParagraph"/>
              <w:spacing w:line="360" w:lineRule="auto"/>
              <w:ind w:left="0"/>
              <w:rPr>
                <w:rFonts w:asciiTheme="minorHAnsi" w:hAnsiTheme="minorHAnsi" w:cstheme="minorHAnsi"/>
                <w:color w:val="000000"/>
              </w:rPr>
            </w:pPr>
            <w:r w:rsidRPr="00297064">
              <w:rPr>
                <w:rFonts w:asciiTheme="minorHAnsi" w:hAnsiTheme="minorHAnsi" w:cstheme="minorHAnsi"/>
                <w:color w:val="000000"/>
              </w:rPr>
              <w:t>3</w:t>
            </w:r>
          </w:p>
        </w:tc>
        <w:tc>
          <w:tcPr>
            <w:tcW w:w="5777" w:type="dxa"/>
            <w:shd w:val="clear" w:color="auto" w:fill="FFFFFF" w:themeFill="background1"/>
          </w:tcPr>
          <w:p w:rsidR="009C68D7" w:rsidRPr="00297064" w:rsidRDefault="009C68D7" w:rsidP="00AF5A66">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297064">
              <w:rPr>
                <w:rFonts w:asciiTheme="minorHAnsi" w:hAnsiTheme="minorHAnsi" w:cstheme="minorHAnsi"/>
                <w:color w:val="000000"/>
              </w:rPr>
              <w:t xml:space="preserve">Perusahaan </w:t>
            </w:r>
            <w:r w:rsidR="0074172E" w:rsidRPr="0073701A">
              <w:rPr>
                <w:rFonts w:asciiTheme="minorHAnsi" w:hAnsiTheme="minorHAnsi" w:cstheme="minorHAnsi"/>
                <w:i/>
              </w:rPr>
              <w:t>Property and Real Estate</w:t>
            </w:r>
            <w:r w:rsidR="0074172E" w:rsidRPr="00297064">
              <w:rPr>
                <w:rFonts w:asciiTheme="minorHAnsi" w:hAnsiTheme="minorHAnsi" w:cstheme="minorHAnsi"/>
                <w:color w:val="000000"/>
              </w:rPr>
              <w:t xml:space="preserve"> </w:t>
            </w:r>
            <w:r w:rsidR="0074172E">
              <w:rPr>
                <w:rFonts w:asciiTheme="minorHAnsi" w:hAnsiTheme="minorHAnsi" w:cstheme="minorHAnsi"/>
                <w:color w:val="000000"/>
              </w:rPr>
              <w:t xml:space="preserve">yang mengalami </w:t>
            </w:r>
            <w:r w:rsidRPr="00297064">
              <w:rPr>
                <w:rFonts w:asciiTheme="minorHAnsi" w:hAnsiTheme="minorHAnsi" w:cstheme="minorHAnsi"/>
                <w:color w:val="000000"/>
              </w:rPr>
              <w:t>kerugian selama periode 2017-2019</w:t>
            </w:r>
          </w:p>
        </w:tc>
        <w:tc>
          <w:tcPr>
            <w:tcW w:w="1735" w:type="dxa"/>
            <w:shd w:val="clear" w:color="auto" w:fill="FFFFFF" w:themeFill="background1"/>
          </w:tcPr>
          <w:p w:rsidR="009C68D7" w:rsidRPr="00297064" w:rsidRDefault="00491A22" w:rsidP="00AF5A66">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Pr>
                <w:rFonts w:asciiTheme="minorHAnsi" w:hAnsiTheme="minorHAnsi" w:cstheme="minorHAnsi"/>
                <w:color w:val="000000"/>
              </w:rPr>
              <w:t>(38</w:t>
            </w:r>
            <w:r w:rsidR="009C68D7" w:rsidRPr="00297064">
              <w:rPr>
                <w:rFonts w:asciiTheme="minorHAnsi" w:hAnsiTheme="minorHAnsi" w:cstheme="minorHAnsi"/>
                <w:color w:val="000000"/>
              </w:rPr>
              <w:t>)</w:t>
            </w:r>
          </w:p>
        </w:tc>
      </w:tr>
      <w:tr w:rsidR="009C68D7" w:rsidRPr="00297064" w:rsidTr="00AF5A66">
        <w:tc>
          <w:tcPr>
            <w:cnfStyle w:val="001000000000" w:firstRow="0" w:lastRow="0" w:firstColumn="1" w:lastColumn="0" w:oddVBand="0" w:evenVBand="0" w:oddHBand="0" w:evenHBand="0" w:firstRowFirstColumn="0" w:firstRowLastColumn="0" w:lastRowFirstColumn="0" w:lastRowLastColumn="0"/>
            <w:tcW w:w="568" w:type="dxa"/>
            <w:tcBorders>
              <w:bottom w:val="single" w:sz="4" w:space="0" w:color="auto"/>
            </w:tcBorders>
            <w:shd w:val="clear" w:color="auto" w:fill="FFFFFF" w:themeFill="background1"/>
          </w:tcPr>
          <w:p w:rsidR="009C68D7" w:rsidRPr="00297064" w:rsidRDefault="009C68D7" w:rsidP="00AF5A66">
            <w:pPr>
              <w:pStyle w:val="ListParagraph"/>
              <w:spacing w:line="360" w:lineRule="auto"/>
              <w:ind w:left="0"/>
              <w:rPr>
                <w:rFonts w:asciiTheme="minorHAnsi" w:hAnsiTheme="minorHAnsi" w:cstheme="minorHAnsi"/>
                <w:color w:val="000000"/>
              </w:rPr>
            </w:pPr>
            <w:r w:rsidRPr="00297064">
              <w:rPr>
                <w:rFonts w:asciiTheme="minorHAnsi" w:hAnsiTheme="minorHAnsi" w:cstheme="minorHAnsi"/>
                <w:color w:val="000000"/>
              </w:rPr>
              <w:t>4</w:t>
            </w:r>
          </w:p>
        </w:tc>
        <w:tc>
          <w:tcPr>
            <w:tcW w:w="5777" w:type="dxa"/>
            <w:tcBorders>
              <w:bottom w:val="single" w:sz="4" w:space="0" w:color="auto"/>
            </w:tcBorders>
            <w:shd w:val="clear" w:color="auto" w:fill="FFFFFF" w:themeFill="background1"/>
          </w:tcPr>
          <w:p w:rsidR="009C68D7" w:rsidRPr="00297064" w:rsidRDefault="009C68D7" w:rsidP="0074172E">
            <w:pPr>
              <w:spacing w:line="360" w:lineRule="auto"/>
              <w:ind w:left="-568" w:firstLine="511"/>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97064">
              <w:rPr>
                <w:rFonts w:cstheme="minorHAnsi"/>
                <w:color w:val="000000"/>
              </w:rPr>
              <w:t>Perusahaan yang menggunaka</w:t>
            </w:r>
            <w:r w:rsidR="0074172E">
              <w:rPr>
                <w:rFonts w:cstheme="minorHAnsi"/>
                <w:color w:val="000000"/>
              </w:rPr>
              <w:t xml:space="preserve">n mata uang selain rupiah dalam </w:t>
            </w:r>
            <w:r w:rsidRPr="00297064">
              <w:rPr>
                <w:rFonts w:cstheme="minorHAnsi"/>
                <w:color w:val="000000"/>
              </w:rPr>
              <w:t>laporan keuangan tahun</w:t>
            </w:r>
            <w:r w:rsidR="0074172E">
              <w:rPr>
                <w:rFonts w:cstheme="minorHAnsi"/>
                <w:color w:val="000000"/>
              </w:rPr>
              <w:t>a</w:t>
            </w:r>
            <w:r w:rsidRPr="00297064">
              <w:rPr>
                <w:rFonts w:cstheme="minorHAnsi"/>
                <w:color w:val="000000"/>
              </w:rPr>
              <w:t>nya selama periode 2017-2019.</w:t>
            </w:r>
          </w:p>
        </w:tc>
        <w:tc>
          <w:tcPr>
            <w:tcW w:w="1735" w:type="dxa"/>
            <w:tcBorders>
              <w:bottom w:val="single" w:sz="4" w:space="0" w:color="auto"/>
            </w:tcBorders>
            <w:shd w:val="clear" w:color="auto" w:fill="FFFFFF" w:themeFill="background1"/>
          </w:tcPr>
          <w:p w:rsidR="009C68D7" w:rsidRPr="00297064" w:rsidRDefault="009C68D7" w:rsidP="00AF5A66">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297064">
              <w:rPr>
                <w:rFonts w:asciiTheme="minorHAnsi" w:hAnsiTheme="minorHAnsi" w:cstheme="minorHAnsi"/>
                <w:color w:val="000000"/>
              </w:rPr>
              <w:t>(0)</w:t>
            </w:r>
          </w:p>
        </w:tc>
      </w:tr>
      <w:tr w:rsidR="009C68D7" w:rsidRPr="00297064" w:rsidTr="00AF5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gridSpan w:val="2"/>
            <w:tcBorders>
              <w:top w:val="single" w:sz="4" w:space="0" w:color="auto"/>
              <w:bottom w:val="single" w:sz="4" w:space="0" w:color="auto"/>
            </w:tcBorders>
            <w:shd w:val="clear" w:color="auto" w:fill="FFFFFF" w:themeFill="background1"/>
          </w:tcPr>
          <w:p w:rsidR="009C68D7" w:rsidRPr="00297064" w:rsidRDefault="009C68D7" w:rsidP="00AF5A66">
            <w:pPr>
              <w:pStyle w:val="ListParagraph"/>
              <w:spacing w:line="360" w:lineRule="auto"/>
              <w:ind w:left="0"/>
              <w:jc w:val="center"/>
              <w:rPr>
                <w:rFonts w:asciiTheme="minorHAnsi" w:hAnsiTheme="minorHAnsi" w:cstheme="minorHAnsi"/>
                <w:color w:val="000000"/>
              </w:rPr>
            </w:pPr>
            <w:r w:rsidRPr="00297064">
              <w:rPr>
                <w:rFonts w:asciiTheme="minorHAnsi" w:hAnsiTheme="minorHAnsi" w:cstheme="minorHAnsi"/>
                <w:color w:val="000000"/>
              </w:rPr>
              <w:t>Jumlah sampel penelitian</w:t>
            </w:r>
          </w:p>
        </w:tc>
        <w:tc>
          <w:tcPr>
            <w:tcW w:w="1735" w:type="dxa"/>
            <w:tcBorders>
              <w:top w:val="single" w:sz="4" w:space="0" w:color="auto"/>
              <w:bottom w:val="single" w:sz="4" w:space="0" w:color="auto"/>
            </w:tcBorders>
            <w:shd w:val="clear" w:color="auto" w:fill="FFFFFF" w:themeFill="background1"/>
          </w:tcPr>
          <w:p w:rsidR="009C68D7" w:rsidRPr="00297064" w:rsidRDefault="00491A22" w:rsidP="00AF5A66">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Pr>
                <w:rFonts w:asciiTheme="minorHAnsi" w:hAnsiTheme="minorHAnsi" w:cstheme="minorHAnsi"/>
                <w:color w:val="000000"/>
              </w:rPr>
              <w:t>3</w:t>
            </w:r>
            <w:r w:rsidR="009C68D7" w:rsidRPr="00297064">
              <w:rPr>
                <w:rFonts w:asciiTheme="minorHAnsi" w:hAnsiTheme="minorHAnsi" w:cstheme="minorHAnsi"/>
                <w:color w:val="000000"/>
              </w:rPr>
              <w:t>7</w:t>
            </w:r>
          </w:p>
        </w:tc>
      </w:tr>
      <w:tr w:rsidR="009C68D7" w:rsidRPr="00297064" w:rsidTr="00AF5A66">
        <w:tc>
          <w:tcPr>
            <w:cnfStyle w:val="001000000000" w:firstRow="0" w:lastRow="0" w:firstColumn="1" w:lastColumn="0" w:oddVBand="0" w:evenVBand="0" w:oddHBand="0" w:evenHBand="0" w:firstRowFirstColumn="0" w:firstRowLastColumn="0" w:lastRowFirstColumn="0" w:lastRowLastColumn="0"/>
            <w:tcW w:w="6345" w:type="dxa"/>
            <w:gridSpan w:val="2"/>
            <w:tcBorders>
              <w:top w:val="single" w:sz="4" w:space="0" w:color="auto"/>
              <w:bottom w:val="single" w:sz="4" w:space="0" w:color="auto"/>
            </w:tcBorders>
            <w:shd w:val="clear" w:color="auto" w:fill="FFFFFF" w:themeFill="background1"/>
          </w:tcPr>
          <w:p w:rsidR="009C68D7" w:rsidRPr="00297064" w:rsidRDefault="009C68D7" w:rsidP="00AF5A66">
            <w:pPr>
              <w:pStyle w:val="ListParagraph"/>
              <w:spacing w:after="0" w:line="360" w:lineRule="auto"/>
              <w:ind w:left="0"/>
              <w:jc w:val="center"/>
              <w:rPr>
                <w:rFonts w:asciiTheme="minorHAnsi" w:hAnsiTheme="minorHAnsi" w:cstheme="minorHAnsi"/>
                <w:color w:val="000000"/>
              </w:rPr>
            </w:pPr>
            <w:r w:rsidRPr="00297064">
              <w:rPr>
                <w:rFonts w:asciiTheme="minorHAnsi" w:hAnsiTheme="minorHAnsi" w:cstheme="minorHAnsi"/>
                <w:color w:val="000000"/>
              </w:rPr>
              <w:t>Jumlah keseluruhan data penelitian selama 3 tahun (30x3)</w:t>
            </w:r>
          </w:p>
        </w:tc>
        <w:tc>
          <w:tcPr>
            <w:tcW w:w="1735" w:type="dxa"/>
            <w:tcBorders>
              <w:top w:val="single" w:sz="4" w:space="0" w:color="auto"/>
              <w:bottom w:val="single" w:sz="4" w:space="0" w:color="auto"/>
            </w:tcBorders>
            <w:shd w:val="clear" w:color="auto" w:fill="FFFFFF" w:themeFill="background1"/>
          </w:tcPr>
          <w:p w:rsidR="009C68D7" w:rsidRPr="00297064" w:rsidRDefault="00491A22" w:rsidP="00AF5A66">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Pr>
                <w:rFonts w:asciiTheme="minorHAnsi" w:hAnsiTheme="minorHAnsi" w:cstheme="minorHAnsi"/>
                <w:color w:val="000000"/>
              </w:rPr>
              <w:t>11</w:t>
            </w:r>
            <w:r w:rsidR="009C68D7" w:rsidRPr="00297064">
              <w:rPr>
                <w:rFonts w:asciiTheme="minorHAnsi" w:hAnsiTheme="minorHAnsi" w:cstheme="minorHAnsi"/>
                <w:color w:val="000000"/>
              </w:rPr>
              <w:t>1</w:t>
            </w:r>
          </w:p>
        </w:tc>
      </w:tr>
    </w:tbl>
    <w:p w:rsidR="009C68D7" w:rsidRPr="009C68D7" w:rsidRDefault="009C68D7" w:rsidP="009C68D7">
      <w:pPr>
        <w:spacing w:after="0" w:line="360" w:lineRule="auto"/>
        <w:ind w:left="0"/>
        <w:jc w:val="both"/>
        <w:rPr>
          <w:rFonts w:cstheme="minorHAnsi"/>
          <w:color w:val="000000"/>
        </w:rPr>
      </w:pPr>
      <w:r w:rsidRPr="009C68D7">
        <w:rPr>
          <w:rFonts w:cstheme="minorHAnsi"/>
          <w:color w:val="000000"/>
        </w:rPr>
        <w:t xml:space="preserve">Sumber : </w:t>
      </w:r>
      <w:hyperlink r:id="rId9" w:history="1">
        <w:r w:rsidRPr="009C68D7">
          <w:rPr>
            <w:rStyle w:val="Hyperlink"/>
            <w:rFonts w:cstheme="minorHAnsi"/>
          </w:rPr>
          <w:t>www.idx.co.id</w:t>
        </w:r>
      </w:hyperlink>
      <w:r w:rsidRPr="009C68D7">
        <w:rPr>
          <w:rFonts w:cstheme="minorHAnsi"/>
          <w:color w:val="000000"/>
        </w:rPr>
        <w:t xml:space="preserve"> </w:t>
      </w:r>
    </w:p>
    <w:p w:rsidR="009C68D7" w:rsidRPr="009C68D7" w:rsidRDefault="009C68D7" w:rsidP="009C68D7">
      <w:pPr>
        <w:ind w:left="0" w:right="0"/>
        <w:jc w:val="both"/>
        <w:rPr>
          <w:rFonts w:cstheme="minorHAnsi"/>
          <w:b/>
          <w:color w:val="000000"/>
        </w:rPr>
      </w:pPr>
      <w:r w:rsidRPr="009C68D7">
        <w:rPr>
          <w:rFonts w:cstheme="minorHAnsi"/>
          <w:b/>
          <w:color w:val="000000"/>
        </w:rPr>
        <w:t>Jenis dan Sumber data</w:t>
      </w:r>
    </w:p>
    <w:p w:rsidR="009C68D7" w:rsidRDefault="009C68D7" w:rsidP="009C68D7">
      <w:pPr>
        <w:spacing w:line="360" w:lineRule="auto"/>
        <w:ind w:left="0" w:right="0" w:firstLine="567"/>
        <w:jc w:val="both"/>
        <w:rPr>
          <w:rFonts w:cstheme="minorHAnsi"/>
          <w:color w:val="000000"/>
        </w:rPr>
      </w:pPr>
      <w:r w:rsidRPr="00AC4472">
        <w:rPr>
          <w:rFonts w:cstheme="minorHAnsi"/>
        </w:rPr>
        <w:t xml:space="preserve">Data Perusahaan </w:t>
      </w:r>
      <w:r w:rsidR="0074172E" w:rsidRPr="0073701A">
        <w:rPr>
          <w:rFonts w:cstheme="minorHAnsi"/>
          <w:i/>
        </w:rPr>
        <w:t>Property and Real Estate</w:t>
      </w:r>
      <w:r w:rsidR="0074172E" w:rsidRPr="00AC4472">
        <w:rPr>
          <w:rFonts w:cstheme="minorHAnsi"/>
        </w:rPr>
        <w:t xml:space="preserve"> </w:t>
      </w:r>
      <w:r w:rsidRPr="00AC4472">
        <w:rPr>
          <w:rFonts w:cstheme="minorHAnsi"/>
        </w:rPr>
        <w:t xml:space="preserve">yang bersumber dari Galeri Bursa Efek Indonesia (BEI) yang terdapat di Galeri Bursa Efek Universitas 17 Agustus 1945 Banyuwangi tahun </w:t>
      </w:r>
      <w:r w:rsidRPr="00AC4472">
        <w:rPr>
          <w:rFonts w:cstheme="minorHAnsi"/>
          <w:bCs/>
          <w:iCs/>
        </w:rPr>
        <w:t>2017-2019.</w:t>
      </w:r>
    </w:p>
    <w:p w:rsidR="009C68D7" w:rsidRDefault="009C68D7" w:rsidP="009C68D7">
      <w:pPr>
        <w:spacing w:line="360" w:lineRule="auto"/>
        <w:ind w:left="0" w:right="0" w:firstLine="567"/>
        <w:jc w:val="both"/>
        <w:rPr>
          <w:rFonts w:cstheme="minorHAnsi"/>
        </w:rPr>
      </w:pPr>
      <w:r w:rsidRPr="00AC4472">
        <w:rPr>
          <w:rFonts w:cstheme="minorHAnsi"/>
        </w:rPr>
        <w:t xml:space="preserve">Data yang digunakan dalam penelitian ini adalah data sekunder yang bersumber dari laporan tahunan perusahaan </w:t>
      </w:r>
      <w:r w:rsidR="0074172E" w:rsidRPr="0073701A">
        <w:rPr>
          <w:rFonts w:cstheme="minorHAnsi"/>
          <w:i/>
        </w:rPr>
        <w:t>Property and Real Estate</w:t>
      </w:r>
      <w:r w:rsidR="0074172E" w:rsidRPr="00AC4472">
        <w:rPr>
          <w:rFonts w:cstheme="minorHAnsi"/>
        </w:rPr>
        <w:t xml:space="preserve"> </w:t>
      </w:r>
      <w:r w:rsidRPr="00AC4472">
        <w:rPr>
          <w:rFonts w:cstheme="minorHAnsi"/>
        </w:rPr>
        <w:t xml:space="preserve">yang terdaftar di Bursa Efek Indonesia periode 2017-2019. Data yang digunakan merupakan data kuantitatif atau data berupa angka yang diolah menggunakan rumus. </w:t>
      </w:r>
    </w:p>
    <w:tbl>
      <w:tblPr>
        <w:tblStyle w:val="TableGrid"/>
        <w:tblW w:w="0" w:type="auto"/>
        <w:tblInd w:w="279" w:type="dxa"/>
        <w:tblLook w:val="04A0" w:firstRow="1" w:lastRow="0" w:firstColumn="1" w:lastColumn="0" w:noHBand="0" w:noVBand="1"/>
      </w:tblPr>
      <w:tblGrid>
        <w:gridCol w:w="7654"/>
      </w:tblGrid>
      <w:tr w:rsidR="0074172E" w:rsidRPr="00AD24BB" w:rsidTr="00C64260">
        <w:trPr>
          <w:trHeight w:val="3729"/>
        </w:trPr>
        <w:tc>
          <w:tcPr>
            <w:tcW w:w="7654" w:type="dxa"/>
            <w:tcBorders>
              <w:top w:val="nil"/>
              <w:left w:val="nil"/>
              <w:bottom w:val="nil"/>
              <w:right w:val="nil"/>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tblGrid>
            <w:tr w:rsidR="0074172E" w:rsidRPr="00AD24BB" w:rsidTr="00C64260">
              <w:trPr>
                <w:trHeight w:val="3563"/>
              </w:trPr>
              <w:tc>
                <w:tcPr>
                  <w:tcW w:w="2835" w:type="dxa"/>
                </w:tcPr>
                <w:p w:rsidR="0074172E" w:rsidRPr="00AD24BB" w:rsidRDefault="0074172E" w:rsidP="00C64260">
                  <w:pPr>
                    <w:spacing w:line="360" w:lineRule="auto"/>
                    <w:jc w:val="both"/>
                    <w:rPr>
                      <w:rFonts w:eastAsiaTheme="minorEastAsia" w:cstheme="minorHAnsi"/>
                      <w:color w:val="000000"/>
                    </w:rPr>
                  </w:pPr>
                  <w:r w:rsidRPr="00AD24BB">
                    <w:rPr>
                      <w:rFonts w:eastAsiaTheme="minorEastAsia" w:cstheme="minorHAnsi"/>
                      <w:b/>
                      <w:noProof/>
                      <w:color w:val="000000"/>
                    </w:rPr>
                    <w:lastRenderedPageBreak/>
                    <mc:AlternateContent>
                      <mc:Choice Requires="wps">
                        <w:drawing>
                          <wp:anchor distT="0" distB="0" distL="114300" distR="114300" simplePos="0" relativeHeight="251684864" behindDoc="0" locked="0" layoutInCell="1" allowOverlap="1" wp14:anchorId="417C6F5A" wp14:editId="5DC8A556">
                            <wp:simplePos x="0" y="0"/>
                            <wp:positionH relativeFrom="column">
                              <wp:posOffset>1651635</wp:posOffset>
                            </wp:positionH>
                            <wp:positionV relativeFrom="paragraph">
                              <wp:posOffset>6462</wp:posOffset>
                            </wp:positionV>
                            <wp:extent cx="30145" cy="2109630"/>
                            <wp:effectExtent l="57150" t="19050" r="65405" b="81280"/>
                            <wp:wrapNone/>
                            <wp:docPr id="40" name="Straight Connector 40"/>
                            <wp:cNvGraphicFramePr/>
                            <a:graphic xmlns:a="http://schemas.openxmlformats.org/drawingml/2006/main">
                              <a:graphicData uri="http://schemas.microsoft.com/office/word/2010/wordprocessingShape">
                                <wps:wsp>
                                  <wps:cNvCnPr/>
                                  <wps:spPr>
                                    <a:xfrm>
                                      <a:off x="0" y="0"/>
                                      <a:ext cx="30145" cy="21096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87864A3" id="Straight Connector 40"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30.05pt,.5pt" to="132.4pt,1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" strokecolor="black [3200]" strokeweight="2pt">
                            <v:shadow on="t" color="black" opacity="24903f" origin=",.5" offset="0,.55556mm"/>
                          </v:line>
                        </w:pict>
                      </mc:Fallback>
                    </mc:AlternateContent>
                  </w:r>
                  <w:r w:rsidRPr="00AD24BB">
                    <w:rPr>
                      <w:rFonts w:eastAsiaTheme="minorEastAsia" w:cstheme="minorHAnsi"/>
                      <w:b/>
                      <w:noProof/>
                      <w:color w:val="000000"/>
                    </w:rPr>
                    <mc:AlternateContent>
                      <mc:Choice Requires="wps">
                        <w:drawing>
                          <wp:anchor distT="0" distB="0" distL="114300" distR="114300" simplePos="0" relativeHeight="251683840" behindDoc="0" locked="0" layoutInCell="1" allowOverlap="1" wp14:anchorId="757BC5AE" wp14:editId="285BA491">
                            <wp:simplePos x="0" y="0"/>
                            <wp:positionH relativeFrom="column">
                              <wp:posOffset>-37995</wp:posOffset>
                            </wp:positionH>
                            <wp:positionV relativeFrom="paragraph">
                              <wp:posOffset>36928</wp:posOffset>
                            </wp:positionV>
                            <wp:extent cx="30145" cy="2109630"/>
                            <wp:effectExtent l="57150" t="19050" r="65405" b="81280"/>
                            <wp:wrapNone/>
                            <wp:docPr id="39" name="Straight Connector 39"/>
                            <wp:cNvGraphicFramePr/>
                            <a:graphic xmlns:a="http://schemas.openxmlformats.org/drawingml/2006/main">
                              <a:graphicData uri="http://schemas.microsoft.com/office/word/2010/wordprocessingShape">
                                <wps:wsp>
                                  <wps:cNvCnPr/>
                                  <wps:spPr>
                                    <a:xfrm>
                                      <a:off x="0" y="0"/>
                                      <a:ext cx="30145" cy="21096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9DE6759" id="Straight Connector 3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pt,2.9pt" to="-.6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" strokecolor="black [3200]" strokeweight="2pt">
                            <v:shadow on="t" color="black" opacity="24903f" origin=",.5" offset="0,.55556mm"/>
                          </v:line>
                        </w:pict>
                      </mc:Fallback>
                    </mc:AlternateContent>
                  </w:r>
                  <w:r w:rsidRPr="00AD24BB">
                    <w:rPr>
                      <w:rFonts w:eastAsiaTheme="minorEastAsia" w:cstheme="minorHAnsi"/>
                      <w:b/>
                      <w:noProof/>
                      <w:color w:val="000000"/>
                    </w:rPr>
                    <mc:AlternateContent>
                      <mc:Choice Requires="wps">
                        <w:drawing>
                          <wp:anchor distT="0" distB="0" distL="114300" distR="114300" simplePos="0" relativeHeight="251682816" behindDoc="0" locked="0" layoutInCell="1" allowOverlap="1" wp14:anchorId="5EC507FF" wp14:editId="47D099C1">
                            <wp:simplePos x="0" y="0"/>
                            <wp:positionH relativeFrom="column">
                              <wp:posOffset>-5080</wp:posOffset>
                            </wp:positionH>
                            <wp:positionV relativeFrom="paragraph">
                              <wp:posOffset>2138157</wp:posOffset>
                            </wp:positionV>
                            <wp:extent cx="1708220" cy="10048"/>
                            <wp:effectExtent l="38100" t="38100" r="63500" b="85725"/>
                            <wp:wrapNone/>
                            <wp:docPr id="38" name="Straight Connector 38"/>
                            <wp:cNvGraphicFramePr/>
                            <a:graphic xmlns:a="http://schemas.openxmlformats.org/drawingml/2006/main">
                              <a:graphicData uri="http://schemas.microsoft.com/office/word/2010/wordprocessingShape">
                                <wps:wsp>
                                  <wps:cNvCnPr/>
                                  <wps:spPr>
                                    <a:xfrm flipV="1">
                                      <a:off x="0" y="0"/>
                                      <a:ext cx="1708220" cy="1004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2858AC8" id="Straight Connector 38"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4pt,168.35pt" to="134.1pt,1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" strokecolor="black [3200]" strokeweight="2pt">
                            <v:shadow on="t" color="black" opacity="24903f" origin=",.5" offset="0,.55556mm"/>
                          </v:line>
                        </w:pict>
                      </mc:Fallback>
                    </mc:AlternateContent>
                  </w:r>
                  <w:r w:rsidRPr="00AD24BB">
                    <w:rPr>
                      <w:rFonts w:eastAsiaTheme="minorEastAsia" w:cstheme="minorHAnsi"/>
                      <w:b/>
                      <w:noProof/>
                      <w:color w:val="000000"/>
                    </w:rPr>
                    <mc:AlternateContent>
                      <mc:Choice Requires="wps">
                        <w:drawing>
                          <wp:anchor distT="0" distB="0" distL="114300" distR="114300" simplePos="0" relativeHeight="251681792" behindDoc="0" locked="0" layoutInCell="1" allowOverlap="1" wp14:anchorId="28A74BF8" wp14:editId="351A2E2E">
                            <wp:simplePos x="0" y="0"/>
                            <wp:positionH relativeFrom="column">
                              <wp:posOffset>-48044</wp:posOffset>
                            </wp:positionH>
                            <wp:positionV relativeFrom="paragraph">
                              <wp:posOffset>16831</wp:posOffset>
                            </wp:positionV>
                            <wp:extent cx="1708220" cy="10048"/>
                            <wp:effectExtent l="38100" t="38100" r="63500" b="85725"/>
                            <wp:wrapNone/>
                            <wp:docPr id="37" name="Straight Connector 37"/>
                            <wp:cNvGraphicFramePr/>
                            <a:graphic xmlns:a="http://schemas.openxmlformats.org/drawingml/2006/main">
                              <a:graphicData uri="http://schemas.microsoft.com/office/word/2010/wordprocessingShape">
                                <wps:wsp>
                                  <wps:cNvCnPr/>
                                  <wps:spPr>
                                    <a:xfrm flipV="1">
                                      <a:off x="0" y="0"/>
                                      <a:ext cx="1708220" cy="1004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FBD0EFD" id="Straight Connector 37"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3.8pt,1.35pt" to="130.7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" strokecolor="black [3200]" strokeweight="2pt">
                            <v:shadow on="t" color="black" opacity="24903f" origin=",.5" offset="0,.55556mm"/>
                          </v:line>
                        </w:pict>
                      </mc:Fallback>
                    </mc:AlternateContent>
                  </w:r>
                  <w:r w:rsidRPr="00AD24BB">
                    <w:rPr>
                      <w:rFonts w:eastAsiaTheme="minorEastAsia" w:cstheme="minorHAnsi"/>
                      <w:b/>
                      <w:noProof/>
                      <w:color w:val="000000"/>
                    </w:rPr>
                    <mc:AlternateContent>
                      <mc:Choice Requires="wps">
                        <w:drawing>
                          <wp:anchor distT="0" distB="0" distL="114300" distR="114300" simplePos="0" relativeHeight="251673600" behindDoc="0" locked="0" layoutInCell="1" allowOverlap="1" wp14:anchorId="486A6052" wp14:editId="33FDF9D0">
                            <wp:simplePos x="0" y="0"/>
                            <wp:positionH relativeFrom="column">
                              <wp:posOffset>1606550</wp:posOffset>
                            </wp:positionH>
                            <wp:positionV relativeFrom="paragraph">
                              <wp:posOffset>1193800</wp:posOffset>
                            </wp:positionV>
                            <wp:extent cx="1419225" cy="615950"/>
                            <wp:effectExtent l="0" t="38100" r="66675" b="3175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19225" cy="615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8F9724" id="_x0000_t32" coordsize="21600,21600" o:spt="32" o:oned="t" path="m,l21600,21600e" filled="f">
                            <v:path arrowok="t" fillok="f" o:connecttype="none"/>
                            <o:lock v:ext="edit" shapetype="t"/>
                          </v:shapetype>
                          <v:shape id="Straight Arrow Connector 18" o:spid="_x0000_s1026" type="#_x0000_t32" style="position:absolute;margin-left:126.5pt;margin-top:94pt;width:111.75pt;height:48.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" strokecolor="black [3200]" strokeweight="2pt">
                            <v:stroke endarrow="open"/>
                            <v:shadow on="t" color="black" opacity="24903f" origin=",.5" offset="0,.55556mm"/>
                            <o:lock v:ext="edit" shapetype="f"/>
                          </v:shape>
                        </w:pict>
                      </mc:Fallback>
                    </mc:AlternateContent>
                  </w:r>
                  <w:r w:rsidRPr="00AD24BB">
                    <w:rPr>
                      <w:rFonts w:eastAsiaTheme="minorEastAsia" w:cstheme="minorHAnsi"/>
                      <w:b/>
                      <w:noProof/>
                      <w:color w:val="000000"/>
                    </w:rPr>
                    <mc:AlternateContent>
                      <mc:Choice Requires="wps">
                        <w:drawing>
                          <wp:anchor distT="0" distB="0" distL="114300" distR="114300" simplePos="0" relativeHeight="251671552" behindDoc="0" locked="0" layoutInCell="1" allowOverlap="1" wp14:anchorId="31657A1A" wp14:editId="1D0A139C">
                            <wp:simplePos x="0" y="0"/>
                            <wp:positionH relativeFrom="column">
                              <wp:posOffset>1558925</wp:posOffset>
                            </wp:positionH>
                            <wp:positionV relativeFrom="paragraph">
                              <wp:posOffset>365125</wp:posOffset>
                            </wp:positionV>
                            <wp:extent cx="1485900" cy="666750"/>
                            <wp:effectExtent l="0" t="0" r="38100" b="7620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85900" cy="6667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74CC32" id="Straight Arrow Connector 4" o:spid="_x0000_s1026" type="#_x0000_t32" style="position:absolute;margin-left:122.75pt;margin-top:28.75pt;width:117pt;height: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" strokecolor="black [3200]" strokeweight="2pt">
                            <v:stroke endarrow="open"/>
                            <v:shadow on="t" color="black" opacity="24903f" origin=",.5" offset="0,.55556mm"/>
                            <o:lock v:ext="edit" shapetype="f"/>
                          </v:shape>
                        </w:pict>
                      </mc:Fallback>
                    </mc:AlternateContent>
                  </w:r>
                  <w:r w:rsidRPr="00AD24BB">
                    <w:rPr>
                      <w:rFonts w:eastAsiaTheme="minorEastAsia" w:cstheme="minorHAnsi"/>
                      <w:b/>
                      <w:noProof/>
                      <w:color w:val="000000"/>
                    </w:rPr>
                    <mc:AlternateContent>
                      <mc:Choice Requires="wps">
                        <w:drawing>
                          <wp:anchor distT="0" distB="0" distL="114300" distR="114300" simplePos="0" relativeHeight="251672576" behindDoc="0" locked="0" layoutInCell="1" allowOverlap="1" wp14:anchorId="269F0B2F" wp14:editId="3E7CD6CD">
                            <wp:simplePos x="0" y="0"/>
                            <wp:positionH relativeFrom="column">
                              <wp:posOffset>1587500</wp:posOffset>
                            </wp:positionH>
                            <wp:positionV relativeFrom="paragraph">
                              <wp:posOffset>1079500</wp:posOffset>
                            </wp:positionV>
                            <wp:extent cx="1447800" cy="45719"/>
                            <wp:effectExtent l="0" t="38100" r="38100" b="10731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47800" cy="45719"/>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F65F18" id="Straight Arrow Connector 19" o:spid="_x0000_s1026" type="#_x0000_t32" style="position:absolute;margin-left:125pt;margin-top:85pt;width:114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" strokecolor="black [3200]" strokeweight="2pt">
                            <v:stroke endarrow="open"/>
                            <v:shadow on="t" color="black" opacity="24903f" origin=",.5" offset="0,.55556mm"/>
                            <o:lock v:ext="edit" shapetype="f"/>
                          </v:shape>
                        </w:pict>
                      </mc:Fallback>
                    </mc:AlternateContent>
                  </w:r>
                  <w:r w:rsidRPr="00AD24BB">
                    <w:rPr>
                      <w:rFonts w:eastAsiaTheme="minorEastAsia" w:cstheme="minorHAnsi"/>
                      <w:noProof/>
                      <w:color w:val="000000"/>
                    </w:rPr>
                    <mc:AlternateContent>
                      <mc:Choice Requires="wps">
                        <w:drawing>
                          <wp:anchor distT="0" distB="0" distL="114300" distR="114300" simplePos="0" relativeHeight="251668480" behindDoc="0" locked="0" layoutInCell="1" allowOverlap="1" wp14:anchorId="56495050" wp14:editId="559ADEBC">
                            <wp:simplePos x="0" y="0"/>
                            <wp:positionH relativeFrom="column">
                              <wp:posOffset>92075</wp:posOffset>
                            </wp:positionH>
                            <wp:positionV relativeFrom="paragraph">
                              <wp:posOffset>1517650</wp:posOffset>
                            </wp:positionV>
                            <wp:extent cx="1507490" cy="552450"/>
                            <wp:effectExtent l="0" t="0" r="16510" b="1905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07490" cy="552450"/>
                                    </a:xfrm>
                                    <a:prstGeom prst="rect">
                                      <a:avLst/>
                                    </a:prstGeom>
                                  </wps:spPr>
                                  <wps:style>
                                    <a:lnRef idx="2">
                                      <a:schemeClr val="dk1"/>
                                    </a:lnRef>
                                    <a:fillRef idx="1">
                                      <a:schemeClr val="lt1"/>
                                    </a:fillRef>
                                    <a:effectRef idx="0">
                                      <a:schemeClr val="dk1"/>
                                    </a:effectRef>
                                    <a:fontRef idx="minor">
                                      <a:schemeClr val="dk1"/>
                                    </a:fontRef>
                                  </wps:style>
                                  <wps:txbx>
                                    <w:txbxContent>
                                      <w:p w:rsidR="00C64260" w:rsidRPr="002D4E89" w:rsidRDefault="00C64260" w:rsidP="0074172E">
                                        <w:pPr>
                                          <w:spacing w:before="0" w:beforeAutospacing="0" w:after="0" w:afterAutospacing="0"/>
                                          <w:rPr>
                                            <w:rFonts w:ascii="Times New Roman" w:hAnsi="Times New Roman" w:cs="Times New Roman"/>
                                            <w:sz w:val="24"/>
                                            <w:szCs w:val="24"/>
                                          </w:rPr>
                                        </w:pPr>
                                        <w:r>
                                          <w:rPr>
                                            <w:rFonts w:ascii="Times New Roman" w:hAnsi="Times New Roman" w:cs="Times New Roman"/>
                                            <w:sz w:val="24"/>
                                            <w:szCs w:val="24"/>
                                          </w:rPr>
                                          <w:t>Volatilitas Arus Kas</w:t>
                                        </w:r>
                                      </w:p>
                                      <w:p w:rsidR="00C64260" w:rsidRPr="002D4E89" w:rsidRDefault="00C64260" w:rsidP="0074172E">
                                        <w:pPr>
                                          <w:spacing w:before="0" w:beforeAutospacing="0" w:after="0" w:afterAutospacing="0"/>
                                          <w:rPr>
                                            <w:rFonts w:ascii="Times New Roman" w:hAnsi="Times New Roman" w:cs="Times New Roman"/>
                                            <w:sz w:val="24"/>
                                            <w:szCs w:val="24"/>
                                          </w:rPr>
                                        </w:pPr>
                                        <w:r w:rsidRPr="002D4E89">
                                          <w:rPr>
                                            <w:rFonts w:ascii="Times New Roman" w:hAnsi="Times New Roman" w:cs="Times New Roman"/>
                                            <w:sz w:val="24"/>
                                            <w:szCs w:val="24"/>
                                          </w:rPr>
                                          <w:t>X</w:t>
                                        </w:r>
                                        <w:r w:rsidRPr="002D4E89">
                                          <w:rPr>
                                            <w:rFonts w:ascii="Times New Roman" w:hAnsi="Times New Roman" w:cs="Times New Roman"/>
                                            <w:sz w:val="24"/>
                                            <w:szCs w:val="24"/>
                                            <w:vertAlign w:val="subscript"/>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495050" id="Rectangle 21" o:spid="_x0000_s1026" style="position:absolute;left:0;text-align:left;margin-left:7.25pt;margin-top:119.5pt;width:118.7pt;height: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" fillcolor="white [3201]" strokecolor="black [3200]" strokeweight="2pt">
                            <v:path arrowok="t"/>
                            <v:textbox>
                              <w:txbxContent>
                                <w:p w:rsidR="00C64260" w:rsidRPr="002D4E89" w:rsidRDefault="00C64260" w:rsidP="0074172E">
                                  <w:pPr>
                                    <w:spacing w:before="0" w:beforeAutospacing="0" w:after="0" w:afterAutospacing="0"/>
                                    <w:rPr>
                                      <w:rFonts w:ascii="Times New Roman" w:hAnsi="Times New Roman" w:cs="Times New Roman"/>
                                      <w:sz w:val="24"/>
                                      <w:szCs w:val="24"/>
                                    </w:rPr>
                                  </w:pPr>
                                  <w:r>
                                    <w:rPr>
                                      <w:rFonts w:ascii="Times New Roman" w:hAnsi="Times New Roman" w:cs="Times New Roman"/>
                                      <w:sz w:val="24"/>
                                      <w:szCs w:val="24"/>
                                    </w:rPr>
                                    <w:t>Volatilitas Arus Kas</w:t>
                                  </w:r>
                                </w:p>
                                <w:p w:rsidR="00C64260" w:rsidRPr="002D4E89" w:rsidRDefault="00C64260" w:rsidP="0074172E">
                                  <w:pPr>
                                    <w:spacing w:before="0" w:beforeAutospacing="0" w:after="0" w:afterAutospacing="0"/>
                                    <w:rPr>
                                      <w:rFonts w:ascii="Times New Roman" w:hAnsi="Times New Roman" w:cs="Times New Roman"/>
                                      <w:sz w:val="24"/>
                                      <w:szCs w:val="24"/>
                                    </w:rPr>
                                  </w:pPr>
                                  <w:r w:rsidRPr="002D4E89">
                                    <w:rPr>
                                      <w:rFonts w:ascii="Times New Roman" w:hAnsi="Times New Roman" w:cs="Times New Roman"/>
                                      <w:sz w:val="24"/>
                                      <w:szCs w:val="24"/>
                                    </w:rPr>
                                    <w:t>X</w:t>
                                  </w:r>
                                  <w:r w:rsidRPr="002D4E89">
                                    <w:rPr>
                                      <w:rFonts w:ascii="Times New Roman" w:hAnsi="Times New Roman" w:cs="Times New Roman"/>
                                      <w:sz w:val="24"/>
                                      <w:szCs w:val="24"/>
                                      <w:vertAlign w:val="subscript"/>
                                    </w:rPr>
                                    <w:t>3</w:t>
                                  </w:r>
                                </w:p>
                              </w:txbxContent>
                            </v:textbox>
                          </v:rect>
                        </w:pict>
                      </mc:Fallback>
                    </mc:AlternateContent>
                  </w:r>
                  <w:r w:rsidRPr="00AD24BB">
                    <w:rPr>
                      <w:rFonts w:eastAsiaTheme="minorEastAsia" w:cstheme="minorHAnsi"/>
                      <w:noProof/>
                      <w:color w:val="000000"/>
                    </w:rPr>
                    <mc:AlternateContent>
                      <mc:Choice Requires="wps">
                        <w:drawing>
                          <wp:anchor distT="0" distB="0" distL="114300" distR="114300" simplePos="0" relativeHeight="251669504" behindDoc="0" locked="0" layoutInCell="1" allowOverlap="1" wp14:anchorId="315FABB0" wp14:editId="3E4A4D2A">
                            <wp:simplePos x="0" y="0"/>
                            <wp:positionH relativeFrom="column">
                              <wp:posOffset>92075</wp:posOffset>
                            </wp:positionH>
                            <wp:positionV relativeFrom="paragraph">
                              <wp:posOffset>812800</wp:posOffset>
                            </wp:positionV>
                            <wp:extent cx="1486535" cy="542925"/>
                            <wp:effectExtent l="0" t="0" r="18415" b="2857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6535" cy="542925"/>
                                    </a:xfrm>
                                    <a:prstGeom prst="rect">
                                      <a:avLst/>
                                    </a:prstGeom>
                                  </wps:spPr>
                                  <wps:style>
                                    <a:lnRef idx="2">
                                      <a:schemeClr val="dk1"/>
                                    </a:lnRef>
                                    <a:fillRef idx="1">
                                      <a:schemeClr val="lt1"/>
                                    </a:fillRef>
                                    <a:effectRef idx="0">
                                      <a:schemeClr val="dk1"/>
                                    </a:effectRef>
                                    <a:fontRef idx="minor">
                                      <a:schemeClr val="dk1"/>
                                    </a:fontRef>
                                  </wps:style>
                                  <wps:txbx>
                                    <w:txbxContent>
                                      <w:p w:rsidR="00C64260" w:rsidRDefault="00C64260" w:rsidP="0074172E">
                                        <w:pPr>
                                          <w:spacing w:before="0" w:beforeAutospacing="0" w:after="0" w:afterAutospacing="0"/>
                                          <w:rPr>
                                            <w:rFonts w:ascii="Times New Roman" w:hAnsi="Times New Roman" w:cs="Times New Roman"/>
                                            <w:sz w:val="24"/>
                                            <w:szCs w:val="24"/>
                                          </w:rPr>
                                        </w:pPr>
                                        <w:r>
                                          <w:rPr>
                                            <w:rFonts w:ascii="Times New Roman" w:hAnsi="Times New Roman" w:cs="Times New Roman"/>
                                            <w:sz w:val="24"/>
                                            <w:szCs w:val="24"/>
                                          </w:rPr>
                                          <w:t>Besaran Akrual</w:t>
                                        </w:r>
                                      </w:p>
                                      <w:p w:rsidR="00C64260" w:rsidRPr="002D4E89" w:rsidRDefault="00C64260" w:rsidP="0074172E">
                                        <w:pPr>
                                          <w:spacing w:before="0" w:beforeAutospacing="0" w:after="0" w:afterAutospacing="0"/>
                                          <w:rPr>
                                            <w:rFonts w:ascii="Times New Roman" w:hAnsi="Times New Roman" w:cs="Times New Roman"/>
                                            <w:sz w:val="24"/>
                                            <w:szCs w:val="24"/>
                                          </w:rPr>
                                        </w:pPr>
                                        <w:r>
                                          <w:rPr>
                                            <w:rFonts w:ascii="Times New Roman" w:hAnsi="Times New Roman" w:cs="Times New Roman"/>
                                            <w:sz w:val="24"/>
                                            <w:szCs w:val="24"/>
                                          </w:rPr>
                                          <w:t>X</w:t>
                                        </w:r>
                                        <w:r w:rsidRPr="002D4E89">
                                          <w:rPr>
                                            <w:rFonts w:ascii="Times New Roman" w:hAnsi="Times New Roman" w:cs="Times New Roman"/>
                                            <w:sz w:val="24"/>
                                            <w:szCs w:val="24"/>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5FABB0" id="Rectangle 16" o:spid="_x0000_s1027" style="position:absolute;left:0;text-align:left;margin-left:7.25pt;margin-top:64pt;width:117.05pt;height:4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" fillcolor="white [3201]" strokecolor="black [3200]" strokeweight="2pt">
                            <v:path arrowok="t"/>
                            <v:textbox>
                              <w:txbxContent>
                                <w:p w:rsidR="00C64260" w:rsidRDefault="00C64260" w:rsidP="0074172E">
                                  <w:pPr>
                                    <w:spacing w:before="0" w:beforeAutospacing="0" w:after="0" w:afterAutospacing="0"/>
                                    <w:rPr>
                                      <w:rFonts w:ascii="Times New Roman" w:hAnsi="Times New Roman" w:cs="Times New Roman"/>
                                      <w:sz w:val="24"/>
                                      <w:szCs w:val="24"/>
                                    </w:rPr>
                                  </w:pPr>
                                  <w:r>
                                    <w:rPr>
                                      <w:rFonts w:ascii="Times New Roman" w:hAnsi="Times New Roman" w:cs="Times New Roman"/>
                                      <w:sz w:val="24"/>
                                      <w:szCs w:val="24"/>
                                    </w:rPr>
                                    <w:t>Besaran Akrual</w:t>
                                  </w:r>
                                </w:p>
                                <w:p w:rsidR="00C64260" w:rsidRPr="002D4E89" w:rsidRDefault="00C64260" w:rsidP="0074172E">
                                  <w:pPr>
                                    <w:spacing w:before="0" w:beforeAutospacing="0" w:after="0" w:afterAutospacing="0"/>
                                    <w:rPr>
                                      <w:rFonts w:ascii="Times New Roman" w:hAnsi="Times New Roman" w:cs="Times New Roman"/>
                                      <w:sz w:val="24"/>
                                      <w:szCs w:val="24"/>
                                    </w:rPr>
                                  </w:pPr>
                                  <w:r>
                                    <w:rPr>
                                      <w:rFonts w:ascii="Times New Roman" w:hAnsi="Times New Roman" w:cs="Times New Roman"/>
                                      <w:sz w:val="24"/>
                                      <w:szCs w:val="24"/>
                                    </w:rPr>
                                    <w:t>X</w:t>
                                  </w:r>
                                  <w:r w:rsidRPr="002D4E89">
                                    <w:rPr>
                                      <w:rFonts w:ascii="Times New Roman" w:hAnsi="Times New Roman" w:cs="Times New Roman"/>
                                      <w:sz w:val="24"/>
                                      <w:szCs w:val="24"/>
                                      <w:vertAlign w:val="subscript"/>
                                    </w:rPr>
                                    <w:t>2</w:t>
                                  </w:r>
                                </w:p>
                              </w:txbxContent>
                            </v:textbox>
                          </v:rect>
                        </w:pict>
                      </mc:Fallback>
                    </mc:AlternateContent>
                  </w:r>
                  <w:r w:rsidRPr="00AD24BB">
                    <w:rPr>
                      <w:rFonts w:cstheme="minorHAnsi"/>
                      <w:noProof/>
                    </w:rPr>
                    <mc:AlternateContent>
                      <mc:Choice Requires="wps">
                        <w:drawing>
                          <wp:anchor distT="0" distB="0" distL="114300" distR="114300" simplePos="0" relativeHeight="251667456" behindDoc="0" locked="0" layoutInCell="1" allowOverlap="1" wp14:anchorId="437F1003" wp14:editId="7C960F10">
                            <wp:simplePos x="0" y="0"/>
                            <wp:positionH relativeFrom="column">
                              <wp:posOffset>73025</wp:posOffset>
                            </wp:positionH>
                            <wp:positionV relativeFrom="paragraph">
                              <wp:posOffset>107950</wp:posOffset>
                            </wp:positionV>
                            <wp:extent cx="1487170" cy="542925"/>
                            <wp:effectExtent l="0" t="0" r="17780" b="285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7170" cy="542925"/>
                                    </a:xfrm>
                                    <a:prstGeom prst="rect">
                                      <a:avLst/>
                                    </a:prstGeom>
                                  </wps:spPr>
                                  <wps:style>
                                    <a:lnRef idx="2">
                                      <a:schemeClr val="dk1"/>
                                    </a:lnRef>
                                    <a:fillRef idx="1">
                                      <a:schemeClr val="lt1"/>
                                    </a:fillRef>
                                    <a:effectRef idx="0">
                                      <a:schemeClr val="dk1"/>
                                    </a:effectRef>
                                    <a:fontRef idx="minor">
                                      <a:schemeClr val="dk1"/>
                                    </a:fontRef>
                                  </wps:style>
                                  <wps:txbx>
                                    <w:txbxContent>
                                      <w:p w:rsidR="00C64260" w:rsidRPr="00E006C1" w:rsidRDefault="00C64260" w:rsidP="0074172E">
                                        <w:pPr>
                                          <w:spacing w:before="0" w:beforeAutospacing="0" w:after="0" w:afterAutospacing="0"/>
                                          <w:rPr>
                                            <w:rFonts w:ascii="Times New Roman" w:hAnsi="Times New Roman" w:cs="Times New Roman"/>
                                            <w:b/>
                                            <w:color w:val="000000"/>
                                            <w:sz w:val="24"/>
                                            <w:szCs w:val="24"/>
                                          </w:rPr>
                                        </w:pPr>
                                        <w:r>
                                          <w:rPr>
                                            <w:rFonts w:ascii="Times New Roman" w:hAnsi="Times New Roman" w:cs="Times New Roman"/>
                                            <w:bCs/>
                                            <w:color w:val="000000"/>
                                            <w:sz w:val="24"/>
                                            <w:szCs w:val="24"/>
                                          </w:rPr>
                                          <w:t>Tingkat Hutang</w:t>
                                        </w:r>
                                      </w:p>
                                      <w:p w:rsidR="00C64260" w:rsidRPr="002D4E89" w:rsidRDefault="00C64260" w:rsidP="0074172E">
                                        <w:pPr>
                                          <w:spacing w:before="0" w:beforeAutospacing="0" w:after="0" w:afterAutospacing="0"/>
                                          <w:rPr>
                                            <w:rFonts w:ascii="Times New Roman" w:hAnsi="Times New Roman" w:cs="Times New Roman"/>
                                            <w:sz w:val="24"/>
                                            <w:szCs w:val="24"/>
                                          </w:rPr>
                                        </w:pPr>
                                        <w:r>
                                          <w:rPr>
                                            <w:rFonts w:ascii="Times New Roman" w:hAnsi="Times New Roman" w:cs="Times New Roman"/>
                                            <w:sz w:val="24"/>
                                            <w:szCs w:val="24"/>
                                          </w:rPr>
                                          <w:t>X</w:t>
                                        </w:r>
                                        <w:r w:rsidRPr="002D4E89">
                                          <w:rPr>
                                            <w:rFonts w:ascii="Times New Roman" w:hAnsi="Times New Roman" w:cs="Times New Roman"/>
                                            <w:sz w:val="24"/>
                                            <w:szCs w:val="24"/>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F1003" id="Rectangle 3" o:spid="_x0000_s1028" style="position:absolute;left:0;text-align:left;margin-left:5.75pt;margin-top:8.5pt;width:117.1pt;height:4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" fillcolor="white [3201]" strokecolor="black [3200]" strokeweight="2pt">
                            <v:path arrowok="t"/>
                            <v:textbox>
                              <w:txbxContent>
                                <w:p w:rsidR="00C64260" w:rsidRPr="00E006C1" w:rsidRDefault="00C64260" w:rsidP="0074172E">
                                  <w:pPr>
                                    <w:spacing w:before="0" w:beforeAutospacing="0" w:after="0" w:afterAutospacing="0"/>
                                    <w:rPr>
                                      <w:rFonts w:ascii="Times New Roman" w:hAnsi="Times New Roman" w:cs="Times New Roman"/>
                                      <w:b/>
                                      <w:color w:val="000000"/>
                                      <w:sz w:val="24"/>
                                      <w:szCs w:val="24"/>
                                    </w:rPr>
                                  </w:pPr>
                                  <w:r>
                                    <w:rPr>
                                      <w:rFonts w:ascii="Times New Roman" w:hAnsi="Times New Roman" w:cs="Times New Roman"/>
                                      <w:bCs/>
                                      <w:color w:val="000000"/>
                                      <w:sz w:val="24"/>
                                      <w:szCs w:val="24"/>
                                    </w:rPr>
                                    <w:t>Tingkat Hutang</w:t>
                                  </w:r>
                                </w:p>
                                <w:p w:rsidR="00C64260" w:rsidRPr="002D4E89" w:rsidRDefault="00C64260" w:rsidP="0074172E">
                                  <w:pPr>
                                    <w:spacing w:before="0" w:beforeAutospacing="0" w:after="0" w:afterAutospacing="0"/>
                                    <w:rPr>
                                      <w:rFonts w:ascii="Times New Roman" w:hAnsi="Times New Roman" w:cs="Times New Roman"/>
                                      <w:sz w:val="24"/>
                                      <w:szCs w:val="24"/>
                                    </w:rPr>
                                  </w:pPr>
                                  <w:r>
                                    <w:rPr>
                                      <w:rFonts w:ascii="Times New Roman" w:hAnsi="Times New Roman" w:cs="Times New Roman"/>
                                      <w:sz w:val="24"/>
                                      <w:szCs w:val="24"/>
                                    </w:rPr>
                                    <w:t>X</w:t>
                                  </w:r>
                                  <w:r w:rsidRPr="002D4E89">
                                    <w:rPr>
                                      <w:rFonts w:ascii="Times New Roman" w:hAnsi="Times New Roman" w:cs="Times New Roman"/>
                                      <w:sz w:val="24"/>
                                      <w:szCs w:val="24"/>
                                      <w:vertAlign w:val="subscript"/>
                                    </w:rPr>
                                    <w:t>1</w:t>
                                  </w:r>
                                </w:p>
                              </w:txbxContent>
                            </v:textbox>
                          </v:rect>
                        </w:pict>
                      </mc:Fallback>
                    </mc:AlternateContent>
                  </w:r>
                </w:p>
              </w:tc>
            </w:tr>
          </w:tbl>
          <w:p w:rsidR="0074172E" w:rsidRPr="00AD24BB" w:rsidRDefault="0074172E" w:rsidP="00C64260">
            <w:pPr>
              <w:spacing w:line="360" w:lineRule="auto"/>
              <w:jc w:val="both"/>
              <w:rPr>
                <w:rFonts w:eastAsiaTheme="minorEastAsia" w:cstheme="minorHAnsi"/>
                <w:b/>
                <w:color w:val="000000"/>
              </w:rPr>
            </w:pPr>
            <w:r w:rsidRPr="00AD24BB">
              <w:rPr>
                <w:rFonts w:eastAsiaTheme="minorEastAsia" w:cstheme="minorHAnsi"/>
                <w:b/>
                <w:noProof/>
                <w:color w:val="000000"/>
              </w:rPr>
              <mc:AlternateContent>
                <mc:Choice Requires="wps">
                  <w:drawing>
                    <wp:anchor distT="0" distB="0" distL="114300" distR="114300" simplePos="0" relativeHeight="251677696" behindDoc="0" locked="0" layoutInCell="1" allowOverlap="1" wp14:anchorId="23CCE00F" wp14:editId="05BC740C">
                      <wp:simplePos x="0" y="0"/>
                      <wp:positionH relativeFrom="column">
                        <wp:posOffset>894743</wp:posOffset>
                      </wp:positionH>
                      <wp:positionV relativeFrom="paragraph">
                        <wp:posOffset>-65182</wp:posOffset>
                      </wp:positionV>
                      <wp:extent cx="10048" cy="346040"/>
                      <wp:effectExtent l="57150" t="19050" r="66675" b="92710"/>
                      <wp:wrapNone/>
                      <wp:docPr id="1" name="Straight Connector 1"/>
                      <wp:cNvGraphicFramePr/>
                      <a:graphic xmlns:a="http://schemas.openxmlformats.org/drawingml/2006/main">
                        <a:graphicData uri="http://schemas.microsoft.com/office/word/2010/wordprocessingShape">
                          <wps:wsp>
                            <wps:cNvCnPr/>
                            <wps:spPr>
                              <a:xfrm>
                                <a:off x="0" y="0"/>
                                <a:ext cx="10048" cy="3460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0F12CB" id="Straight Connector 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45pt,-5.15pt" to="71.2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" strokecolor="black [3200]" strokeweight="2pt">
                      <v:shadow on="t" color="black" opacity="24903f" origin=",.5" offset="0,.55556mm"/>
                    </v:line>
                  </w:pict>
                </mc:Fallback>
              </mc:AlternateContent>
            </w:r>
            <w:r w:rsidRPr="00AD24BB">
              <w:rPr>
                <w:rFonts w:eastAsiaTheme="minorEastAsia" w:cstheme="minorHAnsi"/>
                <w:b/>
                <w:noProof/>
                <w:color w:val="000000"/>
              </w:rPr>
              <mc:AlternateContent>
                <mc:Choice Requires="wps">
                  <w:drawing>
                    <wp:anchor distT="0" distB="0" distL="114300" distR="114300" simplePos="0" relativeHeight="251680768" behindDoc="0" locked="0" layoutInCell="1" allowOverlap="1" wp14:anchorId="29BCA69C" wp14:editId="455075A1">
                      <wp:simplePos x="0" y="0"/>
                      <wp:positionH relativeFrom="column">
                        <wp:posOffset>904791</wp:posOffset>
                      </wp:positionH>
                      <wp:positionV relativeFrom="paragraph">
                        <wp:posOffset>263762</wp:posOffset>
                      </wp:positionV>
                      <wp:extent cx="3014506" cy="40194"/>
                      <wp:effectExtent l="38100" t="38100" r="71755" b="93345"/>
                      <wp:wrapNone/>
                      <wp:docPr id="36" name="Straight Connector 36"/>
                      <wp:cNvGraphicFramePr/>
                      <a:graphic xmlns:a="http://schemas.openxmlformats.org/drawingml/2006/main">
                        <a:graphicData uri="http://schemas.microsoft.com/office/word/2010/wordprocessingShape">
                          <wps:wsp>
                            <wps:cNvCnPr/>
                            <wps:spPr>
                              <a:xfrm>
                                <a:off x="0" y="0"/>
                                <a:ext cx="3014506" cy="4019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D7D9F8B" id="Straight Connector 36"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71.25pt,20.75pt" to="308.6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" strokecolor="black [3200]" strokeweight="2pt">
                      <v:shadow on="t" color="black" opacity="24903f" origin=",.5" offset="0,.55556mm"/>
                    </v:line>
                  </w:pict>
                </mc:Fallback>
              </mc:AlternateContent>
            </w:r>
            <w:r w:rsidRPr="00AD24BB">
              <w:rPr>
                <w:rFonts w:eastAsiaTheme="minorEastAsia" w:cstheme="minorHAnsi"/>
                <w:b/>
                <w:noProof/>
                <w:color w:val="000000"/>
              </w:rPr>
              <mc:AlternateContent>
                <mc:Choice Requires="wps">
                  <w:drawing>
                    <wp:anchor distT="0" distB="0" distL="114300" distR="114300" simplePos="0" relativeHeight="251679744" behindDoc="0" locked="0" layoutInCell="1" allowOverlap="1" wp14:anchorId="3ABD7BDA" wp14:editId="12453649">
                      <wp:simplePos x="0" y="0"/>
                      <wp:positionH relativeFrom="column">
                        <wp:posOffset>2237740</wp:posOffset>
                      </wp:positionH>
                      <wp:positionV relativeFrom="paragraph">
                        <wp:posOffset>-30480</wp:posOffset>
                      </wp:positionV>
                      <wp:extent cx="401955" cy="260985"/>
                      <wp:effectExtent l="0" t="0" r="17145" b="2476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1955" cy="260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64260" w:rsidRPr="002D4E89" w:rsidRDefault="00C64260" w:rsidP="0074172E">
                                  <w:pPr>
                                    <w:rPr>
                                      <w:rFonts w:ascii="Times New Roman" w:hAnsi="Times New Roman" w:cs="Times New Roman"/>
                                      <w:sz w:val="24"/>
                                      <w:szCs w:val="24"/>
                                    </w:rPr>
                                  </w:pPr>
                                  <w:r w:rsidRPr="002E0347">
                                    <w:rPr>
                                      <w:rFonts w:ascii="Times New Roman" w:hAnsi="Times New Roman" w:cs="Times New Roman"/>
                                      <w:sz w:val="24"/>
                                      <w:szCs w:val="24"/>
                                    </w:rPr>
                                    <w:t>H</w:t>
                                  </w:r>
                                  <w:r>
                                    <w:rPr>
                                      <w:rFonts w:ascii="Times New Roman" w:hAnsi="Times New Roman" w:cs="Times New Roman"/>
                                      <w:sz w:val="24"/>
                                      <w:szCs w:val="24"/>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BD7BDA" id="_x0000_t202" coordsize="21600,21600" o:spt="202" path="m,l,21600r21600,l21600,xe">
                      <v:stroke joinstyle="miter"/>
                      <v:path gradientshapeok="t" o:connecttype="rect"/>
                    </v:shapetype>
                    <v:shape id="Text Box 23" o:spid="_x0000_s1029" type="#_x0000_t202" style="position:absolute;left:0;text-align:left;margin-left:176.2pt;margin-top:-2.4pt;width:31.65pt;height:20.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" fillcolor="white [3201]" strokecolor="white [3212]" strokeweight=".5pt">
                      <v:path arrowok="t"/>
                      <v:textbox>
                        <w:txbxContent>
                          <w:p w:rsidR="00C64260" w:rsidRPr="002D4E89" w:rsidRDefault="00C64260" w:rsidP="0074172E">
                            <w:pPr>
                              <w:rPr>
                                <w:rFonts w:ascii="Times New Roman" w:hAnsi="Times New Roman" w:cs="Times New Roman"/>
                                <w:sz w:val="24"/>
                                <w:szCs w:val="24"/>
                              </w:rPr>
                            </w:pPr>
                            <w:r w:rsidRPr="002E0347">
                              <w:rPr>
                                <w:rFonts w:ascii="Times New Roman" w:hAnsi="Times New Roman" w:cs="Times New Roman"/>
                                <w:sz w:val="24"/>
                                <w:szCs w:val="24"/>
                              </w:rPr>
                              <w:t>H</w:t>
                            </w:r>
                            <w:r>
                              <w:rPr>
                                <w:rFonts w:ascii="Times New Roman" w:hAnsi="Times New Roman" w:cs="Times New Roman"/>
                                <w:sz w:val="24"/>
                                <w:szCs w:val="24"/>
                                <w:vertAlign w:val="subscript"/>
                              </w:rPr>
                              <w:t>4</w:t>
                            </w:r>
                          </w:p>
                        </w:txbxContent>
                      </v:textbox>
                    </v:shape>
                  </w:pict>
                </mc:Fallback>
              </mc:AlternateContent>
            </w:r>
            <w:r w:rsidRPr="00AD24BB">
              <w:rPr>
                <w:rFonts w:eastAsiaTheme="minorEastAsia" w:cstheme="minorHAnsi"/>
                <w:b/>
                <w:noProof/>
                <w:color w:val="000000"/>
              </w:rPr>
              <mc:AlternateContent>
                <mc:Choice Requires="wps">
                  <w:drawing>
                    <wp:anchor distT="0" distB="0" distL="114300" distR="114300" simplePos="0" relativeHeight="251678720" behindDoc="0" locked="0" layoutInCell="1" allowOverlap="1" wp14:anchorId="04404B11" wp14:editId="318C75A9">
                      <wp:simplePos x="0" y="0"/>
                      <wp:positionH relativeFrom="column">
                        <wp:posOffset>3897630</wp:posOffset>
                      </wp:positionH>
                      <wp:positionV relativeFrom="paragraph">
                        <wp:posOffset>-865505</wp:posOffset>
                      </wp:positionV>
                      <wp:extent cx="9525" cy="1152525"/>
                      <wp:effectExtent l="76200" t="38100" r="85725" b="85725"/>
                      <wp:wrapNone/>
                      <wp:docPr id="22" name="Straight Arrow Connector 22"/>
                      <wp:cNvGraphicFramePr/>
                      <a:graphic xmlns:a="http://schemas.openxmlformats.org/drawingml/2006/main">
                        <a:graphicData uri="http://schemas.microsoft.com/office/word/2010/wordprocessingShape">
                          <wps:wsp>
                            <wps:cNvCnPr/>
                            <wps:spPr>
                              <a:xfrm flipV="1">
                                <a:off x="0" y="0"/>
                                <a:ext cx="9525" cy="1152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06F68D8" id="Straight Arrow Connector 22" o:spid="_x0000_s1026" type="#_x0000_t32" style="position:absolute;margin-left:306.9pt;margin-top:-68.15pt;width:.75pt;height:90.7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" strokecolor="black [3200]" strokeweight="2pt">
                      <v:stroke endarrow="block"/>
                      <v:shadow on="t" color="black" opacity="24903f" origin=",.5" offset="0,.55556mm"/>
                    </v:shape>
                  </w:pict>
                </mc:Fallback>
              </mc:AlternateContent>
            </w:r>
            <w:r w:rsidRPr="00AD24BB">
              <w:rPr>
                <w:rFonts w:eastAsiaTheme="minorEastAsia" w:cstheme="minorHAnsi"/>
                <w:b/>
                <w:noProof/>
                <w:color w:val="000000"/>
              </w:rPr>
              <mc:AlternateContent>
                <mc:Choice Requires="wps">
                  <w:drawing>
                    <wp:anchor distT="0" distB="0" distL="114300" distR="114300" simplePos="0" relativeHeight="251676672" behindDoc="0" locked="0" layoutInCell="1" allowOverlap="1" wp14:anchorId="748AADDB" wp14:editId="073CA61F">
                      <wp:simplePos x="0" y="0"/>
                      <wp:positionH relativeFrom="column">
                        <wp:posOffset>1877695</wp:posOffset>
                      </wp:positionH>
                      <wp:positionV relativeFrom="paragraph">
                        <wp:posOffset>-1026795</wp:posOffset>
                      </wp:positionV>
                      <wp:extent cx="401955" cy="260985"/>
                      <wp:effectExtent l="0" t="0" r="17145" b="2476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1955" cy="260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64260" w:rsidRPr="002D4E89" w:rsidRDefault="00C64260" w:rsidP="0074172E">
                                  <w:pPr>
                                    <w:rPr>
                                      <w:rFonts w:ascii="Times New Roman" w:hAnsi="Times New Roman" w:cs="Times New Roman"/>
                                      <w:sz w:val="24"/>
                                      <w:szCs w:val="24"/>
                                    </w:rPr>
                                  </w:pPr>
                                  <w:r w:rsidRPr="002E0347">
                                    <w:rPr>
                                      <w:rFonts w:ascii="Times New Roman" w:hAnsi="Times New Roman" w:cs="Times New Roman"/>
                                      <w:sz w:val="24"/>
                                      <w:szCs w:val="24"/>
                                    </w:rPr>
                                    <w:t>H</w:t>
                                  </w:r>
                                  <w:r w:rsidRPr="002E0347">
                                    <w:rPr>
                                      <w:rFonts w:ascii="Times New Roman" w:hAnsi="Times New Roman" w:cs="Times New Roman"/>
                                      <w:sz w:val="24"/>
                                      <w:szCs w:val="24"/>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AADDB" id="Text Box 20" o:spid="_x0000_s1030" type="#_x0000_t202" style="position:absolute;left:0;text-align:left;margin-left:147.85pt;margin-top:-80.85pt;width:31.65pt;height:20.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" fillcolor="white [3201]" strokecolor="white [3212]" strokeweight=".5pt">
                      <v:path arrowok="t"/>
                      <v:textbox>
                        <w:txbxContent>
                          <w:p w:rsidR="00C64260" w:rsidRPr="002D4E89" w:rsidRDefault="00C64260" w:rsidP="0074172E">
                            <w:pPr>
                              <w:rPr>
                                <w:rFonts w:ascii="Times New Roman" w:hAnsi="Times New Roman" w:cs="Times New Roman"/>
                                <w:sz w:val="24"/>
                                <w:szCs w:val="24"/>
                              </w:rPr>
                            </w:pPr>
                            <w:r w:rsidRPr="002E0347">
                              <w:rPr>
                                <w:rFonts w:ascii="Times New Roman" w:hAnsi="Times New Roman" w:cs="Times New Roman"/>
                                <w:sz w:val="24"/>
                                <w:szCs w:val="24"/>
                              </w:rPr>
                              <w:t>H</w:t>
                            </w:r>
                            <w:r w:rsidRPr="002E0347">
                              <w:rPr>
                                <w:rFonts w:ascii="Times New Roman" w:hAnsi="Times New Roman" w:cs="Times New Roman"/>
                                <w:sz w:val="24"/>
                                <w:szCs w:val="24"/>
                                <w:vertAlign w:val="subscript"/>
                              </w:rPr>
                              <w:t>3</w:t>
                            </w:r>
                          </w:p>
                        </w:txbxContent>
                      </v:textbox>
                    </v:shape>
                  </w:pict>
                </mc:Fallback>
              </mc:AlternateContent>
            </w:r>
            <w:r w:rsidRPr="00AD24BB">
              <w:rPr>
                <w:rFonts w:eastAsiaTheme="minorEastAsia" w:cstheme="minorHAnsi"/>
                <w:b/>
                <w:noProof/>
                <w:color w:val="000000"/>
              </w:rPr>
              <mc:AlternateContent>
                <mc:Choice Requires="wps">
                  <w:drawing>
                    <wp:anchor distT="0" distB="0" distL="114300" distR="114300" simplePos="0" relativeHeight="251675648" behindDoc="0" locked="0" layoutInCell="1" allowOverlap="1" wp14:anchorId="3CBD949B" wp14:editId="4FFAD1A1">
                      <wp:simplePos x="0" y="0"/>
                      <wp:positionH relativeFrom="column">
                        <wp:posOffset>2056130</wp:posOffset>
                      </wp:positionH>
                      <wp:positionV relativeFrom="paragraph">
                        <wp:posOffset>-1466850</wp:posOffset>
                      </wp:positionV>
                      <wp:extent cx="398145" cy="274320"/>
                      <wp:effectExtent l="0" t="0" r="20955" b="1143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8145" cy="2743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64260" w:rsidRPr="002D4E89" w:rsidRDefault="00C64260" w:rsidP="0074172E">
                                  <w:pPr>
                                    <w:rPr>
                                      <w:rFonts w:ascii="Times New Roman" w:hAnsi="Times New Roman" w:cs="Times New Roman"/>
                                      <w:sz w:val="24"/>
                                      <w:szCs w:val="24"/>
                                    </w:rPr>
                                  </w:pPr>
                                  <w:r w:rsidRPr="002E0347">
                                    <w:rPr>
                                      <w:rFonts w:ascii="Times New Roman" w:hAnsi="Times New Roman" w:cs="Times New Roman"/>
                                      <w:sz w:val="24"/>
                                      <w:szCs w:val="24"/>
                                    </w:rPr>
                                    <w:t>H</w:t>
                                  </w:r>
                                  <w:r w:rsidRPr="002E0347">
                                    <w:rPr>
                                      <w:rFonts w:ascii="Times New Roman" w:hAnsi="Times New Roman" w:cs="Times New Roman"/>
                                      <w:sz w:val="24"/>
                                      <w:szCs w:val="24"/>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D949B" id="Text Box 15" o:spid="_x0000_s1031" type="#_x0000_t202" style="position:absolute;left:0;text-align:left;margin-left:161.9pt;margin-top:-115.5pt;width:31.35pt;height:2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" fillcolor="white [3201]" strokecolor="white [3212]" strokeweight=".5pt">
                      <v:path arrowok="t"/>
                      <v:textbox>
                        <w:txbxContent>
                          <w:p w:rsidR="00C64260" w:rsidRPr="002D4E89" w:rsidRDefault="00C64260" w:rsidP="0074172E">
                            <w:pPr>
                              <w:rPr>
                                <w:rFonts w:ascii="Times New Roman" w:hAnsi="Times New Roman" w:cs="Times New Roman"/>
                                <w:sz w:val="24"/>
                                <w:szCs w:val="24"/>
                              </w:rPr>
                            </w:pPr>
                            <w:r w:rsidRPr="002E0347">
                              <w:rPr>
                                <w:rFonts w:ascii="Times New Roman" w:hAnsi="Times New Roman" w:cs="Times New Roman"/>
                                <w:sz w:val="24"/>
                                <w:szCs w:val="24"/>
                              </w:rPr>
                              <w:t>H</w:t>
                            </w:r>
                            <w:r w:rsidRPr="002E0347">
                              <w:rPr>
                                <w:rFonts w:ascii="Times New Roman" w:hAnsi="Times New Roman" w:cs="Times New Roman"/>
                                <w:sz w:val="24"/>
                                <w:szCs w:val="24"/>
                                <w:vertAlign w:val="subscript"/>
                              </w:rPr>
                              <w:t>2</w:t>
                            </w:r>
                          </w:p>
                        </w:txbxContent>
                      </v:textbox>
                    </v:shape>
                  </w:pict>
                </mc:Fallback>
              </mc:AlternateContent>
            </w:r>
            <w:r w:rsidRPr="00AD24BB">
              <w:rPr>
                <w:rFonts w:eastAsiaTheme="minorEastAsia" w:cstheme="minorHAnsi"/>
                <w:b/>
                <w:noProof/>
                <w:color w:val="000000"/>
              </w:rPr>
              <mc:AlternateContent>
                <mc:Choice Requires="wps">
                  <w:drawing>
                    <wp:anchor distT="0" distB="0" distL="114300" distR="114300" simplePos="0" relativeHeight="251674624" behindDoc="0" locked="0" layoutInCell="1" allowOverlap="1" wp14:anchorId="6448E6BA" wp14:editId="5BC85438">
                      <wp:simplePos x="0" y="0"/>
                      <wp:positionH relativeFrom="column">
                        <wp:posOffset>2311400</wp:posOffset>
                      </wp:positionH>
                      <wp:positionV relativeFrom="paragraph">
                        <wp:posOffset>-1873885</wp:posOffset>
                      </wp:positionV>
                      <wp:extent cx="398145" cy="274320"/>
                      <wp:effectExtent l="0" t="0" r="20955" b="1143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8145" cy="2743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64260" w:rsidRPr="002D4E89" w:rsidRDefault="00C64260" w:rsidP="0074172E">
                                  <w:pPr>
                                    <w:rPr>
                                      <w:rFonts w:ascii="Times New Roman" w:hAnsi="Times New Roman" w:cs="Times New Roman"/>
                                      <w:sz w:val="24"/>
                                      <w:szCs w:val="24"/>
                                    </w:rPr>
                                  </w:pPr>
                                  <w:r w:rsidRPr="002E0347">
                                    <w:rPr>
                                      <w:rFonts w:ascii="Times New Roman" w:hAnsi="Times New Roman" w:cs="Times New Roman"/>
                                      <w:sz w:val="24"/>
                                      <w:szCs w:val="24"/>
                                    </w:rPr>
                                    <w:t>H</w:t>
                                  </w:r>
                                  <w:r w:rsidRPr="002E0347">
                                    <w:rPr>
                                      <w:rFonts w:ascii="Times New Roman" w:hAnsi="Times New Roman" w:cs="Times New Roman"/>
                                      <w:sz w:val="24"/>
                                      <w:szCs w:val="24"/>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448E6BA" id="Text Box 7" o:spid="_x0000_s1032" type="#_x0000_t202" style="position:absolute;left:0;text-align:left;margin-left:182pt;margin-top:-147.55pt;width:31.35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" fillcolor="white [3201]" strokecolor="white [3212]" strokeweight=".5pt">
                      <v:path arrowok="t"/>
                      <v:textbox>
                        <w:txbxContent>
                          <w:p w:rsidR="00C64260" w:rsidRPr="002D4E89" w:rsidRDefault="00C64260" w:rsidP="0074172E">
                            <w:pPr>
                              <w:rPr>
                                <w:rFonts w:ascii="Times New Roman" w:hAnsi="Times New Roman" w:cs="Times New Roman"/>
                                <w:sz w:val="24"/>
                                <w:szCs w:val="24"/>
                              </w:rPr>
                            </w:pPr>
                            <w:r w:rsidRPr="002E0347">
                              <w:rPr>
                                <w:rFonts w:ascii="Times New Roman" w:hAnsi="Times New Roman" w:cs="Times New Roman"/>
                                <w:sz w:val="24"/>
                                <w:szCs w:val="24"/>
                              </w:rPr>
                              <w:t>H</w:t>
                            </w:r>
                            <w:r w:rsidRPr="002E0347">
                              <w:rPr>
                                <w:rFonts w:ascii="Times New Roman" w:hAnsi="Times New Roman" w:cs="Times New Roman"/>
                                <w:sz w:val="24"/>
                                <w:szCs w:val="24"/>
                                <w:vertAlign w:val="subscript"/>
                              </w:rPr>
                              <w:t>1</w:t>
                            </w:r>
                          </w:p>
                        </w:txbxContent>
                      </v:textbox>
                    </v:shape>
                  </w:pict>
                </mc:Fallback>
              </mc:AlternateContent>
            </w:r>
            <w:r w:rsidRPr="00AD24BB">
              <w:rPr>
                <w:rFonts w:eastAsiaTheme="minorEastAsia" w:cstheme="minorHAnsi"/>
                <w:b/>
                <w:noProof/>
                <w:color w:val="000000"/>
              </w:rPr>
              <mc:AlternateContent>
                <mc:Choice Requires="wps">
                  <w:drawing>
                    <wp:anchor distT="0" distB="0" distL="114300" distR="114300" simplePos="0" relativeHeight="251670528" behindDoc="0" locked="0" layoutInCell="1" allowOverlap="1" wp14:anchorId="2F53E2B4" wp14:editId="402CDE9E">
                      <wp:simplePos x="0" y="0"/>
                      <wp:positionH relativeFrom="column">
                        <wp:posOffset>3135630</wp:posOffset>
                      </wp:positionH>
                      <wp:positionV relativeFrom="paragraph">
                        <wp:posOffset>-1456055</wp:posOffset>
                      </wp:positionV>
                      <wp:extent cx="1466850" cy="542925"/>
                      <wp:effectExtent l="0" t="0" r="19050" b="2857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6850" cy="542925"/>
                              </a:xfrm>
                              <a:prstGeom prst="rect">
                                <a:avLst/>
                              </a:prstGeom>
                            </wps:spPr>
                            <wps:style>
                              <a:lnRef idx="2">
                                <a:schemeClr val="dk1"/>
                              </a:lnRef>
                              <a:fillRef idx="1">
                                <a:schemeClr val="lt1"/>
                              </a:fillRef>
                              <a:effectRef idx="0">
                                <a:schemeClr val="dk1"/>
                              </a:effectRef>
                              <a:fontRef idx="minor">
                                <a:schemeClr val="dk1"/>
                              </a:fontRef>
                            </wps:style>
                            <wps:txbx>
                              <w:txbxContent>
                                <w:p w:rsidR="00C64260" w:rsidRPr="002D4E89" w:rsidRDefault="00C64260" w:rsidP="0074172E">
                                  <w:pPr>
                                    <w:spacing w:before="0" w:beforeAutospacing="0" w:after="0" w:afterAutospacing="0"/>
                                    <w:rPr>
                                      <w:rFonts w:ascii="Times New Roman" w:hAnsi="Times New Roman" w:cs="Times New Roman"/>
                                      <w:sz w:val="24"/>
                                      <w:szCs w:val="24"/>
                                    </w:rPr>
                                  </w:pPr>
                                  <w:r>
                                    <w:rPr>
                                      <w:rFonts w:ascii="Times New Roman" w:hAnsi="Times New Roman" w:cs="Times New Roman"/>
                                      <w:sz w:val="24"/>
                                      <w:szCs w:val="24"/>
                                    </w:rPr>
                                    <w:t>Persistensi Laba</w:t>
                                  </w:r>
                                </w:p>
                                <w:p w:rsidR="00C64260" w:rsidRPr="002D4E89" w:rsidRDefault="00C64260" w:rsidP="0074172E">
                                  <w:pPr>
                                    <w:spacing w:before="0" w:beforeAutospacing="0" w:after="0" w:afterAutospacing="0"/>
                                    <w:rPr>
                                      <w:rFonts w:ascii="Times New Roman" w:hAnsi="Times New Roman" w:cs="Times New Roman"/>
                                      <w:sz w:val="24"/>
                                      <w:szCs w:val="24"/>
                                    </w:rPr>
                                  </w:pPr>
                                  <w:r w:rsidRPr="002D4E89">
                                    <w:rPr>
                                      <w:rFonts w:ascii="Times New Roman" w:hAnsi="Times New Roman" w:cs="Times New Roman"/>
                                      <w:sz w:val="24"/>
                                      <w:szCs w:val="24"/>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3E2B4" id="Rectangle 17" o:spid="_x0000_s1033" style="position:absolute;left:0;text-align:left;margin-left:246.9pt;margin-top:-114.65pt;width:115.5pt;height:4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" fillcolor="white [3201]" strokecolor="black [3200]" strokeweight="2pt">
                      <v:path arrowok="t"/>
                      <v:textbox>
                        <w:txbxContent>
                          <w:p w:rsidR="00C64260" w:rsidRPr="002D4E89" w:rsidRDefault="00C64260" w:rsidP="0074172E">
                            <w:pPr>
                              <w:spacing w:before="0" w:beforeAutospacing="0" w:after="0" w:afterAutospacing="0"/>
                              <w:rPr>
                                <w:rFonts w:ascii="Times New Roman" w:hAnsi="Times New Roman" w:cs="Times New Roman"/>
                                <w:sz w:val="24"/>
                                <w:szCs w:val="24"/>
                              </w:rPr>
                            </w:pPr>
                            <w:r>
                              <w:rPr>
                                <w:rFonts w:ascii="Times New Roman" w:hAnsi="Times New Roman" w:cs="Times New Roman"/>
                                <w:sz w:val="24"/>
                                <w:szCs w:val="24"/>
                              </w:rPr>
                              <w:t>Persistensi Laba</w:t>
                            </w:r>
                          </w:p>
                          <w:p w:rsidR="00C64260" w:rsidRPr="002D4E89" w:rsidRDefault="00C64260" w:rsidP="0074172E">
                            <w:pPr>
                              <w:spacing w:before="0" w:beforeAutospacing="0" w:after="0" w:afterAutospacing="0"/>
                              <w:rPr>
                                <w:rFonts w:ascii="Times New Roman" w:hAnsi="Times New Roman" w:cs="Times New Roman"/>
                                <w:sz w:val="24"/>
                                <w:szCs w:val="24"/>
                              </w:rPr>
                            </w:pPr>
                            <w:r w:rsidRPr="002D4E89">
                              <w:rPr>
                                <w:rFonts w:ascii="Times New Roman" w:hAnsi="Times New Roman" w:cs="Times New Roman"/>
                                <w:sz w:val="24"/>
                                <w:szCs w:val="24"/>
                              </w:rPr>
                              <w:t>Y</w:t>
                            </w:r>
                          </w:p>
                        </w:txbxContent>
                      </v:textbox>
                    </v:rect>
                  </w:pict>
                </mc:Fallback>
              </mc:AlternateContent>
            </w:r>
          </w:p>
        </w:tc>
      </w:tr>
    </w:tbl>
    <w:p w:rsidR="009C68D7" w:rsidRPr="0074172E" w:rsidRDefault="009C68D7" w:rsidP="0074172E">
      <w:pPr>
        <w:spacing w:before="0" w:beforeAutospacing="0" w:after="160" w:afterAutospacing="0" w:line="259" w:lineRule="auto"/>
        <w:ind w:left="0" w:right="0"/>
        <w:rPr>
          <w:rFonts w:eastAsia="Calibri" w:cstheme="minorHAnsi"/>
        </w:rPr>
      </w:pPr>
      <w:r w:rsidRPr="0074172E">
        <w:rPr>
          <w:rFonts w:cstheme="minorHAnsi"/>
          <w:b/>
        </w:rPr>
        <w:t>Gambar 1 Kerangka Konseptual</w:t>
      </w:r>
    </w:p>
    <w:p w:rsidR="009C68D7" w:rsidRPr="0074172E" w:rsidRDefault="009C68D7" w:rsidP="009C68D7">
      <w:pPr>
        <w:ind w:left="0"/>
        <w:jc w:val="left"/>
        <w:rPr>
          <w:rFonts w:cstheme="minorHAnsi"/>
        </w:rPr>
      </w:pPr>
      <w:r w:rsidRPr="0074172E">
        <w:rPr>
          <w:rFonts w:cstheme="minorHAnsi"/>
        </w:rPr>
        <w:t>Keterangan:</w:t>
      </w:r>
    </w:p>
    <w:p w:rsidR="009C68D7" w:rsidRPr="0074172E" w:rsidRDefault="00AF5A66" w:rsidP="009C68D7">
      <w:pPr>
        <w:ind w:left="0"/>
        <w:jc w:val="left"/>
        <w:rPr>
          <w:rFonts w:eastAsiaTheme="minorEastAsia" w:cstheme="minorHAnsi"/>
        </w:rPr>
      </w:pPr>
      <m:oMath>
        <m:sSub>
          <m:sSubPr>
            <m:ctrlPr>
              <w:rPr>
                <w:rFonts w:ascii="Cambria Math" w:hAnsi="Cambria Math" w:cstheme="minorHAnsi"/>
              </w:rPr>
            </m:ctrlPr>
          </m:sSubPr>
          <m:e>
            <m:r>
              <m:rPr>
                <m:nor/>
              </m:rPr>
              <w:rPr>
                <w:rFonts w:cstheme="minorHAnsi"/>
                <w:bCs/>
                <w:iCs/>
              </w:rPr>
              <m:t>X</m:t>
            </m:r>
          </m:e>
          <m:sub>
            <m:r>
              <m:rPr>
                <m:nor/>
              </m:rPr>
              <w:rPr>
                <w:rFonts w:cstheme="minorHAnsi"/>
                <w:bCs/>
              </w:rPr>
              <m:t>1</m:t>
            </m:r>
          </m:sub>
        </m:sSub>
      </m:oMath>
      <w:r w:rsidR="009C68D7" w:rsidRPr="0074172E">
        <w:rPr>
          <w:rFonts w:eastAsiaTheme="minorEastAsia" w:cstheme="minorHAnsi"/>
        </w:rPr>
        <w:tab/>
        <w:t xml:space="preserve">: </w:t>
      </w:r>
      <w:r w:rsidR="0074172E" w:rsidRPr="0074172E">
        <w:rPr>
          <w:rFonts w:cstheme="minorHAnsi"/>
        </w:rPr>
        <w:t>Tingkat Hutang</w:t>
      </w:r>
    </w:p>
    <w:p w:rsidR="009C68D7" w:rsidRPr="0074172E" w:rsidRDefault="00AF5A66" w:rsidP="009C68D7">
      <w:pPr>
        <w:ind w:left="0"/>
        <w:jc w:val="left"/>
        <w:rPr>
          <w:rFonts w:ascii="Cambria Math" w:hAnsi="Cambria Math" w:cstheme="minorHAnsi"/>
          <w:oMath/>
        </w:rPr>
      </w:pPr>
      <m:oMath>
        <m:sSub>
          <m:sSubPr>
            <m:ctrlPr>
              <w:rPr>
                <w:rFonts w:ascii="Cambria Math" w:hAnsi="Cambria Math" w:cstheme="minorHAnsi"/>
              </w:rPr>
            </m:ctrlPr>
          </m:sSubPr>
          <m:e>
            <m:r>
              <m:rPr>
                <m:nor/>
              </m:rPr>
              <w:rPr>
                <w:rFonts w:cstheme="minorHAnsi"/>
                <w:bCs/>
                <w:iCs/>
              </w:rPr>
              <m:t>X</m:t>
            </m:r>
          </m:e>
          <m:sub>
            <m:r>
              <m:rPr>
                <m:nor/>
              </m:rPr>
              <w:rPr>
                <w:rFonts w:cstheme="minorHAnsi"/>
                <w:bCs/>
              </w:rPr>
              <m:t>2</m:t>
            </m:r>
          </m:sub>
        </m:sSub>
      </m:oMath>
      <w:r w:rsidR="009C68D7" w:rsidRPr="0074172E">
        <w:rPr>
          <w:rFonts w:eastAsiaTheme="minorEastAsia" w:cstheme="minorHAnsi"/>
        </w:rPr>
        <w:tab/>
        <w:t xml:space="preserve">: </w:t>
      </w:r>
      <w:r w:rsidR="0074172E" w:rsidRPr="0074172E">
        <w:rPr>
          <w:rFonts w:cstheme="minorHAnsi"/>
        </w:rPr>
        <w:t>Besaran Akrual</w:t>
      </w:r>
      <w:r w:rsidR="009C68D7" w:rsidRPr="0074172E">
        <w:rPr>
          <w:rFonts w:cstheme="minorHAnsi"/>
        </w:rPr>
        <w:t xml:space="preserve"> </w:t>
      </w:r>
    </w:p>
    <w:p w:rsidR="009C68D7" w:rsidRPr="0074172E" w:rsidRDefault="00AF5A66" w:rsidP="009C68D7">
      <w:pPr>
        <w:ind w:left="0"/>
        <w:jc w:val="left"/>
        <w:rPr>
          <w:rFonts w:eastAsiaTheme="minorEastAsia" w:cstheme="minorHAnsi"/>
        </w:rPr>
      </w:pPr>
      <m:oMath>
        <m:sSub>
          <m:sSubPr>
            <m:ctrlPr>
              <w:rPr>
                <w:rFonts w:ascii="Cambria Math" w:hAnsi="Cambria Math" w:cstheme="minorHAnsi"/>
              </w:rPr>
            </m:ctrlPr>
          </m:sSubPr>
          <m:e>
            <m:r>
              <m:rPr>
                <m:nor/>
              </m:rPr>
              <w:rPr>
                <w:rFonts w:cstheme="minorHAnsi"/>
                <w:bCs/>
                <w:iCs/>
              </w:rPr>
              <m:t>X</m:t>
            </m:r>
          </m:e>
          <m:sub>
            <m:r>
              <m:rPr>
                <m:nor/>
              </m:rPr>
              <w:rPr>
                <w:rFonts w:cstheme="minorHAnsi"/>
                <w:bCs/>
              </w:rPr>
              <m:t>3</m:t>
            </m:r>
          </m:sub>
        </m:sSub>
      </m:oMath>
      <w:r w:rsidR="009C68D7" w:rsidRPr="0074172E">
        <w:rPr>
          <w:rFonts w:eastAsiaTheme="minorEastAsia" w:cstheme="minorHAnsi"/>
        </w:rPr>
        <w:tab/>
        <w:t>:</w:t>
      </w:r>
      <w:r w:rsidR="009C68D7" w:rsidRPr="0074172E">
        <w:rPr>
          <w:rFonts w:cstheme="minorHAnsi"/>
          <w:i/>
        </w:rPr>
        <w:t xml:space="preserve"> </w:t>
      </w:r>
      <w:r w:rsidR="0074172E" w:rsidRPr="0074172E">
        <w:rPr>
          <w:rFonts w:cstheme="minorHAnsi"/>
        </w:rPr>
        <w:t>Volatilitas Arus Kas</w:t>
      </w:r>
    </w:p>
    <w:p w:rsidR="009C68D7" w:rsidRPr="0074172E" w:rsidRDefault="009C68D7" w:rsidP="009C68D7">
      <w:pPr>
        <w:ind w:left="0"/>
        <w:jc w:val="left"/>
        <w:rPr>
          <w:rFonts w:cstheme="minorHAnsi"/>
          <w:i/>
        </w:rPr>
      </w:pPr>
      <w:r w:rsidRPr="0074172E">
        <w:rPr>
          <w:rFonts w:eastAsiaTheme="minorEastAsia" w:cstheme="minorHAnsi"/>
        </w:rPr>
        <w:t>Y</w:t>
      </w:r>
      <w:r w:rsidRPr="0074172E">
        <w:rPr>
          <w:rFonts w:eastAsiaTheme="minorEastAsia" w:cstheme="minorHAnsi"/>
        </w:rPr>
        <w:tab/>
        <w:t xml:space="preserve">: </w:t>
      </w:r>
      <w:r w:rsidR="0074172E" w:rsidRPr="0074172E">
        <w:rPr>
          <w:rFonts w:cstheme="minorHAnsi"/>
        </w:rPr>
        <w:t>Persistensi Laba</w:t>
      </w:r>
    </w:p>
    <w:p w:rsidR="009C68D7" w:rsidRDefault="009C68D7" w:rsidP="009C68D7">
      <w:pPr>
        <w:autoSpaceDE w:val="0"/>
        <w:autoSpaceDN w:val="0"/>
        <w:adjustRightInd w:val="0"/>
        <w:spacing w:before="0" w:beforeAutospacing="0" w:after="0" w:afterAutospacing="0"/>
        <w:ind w:left="0" w:right="0"/>
        <w:jc w:val="left"/>
        <w:rPr>
          <w:rFonts w:cstheme="minorHAnsi"/>
          <w:b/>
          <w:bCs/>
          <w:lang w:val="id-ID"/>
        </w:rPr>
      </w:pPr>
      <w:r w:rsidRPr="009A1094">
        <w:rPr>
          <w:rFonts w:cstheme="minorHAnsi"/>
          <w:b/>
          <w:bCs/>
          <w:lang w:val="id-ID"/>
        </w:rPr>
        <w:t>HASIL DAN PEMBAHASAN</w:t>
      </w:r>
    </w:p>
    <w:p w:rsidR="009C68D7" w:rsidRPr="009C68D7" w:rsidRDefault="009C68D7" w:rsidP="009C68D7">
      <w:pPr>
        <w:spacing w:after="0" w:afterAutospacing="0"/>
        <w:ind w:left="0" w:right="141"/>
        <w:jc w:val="both"/>
        <w:rPr>
          <w:rFonts w:cstheme="minorHAnsi"/>
          <w:b/>
        </w:rPr>
      </w:pPr>
      <w:r w:rsidRPr="009C68D7">
        <w:rPr>
          <w:rFonts w:cstheme="minorHAnsi"/>
          <w:b/>
        </w:rPr>
        <w:t>Analisis Deskriptif</w:t>
      </w:r>
    </w:p>
    <w:p w:rsidR="009C68D7" w:rsidRPr="00AC4472" w:rsidRDefault="0074172E" w:rsidP="009C68D7">
      <w:pPr>
        <w:spacing w:after="0" w:afterAutospacing="0" w:line="360" w:lineRule="auto"/>
        <w:ind w:left="0" w:right="0"/>
        <w:jc w:val="both"/>
        <w:rPr>
          <w:rFonts w:cstheme="minorHAnsi"/>
        </w:rPr>
      </w:pPr>
      <w:r w:rsidRPr="00AC4472">
        <w:rPr>
          <w:rFonts w:cstheme="minorHAnsi"/>
        </w:rPr>
        <w:t xml:space="preserve">Analisis Deskriptif dalam penelitian ini mencakup variable </w:t>
      </w:r>
      <w:r>
        <w:rPr>
          <w:rFonts w:cstheme="minorHAnsi"/>
        </w:rPr>
        <w:t>Tingkat Hutang, Besaran Akrual, Volatilitas Arus Kas, dan Persistensi Laba. D</w:t>
      </w:r>
      <w:r w:rsidR="009C68D7" w:rsidRPr="00AC4472">
        <w:rPr>
          <w:rFonts w:cstheme="minorHAnsi"/>
        </w:rPr>
        <w:t>eskripsi keseluruhan variabel penelitian yang mencakup nilai minimum, maksimum, rata-rata dan standar deviasi dapat dilihat pada table 4.2</w:t>
      </w:r>
    </w:p>
    <w:p w:rsidR="009C68D7" w:rsidRDefault="009C68D7" w:rsidP="009C68D7">
      <w:pPr>
        <w:spacing w:before="0" w:beforeAutospacing="0" w:after="0" w:line="360" w:lineRule="auto"/>
        <w:ind w:left="0" w:right="141"/>
        <w:rPr>
          <w:rFonts w:cstheme="minorHAnsi"/>
        </w:rPr>
      </w:pPr>
      <w:r w:rsidRPr="00AC4472">
        <w:rPr>
          <w:rFonts w:cstheme="minorHAnsi"/>
        </w:rPr>
        <w:t>Tabel 4.2 Analisis Deskriptif</w:t>
      </w:r>
    </w:p>
    <w:tbl>
      <w:tblPr>
        <w:tblStyle w:val="TableGrid"/>
        <w:tblW w:w="8369" w:type="dxa"/>
        <w:tblInd w:w="-5" w:type="dxa"/>
        <w:tblLayout w:type="fixed"/>
        <w:tblLook w:val="04A0" w:firstRow="1" w:lastRow="0" w:firstColumn="1" w:lastColumn="0" w:noHBand="0" w:noVBand="1"/>
      </w:tblPr>
      <w:tblGrid>
        <w:gridCol w:w="714"/>
        <w:gridCol w:w="567"/>
        <w:gridCol w:w="1418"/>
        <w:gridCol w:w="1984"/>
        <w:gridCol w:w="1843"/>
        <w:gridCol w:w="1843"/>
      </w:tblGrid>
      <w:tr w:rsidR="0074172E" w:rsidRPr="00BD32CE" w:rsidTr="00C64260">
        <w:tc>
          <w:tcPr>
            <w:tcW w:w="714" w:type="dxa"/>
            <w:tcBorders>
              <w:top w:val="nil"/>
              <w:left w:val="nil"/>
            </w:tcBorders>
            <w:shd w:val="clear" w:color="auto" w:fill="FFFFFF" w:themeFill="background1"/>
            <w:vAlign w:val="center"/>
          </w:tcPr>
          <w:p w:rsidR="0074172E" w:rsidRPr="00BD32CE" w:rsidRDefault="0074172E" w:rsidP="00C64260">
            <w:pPr>
              <w:rPr>
                <w:rFonts w:cstheme="minorHAnsi"/>
              </w:rPr>
            </w:pPr>
          </w:p>
        </w:tc>
        <w:tc>
          <w:tcPr>
            <w:tcW w:w="567" w:type="dxa"/>
            <w:tcBorders>
              <w:top w:val="nil"/>
            </w:tcBorders>
            <w:vAlign w:val="center"/>
          </w:tcPr>
          <w:p w:rsidR="0074172E" w:rsidRPr="00BD32CE" w:rsidRDefault="0074172E" w:rsidP="00C64260">
            <w:pPr>
              <w:rPr>
                <w:rFonts w:cstheme="minorHAnsi"/>
              </w:rPr>
            </w:pPr>
            <w:r>
              <w:rPr>
                <w:rFonts w:cstheme="minorHAnsi"/>
                <w:color w:val="264A60"/>
              </w:rPr>
              <w:t>N</w:t>
            </w:r>
          </w:p>
        </w:tc>
        <w:tc>
          <w:tcPr>
            <w:tcW w:w="1418" w:type="dxa"/>
            <w:tcBorders>
              <w:top w:val="nil"/>
            </w:tcBorders>
            <w:vAlign w:val="center"/>
          </w:tcPr>
          <w:p w:rsidR="0074172E" w:rsidRPr="00BD32CE" w:rsidRDefault="0074172E" w:rsidP="00C64260">
            <w:pPr>
              <w:rPr>
                <w:rFonts w:cstheme="minorHAnsi"/>
              </w:rPr>
            </w:pPr>
            <w:r w:rsidRPr="00AC4472">
              <w:rPr>
                <w:rFonts w:cstheme="minorHAnsi"/>
                <w:color w:val="264A60"/>
              </w:rPr>
              <w:t>Minimum</w:t>
            </w:r>
          </w:p>
        </w:tc>
        <w:tc>
          <w:tcPr>
            <w:tcW w:w="1984" w:type="dxa"/>
            <w:tcBorders>
              <w:top w:val="nil"/>
            </w:tcBorders>
            <w:vAlign w:val="center"/>
          </w:tcPr>
          <w:p w:rsidR="0074172E" w:rsidRPr="00BD32CE" w:rsidRDefault="0074172E" w:rsidP="00C64260">
            <w:pPr>
              <w:rPr>
                <w:rFonts w:cstheme="minorHAnsi"/>
              </w:rPr>
            </w:pPr>
            <w:r w:rsidRPr="00AC4472">
              <w:rPr>
                <w:rFonts w:cstheme="minorHAnsi"/>
                <w:color w:val="264A60"/>
              </w:rPr>
              <w:t>Maximum</w:t>
            </w:r>
          </w:p>
        </w:tc>
        <w:tc>
          <w:tcPr>
            <w:tcW w:w="1843" w:type="dxa"/>
            <w:tcBorders>
              <w:top w:val="nil"/>
            </w:tcBorders>
            <w:vAlign w:val="center"/>
          </w:tcPr>
          <w:p w:rsidR="0074172E" w:rsidRPr="00BD32CE" w:rsidRDefault="0074172E" w:rsidP="00C64260">
            <w:pPr>
              <w:rPr>
                <w:rFonts w:cstheme="minorHAnsi"/>
              </w:rPr>
            </w:pPr>
            <w:r w:rsidRPr="00AC4472">
              <w:rPr>
                <w:rFonts w:cstheme="minorHAnsi"/>
                <w:color w:val="264A60"/>
              </w:rPr>
              <w:t>Mean</w:t>
            </w:r>
          </w:p>
        </w:tc>
        <w:tc>
          <w:tcPr>
            <w:tcW w:w="1843" w:type="dxa"/>
            <w:tcBorders>
              <w:top w:val="nil"/>
              <w:right w:val="nil"/>
            </w:tcBorders>
            <w:vAlign w:val="center"/>
          </w:tcPr>
          <w:p w:rsidR="0074172E" w:rsidRPr="00BD32CE" w:rsidRDefault="0074172E" w:rsidP="00C64260">
            <w:pPr>
              <w:rPr>
                <w:rFonts w:cstheme="minorHAnsi"/>
              </w:rPr>
            </w:pPr>
            <w:r w:rsidRPr="00AC4472">
              <w:rPr>
                <w:rFonts w:cstheme="minorHAnsi"/>
                <w:color w:val="264A60"/>
              </w:rPr>
              <w:t>Std. Deviation</w:t>
            </w:r>
          </w:p>
        </w:tc>
      </w:tr>
      <w:tr w:rsidR="0074172E" w:rsidRPr="00BD32CE" w:rsidTr="00C64260">
        <w:tc>
          <w:tcPr>
            <w:tcW w:w="714" w:type="dxa"/>
            <w:tcBorders>
              <w:left w:val="nil"/>
            </w:tcBorders>
            <w:shd w:val="clear" w:color="auto" w:fill="F2F2F2" w:themeFill="background1" w:themeFillShade="F2"/>
            <w:vAlign w:val="center"/>
          </w:tcPr>
          <w:p w:rsidR="0074172E" w:rsidRPr="00BD32CE" w:rsidRDefault="0074172E" w:rsidP="00C64260">
            <w:pPr>
              <w:rPr>
                <w:rFonts w:cstheme="minorHAnsi"/>
              </w:rPr>
            </w:pPr>
            <w:r>
              <w:rPr>
                <w:rFonts w:cstheme="minorHAnsi"/>
                <w:color w:val="264A60"/>
              </w:rPr>
              <w:t>TH</w:t>
            </w:r>
          </w:p>
        </w:tc>
        <w:tc>
          <w:tcPr>
            <w:tcW w:w="567" w:type="dxa"/>
            <w:vAlign w:val="center"/>
          </w:tcPr>
          <w:p w:rsidR="0074172E" w:rsidRPr="00BD32CE" w:rsidRDefault="0074172E" w:rsidP="00C64260">
            <w:pPr>
              <w:rPr>
                <w:rFonts w:cstheme="minorHAnsi"/>
              </w:rPr>
            </w:pPr>
            <w:r w:rsidRPr="00BD32CE">
              <w:rPr>
                <w:rFonts w:cstheme="minorHAnsi"/>
              </w:rPr>
              <w:t>49</w:t>
            </w:r>
          </w:p>
        </w:tc>
        <w:tc>
          <w:tcPr>
            <w:tcW w:w="1418" w:type="dxa"/>
            <w:vAlign w:val="center"/>
          </w:tcPr>
          <w:p w:rsidR="0074172E" w:rsidRPr="00BD32CE" w:rsidRDefault="0074172E" w:rsidP="00C64260">
            <w:pPr>
              <w:rPr>
                <w:rFonts w:cstheme="minorHAnsi"/>
              </w:rPr>
            </w:pPr>
            <w:r w:rsidRPr="00BD32CE">
              <w:rPr>
                <w:rFonts w:cstheme="minorHAnsi"/>
              </w:rPr>
              <w:t>0,05</w:t>
            </w:r>
          </w:p>
        </w:tc>
        <w:tc>
          <w:tcPr>
            <w:tcW w:w="1984" w:type="dxa"/>
            <w:vAlign w:val="center"/>
          </w:tcPr>
          <w:p w:rsidR="0074172E" w:rsidRPr="00BD32CE" w:rsidRDefault="0074172E" w:rsidP="00C64260">
            <w:pPr>
              <w:rPr>
                <w:rFonts w:cstheme="minorHAnsi"/>
              </w:rPr>
            </w:pPr>
            <w:r w:rsidRPr="00BD32CE">
              <w:rPr>
                <w:rFonts w:cstheme="minorHAnsi"/>
              </w:rPr>
              <w:t>0,79</w:t>
            </w:r>
          </w:p>
        </w:tc>
        <w:tc>
          <w:tcPr>
            <w:tcW w:w="1843" w:type="dxa"/>
            <w:vAlign w:val="center"/>
          </w:tcPr>
          <w:p w:rsidR="0074172E" w:rsidRPr="00BD32CE" w:rsidRDefault="0074172E" w:rsidP="00C64260">
            <w:pPr>
              <w:rPr>
                <w:rFonts w:cstheme="minorHAnsi"/>
              </w:rPr>
            </w:pPr>
            <w:r w:rsidRPr="00BD32CE">
              <w:rPr>
                <w:rFonts w:cstheme="minorHAnsi"/>
              </w:rPr>
              <w:t>0,3245</w:t>
            </w:r>
          </w:p>
        </w:tc>
        <w:tc>
          <w:tcPr>
            <w:tcW w:w="1843" w:type="dxa"/>
            <w:tcBorders>
              <w:right w:val="nil"/>
            </w:tcBorders>
            <w:vAlign w:val="center"/>
          </w:tcPr>
          <w:p w:rsidR="0074172E" w:rsidRPr="00BD32CE" w:rsidRDefault="0074172E" w:rsidP="00C64260">
            <w:pPr>
              <w:rPr>
                <w:rFonts w:cstheme="minorHAnsi"/>
              </w:rPr>
            </w:pPr>
            <w:r w:rsidRPr="00BD32CE">
              <w:rPr>
                <w:rFonts w:cstheme="minorHAnsi"/>
              </w:rPr>
              <w:t>0,19917</w:t>
            </w:r>
          </w:p>
        </w:tc>
      </w:tr>
      <w:tr w:rsidR="0074172E" w:rsidRPr="00BD32CE" w:rsidTr="00C64260">
        <w:tc>
          <w:tcPr>
            <w:tcW w:w="714" w:type="dxa"/>
            <w:tcBorders>
              <w:left w:val="nil"/>
            </w:tcBorders>
            <w:shd w:val="clear" w:color="auto" w:fill="F2F2F2" w:themeFill="background1" w:themeFillShade="F2"/>
          </w:tcPr>
          <w:p w:rsidR="0074172E" w:rsidRDefault="0074172E" w:rsidP="00C64260">
            <w:r>
              <w:rPr>
                <w:rFonts w:cstheme="minorHAnsi"/>
                <w:color w:val="264A60"/>
              </w:rPr>
              <w:t>BA</w:t>
            </w:r>
          </w:p>
        </w:tc>
        <w:tc>
          <w:tcPr>
            <w:tcW w:w="567" w:type="dxa"/>
            <w:vAlign w:val="center"/>
          </w:tcPr>
          <w:p w:rsidR="0074172E" w:rsidRPr="00BD32CE" w:rsidRDefault="0074172E" w:rsidP="00C64260">
            <w:pPr>
              <w:rPr>
                <w:rFonts w:cstheme="minorHAnsi"/>
              </w:rPr>
            </w:pPr>
            <w:r w:rsidRPr="00BD32CE">
              <w:rPr>
                <w:rFonts w:cstheme="minorHAnsi"/>
              </w:rPr>
              <w:t>49</w:t>
            </w:r>
          </w:p>
        </w:tc>
        <w:tc>
          <w:tcPr>
            <w:tcW w:w="1418" w:type="dxa"/>
            <w:vAlign w:val="center"/>
          </w:tcPr>
          <w:p w:rsidR="0074172E" w:rsidRPr="00BD32CE" w:rsidRDefault="0074172E" w:rsidP="00C64260">
            <w:pPr>
              <w:rPr>
                <w:rFonts w:cstheme="minorHAnsi"/>
              </w:rPr>
            </w:pPr>
            <w:r w:rsidRPr="00BD32CE">
              <w:rPr>
                <w:rFonts w:cstheme="minorHAnsi"/>
              </w:rPr>
              <w:t>Rp 27.804.440</w:t>
            </w:r>
          </w:p>
        </w:tc>
        <w:tc>
          <w:tcPr>
            <w:tcW w:w="1984" w:type="dxa"/>
            <w:vAlign w:val="center"/>
          </w:tcPr>
          <w:p w:rsidR="0074172E" w:rsidRPr="00BD32CE" w:rsidRDefault="0074172E" w:rsidP="00C64260">
            <w:pPr>
              <w:rPr>
                <w:rFonts w:cstheme="minorHAnsi"/>
              </w:rPr>
            </w:pPr>
            <w:r w:rsidRPr="00BD32CE">
              <w:rPr>
                <w:rFonts w:cstheme="minorHAnsi"/>
              </w:rPr>
              <w:t>Rp 128.378.796.114</w:t>
            </w:r>
          </w:p>
        </w:tc>
        <w:tc>
          <w:tcPr>
            <w:tcW w:w="1843" w:type="dxa"/>
            <w:vAlign w:val="center"/>
          </w:tcPr>
          <w:p w:rsidR="0074172E" w:rsidRPr="00BD32CE" w:rsidRDefault="0074172E" w:rsidP="00C64260">
            <w:pPr>
              <w:rPr>
                <w:rFonts w:cstheme="minorHAnsi"/>
              </w:rPr>
            </w:pPr>
            <w:r w:rsidRPr="00BD32CE">
              <w:rPr>
                <w:rFonts w:cstheme="minorHAnsi"/>
                <w:color w:val="010205"/>
              </w:rPr>
              <w:t>Rp 19.405.821.379</w:t>
            </w:r>
          </w:p>
        </w:tc>
        <w:tc>
          <w:tcPr>
            <w:tcW w:w="1843" w:type="dxa"/>
            <w:tcBorders>
              <w:right w:val="nil"/>
            </w:tcBorders>
            <w:vAlign w:val="center"/>
          </w:tcPr>
          <w:p w:rsidR="0074172E" w:rsidRPr="00BD32CE" w:rsidRDefault="0074172E" w:rsidP="00C64260">
            <w:pPr>
              <w:rPr>
                <w:rFonts w:cstheme="minorHAnsi"/>
              </w:rPr>
            </w:pPr>
            <w:r w:rsidRPr="00BD32CE">
              <w:rPr>
                <w:rFonts w:cstheme="minorHAnsi"/>
              </w:rPr>
              <w:t>Rp 27.981.619.910</w:t>
            </w:r>
          </w:p>
        </w:tc>
      </w:tr>
      <w:tr w:rsidR="0074172E" w:rsidRPr="00BD32CE" w:rsidTr="00C64260">
        <w:tc>
          <w:tcPr>
            <w:tcW w:w="714" w:type="dxa"/>
            <w:tcBorders>
              <w:left w:val="nil"/>
            </w:tcBorders>
            <w:shd w:val="clear" w:color="auto" w:fill="F2F2F2" w:themeFill="background1" w:themeFillShade="F2"/>
          </w:tcPr>
          <w:p w:rsidR="0074172E" w:rsidRDefault="0074172E" w:rsidP="00C64260">
            <w:r>
              <w:rPr>
                <w:rFonts w:cstheme="minorHAnsi"/>
                <w:color w:val="264A60"/>
              </w:rPr>
              <w:t>VAK</w:t>
            </w:r>
          </w:p>
        </w:tc>
        <w:tc>
          <w:tcPr>
            <w:tcW w:w="567" w:type="dxa"/>
            <w:vAlign w:val="center"/>
          </w:tcPr>
          <w:p w:rsidR="0074172E" w:rsidRPr="00BD32CE" w:rsidRDefault="0074172E" w:rsidP="00C64260">
            <w:pPr>
              <w:rPr>
                <w:rFonts w:cstheme="minorHAnsi"/>
              </w:rPr>
            </w:pPr>
            <w:r w:rsidRPr="00BD32CE">
              <w:rPr>
                <w:rFonts w:cstheme="minorHAnsi"/>
              </w:rPr>
              <w:t>49</w:t>
            </w:r>
          </w:p>
        </w:tc>
        <w:tc>
          <w:tcPr>
            <w:tcW w:w="1418" w:type="dxa"/>
            <w:vAlign w:val="center"/>
          </w:tcPr>
          <w:p w:rsidR="0074172E" w:rsidRPr="00BD32CE" w:rsidRDefault="0074172E" w:rsidP="00C64260">
            <w:pPr>
              <w:rPr>
                <w:rFonts w:cstheme="minorHAnsi"/>
              </w:rPr>
            </w:pPr>
            <w:r w:rsidRPr="00BD32CE">
              <w:rPr>
                <w:rFonts w:cstheme="minorHAnsi"/>
              </w:rPr>
              <w:t>0,00</w:t>
            </w:r>
          </w:p>
        </w:tc>
        <w:tc>
          <w:tcPr>
            <w:tcW w:w="1984" w:type="dxa"/>
            <w:vAlign w:val="center"/>
          </w:tcPr>
          <w:p w:rsidR="0074172E" w:rsidRPr="00BD32CE" w:rsidRDefault="0074172E" w:rsidP="00C64260">
            <w:pPr>
              <w:rPr>
                <w:rFonts w:cstheme="minorHAnsi"/>
              </w:rPr>
            </w:pPr>
            <w:r w:rsidRPr="00BD32CE">
              <w:rPr>
                <w:rFonts w:cstheme="minorHAnsi"/>
              </w:rPr>
              <w:t>0,08</w:t>
            </w:r>
          </w:p>
        </w:tc>
        <w:tc>
          <w:tcPr>
            <w:tcW w:w="1843" w:type="dxa"/>
            <w:vAlign w:val="center"/>
          </w:tcPr>
          <w:p w:rsidR="0074172E" w:rsidRPr="00BD32CE" w:rsidRDefault="0074172E" w:rsidP="00C64260">
            <w:pPr>
              <w:rPr>
                <w:rFonts w:cstheme="minorHAnsi"/>
              </w:rPr>
            </w:pPr>
            <w:r w:rsidRPr="00BD32CE">
              <w:rPr>
                <w:rFonts w:cstheme="minorHAnsi"/>
              </w:rPr>
              <w:t>0,0513</w:t>
            </w:r>
          </w:p>
        </w:tc>
        <w:tc>
          <w:tcPr>
            <w:tcW w:w="1843" w:type="dxa"/>
            <w:tcBorders>
              <w:right w:val="nil"/>
            </w:tcBorders>
            <w:vAlign w:val="center"/>
          </w:tcPr>
          <w:p w:rsidR="0074172E" w:rsidRPr="00BD32CE" w:rsidRDefault="0074172E" w:rsidP="00C64260">
            <w:pPr>
              <w:rPr>
                <w:rFonts w:cstheme="minorHAnsi"/>
              </w:rPr>
            </w:pPr>
            <w:r w:rsidRPr="00BD32CE">
              <w:rPr>
                <w:rFonts w:cstheme="minorHAnsi"/>
              </w:rPr>
              <w:t>0,01816</w:t>
            </w:r>
          </w:p>
        </w:tc>
      </w:tr>
      <w:tr w:rsidR="0074172E" w:rsidRPr="00BD32CE" w:rsidTr="00C64260">
        <w:tc>
          <w:tcPr>
            <w:tcW w:w="714" w:type="dxa"/>
            <w:tcBorders>
              <w:left w:val="nil"/>
            </w:tcBorders>
            <w:shd w:val="clear" w:color="auto" w:fill="F2F2F2" w:themeFill="background1" w:themeFillShade="F2"/>
          </w:tcPr>
          <w:p w:rsidR="0074172E" w:rsidRDefault="0074172E" w:rsidP="00C64260">
            <w:r>
              <w:rPr>
                <w:rFonts w:cstheme="minorHAnsi"/>
                <w:color w:val="264A60"/>
              </w:rPr>
              <w:t>PL</w:t>
            </w:r>
          </w:p>
        </w:tc>
        <w:tc>
          <w:tcPr>
            <w:tcW w:w="567" w:type="dxa"/>
            <w:vAlign w:val="center"/>
          </w:tcPr>
          <w:p w:rsidR="0074172E" w:rsidRPr="00BD32CE" w:rsidRDefault="0074172E" w:rsidP="00C64260">
            <w:pPr>
              <w:rPr>
                <w:rFonts w:cstheme="minorHAnsi"/>
              </w:rPr>
            </w:pPr>
            <w:r w:rsidRPr="00BD32CE">
              <w:rPr>
                <w:rFonts w:cstheme="minorHAnsi"/>
              </w:rPr>
              <w:t>49</w:t>
            </w:r>
          </w:p>
        </w:tc>
        <w:tc>
          <w:tcPr>
            <w:tcW w:w="1418" w:type="dxa"/>
            <w:vAlign w:val="center"/>
          </w:tcPr>
          <w:p w:rsidR="0074172E" w:rsidRPr="00BD32CE" w:rsidRDefault="0074172E" w:rsidP="00C64260">
            <w:pPr>
              <w:rPr>
                <w:rFonts w:cstheme="minorHAnsi"/>
              </w:rPr>
            </w:pPr>
            <w:r w:rsidRPr="00BD32CE">
              <w:rPr>
                <w:rFonts w:cstheme="minorHAnsi"/>
              </w:rPr>
              <w:t>Rp 7.414.933</w:t>
            </w:r>
          </w:p>
        </w:tc>
        <w:tc>
          <w:tcPr>
            <w:tcW w:w="1984" w:type="dxa"/>
            <w:vAlign w:val="center"/>
          </w:tcPr>
          <w:p w:rsidR="0074172E" w:rsidRPr="00BD32CE" w:rsidRDefault="0074172E" w:rsidP="00C64260">
            <w:pPr>
              <w:rPr>
                <w:rFonts w:cstheme="minorHAnsi"/>
              </w:rPr>
            </w:pPr>
            <w:r w:rsidRPr="00BD32CE">
              <w:rPr>
                <w:rFonts w:cstheme="minorHAnsi"/>
              </w:rPr>
              <w:t>Rp 85.471.436.575</w:t>
            </w:r>
          </w:p>
        </w:tc>
        <w:tc>
          <w:tcPr>
            <w:tcW w:w="1843" w:type="dxa"/>
            <w:vAlign w:val="center"/>
          </w:tcPr>
          <w:p w:rsidR="0074172E" w:rsidRPr="00BD32CE" w:rsidRDefault="0074172E" w:rsidP="00C64260">
            <w:pPr>
              <w:rPr>
                <w:rFonts w:cstheme="minorHAnsi"/>
              </w:rPr>
            </w:pPr>
            <w:r w:rsidRPr="00BD32CE">
              <w:rPr>
                <w:rFonts w:cstheme="minorHAnsi"/>
              </w:rPr>
              <w:t>Rp 15106769260</w:t>
            </w:r>
          </w:p>
        </w:tc>
        <w:tc>
          <w:tcPr>
            <w:tcW w:w="1843" w:type="dxa"/>
            <w:tcBorders>
              <w:right w:val="nil"/>
            </w:tcBorders>
            <w:vAlign w:val="center"/>
          </w:tcPr>
          <w:p w:rsidR="0074172E" w:rsidRPr="00BD32CE" w:rsidRDefault="0074172E" w:rsidP="00C64260">
            <w:pPr>
              <w:rPr>
                <w:rFonts w:cstheme="minorHAnsi"/>
              </w:rPr>
            </w:pPr>
            <w:r w:rsidRPr="00BD32CE">
              <w:rPr>
                <w:rFonts w:cstheme="minorHAnsi"/>
              </w:rPr>
              <w:t>Rp 24.071.552.107</w:t>
            </w:r>
          </w:p>
        </w:tc>
      </w:tr>
      <w:tr w:rsidR="0074172E" w:rsidRPr="00BD32CE" w:rsidTr="00C64260">
        <w:tc>
          <w:tcPr>
            <w:tcW w:w="714" w:type="dxa"/>
            <w:tcBorders>
              <w:left w:val="nil"/>
              <w:bottom w:val="single" w:sz="4" w:space="0" w:color="auto"/>
            </w:tcBorders>
            <w:shd w:val="clear" w:color="auto" w:fill="F2F2F2" w:themeFill="background1" w:themeFillShade="F2"/>
          </w:tcPr>
          <w:p w:rsidR="0074172E" w:rsidRDefault="0074172E" w:rsidP="00C64260">
            <w:r>
              <w:rPr>
                <w:rFonts w:cstheme="minorHAnsi"/>
                <w:color w:val="264A60"/>
              </w:rPr>
              <w:t>Valid</w:t>
            </w:r>
          </w:p>
        </w:tc>
        <w:tc>
          <w:tcPr>
            <w:tcW w:w="567" w:type="dxa"/>
            <w:vAlign w:val="center"/>
          </w:tcPr>
          <w:p w:rsidR="0074172E" w:rsidRPr="00BD32CE" w:rsidRDefault="0074172E" w:rsidP="00C64260">
            <w:pPr>
              <w:rPr>
                <w:rFonts w:cstheme="minorHAnsi"/>
              </w:rPr>
            </w:pPr>
            <w:r w:rsidRPr="00BD32CE">
              <w:rPr>
                <w:rFonts w:cstheme="minorHAnsi"/>
              </w:rPr>
              <w:t>49</w:t>
            </w:r>
          </w:p>
        </w:tc>
        <w:tc>
          <w:tcPr>
            <w:tcW w:w="1418" w:type="dxa"/>
            <w:vAlign w:val="center"/>
          </w:tcPr>
          <w:p w:rsidR="0074172E" w:rsidRPr="00BD32CE" w:rsidRDefault="0074172E" w:rsidP="00C64260">
            <w:pPr>
              <w:rPr>
                <w:rFonts w:cstheme="minorHAnsi"/>
              </w:rPr>
            </w:pPr>
          </w:p>
        </w:tc>
        <w:tc>
          <w:tcPr>
            <w:tcW w:w="1984" w:type="dxa"/>
            <w:vAlign w:val="center"/>
          </w:tcPr>
          <w:p w:rsidR="0074172E" w:rsidRPr="00BD32CE" w:rsidRDefault="0074172E" w:rsidP="00C64260">
            <w:pPr>
              <w:rPr>
                <w:rFonts w:cstheme="minorHAnsi"/>
              </w:rPr>
            </w:pPr>
          </w:p>
        </w:tc>
        <w:tc>
          <w:tcPr>
            <w:tcW w:w="1843" w:type="dxa"/>
            <w:vAlign w:val="center"/>
          </w:tcPr>
          <w:p w:rsidR="0074172E" w:rsidRPr="00BD32CE" w:rsidRDefault="0074172E" w:rsidP="00C64260">
            <w:pPr>
              <w:rPr>
                <w:rFonts w:cstheme="minorHAnsi"/>
              </w:rPr>
            </w:pPr>
          </w:p>
        </w:tc>
        <w:tc>
          <w:tcPr>
            <w:tcW w:w="1843" w:type="dxa"/>
            <w:tcBorders>
              <w:right w:val="nil"/>
            </w:tcBorders>
            <w:vAlign w:val="center"/>
          </w:tcPr>
          <w:p w:rsidR="0074172E" w:rsidRPr="00BD32CE" w:rsidRDefault="0074172E" w:rsidP="00C64260">
            <w:pPr>
              <w:rPr>
                <w:rFonts w:cstheme="minorHAnsi"/>
              </w:rPr>
            </w:pPr>
          </w:p>
        </w:tc>
      </w:tr>
    </w:tbl>
    <w:p w:rsidR="0074172E" w:rsidRPr="00AC4472" w:rsidRDefault="0074172E" w:rsidP="009C68D7">
      <w:pPr>
        <w:spacing w:before="0" w:beforeAutospacing="0" w:after="0" w:line="360" w:lineRule="auto"/>
        <w:ind w:left="0" w:right="141"/>
        <w:rPr>
          <w:rFonts w:cstheme="minorHAnsi"/>
        </w:rPr>
      </w:pPr>
    </w:p>
    <w:p w:rsidR="009C68D7" w:rsidRPr="00AC4472" w:rsidRDefault="009C68D7" w:rsidP="009C68D7">
      <w:pPr>
        <w:autoSpaceDE w:val="0"/>
        <w:autoSpaceDN w:val="0"/>
        <w:adjustRightInd w:val="0"/>
        <w:spacing w:after="0" w:line="400" w:lineRule="atLeast"/>
        <w:ind w:left="0" w:right="141"/>
        <w:rPr>
          <w:rFonts w:cstheme="minorHAnsi"/>
        </w:rPr>
      </w:pPr>
      <w:r w:rsidRPr="00AC4472">
        <w:rPr>
          <w:rFonts w:cstheme="minorHAnsi"/>
        </w:rPr>
        <w:t>Sumber : Output SPSS 25, data diolah (2021)</w:t>
      </w:r>
    </w:p>
    <w:p w:rsidR="009C68D7" w:rsidRDefault="009C68D7" w:rsidP="009C68D7">
      <w:pPr>
        <w:autoSpaceDE w:val="0"/>
        <w:autoSpaceDN w:val="0"/>
        <w:adjustRightInd w:val="0"/>
        <w:spacing w:before="0" w:beforeAutospacing="0" w:after="0" w:line="360" w:lineRule="auto"/>
        <w:ind w:left="0" w:right="0" w:firstLine="567"/>
        <w:jc w:val="both"/>
        <w:rPr>
          <w:rFonts w:cstheme="minorHAnsi"/>
        </w:rPr>
      </w:pPr>
      <w:r w:rsidRPr="00AC4472">
        <w:rPr>
          <w:rFonts w:cstheme="minorHAnsi"/>
        </w:rPr>
        <w:t xml:space="preserve">Table 4.2 menunjukan bahwa variable Y yang digunakan adalah </w:t>
      </w:r>
      <w:r w:rsidR="0074172E" w:rsidRPr="00E4649B">
        <w:rPr>
          <w:rFonts w:cstheme="minorHAnsi"/>
        </w:rPr>
        <w:t>Persistensi Laba. Variabel ini memiliki nilai minimum sebesar Rp 7.414.933 dimiliki PT. Mega Manunggal Property Tbk tahun 2019. Sedangkan nilai maksimum sebesar Rp 85.471.436.575 dimiliki PT. Greenwood Sejahtera Tbk tahun 2019. Nilai rata-rata (</w:t>
      </w:r>
      <w:r w:rsidR="0074172E" w:rsidRPr="00E4649B">
        <w:rPr>
          <w:rFonts w:cstheme="minorHAnsi"/>
          <w:i/>
        </w:rPr>
        <w:t>mean</w:t>
      </w:r>
      <w:r w:rsidR="0074172E" w:rsidRPr="00E4649B">
        <w:rPr>
          <w:rFonts w:cstheme="minorHAnsi"/>
        </w:rPr>
        <w:t>) variabel persistensi laba sebesar Rp 15.106.769.260 atau pada standar devisiasi sebesar Rp 24.071.552.107. Variabel X</w:t>
      </w:r>
      <w:r w:rsidR="0074172E" w:rsidRPr="00E4649B">
        <w:rPr>
          <w:rFonts w:cstheme="minorHAnsi"/>
          <w:vertAlign w:val="subscript"/>
        </w:rPr>
        <w:t>1</w:t>
      </w:r>
      <w:r w:rsidR="0074172E" w:rsidRPr="00E4649B">
        <w:rPr>
          <w:rFonts w:cstheme="minorHAnsi"/>
        </w:rPr>
        <w:t xml:space="preserve"> yang digunakan adalah Tingkat Hutang</w:t>
      </w:r>
      <w:r w:rsidR="0074172E" w:rsidRPr="00E4649B">
        <w:rPr>
          <w:rFonts w:cstheme="minorHAnsi"/>
          <w:i/>
        </w:rPr>
        <w:t xml:space="preserve">. </w:t>
      </w:r>
      <w:r w:rsidR="0074172E" w:rsidRPr="00E4649B">
        <w:rPr>
          <w:rFonts w:cstheme="minorHAnsi"/>
        </w:rPr>
        <w:t xml:space="preserve">Nilai minimum yang terdapat pada variabel ini adalah sebesar 0,05 dimiliki PT. Bekasi Asri Pemula Tbk pada tahun 2019 dan PT. Indonesia Paradise Property Tbk pada tahun 2017. Sedangkan nilai </w:t>
      </w:r>
      <w:r w:rsidR="0074172E">
        <w:rPr>
          <w:rFonts w:cstheme="minorHAnsi"/>
        </w:rPr>
        <w:t>maksimum</w:t>
      </w:r>
      <w:r w:rsidR="0074172E" w:rsidRPr="00E4649B">
        <w:rPr>
          <w:rFonts w:cstheme="minorHAnsi"/>
        </w:rPr>
        <w:t xml:space="preserve"> sebesar 0,79 dimiliki oleh PT. Adhi Karya Tbk pada tahun 2017 &amp; 2018 dan PT. Plaza Indonesia Realty Tbk pada tahun 2017. Nilai rata-rata (</w:t>
      </w:r>
      <w:r w:rsidR="0074172E" w:rsidRPr="00E4649B">
        <w:rPr>
          <w:rFonts w:cstheme="minorHAnsi"/>
          <w:i/>
        </w:rPr>
        <w:t>mean</w:t>
      </w:r>
      <w:r w:rsidR="0074172E" w:rsidRPr="00E4649B">
        <w:rPr>
          <w:rFonts w:cstheme="minorHAnsi"/>
        </w:rPr>
        <w:t xml:space="preserve">) variabel tingkat hutang </w:t>
      </w:r>
      <w:r w:rsidR="0074172E" w:rsidRPr="00124278">
        <w:rPr>
          <w:rFonts w:cstheme="minorHAnsi"/>
        </w:rPr>
        <w:t>sebesar 0,3245 atau pada standar devisiasi sebesar 0,19917. Variabel X2 yang digunakan adalah Besaran Akrual</w:t>
      </w:r>
      <w:r w:rsidR="0074172E" w:rsidRPr="00124278">
        <w:rPr>
          <w:rFonts w:cstheme="minorHAnsi"/>
          <w:i/>
        </w:rPr>
        <w:t>.</w:t>
      </w:r>
      <w:r w:rsidR="0074172E" w:rsidRPr="00124278">
        <w:rPr>
          <w:rFonts w:cstheme="minorHAnsi"/>
        </w:rPr>
        <w:t xml:space="preserve"> Nilai minimum yang terdapat pada variabel ini adalah sebesar sebesar Rp </w:t>
      </w:r>
      <w:r w:rsidR="0074172E" w:rsidRPr="00124278">
        <w:rPr>
          <w:rFonts w:cstheme="minorHAnsi"/>
          <w:color w:val="010205"/>
        </w:rPr>
        <w:t>27.804.440 dimiliki PT. Jaya Real Property Tbk pada tahun 2018. Sedangkan nilai maksimum sebesar Rp 128.378.796.114 dimiliki oleh PT. Paramita Bangun Sarana Tbk pada tahun 2017. Nilai rata-rata (</w:t>
      </w:r>
      <w:r w:rsidR="0074172E" w:rsidRPr="00124278">
        <w:rPr>
          <w:rFonts w:cstheme="minorHAnsi"/>
          <w:i/>
          <w:color w:val="010205"/>
        </w:rPr>
        <w:t>mean</w:t>
      </w:r>
      <w:r w:rsidR="0074172E" w:rsidRPr="00124278">
        <w:rPr>
          <w:rFonts w:cstheme="minorHAnsi"/>
          <w:color w:val="010205"/>
        </w:rPr>
        <w:t>) variabel besaran akrual sebesar Rp 19.405.821.379 atau pada standar devisiasi sebesar Rp 27.981.619.911.</w:t>
      </w:r>
      <w:r w:rsidR="0074172E" w:rsidRPr="00124278">
        <w:rPr>
          <w:rFonts w:cstheme="minorHAnsi"/>
        </w:rPr>
        <w:t xml:space="preserve"> Variabel X3 dalam penelitian ini adalah Volatilitas Arus Kas</w:t>
      </w:r>
      <w:r w:rsidR="0074172E" w:rsidRPr="00124278">
        <w:rPr>
          <w:rFonts w:cstheme="minorHAnsi"/>
          <w:i/>
        </w:rPr>
        <w:t xml:space="preserve">. </w:t>
      </w:r>
      <w:r w:rsidR="0074172E" w:rsidRPr="00124278">
        <w:rPr>
          <w:rFonts w:cstheme="minorHAnsi"/>
        </w:rPr>
        <w:t>Nilai minimum yang terdapat pada variabel ini adalah sebesar 0,00 dimiliki PT. Waskita Karya Tbk pada tahun 2017-2019. Sedangkan nilai maksimum sebesar 0,08 dimiliki PT. Lippo Cikarang Tbk tahun 2019, PT. Kawasan Industri Jababeka Tbk tahun 2019, PT. Duta Pertiwi Tbk tahun 2018, PT. Puradelta Lestari Tbk tahun 2018 2019, PT. Ciputra Development Tbk Tahun 2018 2019, PT. Bumi Serpong Damai Tbk tahun 2018 2019, PT. Bukti Energi Servis Terpadu tahun 2018 2019,</w:t>
      </w:r>
      <w:r w:rsidR="0074172E">
        <w:rPr>
          <w:rFonts w:cstheme="minorHAnsi"/>
        </w:rPr>
        <w:t xml:space="preserve"> </w:t>
      </w:r>
      <w:r w:rsidR="0074172E" w:rsidRPr="00124278">
        <w:rPr>
          <w:rFonts w:cstheme="minorHAnsi"/>
        </w:rPr>
        <w:t>PT Bekasi Asri Pemula Tbk tahun 2018, PT. Alam Sutera Realty Tbk tahun 2018, dan PT. Agung Podomoro Land Tbk tahun 2018. Nilai rata-rata (</w:t>
      </w:r>
      <w:r w:rsidR="0074172E" w:rsidRPr="00124278">
        <w:rPr>
          <w:rFonts w:cstheme="minorHAnsi"/>
          <w:i/>
        </w:rPr>
        <w:t>mean</w:t>
      </w:r>
      <w:r w:rsidR="0074172E" w:rsidRPr="00124278">
        <w:rPr>
          <w:rFonts w:cstheme="minorHAnsi"/>
        </w:rPr>
        <w:t>) variabel volatilitas arus kas sebesar 0,0513 atau pada standar devisiasi sebesar 0,01816</w:t>
      </w:r>
      <w:r w:rsidR="0074172E">
        <w:rPr>
          <w:rFonts w:cstheme="minorHAnsi"/>
        </w:rPr>
        <w:t>.</w:t>
      </w:r>
      <w:r w:rsidRPr="00AC4472">
        <w:rPr>
          <w:rFonts w:cstheme="minorHAnsi"/>
        </w:rPr>
        <w:t xml:space="preserve"> </w:t>
      </w:r>
    </w:p>
    <w:p w:rsidR="00677112" w:rsidRDefault="00677112" w:rsidP="009C68D7">
      <w:pPr>
        <w:autoSpaceDE w:val="0"/>
        <w:autoSpaceDN w:val="0"/>
        <w:adjustRightInd w:val="0"/>
        <w:spacing w:before="0" w:beforeAutospacing="0" w:after="0" w:line="360" w:lineRule="auto"/>
        <w:ind w:left="0" w:right="0" w:firstLine="567"/>
        <w:jc w:val="both"/>
        <w:rPr>
          <w:rFonts w:cstheme="minorHAnsi"/>
        </w:rPr>
      </w:pPr>
    </w:p>
    <w:p w:rsidR="00677112" w:rsidRDefault="00677112" w:rsidP="009C68D7">
      <w:pPr>
        <w:autoSpaceDE w:val="0"/>
        <w:autoSpaceDN w:val="0"/>
        <w:adjustRightInd w:val="0"/>
        <w:spacing w:before="0" w:beforeAutospacing="0" w:after="0" w:line="360" w:lineRule="auto"/>
        <w:ind w:left="0" w:right="0" w:firstLine="567"/>
        <w:jc w:val="both"/>
        <w:rPr>
          <w:rFonts w:cstheme="minorHAnsi"/>
        </w:rPr>
      </w:pPr>
    </w:p>
    <w:p w:rsidR="009C68D7" w:rsidRPr="00D00A4C" w:rsidRDefault="009C68D7" w:rsidP="009C68D7">
      <w:pPr>
        <w:autoSpaceDE w:val="0"/>
        <w:autoSpaceDN w:val="0"/>
        <w:adjustRightInd w:val="0"/>
        <w:spacing w:before="0" w:beforeAutospacing="0" w:after="0" w:afterAutospacing="0" w:line="360" w:lineRule="auto"/>
        <w:ind w:left="0" w:right="0"/>
        <w:jc w:val="both"/>
        <w:rPr>
          <w:rFonts w:cstheme="minorHAnsi"/>
          <w:b/>
        </w:rPr>
      </w:pPr>
      <w:r w:rsidRPr="00D00A4C">
        <w:rPr>
          <w:rFonts w:cstheme="minorHAnsi"/>
          <w:b/>
        </w:rPr>
        <w:lastRenderedPageBreak/>
        <w:t>Uji Asumsi Klasik</w:t>
      </w:r>
    </w:p>
    <w:p w:rsidR="009C68D7" w:rsidRPr="00D00A4C" w:rsidRDefault="009C68D7" w:rsidP="009C68D7">
      <w:pPr>
        <w:autoSpaceDE w:val="0"/>
        <w:autoSpaceDN w:val="0"/>
        <w:adjustRightInd w:val="0"/>
        <w:spacing w:before="0" w:beforeAutospacing="0" w:after="0" w:afterAutospacing="0" w:line="360" w:lineRule="auto"/>
        <w:ind w:left="0" w:right="0"/>
        <w:jc w:val="both"/>
        <w:rPr>
          <w:rFonts w:cstheme="minorHAnsi"/>
        </w:rPr>
      </w:pPr>
      <w:r w:rsidRPr="00D00A4C">
        <w:rPr>
          <w:rFonts w:cstheme="minorHAnsi"/>
        </w:rPr>
        <w:t xml:space="preserve">Uji Normalitas </w:t>
      </w:r>
    </w:p>
    <w:p w:rsidR="009C68D7" w:rsidRDefault="009C68D7" w:rsidP="009C68D7">
      <w:pPr>
        <w:pStyle w:val="ListParagraph"/>
        <w:spacing w:after="0" w:line="360" w:lineRule="auto"/>
        <w:ind w:left="0"/>
        <w:jc w:val="center"/>
        <w:rPr>
          <w:rFonts w:asciiTheme="minorHAnsi" w:hAnsiTheme="minorHAnsi" w:cstheme="minorHAnsi"/>
        </w:rPr>
      </w:pPr>
      <w:r w:rsidRPr="00D00A4C">
        <w:rPr>
          <w:rFonts w:asciiTheme="minorHAnsi" w:hAnsiTheme="minorHAnsi" w:cstheme="minorHAnsi"/>
        </w:rPr>
        <w:t>Tabel 4.3 Uji Normalitas Residual</w:t>
      </w:r>
    </w:p>
    <w:tbl>
      <w:tblPr>
        <w:tblW w:w="513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38"/>
        <w:gridCol w:w="1383"/>
        <w:gridCol w:w="1385"/>
        <w:gridCol w:w="26"/>
      </w:tblGrid>
      <w:tr w:rsidR="0074172E" w:rsidRPr="00CC759F" w:rsidTr="00C64260">
        <w:trPr>
          <w:cantSplit/>
          <w:trHeight w:val="393"/>
          <w:jc w:val="center"/>
        </w:trPr>
        <w:tc>
          <w:tcPr>
            <w:tcW w:w="5132" w:type="dxa"/>
            <w:gridSpan w:val="4"/>
            <w:tcBorders>
              <w:top w:val="nil"/>
              <w:left w:val="nil"/>
              <w:bottom w:val="nil"/>
              <w:right w:val="nil"/>
            </w:tcBorders>
            <w:shd w:val="clear" w:color="auto" w:fill="auto"/>
            <w:vAlign w:val="center"/>
          </w:tcPr>
          <w:p w:rsidR="0074172E" w:rsidRPr="00CC759F" w:rsidRDefault="0074172E" w:rsidP="00C64260">
            <w:pPr>
              <w:autoSpaceDE w:val="0"/>
              <w:autoSpaceDN w:val="0"/>
              <w:adjustRightInd w:val="0"/>
              <w:spacing w:after="0" w:line="360" w:lineRule="auto"/>
              <w:ind w:left="60" w:right="60"/>
              <w:rPr>
                <w:rFonts w:ascii="Times New Roman" w:hAnsi="Times New Roman" w:cs="Times New Roman"/>
                <w:sz w:val="20"/>
                <w:szCs w:val="20"/>
              </w:rPr>
            </w:pPr>
            <w:r w:rsidRPr="00CC759F">
              <w:rPr>
                <w:rFonts w:ascii="Times New Roman" w:hAnsi="Times New Roman" w:cs="Times New Roman"/>
                <w:b/>
                <w:bCs/>
                <w:sz w:val="20"/>
                <w:szCs w:val="20"/>
              </w:rPr>
              <w:t>One-Sample Kolmogorov-Smirnov Test</w:t>
            </w:r>
          </w:p>
        </w:tc>
      </w:tr>
      <w:tr w:rsidR="0074172E" w:rsidRPr="00CC759F" w:rsidTr="00C64260">
        <w:trPr>
          <w:cantSplit/>
          <w:trHeight w:val="710"/>
          <w:jc w:val="center"/>
        </w:trPr>
        <w:tc>
          <w:tcPr>
            <w:tcW w:w="3721" w:type="dxa"/>
            <w:gridSpan w:val="2"/>
            <w:tcBorders>
              <w:top w:val="nil"/>
              <w:left w:val="nil"/>
              <w:bottom w:val="single" w:sz="8" w:space="0" w:color="152935"/>
              <w:right w:val="nil"/>
            </w:tcBorders>
            <w:shd w:val="clear" w:color="auto" w:fill="auto"/>
            <w:vAlign w:val="bottom"/>
          </w:tcPr>
          <w:p w:rsidR="0074172E" w:rsidRPr="00CC759F" w:rsidRDefault="0074172E" w:rsidP="00C64260">
            <w:pPr>
              <w:autoSpaceDE w:val="0"/>
              <w:autoSpaceDN w:val="0"/>
              <w:adjustRightInd w:val="0"/>
              <w:spacing w:after="0"/>
              <w:rPr>
                <w:rFonts w:ascii="Times New Roman" w:hAnsi="Times New Roman" w:cs="Times New Roman"/>
                <w:sz w:val="20"/>
                <w:szCs w:val="20"/>
              </w:rPr>
            </w:pPr>
          </w:p>
        </w:tc>
        <w:tc>
          <w:tcPr>
            <w:tcW w:w="1411" w:type="dxa"/>
            <w:gridSpan w:val="2"/>
            <w:tcBorders>
              <w:top w:val="nil"/>
              <w:left w:val="nil"/>
              <w:bottom w:val="single" w:sz="8" w:space="0" w:color="152935"/>
              <w:right w:val="nil"/>
            </w:tcBorders>
            <w:shd w:val="clear" w:color="auto" w:fill="auto"/>
            <w:vAlign w:val="bottom"/>
          </w:tcPr>
          <w:p w:rsidR="0074172E" w:rsidRPr="00CC759F" w:rsidRDefault="0074172E" w:rsidP="00C64260">
            <w:pPr>
              <w:autoSpaceDE w:val="0"/>
              <w:autoSpaceDN w:val="0"/>
              <w:adjustRightInd w:val="0"/>
              <w:spacing w:after="0" w:line="320" w:lineRule="atLeast"/>
              <w:ind w:left="60" w:right="60"/>
              <w:rPr>
                <w:rFonts w:ascii="Times New Roman" w:hAnsi="Times New Roman" w:cs="Times New Roman"/>
                <w:sz w:val="20"/>
                <w:szCs w:val="20"/>
              </w:rPr>
            </w:pPr>
            <w:r w:rsidRPr="00CC759F">
              <w:rPr>
                <w:rFonts w:ascii="Times New Roman" w:hAnsi="Times New Roman" w:cs="Times New Roman"/>
                <w:sz w:val="20"/>
                <w:szCs w:val="20"/>
              </w:rPr>
              <w:t>Standardized Residual</w:t>
            </w:r>
          </w:p>
        </w:tc>
      </w:tr>
      <w:tr w:rsidR="0074172E" w:rsidRPr="00CC759F" w:rsidTr="00C64260">
        <w:trPr>
          <w:cantSplit/>
          <w:trHeight w:val="374"/>
          <w:jc w:val="center"/>
        </w:trPr>
        <w:tc>
          <w:tcPr>
            <w:tcW w:w="3721" w:type="dxa"/>
            <w:gridSpan w:val="2"/>
            <w:tcBorders>
              <w:top w:val="single" w:sz="8" w:space="0" w:color="152935"/>
              <w:left w:val="nil"/>
              <w:bottom w:val="single" w:sz="8" w:space="0" w:color="AEAEAE"/>
              <w:right w:val="nil"/>
            </w:tcBorders>
            <w:shd w:val="clear" w:color="auto" w:fill="D9D9D9" w:themeFill="background1" w:themeFillShade="D9"/>
          </w:tcPr>
          <w:p w:rsidR="0074172E" w:rsidRPr="00CC759F" w:rsidRDefault="0074172E" w:rsidP="00C64260">
            <w:pPr>
              <w:autoSpaceDE w:val="0"/>
              <w:autoSpaceDN w:val="0"/>
              <w:adjustRightInd w:val="0"/>
              <w:spacing w:after="0" w:line="320" w:lineRule="atLeast"/>
              <w:ind w:left="60" w:right="60"/>
              <w:rPr>
                <w:rFonts w:ascii="Times New Roman" w:hAnsi="Times New Roman" w:cs="Times New Roman"/>
                <w:sz w:val="20"/>
                <w:szCs w:val="20"/>
              </w:rPr>
            </w:pPr>
            <w:r w:rsidRPr="00CC759F">
              <w:rPr>
                <w:rFonts w:ascii="Times New Roman" w:hAnsi="Times New Roman" w:cs="Times New Roman"/>
                <w:sz w:val="20"/>
                <w:szCs w:val="20"/>
              </w:rPr>
              <w:t>N</w:t>
            </w:r>
          </w:p>
        </w:tc>
        <w:tc>
          <w:tcPr>
            <w:tcW w:w="1411" w:type="dxa"/>
            <w:gridSpan w:val="2"/>
            <w:tcBorders>
              <w:top w:val="single" w:sz="8" w:space="0" w:color="152935"/>
              <w:left w:val="nil"/>
              <w:bottom w:val="single" w:sz="8" w:space="0" w:color="AEAEAE"/>
              <w:right w:val="nil"/>
            </w:tcBorders>
            <w:shd w:val="clear" w:color="auto" w:fill="auto"/>
          </w:tcPr>
          <w:p w:rsidR="0074172E" w:rsidRPr="00CC759F" w:rsidRDefault="0074172E" w:rsidP="00C64260">
            <w:pPr>
              <w:autoSpaceDE w:val="0"/>
              <w:autoSpaceDN w:val="0"/>
              <w:adjustRightInd w:val="0"/>
              <w:spacing w:after="0" w:line="320" w:lineRule="atLeast"/>
              <w:ind w:left="60" w:right="60"/>
              <w:jc w:val="right"/>
              <w:rPr>
                <w:rFonts w:ascii="Times New Roman" w:hAnsi="Times New Roman" w:cs="Times New Roman"/>
                <w:sz w:val="20"/>
                <w:szCs w:val="20"/>
              </w:rPr>
            </w:pPr>
            <w:r w:rsidRPr="00CC759F">
              <w:rPr>
                <w:rFonts w:ascii="Times New Roman" w:hAnsi="Times New Roman" w:cs="Times New Roman"/>
                <w:sz w:val="20"/>
                <w:szCs w:val="20"/>
              </w:rPr>
              <w:t>49</w:t>
            </w:r>
          </w:p>
        </w:tc>
      </w:tr>
      <w:tr w:rsidR="0074172E" w:rsidRPr="00CC759F" w:rsidTr="00C64260">
        <w:trPr>
          <w:cantSplit/>
          <w:trHeight w:val="374"/>
          <w:jc w:val="center"/>
        </w:trPr>
        <w:tc>
          <w:tcPr>
            <w:tcW w:w="2338" w:type="dxa"/>
            <w:vMerge w:val="restart"/>
            <w:tcBorders>
              <w:top w:val="single" w:sz="8" w:space="0" w:color="AEAEAE"/>
              <w:left w:val="nil"/>
              <w:bottom w:val="single" w:sz="8" w:space="0" w:color="AEAEAE"/>
              <w:right w:val="nil"/>
            </w:tcBorders>
            <w:shd w:val="clear" w:color="auto" w:fill="D9D9D9" w:themeFill="background1" w:themeFillShade="D9"/>
          </w:tcPr>
          <w:p w:rsidR="0074172E" w:rsidRPr="00CC759F" w:rsidRDefault="0074172E" w:rsidP="00C64260">
            <w:pPr>
              <w:autoSpaceDE w:val="0"/>
              <w:autoSpaceDN w:val="0"/>
              <w:adjustRightInd w:val="0"/>
              <w:spacing w:after="0" w:line="320" w:lineRule="atLeast"/>
              <w:ind w:left="60" w:right="60"/>
              <w:rPr>
                <w:rFonts w:ascii="Times New Roman" w:hAnsi="Times New Roman" w:cs="Times New Roman"/>
                <w:sz w:val="20"/>
                <w:szCs w:val="20"/>
              </w:rPr>
            </w:pPr>
            <w:r w:rsidRPr="00CC759F">
              <w:rPr>
                <w:rFonts w:ascii="Times New Roman" w:hAnsi="Times New Roman" w:cs="Times New Roman"/>
                <w:sz w:val="20"/>
                <w:szCs w:val="20"/>
              </w:rPr>
              <w:t>Normal Parameters</w:t>
            </w:r>
            <w:r w:rsidRPr="00CC759F">
              <w:rPr>
                <w:rFonts w:ascii="Times New Roman" w:hAnsi="Times New Roman" w:cs="Times New Roman"/>
                <w:sz w:val="20"/>
                <w:szCs w:val="20"/>
                <w:vertAlign w:val="superscript"/>
              </w:rPr>
              <w:t>a,b</w:t>
            </w:r>
          </w:p>
        </w:tc>
        <w:tc>
          <w:tcPr>
            <w:tcW w:w="1382" w:type="dxa"/>
            <w:tcBorders>
              <w:top w:val="single" w:sz="8" w:space="0" w:color="AEAEAE"/>
              <w:left w:val="nil"/>
              <w:bottom w:val="single" w:sz="8" w:space="0" w:color="AEAEAE"/>
              <w:right w:val="nil"/>
            </w:tcBorders>
            <w:shd w:val="clear" w:color="auto" w:fill="D9D9D9" w:themeFill="background1" w:themeFillShade="D9"/>
          </w:tcPr>
          <w:p w:rsidR="0074172E" w:rsidRPr="00CC759F" w:rsidRDefault="0074172E" w:rsidP="00C64260">
            <w:pPr>
              <w:autoSpaceDE w:val="0"/>
              <w:autoSpaceDN w:val="0"/>
              <w:adjustRightInd w:val="0"/>
              <w:spacing w:after="0" w:line="320" w:lineRule="atLeast"/>
              <w:ind w:left="60" w:right="60"/>
              <w:rPr>
                <w:rFonts w:ascii="Times New Roman" w:hAnsi="Times New Roman" w:cs="Times New Roman"/>
                <w:sz w:val="20"/>
                <w:szCs w:val="20"/>
              </w:rPr>
            </w:pPr>
            <w:r w:rsidRPr="00CC759F">
              <w:rPr>
                <w:rFonts w:ascii="Times New Roman" w:hAnsi="Times New Roman" w:cs="Times New Roman"/>
                <w:sz w:val="20"/>
                <w:szCs w:val="20"/>
              </w:rPr>
              <w:t>Mean</w:t>
            </w:r>
          </w:p>
        </w:tc>
        <w:tc>
          <w:tcPr>
            <w:tcW w:w="1411" w:type="dxa"/>
            <w:gridSpan w:val="2"/>
            <w:tcBorders>
              <w:top w:val="single" w:sz="8" w:space="0" w:color="AEAEAE"/>
              <w:left w:val="nil"/>
              <w:bottom w:val="single" w:sz="8" w:space="0" w:color="AEAEAE"/>
              <w:right w:val="nil"/>
            </w:tcBorders>
            <w:shd w:val="clear" w:color="auto" w:fill="auto"/>
          </w:tcPr>
          <w:p w:rsidR="0074172E" w:rsidRPr="00CC759F" w:rsidRDefault="0074172E" w:rsidP="00C64260">
            <w:pPr>
              <w:autoSpaceDE w:val="0"/>
              <w:autoSpaceDN w:val="0"/>
              <w:adjustRightInd w:val="0"/>
              <w:spacing w:after="0" w:line="320" w:lineRule="atLeast"/>
              <w:ind w:left="60" w:right="60"/>
              <w:jc w:val="right"/>
              <w:rPr>
                <w:rFonts w:ascii="Times New Roman" w:hAnsi="Times New Roman" w:cs="Times New Roman"/>
                <w:sz w:val="20"/>
                <w:szCs w:val="20"/>
              </w:rPr>
            </w:pPr>
            <w:r w:rsidRPr="00CC759F">
              <w:rPr>
                <w:rFonts w:ascii="Times New Roman" w:hAnsi="Times New Roman" w:cs="Times New Roman"/>
                <w:sz w:val="20"/>
                <w:szCs w:val="20"/>
              </w:rPr>
              <w:t>,0000000</w:t>
            </w:r>
          </w:p>
        </w:tc>
      </w:tr>
      <w:tr w:rsidR="0074172E" w:rsidRPr="00CC759F" w:rsidTr="00C64260">
        <w:trPr>
          <w:cantSplit/>
          <w:trHeight w:val="374"/>
          <w:jc w:val="center"/>
        </w:trPr>
        <w:tc>
          <w:tcPr>
            <w:tcW w:w="2338" w:type="dxa"/>
            <w:vMerge/>
            <w:tcBorders>
              <w:top w:val="single" w:sz="8" w:space="0" w:color="AEAEAE"/>
              <w:left w:val="nil"/>
              <w:bottom w:val="single" w:sz="8" w:space="0" w:color="AEAEAE"/>
              <w:right w:val="nil"/>
            </w:tcBorders>
            <w:shd w:val="clear" w:color="auto" w:fill="D9D9D9" w:themeFill="background1" w:themeFillShade="D9"/>
          </w:tcPr>
          <w:p w:rsidR="0074172E" w:rsidRPr="00CC759F" w:rsidRDefault="0074172E" w:rsidP="00C64260">
            <w:pPr>
              <w:autoSpaceDE w:val="0"/>
              <w:autoSpaceDN w:val="0"/>
              <w:adjustRightInd w:val="0"/>
              <w:spacing w:after="0"/>
              <w:rPr>
                <w:rFonts w:ascii="Times New Roman" w:hAnsi="Times New Roman" w:cs="Times New Roman"/>
                <w:sz w:val="20"/>
                <w:szCs w:val="20"/>
              </w:rPr>
            </w:pPr>
          </w:p>
        </w:tc>
        <w:tc>
          <w:tcPr>
            <w:tcW w:w="1382" w:type="dxa"/>
            <w:tcBorders>
              <w:top w:val="single" w:sz="8" w:space="0" w:color="AEAEAE"/>
              <w:left w:val="nil"/>
              <w:bottom w:val="single" w:sz="8" w:space="0" w:color="AEAEAE"/>
              <w:right w:val="nil"/>
            </w:tcBorders>
            <w:shd w:val="clear" w:color="auto" w:fill="D9D9D9" w:themeFill="background1" w:themeFillShade="D9"/>
          </w:tcPr>
          <w:p w:rsidR="0074172E" w:rsidRPr="00CC759F" w:rsidRDefault="0074172E" w:rsidP="00C64260">
            <w:pPr>
              <w:autoSpaceDE w:val="0"/>
              <w:autoSpaceDN w:val="0"/>
              <w:adjustRightInd w:val="0"/>
              <w:spacing w:after="0" w:line="320" w:lineRule="atLeast"/>
              <w:ind w:left="60" w:right="60"/>
              <w:rPr>
                <w:rFonts w:ascii="Times New Roman" w:hAnsi="Times New Roman" w:cs="Times New Roman"/>
                <w:sz w:val="20"/>
                <w:szCs w:val="20"/>
              </w:rPr>
            </w:pPr>
            <w:r w:rsidRPr="00CC759F">
              <w:rPr>
                <w:rFonts w:ascii="Times New Roman" w:hAnsi="Times New Roman" w:cs="Times New Roman"/>
                <w:sz w:val="20"/>
                <w:szCs w:val="20"/>
              </w:rPr>
              <w:t>Std. Deviation</w:t>
            </w:r>
          </w:p>
        </w:tc>
        <w:tc>
          <w:tcPr>
            <w:tcW w:w="1411" w:type="dxa"/>
            <w:gridSpan w:val="2"/>
            <w:tcBorders>
              <w:top w:val="single" w:sz="8" w:space="0" w:color="AEAEAE"/>
              <w:left w:val="nil"/>
              <w:bottom w:val="single" w:sz="8" w:space="0" w:color="AEAEAE"/>
              <w:right w:val="nil"/>
            </w:tcBorders>
            <w:shd w:val="clear" w:color="auto" w:fill="auto"/>
          </w:tcPr>
          <w:p w:rsidR="0074172E" w:rsidRPr="00CC759F" w:rsidRDefault="0074172E" w:rsidP="00C64260">
            <w:pPr>
              <w:autoSpaceDE w:val="0"/>
              <w:autoSpaceDN w:val="0"/>
              <w:adjustRightInd w:val="0"/>
              <w:spacing w:after="0" w:line="320" w:lineRule="atLeast"/>
              <w:ind w:left="60" w:right="60"/>
              <w:jc w:val="right"/>
              <w:rPr>
                <w:rFonts w:ascii="Times New Roman" w:hAnsi="Times New Roman" w:cs="Times New Roman"/>
                <w:sz w:val="20"/>
                <w:szCs w:val="20"/>
              </w:rPr>
            </w:pPr>
            <w:r w:rsidRPr="00CC759F">
              <w:rPr>
                <w:rFonts w:ascii="Times New Roman" w:hAnsi="Times New Roman" w:cs="Times New Roman"/>
                <w:sz w:val="20"/>
                <w:szCs w:val="20"/>
              </w:rPr>
              <w:t>,96824584</w:t>
            </w:r>
          </w:p>
        </w:tc>
      </w:tr>
      <w:tr w:rsidR="0074172E" w:rsidRPr="00CC759F" w:rsidTr="00C64260">
        <w:trPr>
          <w:cantSplit/>
          <w:trHeight w:val="374"/>
          <w:jc w:val="center"/>
        </w:trPr>
        <w:tc>
          <w:tcPr>
            <w:tcW w:w="2338" w:type="dxa"/>
            <w:vMerge w:val="restart"/>
            <w:tcBorders>
              <w:top w:val="single" w:sz="8" w:space="0" w:color="AEAEAE"/>
              <w:left w:val="nil"/>
              <w:bottom w:val="single" w:sz="8" w:space="0" w:color="AEAEAE"/>
              <w:right w:val="nil"/>
            </w:tcBorders>
            <w:shd w:val="clear" w:color="auto" w:fill="D9D9D9" w:themeFill="background1" w:themeFillShade="D9"/>
          </w:tcPr>
          <w:p w:rsidR="0074172E" w:rsidRPr="00CC759F" w:rsidRDefault="0074172E" w:rsidP="00C64260">
            <w:pPr>
              <w:autoSpaceDE w:val="0"/>
              <w:autoSpaceDN w:val="0"/>
              <w:adjustRightInd w:val="0"/>
              <w:spacing w:after="0" w:line="320" w:lineRule="atLeast"/>
              <w:ind w:left="60" w:right="60"/>
              <w:rPr>
                <w:rFonts w:ascii="Times New Roman" w:hAnsi="Times New Roman" w:cs="Times New Roman"/>
                <w:sz w:val="20"/>
                <w:szCs w:val="20"/>
              </w:rPr>
            </w:pPr>
            <w:r w:rsidRPr="00CC759F">
              <w:rPr>
                <w:rFonts w:ascii="Times New Roman" w:hAnsi="Times New Roman" w:cs="Times New Roman"/>
                <w:sz w:val="20"/>
                <w:szCs w:val="20"/>
              </w:rPr>
              <w:t>Most Extreme Differences</w:t>
            </w:r>
          </w:p>
        </w:tc>
        <w:tc>
          <w:tcPr>
            <w:tcW w:w="1382" w:type="dxa"/>
            <w:tcBorders>
              <w:top w:val="single" w:sz="8" w:space="0" w:color="AEAEAE"/>
              <w:left w:val="nil"/>
              <w:bottom w:val="single" w:sz="8" w:space="0" w:color="AEAEAE"/>
              <w:right w:val="nil"/>
            </w:tcBorders>
            <w:shd w:val="clear" w:color="auto" w:fill="D9D9D9" w:themeFill="background1" w:themeFillShade="D9"/>
          </w:tcPr>
          <w:p w:rsidR="0074172E" w:rsidRPr="00CC759F" w:rsidRDefault="0074172E" w:rsidP="00C64260">
            <w:pPr>
              <w:autoSpaceDE w:val="0"/>
              <w:autoSpaceDN w:val="0"/>
              <w:adjustRightInd w:val="0"/>
              <w:spacing w:after="0" w:line="320" w:lineRule="atLeast"/>
              <w:ind w:left="60" w:right="60"/>
              <w:rPr>
                <w:rFonts w:ascii="Times New Roman" w:hAnsi="Times New Roman" w:cs="Times New Roman"/>
                <w:sz w:val="20"/>
                <w:szCs w:val="20"/>
              </w:rPr>
            </w:pPr>
            <w:r w:rsidRPr="00CC759F">
              <w:rPr>
                <w:rFonts w:ascii="Times New Roman" w:hAnsi="Times New Roman" w:cs="Times New Roman"/>
                <w:sz w:val="20"/>
                <w:szCs w:val="20"/>
              </w:rPr>
              <w:t>Absolute</w:t>
            </w:r>
          </w:p>
        </w:tc>
        <w:tc>
          <w:tcPr>
            <w:tcW w:w="1411" w:type="dxa"/>
            <w:gridSpan w:val="2"/>
            <w:tcBorders>
              <w:top w:val="single" w:sz="8" w:space="0" w:color="AEAEAE"/>
              <w:left w:val="nil"/>
              <w:bottom w:val="single" w:sz="8" w:space="0" w:color="AEAEAE"/>
              <w:right w:val="nil"/>
            </w:tcBorders>
            <w:shd w:val="clear" w:color="auto" w:fill="auto"/>
          </w:tcPr>
          <w:p w:rsidR="0074172E" w:rsidRPr="00CC759F" w:rsidRDefault="0074172E" w:rsidP="00C64260">
            <w:pPr>
              <w:autoSpaceDE w:val="0"/>
              <w:autoSpaceDN w:val="0"/>
              <w:adjustRightInd w:val="0"/>
              <w:spacing w:after="0" w:line="320" w:lineRule="atLeast"/>
              <w:ind w:left="60" w:right="60"/>
              <w:jc w:val="right"/>
              <w:rPr>
                <w:rFonts w:ascii="Times New Roman" w:hAnsi="Times New Roman" w:cs="Times New Roman"/>
                <w:sz w:val="20"/>
                <w:szCs w:val="20"/>
              </w:rPr>
            </w:pPr>
            <w:r w:rsidRPr="00CC759F">
              <w:rPr>
                <w:rFonts w:ascii="Times New Roman" w:hAnsi="Times New Roman" w:cs="Times New Roman"/>
                <w:sz w:val="20"/>
                <w:szCs w:val="20"/>
              </w:rPr>
              <w:t>,065</w:t>
            </w:r>
          </w:p>
        </w:tc>
      </w:tr>
      <w:tr w:rsidR="0074172E" w:rsidRPr="00CC759F" w:rsidTr="00C64260">
        <w:trPr>
          <w:cantSplit/>
          <w:trHeight w:val="374"/>
          <w:jc w:val="center"/>
        </w:trPr>
        <w:tc>
          <w:tcPr>
            <w:tcW w:w="2338" w:type="dxa"/>
            <w:vMerge/>
            <w:tcBorders>
              <w:top w:val="single" w:sz="8" w:space="0" w:color="AEAEAE"/>
              <w:left w:val="nil"/>
              <w:bottom w:val="single" w:sz="8" w:space="0" w:color="AEAEAE"/>
              <w:right w:val="nil"/>
            </w:tcBorders>
            <w:shd w:val="clear" w:color="auto" w:fill="D9D9D9" w:themeFill="background1" w:themeFillShade="D9"/>
          </w:tcPr>
          <w:p w:rsidR="0074172E" w:rsidRPr="00CC759F" w:rsidRDefault="0074172E" w:rsidP="00C64260">
            <w:pPr>
              <w:autoSpaceDE w:val="0"/>
              <w:autoSpaceDN w:val="0"/>
              <w:adjustRightInd w:val="0"/>
              <w:spacing w:after="0"/>
              <w:rPr>
                <w:rFonts w:ascii="Times New Roman" w:hAnsi="Times New Roman" w:cs="Times New Roman"/>
                <w:sz w:val="20"/>
                <w:szCs w:val="20"/>
              </w:rPr>
            </w:pPr>
          </w:p>
        </w:tc>
        <w:tc>
          <w:tcPr>
            <w:tcW w:w="1382" w:type="dxa"/>
            <w:tcBorders>
              <w:top w:val="single" w:sz="8" w:space="0" w:color="AEAEAE"/>
              <w:left w:val="nil"/>
              <w:bottom w:val="single" w:sz="8" w:space="0" w:color="AEAEAE"/>
              <w:right w:val="nil"/>
            </w:tcBorders>
            <w:shd w:val="clear" w:color="auto" w:fill="D9D9D9" w:themeFill="background1" w:themeFillShade="D9"/>
          </w:tcPr>
          <w:p w:rsidR="0074172E" w:rsidRPr="00CC759F" w:rsidRDefault="0074172E" w:rsidP="00C64260">
            <w:pPr>
              <w:autoSpaceDE w:val="0"/>
              <w:autoSpaceDN w:val="0"/>
              <w:adjustRightInd w:val="0"/>
              <w:spacing w:after="0" w:line="320" w:lineRule="atLeast"/>
              <w:ind w:left="60" w:right="60"/>
              <w:rPr>
                <w:rFonts w:ascii="Times New Roman" w:hAnsi="Times New Roman" w:cs="Times New Roman"/>
                <w:sz w:val="20"/>
                <w:szCs w:val="20"/>
              </w:rPr>
            </w:pPr>
            <w:r w:rsidRPr="00CC759F">
              <w:rPr>
                <w:rFonts w:ascii="Times New Roman" w:hAnsi="Times New Roman" w:cs="Times New Roman"/>
                <w:sz w:val="20"/>
                <w:szCs w:val="20"/>
              </w:rPr>
              <w:t>Positive</w:t>
            </w:r>
          </w:p>
        </w:tc>
        <w:tc>
          <w:tcPr>
            <w:tcW w:w="1411" w:type="dxa"/>
            <w:gridSpan w:val="2"/>
            <w:tcBorders>
              <w:top w:val="single" w:sz="8" w:space="0" w:color="AEAEAE"/>
              <w:left w:val="nil"/>
              <w:bottom w:val="single" w:sz="8" w:space="0" w:color="AEAEAE"/>
              <w:right w:val="nil"/>
            </w:tcBorders>
            <w:shd w:val="clear" w:color="auto" w:fill="auto"/>
          </w:tcPr>
          <w:p w:rsidR="0074172E" w:rsidRPr="00CC759F" w:rsidRDefault="0074172E" w:rsidP="00C64260">
            <w:pPr>
              <w:autoSpaceDE w:val="0"/>
              <w:autoSpaceDN w:val="0"/>
              <w:adjustRightInd w:val="0"/>
              <w:spacing w:after="0" w:line="320" w:lineRule="atLeast"/>
              <w:ind w:left="60" w:right="60"/>
              <w:jc w:val="right"/>
              <w:rPr>
                <w:rFonts w:ascii="Times New Roman" w:hAnsi="Times New Roman" w:cs="Times New Roman"/>
                <w:sz w:val="20"/>
                <w:szCs w:val="20"/>
              </w:rPr>
            </w:pPr>
            <w:r w:rsidRPr="00CC759F">
              <w:rPr>
                <w:rFonts w:ascii="Times New Roman" w:hAnsi="Times New Roman" w:cs="Times New Roman"/>
                <w:sz w:val="20"/>
                <w:szCs w:val="20"/>
              </w:rPr>
              <w:t>,058</w:t>
            </w:r>
          </w:p>
        </w:tc>
      </w:tr>
      <w:tr w:rsidR="0074172E" w:rsidRPr="00CC759F" w:rsidTr="00C64260">
        <w:trPr>
          <w:cantSplit/>
          <w:trHeight w:val="393"/>
          <w:jc w:val="center"/>
        </w:trPr>
        <w:tc>
          <w:tcPr>
            <w:tcW w:w="2338" w:type="dxa"/>
            <w:vMerge/>
            <w:tcBorders>
              <w:top w:val="single" w:sz="8" w:space="0" w:color="AEAEAE"/>
              <w:left w:val="nil"/>
              <w:bottom w:val="single" w:sz="8" w:space="0" w:color="AEAEAE"/>
              <w:right w:val="nil"/>
            </w:tcBorders>
            <w:shd w:val="clear" w:color="auto" w:fill="D9D9D9" w:themeFill="background1" w:themeFillShade="D9"/>
          </w:tcPr>
          <w:p w:rsidR="0074172E" w:rsidRPr="00CC759F" w:rsidRDefault="0074172E" w:rsidP="00C64260">
            <w:pPr>
              <w:autoSpaceDE w:val="0"/>
              <w:autoSpaceDN w:val="0"/>
              <w:adjustRightInd w:val="0"/>
              <w:spacing w:after="0"/>
              <w:rPr>
                <w:rFonts w:ascii="Times New Roman" w:hAnsi="Times New Roman" w:cs="Times New Roman"/>
                <w:sz w:val="20"/>
                <w:szCs w:val="20"/>
              </w:rPr>
            </w:pPr>
          </w:p>
        </w:tc>
        <w:tc>
          <w:tcPr>
            <w:tcW w:w="1382" w:type="dxa"/>
            <w:tcBorders>
              <w:top w:val="single" w:sz="8" w:space="0" w:color="AEAEAE"/>
              <w:left w:val="nil"/>
              <w:bottom w:val="single" w:sz="8" w:space="0" w:color="AEAEAE"/>
              <w:right w:val="nil"/>
            </w:tcBorders>
            <w:shd w:val="clear" w:color="auto" w:fill="D9D9D9" w:themeFill="background1" w:themeFillShade="D9"/>
          </w:tcPr>
          <w:p w:rsidR="0074172E" w:rsidRPr="00CC759F" w:rsidRDefault="0074172E" w:rsidP="00C64260">
            <w:pPr>
              <w:autoSpaceDE w:val="0"/>
              <w:autoSpaceDN w:val="0"/>
              <w:adjustRightInd w:val="0"/>
              <w:spacing w:after="0" w:line="320" w:lineRule="atLeast"/>
              <w:ind w:left="60" w:right="60"/>
              <w:rPr>
                <w:rFonts w:ascii="Times New Roman" w:hAnsi="Times New Roman" w:cs="Times New Roman"/>
                <w:sz w:val="20"/>
                <w:szCs w:val="20"/>
              </w:rPr>
            </w:pPr>
            <w:r w:rsidRPr="00CC759F">
              <w:rPr>
                <w:rFonts w:ascii="Times New Roman" w:hAnsi="Times New Roman" w:cs="Times New Roman"/>
                <w:sz w:val="20"/>
                <w:szCs w:val="20"/>
              </w:rPr>
              <w:t>Negative</w:t>
            </w:r>
          </w:p>
        </w:tc>
        <w:tc>
          <w:tcPr>
            <w:tcW w:w="1411" w:type="dxa"/>
            <w:gridSpan w:val="2"/>
            <w:tcBorders>
              <w:top w:val="single" w:sz="8" w:space="0" w:color="AEAEAE"/>
              <w:left w:val="nil"/>
              <w:bottom w:val="single" w:sz="8" w:space="0" w:color="AEAEAE"/>
              <w:right w:val="nil"/>
            </w:tcBorders>
            <w:shd w:val="clear" w:color="auto" w:fill="auto"/>
          </w:tcPr>
          <w:p w:rsidR="0074172E" w:rsidRPr="00CC759F" w:rsidRDefault="0074172E" w:rsidP="00C64260">
            <w:pPr>
              <w:autoSpaceDE w:val="0"/>
              <w:autoSpaceDN w:val="0"/>
              <w:adjustRightInd w:val="0"/>
              <w:spacing w:after="0" w:line="320" w:lineRule="atLeast"/>
              <w:ind w:left="60" w:right="60"/>
              <w:jc w:val="right"/>
              <w:rPr>
                <w:rFonts w:ascii="Times New Roman" w:hAnsi="Times New Roman" w:cs="Times New Roman"/>
                <w:sz w:val="20"/>
                <w:szCs w:val="20"/>
              </w:rPr>
            </w:pPr>
            <w:r w:rsidRPr="00CC759F">
              <w:rPr>
                <w:rFonts w:ascii="Times New Roman" w:hAnsi="Times New Roman" w:cs="Times New Roman"/>
                <w:sz w:val="20"/>
                <w:szCs w:val="20"/>
              </w:rPr>
              <w:t>-,065</w:t>
            </w:r>
          </w:p>
        </w:tc>
      </w:tr>
      <w:tr w:rsidR="0074172E" w:rsidRPr="00CC759F" w:rsidTr="00C64260">
        <w:trPr>
          <w:cantSplit/>
          <w:trHeight w:val="354"/>
          <w:jc w:val="center"/>
        </w:trPr>
        <w:tc>
          <w:tcPr>
            <w:tcW w:w="3721" w:type="dxa"/>
            <w:gridSpan w:val="2"/>
            <w:tcBorders>
              <w:top w:val="single" w:sz="8" w:space="0" w:color="AEAEAE"/>
              <w:left w:val="nil"/>
              <w:bottom w:val="single" w:sz="8" w:space="0" w:color="AEAEAE"/>
              <w:right w:val="nil"/>
            </w:tcBorders>
            <w:shd w:val="clear" w:color="auto" w:fill="D9D9D9" w:themeFill="background1" w:themeFillShade="D9"/>
          </w:tcPr>
          <w:p w:rsidR="0074172E" w:rsidRPr="00CC759F" w:rsidRDefault="0074172E" w:rsidP="00C64260">
            <w:pPr>
              <w:autoSpaceDE w:val="0"/>
              <w:autoSpaceDN w:val="0"/>
              <w:adjustRightInd w:val="0"/>
              <w:spacing w:after="0" w:line="320" w:lineRule="atLeast"/>
              <w:ind w:left="60" w:right="60"/>
              <w:rPr>
                <w:rFonts w:ascii="Times New Roman" w:hAnsi="Times New Roman" w:cs="Times New Roman"/>
                <w:sz w:val="20"/>
                <w:szCs w:val="20"/>
              </w:rPr>
            </w:pPr>
            <w:r w:rsidRPr="00CC759F">
              <w:rPr>
                <w:rFonts w:ascii="Times New Roman" w:hAnsi="Times New Roman" w:cs="Times New Roman"/>
                <w:sz w:val="20"/>
                <w:szCs w:val="20"/>
              </w:rPr>
              <w:t>Test Statistic</w:t>
            </w:r>
          </w:p>
        </w:tc>
        <w:tc>
          <w:tcPr>
            <w:tcW w:w="1411" w:type="dxa"/>
            <w:gridSpan w:val="2"/>
            <w:tcBorders>
              <w:top w:val="single" w:sz="8" w:space="0" w:color="AEAEAE"/>
              <w:left w:val="nil"/>
              <w:bottom w:val="single" w:sz="8" w:space="0" w:color="AEAEAE"/>
              <w:right w:val="nil"/>
            </w:tcBorders>
            <w:shd w:val="clear" w:color="auto" w:fill="auto"/>
          </w:tcPr>
          <w:p w:rsidR="0074172E" w:rsidRPr="00CC759F" w:rsidRDefault="0074172E" w:rsidP="00C64260">
            <w:pPr>
              <w:autoSpaceDE w:val="0"/>
              <w:autoSpaceDN w:val="0"/>
              <w:adjustRightInd w:val="0"/>
              <w:spacing w:after="0" w:line="320" w:lineRule="atLeast"/>
              <w:ind w:left="60" w:right="60"/>
              <w:jc w:val="right"/>
              <w:rPr>
                <w:rFonts w:ascii="Times New Roman" w:hAnsi="Times New Roman" w:cs="Times New Roman"/>
                <w:sz w:val="20"/>
                <w:szCs w:val="20"/>
              </w:rPr>
            </w:pPr>
            <w:r w:rsidRPr="00CC759F">
              <w:rPr>
                <w:rFonts w:ascii="Times New Roman" w:hAnsi="Times New Roman" w:cs="Times New Roman"/>
                <w:sz w:val="20"/>
                <w:szCs w:val="20"/>
              </w:rPr>
              <w:t>,065</w:t>
            </w:r>
          </w:p>
        </w:tc>
      </w:tr>
      <w:tr w:rsidR="0074172E" w:rsidRPr="00CC759F" w:rsidTr="00C64260">
        <w:trPr>
          <w:cantSplit/>
          <w:trHeight w:val="374"/>
          <w:jc w:val="center"/>
        </w:trPr>
        <w:tc>
          <w:tcPr>
            <w:tcW w:w="3721" w:type="dxa"/>
            <w:gridSpan w:val="2"/>
            <w:tcBorders>
              <w:top w:val="single" w:sz="8" w:space="0" w:color="AEAEAE"/>
              <w:left w:val="nil"/>
              <w:bottom w:val="single" w:sz="8" w:space="0" w:color="152935"/>
              <w:right w:val="nil"/>
            </w:tcBorders>
            <w:shd w:val="clear" w:color="auto" w:fill="D9D9D9" w:themeFill="background1" w:themeFillShade="D9"/>
          </w:tcPr>
          <w:p w:rsidR="0074172E" w:rsidRPr="00CC759F" w:rsidRDefault="0074172E" w:rsidP="00C64260">
            <w:pPr>
              <w:autoSpaceDE w:val="0"/>
              <w:autoSpaceDN w:val="0"/>
              <w:adjustRightInd w:val="0"/>
              <w:spacing w:after="0" w:line="320" w:lineRule="atLeast"/>
              <w:ind w:left="60" w:right="60"/>
              <w:rPr>
                <w:rFonts w:ascii="Times New Roman" w:hAnsi="Times New Roman" w:cs="Times New Roman"/>
                <w:sz w:val="20"/>
                <w:szCs w:val="20"/>
              </w:rPr>
            </w:pPr>
            <w:r w:rsidRPr="00CC759F">
              <w:rPr>
                <w:rFonts w:ascii="Times New Roman" w:hAnsi="Times New Roman" w:cs="Times New Roman"/>
                <w:sz w:val="20"/>
                <w:szCs w:val="20"/>
              </w:rPr>
              <w:t>Asymp. Sig. (2-tailed)</w:t>
            </w:r>
          </w:p>
        </w:tc>
        <w:tc>
          <w:tcPr>
            <w:tcW w:w="1411" w:type="dxa"/>
            <w:gridSpan w:val="2"/>
            <w:tcBorders>
              <w:top w:val="single" w:sz="8" w:space="0" w:color="AEAEAE"/>
              <w:left w:val="nil"/>
              <w:bottom w:val="single" w:sz="8" w:space="0" w:color="152935"/>
              <w:right w:val="nil"/>
            </w:tcBorders>
            <w:shd w:val="clear" w:color="auto" w:fill="auto"/>
          </w:tcPr>
          <w:p w:rsidR="0074172E" w:rsidRPr="00CC759F" w:rsidRDefault="0074172E" w:rsidP="00C64260">
            <w:pPr>
              <w:autoSpaceDE w:val="0"/>
              <w:autoSpaceDN w:val="0"/>
              <w:adjustRightInd w:val="0"/>
              <w:spacing w:after="0" w:line="320" w:lineRule="atLeast"/>
              <w:ind w:left="60" w:right="60"/>
              <w:jc w:val="right"/>
              <w:rPr>
                <w:rFonts w:ascii="Times New Roman" w:hAnsi="Times New Roman" w:cs="Times New Roman"/>
                <w:sz w:val="20"/>
                <w:szCs w:val="20"/>
              </w:rPr>
            </w:pPr>
            <w:r w:rsidRPr="00CC759F">
              <w:rPr>
                <w:rFonts w:ascii="Times New Roman" w:hAnsi="Times New Roman" w:cs="Times New Roman"/>
                <w:sz w:val="20"/>
                <w:szCs w:val="20"/>
              </w:rPr>
              <w:t>,200</w:t>
            </w:r>
            <w:r w:rsidRPr="00CC759F">
              <w:rPr>
                <w:rFonts w:ascii="Times New Roman" w:hAnsi="Times New Roman" w:cs="Times New Roman"/>
                <w:sz w:val="20"/>
                <w:szCs w:val="20"/>
                <w:vertAlign w:val="superscript"/>
              </w:rPr>
              <w:t>c,d</w:t>
            </w:r>
          </w:p>
        </w:tc>
      </w:tr>
      <w:tr w:rsidR="0074172E" w:rsidRPr="00D00A4C" w:rsidTr="00C64260">
        <w:trPr>
          <w:gridAfter w:val="1"/>
          <w:wAfter w:w="26" w:type="dxa"/>
          <w:cantSplit/>
          <w:trHeight w:val="299"/>
          <w:jc w:val="center"/>
        </w:trPr>
        <w:tc>
          <w:tcPr>
            <w:tcW w:w="5106" w:type="dxa"/>
            <w:gridSpan w:val="3"/>
            <w:tcBorders>
              <w:top w:val="nil"/>
              <w:left w:val="nil"/>
              <w:bottom w:val="nil"/>
              <w:right w:val="nil"/>
            </w:tcBorders>
            <w:shd w:val="clear" w:color="auto" w:fill="FFFFFF"/>
            <w:vAlign w:val="center"/>
          </w:tcPr>
          <w:p w:rsidR="0074172E" w:rsidRPr="00D00A4C" w:rsidRDefault="0074172E" w:rsidP="00C64260">
            <w:pPr>
              <w:autoSpaceDE w:val="0"/>
              <w:autoSpaceDN w:val="0"/>
              <w:adjustRightInd w:val="0"/>
              <w:spacing w:after="0"/>
              <w:ind w:left="60" w:right="60"/>
              <w:rPr>
                <w:rFonts w:cstheme="minorHAnsi"/>
                <w:color w:val="010205"/>
              </w:rPr>
            </w:pPr>
          </w:p>
        </w:tc>
      </w:tr>
      <w:tr w:rsidR="0074172E" w:rsidRPr="00124278" w:rsidTr="00C64260">
        <w:trPr>
          <w:gridAfter w:val="1"/>
          <w:wAfter w:w="26" w:type="dxa"/>
          <w:cantSplit/>
          <w:trHeight w:val="299"/>
          <w:jc w:val="center"/>
        </w:trPr>
        <w:tc>
          <w:tcPr>
            <w:tcW w:w="5106" w:type="dxa"/>
            <w:gridSpan w:val="3"/>
            <w:tcBorders>
              <w:top w:val="nil"/>
              <w:left w:val="nil"/>
              <w:bottom w:val="nil"/>
              <w:right w:val="nil"/>
            </w:tcBorders>
            <w:shd w:val="clear" w:color="auto" w:fill="FFFFFF"/>
          </w:tcPr>
          <w:p w:rsidR="0074172E" w:rsidRPr="00124278" w:rsidRDefault="0074172E" w:rsidP="0074172E">
            <w:pPr>
              <w:autoSpaceDE w:val="0"/>
              <w:autoSpaceDN w:val="0"/>
              <w:adjustRightInd w:val="0"/>
              <w:spacing w:after="0"/>
              <w:ind w:left="0" w:right="60"/>
              <w:rPr>
                <w:rFonts w:cstheme="minorHAnsi"/>
                <w:color w:val="010205"/>
              </w:rPr>
            </w:pPr>
            <w:r w:rsidRPr="00124278">
              <w:rPr>
                <w:rFonts w:cstheme="minorHAnsi"/>
                <w:color w:val="010205"/>
              </w:rPr>
              <w:t>Sumber: Output SPSS 25, data diolah (2021)</w:t>
            </w:r>
          </w:p>
        </w:tc>
      </w:tr>
      <w:tr w:rsidR="0074172E" w:rsidRPr="00124278" w:rsidTr="00C64260">
        <w:trPr>
          <w:gridAfter w:val="1"/>
          <w:wAfter w:w="26" w:type="dxa"/>
          <w:cantSplit/>
          <w:trHeight w:val="317"/>
          <w:jc w:val="center"/>
        </w:trPr>
        <w:tc>
          <w:tcPr>
            <w:tcW w:w="5106" w:type="dxa"/>
            <w:gridSpan w:val="3"/>
            <w:tcBorders>
              <w:top w:val="nil"/>
              <w:left w:val="nil"/>
              <w:bottom w:val="nil"/>
              <w:right w:val="nil"/>
            </w:tcBorders>
            <w:shd w:val="clear" w:color="auto" w:fill="FFFFFF"/>
          </w:tcPr>
          <w:p w:rsidR="0074172E" w:rsidRPr="00124278" w:rsidRDefault="0074172E" w:rsidP="0074172E">
            <w:pPr>
              <w:autoSpaceDE w:val="0"/>
              <w:autoSpaceDN w:val="0"/>
              <w:adjustRightInd w:val="0"/>
              <w:spacing w:after="0"/>
              <w:ind w:left="0" w:right="60"/>
              <w:jc w:val="both"/>
              <w:rPr>
                <w:rFonts w:cstheme="minorHAnsi"/>
                <w:color w:val="010205"/>
              </w:rPr>
            </w:pPr>
          </w:p>
        </w:tc>
      </w:tr>
    </w:tbl>
    <w:p w:rsidR="009C68D7" w:rsidRPr="009C68D7" w:rsidRDefault="009C68D7" w:rsidP="009C68D7">
      <w:pPr>
        <w:autoSpaceDE w:val="0"/>
        <w:autoSpaceDN w:val="0"/>
        <w:adjustRightInd w:val="0"/>
        <w:spacing w:after="0" w:line="360" w:lineRule="auto"/>
        <w:ind w:left="0" w:right="0" w:firstLine="567"/>
        <w:jc w:val="both"/>
        <w:rPr>
          <w:rFonts w:cstheme="minorHAnsi"/>
        </w:rPr>
      </w:pPr>
      <w:r w:rsidRPr="00D00A4C">
        <w:rPr>
          <w:rFonts w:cstheme="minorHAnsi"/>
        </w:rPr>
        <w:t xml:space="preserve">Berdasarkan tabel 4.3 pengujian normalitas </w:t>
      </w:r>
      <w:r w:rsidR="0074172E" w:rsidRPr="00124278">
        <w:rPr>
          <w:rFonts w:cstheme="minorHAnsi"/>
        </w:rPr>
        <w:t xml:space="preserve">dapat diketahui bahwa nilai </w:t>
      </w:r>
      <w:r w:rsidR="0074172E" w:rsidRPr="00124278">
        <w:rPr>
          <w:rFonts w:cstheme="minorHAnsi"/>
          <w:i/>
        </w:rPr>
        <w:t>Asymp.Sig</w:t>
      </w:r>
      <w:r w:rsidR="0074172E" w:rsidRPr="00124278">
        <w:rPr>
          <w:rFonts w:cstheme="minorHAnsi"/>
        </w:rPr>
        <w:t>. (2-</w:t>
      </w:r>
      <w:r w:rsidR="0074172E" w:rsidRPr="00124278">
        <w:rPr>
          <w:rFonts w:cstheme="minorHAnsi"/>
          <w:i/>
        </w:rPr>
        <w:t>tailed</w:t>
      </w:r>
      <w:r w:rsidR="0074172E" w:rsidRPr="00124278">
        <w:rPr>
          <w:rFonts w:cstheme="minorHAnsi"/>
        </w:rPr>
        <w:t>) sebesar 0,200 lebih besar dari 0,05 maka dikatakan bahwa data penelitian yang digunakan berdistribusi normal</w:t>
      </w:r>
    </w:p>
    <w:p w:rsidR="009C68D7" w:rsidRPr="00D00A4C" w:rsidRDefault="009C68D7" w:rsidP="009C68D7">
      <w:pPr>
        <w:spacing w:after="0"/>
        <w:ind w:left="0"/>
        <w:jc w:val="both"/>
        <w:rPr>
          <w:rFonts w:cstheme="minorHAnsi"/>
          <w:b/>
        </w:rPr>
      </w:pPr>
      <w:r w:rsidRPr="00D00A4C">
        <w:rPr>
          <w:rFonts w:cstheme="minorHAnsi"/>
          <w:b/>
        </w:rPr>
        <w:t>Uji Multikolinearitas</w:t>
      </w:r>
    </w:p>
    <w:p w:rsidR="009C68D7" w:rsidRPr="00D00A4C" w:rsidRDefault="009C68D7" w:rsidP="009C68D7">
      <w:pPr>
        <w:spacing w:after="0"/>
        <w:rPr>
          <w:rFonts w:cstheme="minorHAnsi"/>
        </w:rPr>
      </w:pPr>
      <w:r w:rsidRPr="00D00A4C">
        <w:rPr>
          <w:rFonts w:cstheme="minorHAnsi"/>
        </w:rPr>
        <w:t xml:space="preserve">Tabel 4.4 Uji Multikolinearitas </w:t>
      </w:r>
    </w:p>
    <w:tbl>
      <w:tblPr>
        <w:tblW w:w="7513" w:type="dxa"/>
        <w:tblInd w:w="1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610"/>
        <w:gridCol w:w="251"/>
        <w:gridCol w:w="1138"/>
        <w:gridCol w:w="1030"/>
        <w:gridCol w:w="3747"/>
      </w:tblGrid>
      <w:tr w:rsidR="0074172E" w:rsidRPr="009606A1" w:rsidTr="00C64260">
        <w:trPr>
          <w:gridAfter w:val="1"/>
          <w:wAfter w:w="3747" w:type="dxa"/>
          <w:cantSplit/>
        </w:trPr>
        <w:tc>
          <w:tcPr>
            <w:tcW w:w="3766" w:type="dxa"/>
            <w:gridSpan w:val="5"/>
            <w:tcBorders>
              <w:top w:val="nil"/>
              <w:left w:val="nil"/>
              <w:bottom w:val="nil"/>
              <w:right w:val="nil"/>
            </w:tcBorders>
            <w:shd w:val="clear" w:color="auto" w:fill="FFFFFF"/>
            <w:vAlign w:val="center"/>
          </w:tcPr>
          <w:p w:rsidR="0074172E" w:rsidRPr="009606A1" w:rsidRDefault="0074172E" w:rsidP="00C64260">
            <w:pPr>
              <w:autoSpaceDE w:val="0"/>
              <w:autoSpaceDN w:val="0"/>
              <w:adjustRightInd w:val="0"/>
              <w:spacing w:after="0" w:line="320" w:lineRule="atLeast"/>
              <w:ind w:left="214" w:right="60"/>
              <w:rPr>
                <w:rFonts w:ascii="Arial" w:hAnsi="Arial" w:cs="Arial"/>
                <w:color w:val="010205"/>
              </w:rPr>
            </w:pPr>
            <w:r w:rsidRPr="009606A1">
              <w:rPr>
                <w:rFonts w:ascii="Arial" w:hAnsi="Arial" w:cs="Arial"/>
                <w:b/>
                <w:bCs/>
                <w:color w:val="010205"/>
              </w:rPr>
              <w:t>Coefficients</w:t>
            </w:r>
            <w:r w:rsidRPr="009606A1">
              <w:rPr>
                <w:rFonts w:ascii="Arial" w:hAnsi="Arial" w:cs="Arial"/>
                <w:b/>
                <w:bCs/>
                <w:color w:val="010205"/>
                <w:vertAlign w:val="superscript"/>
              </w:rPr>
              <w:t>a</w:t>
            </w:r>
          </w:p>
        </w:tc>
      </w:tr>
      <w:tr w:rsidR="0074172E" w:rsidRPr="009606A1" w:rsidTr="00C64260">
        <w:trPr>
          <w:gridAfter w:val="1"/>
          <w:wAfter w:w="3747" w:type="dxa"/>
          <w:cantSplit/>
        </w:trPr>
        <w:tc>
          <w:tcPr>
            <w:tcW w:w="1598" w:type="dxa"/>
            <w:gridSpan w:val="3"/>
            <w:vMerge w:val="restart"/>
            <w:tcBorders>
              <w:top w:val="nil"/>
              <w:left w:val="nil"/>
              <w:bottom w:val="nil"/>
              <w:right w:val="nil"/>
            </w:tcBorders>
            <w:shd w:val="clear" w:color="auto" w:fill="FFFFFF"/>
            <w:vAlign w:val="bottom"/>
          </w:tcPr>
          <w:p w:rsidR="0074172E" w:rsidRPr="009606A1" w:rsidRDefault="0074172E" w:rsidP="00C64260">
            <w:pPr>
              <w:autoSpaceDE w:val="0"/>
              <w:autoSpaceDN w:val="0"/>
              <w:adjustRightInd w:val="0"/>
              <w:spacing w:after="0" w:line="320" w:lineRule="atLeast"/>
              <w:ind w:left="214" w:right="60"/>
              <w:rPr>
                <w:rFonts w:ascii="Arial" w:hAnsi="Arial" w:cs="Arial"/>
                <w:color w:val="264A60"/>
                <w:sz w:val="18"/>
                <w:szCs w:val="18"/>
              </w:rPr>
            </w:pPr>
            <w:r w:rsidRPr="009606A1">
              <w:rPr>
                <w:rFonts w:ascii="Arial" w:hAnsi="Arial" w:cs="Arial"/>
                <w:color w:val="264A60"/>
                <w:sz w:val="18"/>
                <w:szCs w:val="18"/>
              </w:rPr>
              <w:t>Model</w:t>
            </w:r>
          </w:p>
        </w:tc>
        <w:tc>
          <w:tcPr>
            <w:tcW w:w="2168" w:type="dxa"/>
            <w:gridSpan w:val="2"/>
            <w:tcBorders>
              <w:top w:val="nil"/>
              <w:left w:val="nil"/>
              <w:bottom w:val="nil"/>
              <w:right w:val="nil"/>
            </w:tcBorders>
            <w:shd w:val="clear" w:color="auto" w:fill="FFFFFF"/>
            <w:vAlign w:val="bottom"/>
          </w:tcPr>
          <w:p w:rsidR="0074172E" w:rsidRPr="009606A1" w:rsidRDefault="0074172E" w:rsidP="00C64260">
            <w:pPr>
              <w:autoSpaceDE w:val="0"/>
              <w:autoSpaceDN w:val="0"/>
              <w:adjustRightInd w:val="0"/>
              <w:spacing w:after="0" w:line="320" w:lineRule="atLeast"/>
              <w:ind w:left="214" w:right="60"/>
              <w:rPr>
                <w:rFonts w:ascii="Arial" w:hAnsi="Arial" w:cs="Arial"/>
                <w:color w:val="264A60"/>
                <w:sz w:val="18"/>
                <w:szCs w:val="18"/>
              </w:rPr>
            </w:pPr>
            <w:r w:rsidRPr="009606A1">
              <w:rPr>
                <w:rFonts w:ascii="Arial" w:hAnsi="Arial" w:cs="Arial"/>
                <w:color w:val="264A60"/>
                <w:sz w:val="18"/>
                <w:szCs w:val="18"/>
              </w:rPr>
              <w:t>Collinearity Statistics</w:t>
            </w:r>
          </w:p>
        </w:tc>
      </w:tr>
      <w:tr w:rsidR="0074172E" w:rsidRPr="009606A1" w:rsidTr="00C64260">
        <w:trPr>
          <w:gridAfter w:val="1"/>
          <w:wAfter w:w="3747" w:type="dxa"/>
          <w:cantSplit/>
        </w:trPr>
        <w:tc>
          <w:tcPr>
            <w:tcW w:w="1598" w:type="dxa"/>
            <w:gridSpan w:val="3"/>
            <w:vMerge/>
            <w:tcBorders>
              <w:top w:val="nil"/>
              <w:left w:val="nil"/>
              <w:bottom w:val="nil"/>
              <w:right w:val="nil"/>
            </w:tcBorders>
            <w:shd w:val="clear" w:color="auto" w:fill="FFFFFF"/>
            <w:vAlign w:val="bottom"/>
          </w:tcPr>
          <w:p w:rsidR="0074172E" w:rsidRPr="009606A1" w:rsidRDefault="0074172E" w:rsidP="00C64260">
            <w:pPr>
              <w:autoSpaceDE w:val="0"/>
              <w:autoSpaceDN w:val="0"/>
              <w:adjustRightInd w:val="0"/>
              <w:spacing w:after="0"/>
              <w:ind w:left="214"/>
              <w:rPr>
                <w:rFonts w:ascii="Arial" w:hAnsi="Arial" w:cs="Arial"/>
                <w:color w:val="264A60"/>
                <w:sz w:val="18"/>
                <w:szCs w:val="18"/>
              </w:rPr>
            </w:pPr>
          </w:p>
        </w:tc>
        <w:tc>
          <w:tcPr>
            <w:tcW w:w="1138" w:type="dxa"/>
            <w:tcBorders>
              <w:top w:val="nil"/>
              <w:left w:val="nil"/>
              <w:bottom w:val="single" w:sz="8" w:space="0" w:color="152935"/>
              <w:right w:val="single" w:sz="8" w:space="0" w:color="E0E0E0"/>
            </w:tcBorders>
            <w:shd w:val="clear" w:color="auto" w:fill="FFFFFF"/>
            <w:vAlign w:val="bottom"/>
          </w:tcPr>
          <w:p w:rsidR="0074172E" w:rsidRPr="009606A1" w:rsidRDefault="0074172E" w:rsidP="00C64260">
            <w:pPr>
              <w:autoSpaceDE w:val="0"/>
              <w:autoSpaceDN w:val="0"/>
              <w:adjustRightInd w:val="0"/>
              <w:spacing w:after="0" w:line="320" w:lineRule="atLeast"/>
              <w:ind w:left="214" w:right="60"/>
              <w:rPr>
                <w:rFonts w:ascii="Arial" w:hAnsi="Arial" w:cs="Arial"/>
                <w:color w:val="264A60"/>
                <w:sz w:val="18"/>
                <w:szCs w:val="18"/>
              </w:rPr>
            </w:pPr>
            <w:r w:rsidRPr="009606A1">
              <w:rPr>
                <w:rFonts w:ascii="Arial" w:hAnsi="Arial" w:cs="Arial"/>
                <w:color w:val="264A60"/>
                <w:sz w:val="18"/>
                <w:szCs w:val="18"/>
              </w:rPr>
              <w:t>Tolerance</w:t>
            </w:r>
          </w:p>
        </w:tc>
        <w:tc>
          <w:tcPr>
            <w:tcW w:w="1030" w:type="dxa"/>
            <w:tcBorders>
              <w:top w:val="nil"/>
              <w:left w:val="single" w:sz="8" w:space="0" w:color="E0E0E0"/>
              <w:bottom w:val="single" w:sz="8" w:space="0" w:color="152935"/>
              <w:right w:val="nil"/>
            </w:tcBorders>
            <w:shd w:val="clear" w:color="auto" w:fill="FFFFFF"/>
            <w:vAlign w:val="bottom"/>
          </w:tcPr>
          <w:p w:rsidR="0074172E" w:rsidRPr="009606A1" w:rsidRDefault="0074172E" w:rsidP="00C64260">
            <w:pPr>
              <w:autoSpaceDE w:val="0"/>
              <w:autoSpaceDN w:val="0"/>
              <w:adjustRightInd w:val="0"/>
              <w:spacing w:after="0" w:line="320" w:lineRule="atLeast"/>
              <w:ind w:left="214" w:right="60"/>
              <w:rPr>
                <w:rFonts w:ascii="Arial" w:hAnsi="Arial" w:cs="Arial"/>
                <w:color w:val="264A60"/>
                <w:sz w:val="18"/>
                <w:szCs w:val="18"/>
              </w:rPr>
            </w:pPr>
            <w:r w:rsidRPr="009606A1">
              <w:rPr>
                <w:rFonts w:ascii="Arial" w:hAnsi="Arial" w:cs="Arial"/>
                <w:color w:val="264A60"/>
                <w:sz w:val="18"/>
                <w:szCs w:val="18"/>
              </w:rPr>
              <w:t>VIF</w:t>
            </w:r>
          </w:p>
        </w:tc>
      </w:tr>
      <w:tr w:rsidR="0074172E" w:rsidRPr="009606A1" w:rsidTr="00C64260">
        <w:trPr>
          <w:gridAfter w:val="1"/>
          <w:wAfter w:w="3747" w:type="dxa"/>
          <w:cantSplit/>
        </w:trPr>
        <w:tc>
          <w:tcPr>
            <w:tcW w:w="737" w:type="dxa"/>
            <w:vMerge w:val="restart"/>
            <w:tcBorders>
              <w:top w:val="single" w:sz="8" w:space="0" w:color="152935"/>
              <w:left w:val="nil"/>
              <w:bottom w:val="single" w:sz="8" w:space="0" w:color="152935"/>
              <w:right w:val="nil"/>
            </w:tcBorders>
            <w:shd w:val="clear" w:color="auto" w:fill="E0E0E0"/>
          </w:tcPr>
          <w:p w:rsidR="0074172E" w:rsidRPr="009606A1" w:rsidRDefault="0074172E" w:rsidP="00C64260">
            <w:pPr>
              <w:autoSpaceDE w:val="0"/>
              <w:autoSpaceDN w:val="0"/>
              <w:adjustRightInd w:val="0"/>
              <w:spacing w:after="0" w:line="320" w:lineRule="atLeast"/>
              <w:ind w:left="214" w:right="60"/>
              <w:rPr>
                <w:rFonts w:ascii="Arial" w:hAnsi="Arial" w:cs="Arial"/>
                <w:color w:val="264A60"/>
                <w:sz w:val="18"/>
                <w:szCs w:val="18"/>
              </w:rPr>
            </w:pPr>
            <w:r w:rsidRPr="009606A1">
              <w:rPr>
                <w:rFonts w:ascii="Arial" w:hAnsi="Arial" w:cs="Arial"/>
                <w:color w:val="264A60"/>
                <w:sz w:val="18"/>
                <w:szCs w:val="18"/>
              </w:rPr>
              <w:t>1</w:t>
            </w:r>
          </w:p>
        </w:tc>
        <w:tc>
          <w:tcPr>
            <w:tcW w:w="861" w:type="dxa"/>
            <w:gridSpan w:val="2"/>
            <w:tcBorders>
              <w:top w:val="single" w:sz="8" w:space="0" w:color="152935"/>
              <w:left w:val="nil"/>
              <w:bottom w:val="single" w:sz="8" w:space="0" w:color="AEAEAE"/>
              <w:right w:val="nil"/>
            </w:tcBorders>
            <w:shd w:val="clear" w:color="auto" w:fill="E0E0E0"/>
          </w:tcPr>
          <w:p w:rsidR="0074172E" w:rsidRPr="009606A1" w:rsidRDefault="0074172E" w:rsidP="00C64260">
            <w:pPr>
              <w:autoSpaceDE w:val="0"/>
              <w:autoSpaceDN w:val="0"/>
              <w:adjustRightInd w:val="0"/>
              <w:spacing w:after="0" w:line="320" w:lineRule="atLeast"/>
              <w:ind w:left="214" w:right="60"/>
              <w:rPr>
                <w:rFonts w:ascii="Arial" w:hAnsi="Arial" w:cs="Arial"/>
                <w:color w:val="264A60"/>
                <w:sz w:val="18"/>
                <w:szCs w:val="18"/>
              </w:rPr>
            </w:pPr>
            <w:r w:rsidRPr="009606A1">
              <w:rPr>
                <w:rFonts w:ascii="Arial" w:hAnsi="Arial" w:cs="Arial"/>
                <w:color w:val="264A60"/>
                <w:sz w:val="18"/>
                <w:szCs w:val="18"/>
              </w:rPr>
              <w:t>LN_X1</w:t>
            </w:r>
          </w:p>
        </w:tc>
        <w:tc>
          <w:tcPr>
            <w:tcW w:w="1138" w:type="dxa"/>
            <w:tcBorders>
              <w:top w:val="single" w:sz="8" w:space="0" w:color="152935"/>
              <w:left w:val="nil"/>
              <w:bottom w:val="single" w:sz="8" w:space="0" w:color="AEAEAE"/>
              <w:right w:val="single" w:sz="8" w:space="0" w:color="E0E0E0"/>
            </w:tcBorders>
            <w:shd w:val="clear" w:color="auto" w:fill="FFFFFF"/>
          </w:tcPr>
          <w:p w:rsidR="0074172E" w:rsidRPr="009606A1" w:rsidRDefault="0074172E" w:rsidP="00C64260">
            <w:pPr>
              <w:autoSpaceDE w:val="0"/>
              <w:autoSpaceDN w:val="0"/>
              <w:adjustRightInd w:val="0"/>
              <w:spacing w:after="0" w:line="320" w:lineRule="atLeast"/>
              <w:ind w:left="214" w:right="60"/>
              <w:jc w:val="right"/>
              <w:rPr>
                <w:rFonts w:ascii="Arial" w:hAnsi="Arial" w:cs="Arial"/>
                <w:color w:val="010205"/>
                <w:sz w:val="18"/>
                <w:szCs w:val="18"/>
              </w:rPr>
            </w:pPr>
            <w:r w:rsidRPr="009606A1">
              <w:rPr>
                <w:rFonts w:ascii="Arial" w:hAnsi="Arial" w:cs="Arial"/>
                <w:color w:val="010205"/>
                <w:sz w:val="18"/>
                <w:szCs w:val="18"/>
              </w:rPr>
              <w:t>,864</w:t>
            </w:r>
          </w:p>
        </w:tc>
        <w:tc>
          <w:tcPr>
            <w:tcW w:w="1030" w:type="dxa"/>
            <w:tcBorders>
              <w:top w:val="single" w:sz="8" w:space="0" w:color="152935"/>
              <w:left w:val="single" w:sz="8" w:space="0" w:color="E0E0E0"/>
              <w:bottom w:val="single" w:sz="8" w:space="0" w:color="AEAEAE"/>
              <w:right w:val="nil"/>
            </w:tcBorders>
            <w:shd w:val="clear" w:color="auto" w:fill="FFFFFF"/>
          </w:tcPr>
          <w:p w:rsidR="0074172E" w:rsidRPr="009606A1" w:rsidRDefault="0074172E" w:rsidP="00C64260">
            <w:pPr>
              <w:autoSpaceDE w:val="0"/>
              <w:autoSpaceDN w:val="0"/>
              <w:adjustRightInd w:val="0"/>
              <w:spacing w:after="0" w:line="320" w:lineRule="atLeast"/>
              <w:ind w:left="214" w:right="60"/>
              <w:jc w:val="right"/>
              <w:rPr>
                <w:rFonts w:ascii="Arial" w:hAnsi="Arial" w:cs="Arial"/>
                <w:color w:val="010205"/>
                <w:sz w:val="18"/>
                <w:szCs w:val="18"/>
              </w:rPr>
            </w:pPr>
            <w:r w:rsidRPr="009606A1">
              <w:rPr>
                <w:rFonts w:ascii="Arial" w:hAnsi="Arial" w:cs="Arial"/>
                <w:color w:val="010205"/>
                <w:sz w:val="18"/>
                <w:szCs w:val="18"/>
              </w:rPr>
              <w:t>1,157</w:t>
            </w:r>
          </w:p>
        </w:tc>
      </w:tr>
      <w:tr w:rsidR="0074172E" w:rsidRPr="009606A1" w:rsidTr="00C64260">
        <w:trPr>
          <w:gridAfter w:val="1"/>
          <w:wAfter w:w="3747" w:type="dxa"/>
          <w:cantSplit/>
        </w:trPr>
        <w:tc>
          <w:tcPr>
            <w:tcW w:w="737" w:type="dxa"/>
            <w:vMerge/>
            <w:tcBorders>
              <w:top w:val="single" w:sz="8" w:space="0" w:color="152935"/>
              <w:left w:val="nil"/>
              <w:bottom w:val="single" w:sz="8" w:space="0" w:color="152935"/>
              <w:right w:val="nil"/>
            </w:tcBorders>
            <w:shd w:val="clear" w:color="auto" w:fill="E0E0E0"/>
          </w:tcPr>
          <w:p w:rsidR="0074172E" w:rsidRPr="009606A1" w:rsidRDefault="0074172E" w:rsidP="00C64260">
            <w:pPr>
              <w:autoSpaceDE w:val="0"/>
              <w:autoSpaceDN w:val="0"/>
              <w:adjustRightInd w:val="0"/>
              <w:spacing w:after="0"/>
              <w:ind w:left="214"/>
              <w:rPr>
                <w:rFonts w:ascii="Arial" w:hAnsi="Arial" w:cs="Arial"/>
                <w:color w:val="010205"/>
                <w:sz w:val="18"/>
                <w:szCs w:val="18"/>
              </w:rPr>
            </w:pPr>
          </w:p>
        </w:tc>
        <w:tc>
          <w:tcPr>
            <w:tcW w:w="861" w:type="dxa"/>
            <w:gridSpan w:val="2"/>
            <w:tcBorders>
              <w:top w:val="single" w:sz="8" w:space="0" w:color="AEAEAE"/>
              <w:left w:val="nil"/>
              <w:bottom w:val="single" w:sz="8" w:space="0" w:color="AEAEAE"/>
              <w:right w:val="nil"/>
            </w:tcBorders>
            <w:shd w:val="clear" w:color="auto" w:fill="E0E0E0"/>
          </w:tcPr>
          <w:p w:rsidR="0074172E" w:rsidRPr="009606A1" w:rsidRDefault="0074172E" w:rsidP="00C64260">
            <w:pPr>
              <w:autoSpaceDE w:val="0"/>
              <w:autoSpaceDN w:val="0"/>
              <w:adjustRightInd w:val="0"/>
              <w:spacing w:after="0" w:line="320" w:lineRule="atLeast"/>
              <w:ind w:left="214" w:right="60"/>
              <w:rPr>
                <w:rFonts w:ascii="Arial" w:hAnsi="Arial" w:cs="Arial"/>
                <w:color w:val="264A60"/>
                <w:sz w:val="18"/>
                <w:szCs w:val="18"/>
              </w:rPr>
            </w:pPr>
            <w:r w:rsidRPr="009606A1">
              <w:rPr>
                <w:rFonts w:ascii="Arial" w:hAnsi="Arial" w:cs="Arial"/>
                <w:color w:val="264A60"/>
                <w:sz w:val="18"/>
                <w:szCs w:val="18"/>
              </w:rPr>
              <w:t>LN_X2</w:t>
            </w:r>
          </w:p>
        </w:tc>
        <w:tc>
          <w:tcPr>
            <w:tcW w:w="1138" w:type="dxa"/>
            <w:tcBorders>
              <w:top w:val="single" w:sz="8" w:space="0" w:color="AEAEAE"/>
              <w:left w:val="nil"/>
              <w:bottom w:val="single" w:sz="8" w:space="0" w:color="AEAEAE"/>
              <w:right w:val="single" w:sz="8" w:space="0" w:color="E0E0E0"/>
            </w:tcBorders>
            <w:shd w:val="clear" w:color="auto" w:fill="FFFFFF"/>
          </w:tcPr>
          <w:p w:rsidR="0074172E" w:rsidRPr="009606A1" w:rsidRDefault="0074172E" w:rsidP="00C64260">
            <w:pPr>
              <w:autoSpaceDE w:val="0"/>
              <w:autoSpaceDN w:val="0"/>
              <w:adjustRightInd w:val="0"/>
              <w:spacing w:after="0" w:line="320" w:lineRule="atLeast"/>
              <w:ind w:left="214" w:right="60"/>
              <w:jc w:val="right"/>
              <w:rPr>
                <w:rFonts w:ascii="Arial" w:hAnsi="Arial" w:cs="Arial"/>
                <w:color w:val="010205"/>
                <w:sz w:val="18"/>
                <w:szCs w:val="18"/>
              </w:rPr>
            </w:pPr>
            <w:r w:rsidRPr="009606A1">
              <w:rPr>
                <w:rFonts w:ascii="Arial" w:hAnsi="Arial" w:cs="Arial"/>
                <w:color w:val="010205"/>
                <w:sz w:val="18"/>
                <w:szCs w:val="18"/>
              </w:rPr>
              <w:t>,871</w:t>
            </w:r>
          </w:p>
        </w:tc>
        <w:tc>
          <w:tcPr>
            <w:tcW w:w="1030" w:type="dxa"/>
            <w:tcBorders>
              <w:top w:val="single" w:sz="8" w:space="0" w:color="AEAEAE"/>
              <w:left w:val="single" w:sz="8" w:space="0" w:color="E0E0E0"/>
              <w:bottom w:val="single" w:sz="8" w:space="0" w:color="AEAEAE"/>
              <w:right w:val="nil"/>
            </w:tcBorders>
            <w:shd w:val="clear" w:color="auto" w:fill="FFFFFF"/>
          </w:tcPr>
          <w:p w:rsidR="0074172E" w:rsidRPr="009606A1" w:rsidRDefault="0074172E" w:rsidP="00C64260">
            <w:pPr>
              <w:autoSpaceDE w:val="0"/>
              <w:autoSpaceDN w:val="0"/>
              <w:adjustRightInd w:val="0"/>
              <w:spacing w:after="0" w:line="320" w:lineRule="atLeast"/>
              <w:ind w:left="214" w:right="60"/>
              <w:jc w:val="right"/>
              <w:rPr>
                <w:rFonts w:ascii="Arial" w:hAnsi="Arial" w:cs="Arial"/>
                <w:color w:val="010205"/>
                <w:sz w:val="18"/>
                <w:szCs w:val="18"/>
              </w:rPr>
            </w:pPr>
            <w:r w:rsidRPr="009606A1">
              <w:rPr>
                <w:rFonts w:ascii="Arial" w:hAnsi="Arial" w:cs="Arial"/>
                <w:color w:val="010205"/>
                <w:sz w:val="18"/>
                <w:szCs w:val="18"/>
              </w:rPr>
              <w:t>1,148</w:t>
            </w:r>
          </w:p>
        </w:tc>
      </w:tr>
      <w:tr w:rsidR="0074172E" w:rsidRPr="009606A1" w:rsidTr="00C64260">
        <w:trPr>
          <w:gridAfter w:val="1"/>
          <w:wAfter w:w="3747" w:type="dxa"/>
          <w:cantSplit/>
        </w:trPr>
        <w:tc>
          <w:tcPr>
            <w:tcW w:w="737" w:type="dxa"/>
            <w:vMerge/>
            <w:tcBorders>
              <w:top w:val="single" w:sz="8" w:space="0" w:color="152935"/>
              <w:left w:val="nil"/>
              <w:bottom w:val="single" w:sz="8" w:space="0" w:color="152935"/>
              <w:right w:val="nil"/>
            </w:tcBorders>
            <w:shd w:val="clear" w:color="auto" w:fill="E0E0E0"/>
          </w:tcPr>
          <w:p w:rsidR="0074172E" w:rsidRPr="009606A1" w:rsidRDefault="0074172E" w:rsidP="00C64260">
            <w:pPr>
              <w:autoSpaceDE w:val="0"/>
              <w:autoSpaceDN w:val="0"/>
              <w:adjustRightInd w:val="0"/>
              <w:spacing w:after="0"/>
              <w:ind w:left="214"/>
              <w:rPr>
                <w:rFonts w:ascii="Arial" w:hAnsi="Arial" w:cs="Arial"/>
                <w:color w:val="010205"/>
                <w:sz w:val="18"/>
                <w:szCs w:val="18"/>
              </w:rPr>
            </w:pPr>
          </w:p>
        </w:tc>
        <w:tc>
          <w:tcPr>
            <w:tcW w:w="861" w:type="dxa"/>
            <w:gridSpan w:val="2"/>
            <w:tcBorders>
              <w:top w:val="single" w:sz="8" w:space="0" w:color="AEAEAE"/>
              <w:left w:val="nil"/>
              <w:bottom w:val="single" w:sz="8" w:space="0" w:color="152935"/>
              <w:right w:val="nil"/>
            </w:tcBorders>
            <w:shd w:val="clear" w:color="auto" w:fill="E0E0E0"/>
          </w:tcPr>
          <w:p w:rsidR="0074172E" w:rsidRPr="009606A1" w:rsidRDefault="0074172E" w:rsidP="00C64260">
            <w:pPr>
              <w:autoSpaceDE w:val="0"/>
              <w:autoSpaceDN w:val="0"/>
              <w:adjustRightInd w:val="0"/>
              <w:spacing w:after="0" w:line="320" w:lineRule="atLeast"/>
              <w:ind w:left="214" w:right="60"/>
              <w:rPr>
                <w:rFonts w:ascii="Arial" w:hAnsi="Arial" w:cs="Arial"/>
                <w:color w:val="264A60"/>
                <w:sz w:val="18"/>
                <w:szCs w:val="18"/>
              </w:rPr>
            </w:pPr>
            <w:r w:rsidRPr="009606A1">
              <w:rPr>
                <w:rFonts w:ascii="Arial" w:hAnsi="Arial" w:cs="Arial"/>
                <w:color w:val="264A60"/>
                <w:sz w:val="18"/>
                <w:szCs w:val="18"/>
              </w:rPr>
              <w:t>LN_X3</w:t>
            </w:r>
          </w:p>
        </w:tc>
        <w:tc>
          <w:tcPr>
            <w:tcW w:w="1138" w:type="dxa"/>
            <w:tcBorders>
              <w:top w:val="single" w:sz="8" w:space="0" w:color="AEAEAE"/>
              <w:left w:val="nil"/>
              <w:bottom w:val="single" w:sz="8" w:space="0" w:color="152935"/>
              <w:right w:val="single" w:sz="8" w:space="0" w:color="E0E0E0"/>
            </w:tcBorders>
            <w:shd w:val="clear" w:color="auto" w:fill="FFFFFF"/>
          </w:tcPr>
          <w:p w:rsidR="0074172E" w:rsidRPr="009606A1" w:rsidRDefault="0074172E" w:rsidP="00C64260">
            <w:pPr>
              <w:autoSpaceDE w:val="0"/>
              <w:autoSpaceDN w:val="0"/>
              <w:adjustRightInd w:val="0"/>
              <w:spacing w:after="0" w:line="320" w:lineRule="atLeast"/>
              <w:ind w:left="214" w:right="60"/>
              <w:jc w:val="right"/>
              <w:rPr>
                <w:rFonts w:ascii="Arial" w:hAnsi="Arial" w:cs="Arial"/>
                <w:color w:val="010205"/>
                <w:sz w:val="18"/>
                <w:szCs w:val="18"/>
              </w:rPr>
            </w:pPr>
            <w:r w:rsidRPr="009606A1">
              <w:rPr>
                <w:rFonts w:ascii="Arial" w:hAnsi="Arial" w:cs="Arial"/>
                <w:color w:val="010205"/>
                <w:sz w:val="18"/>
                <w:szCs w:val="18"/>
              </w:rPr>
              <w:t>,989</w:t>
            </w:r>
          </w:p>
        </w:tc>
        <w:tc>
          <w:tcPr>
            <w:tcW w:w="1030" w:type="dxa"/>
            <w:tcBorders>
              <w:top w:val="single" w:sz="8" w:space="0" w:color="AEAEAE"/>
              <w:left w:val="single" w:sz="8" w:space="0" w:color="E0E0E0"/>
              <w:bottom w:val="single" w:sz="8" w:space="0" w:color="152935"/>
              <w:right w:val="nil"/>
            </w:tcBorders>
            <w:shd w:val="clear" w:color="auto" w:fill="FFFFFF"/>
          </w:tcPr>
          <w:p w:rsidR="0074172E" w:rsidRPr="009606A1" w:rsidRDefault="0074172E" w:rsidP="00C64260">
            <w:pPr>
              <w:autoSpaceDE w:val="0"/>
              <w:autoSpaceDN w:val="0"/>
              <w:adjustRightInd w:val="0"/>
              <w:spacing w:after="0" w:line="320" w:lineRule="atLeast"/>
              <w:ind w:left="214" w:right="60"/>
              <w:jc w:val="right"/>
              <w:rPr>
                <w:rFonts w:ascii="Arial" w:hAnsi="Arial" w:cs="Arial"/>
                <w:color w:val="010205"/>
                <w:sz w:val="18"/>
                <w:szCs w:val="18"/>
              </w:rPr>
            </w:pPr>
            <w:r w:rsidRPr="009606A1">
              <w:rPr>
                <w:rFonts w:ascii="Arial" w:hAnsi="Arial" w:cs="Arial"/>
                <w:color w:val="010205"/>
                <w:sz w:val="18"/>
                <w:szCs w:val="18"/>
              </w:rPr>
              <w:t>1,012</w:t>
            </w:r>
          </w:p>
        </w:tc>
      </w:tr>
      <w:tr w:rsidR="0074172E" w:rsidRPr="009606A1" w:rsidTr="00C64260">
        <w:trPr>
          <w:gridAfter w:val="1"/>
          <w:wAfter w:w="3747" w:type="dxa"/>
          <w:cantSplit/>
        </w:trPr>
        <w:tc>
          <w:tcPr>
            <w:tcW w:w="3766" w:type="dxa"/>
            <w:gridSpan w:val="5"/>
            <w:tcBorders>
              <w:top w:val="nil"/>
              <w:left w:val="nil"/>
              <w:bottom w:val="nil"/>
              <w:right w:val="nil"/>
            </w:tcBorders>
            <w:shd w:val="clear" w:color="auto" w:fill="FFFFFF"/>
          </w:tcPr>
          <w:p w:rsidR="0074172E" w:rsidRPr="009606A1" w:rsidRDefault="0074172E" w:rsidP="00C64260">
            <w:pPr>
              <w:autoSpaceDE w:val="0"/>
              <w:autoSpaceDN w:val="0"/>
              <w:adjustRightInd w:val="0"/>
              <w:spacing w:after="0" w:line="320" w:lineRule="atLeast"/>
              <w:ind w:left="214" w:right="60"/>
              <w:rPr>
                <w:rFonts w:ascii="Arial" w:hAnsi="Arial" w:cs="Arial"/>
                <w:color w:val="010205"/>
                <w:sz w:val="18"/>
                <w:szCs w:val="18"/>
              </w:rPr>
            </w:pPr>
            <w:r w:rsidRPr="009606A1">
              <w:rPr>
                <w:rFonts w:ascii="Arial" w:hAnsi="Arial" w:cs="Arial"/>
                <w:color w:val="010205"/>
                <w:sz w:val="18"/>
                <w:szCs w:val="18"/>
              </w:rPr>
              <w:t>a. Dependent Variable: LN_Y</w:t>
            </w:r>
          </w:p>
        </w:tc>
      </w:tr>
      <w:tr w:rsidR="0074172E" w:rsidRPr="00D00A4C" w:rsidTr="00C64260">
        <w:trPr>
          <w:cantSplit/>
        </w:trPr>
        <w:tc>
          <w:tcPr>
            <w:tcW w:w="7513" w:type="dxa"/>
            <w:gridSpan w:val="6"/>
            <w:tcBorders>
              <w:top w:val="nil"/>
              <w:left w:val="nil"/>
              <w:bottom w:val="nil"/>
              <w:right w:val="nil"/>
            </w:tcBorders>
            <w:shd w:val="clear" w:color="auto" w:fill="FFFFFF"/>
            <w:vAlign w:val="center"/>
          </w:tcPr>
          <w:p w:rsidR="0074172E" w:rsidRPr="00D00A4C" w:rsidRDefault="0074172E" w:rsidP="00010E44">
            <w:pPr>
              <w:autoSpaceDE w:val="0"/>
              <w:autoSpaceDN w:val="0"/>
              <w:adjustRightInd w:val="0"/>
              <w:spacing w:after="0"/>
              <w:ind w:left="0" w:right="60"/>
              <w:jc w:val="both"/>
              <w:rPr>
                <w:rFonts w:cstheme="minorHAnsi"/>
                <w:color w:val="010205"/>
              </w:rPr>
            </w:pPr>
            <w:r>
              <w:rPr>
                <w:rFonts w:cstheme="minorHAnsi"/>
                <w:color w:val="010205"/>
              </w:rPr>
              <w:t>Sumber: Output SPSS 25, data diolah (2021)</w:t>
            </w:r>
          </w:p>
        </w:tc>
      </w:tr>
      <w:tr w:rsidR="0074172E" w:rsidRPr="00D00A4C" w:rsidTr="00C64260">
        <w:trPr>
          <w:gridAfter w:val="4"/>
          <w:wAfter w:w="6166" w:type="dxa"/>
          <w:cantSplit/>
          <w:trHeight w:val="269"/>
        </w:trPr>
        <w:tc>
          <w:tcPr>
            <w:tcW w:w="1347" w:type="dxa"/>
            <w:gridSpan w:val="2"/>
            <w:vMerge w:val="restart"/>
            <w:tcBorders>
              <w:top w:val="nil"/>
              <w:left w:val="nil"/>
              <w:bottom w:val="nil"/>
              <w:right w:val="nil"/>
            </w:tcBorders>
            <w:shd w:val="clear" w:color="auto" w:fill="FFFFFF"/>
            <w:vAlign w:val="bottom"/>
          </w:tcPr>
          <w:p w:rsidR="0074172E" w:rsidRPr="00D00A4C" w:rsidRDefault="0074172E" w:rsidP="00C64260">
            <w:pPr>
              <w:autoSpaceDE w:val="0"/>
              <w:autoSpaceDN w:val="0"/>
              <w:adjustRightInd w:val="0"/>
              <w:spacing w:after="0"/>
              <w:ind w:left="60" w:right="60"/>
              <w:rPr>
                <w:rFonts w:cstheme="minorHAnsi"/>
                <w:color w:val="264A60"/>
              </w:rPr>
            </w:pPr>
          </w:p>
        </w:tc>
      </w:tr>
      <w:tr w:rsidR="0074172E" w:rsidRPr="00D00A4C" w:rsidTr="00C64260">
        <w:trPr>
          <w:gridAfter w:val="4"/>
          <w:wAfter w:w="6166" w:type="dxa"/>
          <w:cantSplit/>
          <w:trHeight w:val="269"/>
        </w:trPr>
        <w:tc>
          <w:tcPr>
            <w:tcW w:w="1347" w:type="dxa"/>
            <w:gridSpan w:val="2"/>
            <w:vMerge/>
            <w:tcBorders>
              <w:top w:val="nil"/>
              <w:left w:val="nil"/>
              <w:bottom w:val="nil"/>
              <w:right w:val="nil"/>
            </w:tcBorders>
            <w:shd w:val="clear" w:color="auto" w:fill="FFFFFF"/>
            <w:vAlign w:val="bottom"/>
          </w:tcPr>
          <w:p w:rsidR="0074172E" w:rsidRPr="00D00A4C" w:rsidRDefault="0074172E" w:rsidP="00C64260">
            <w:pPr>
              <w:autoSpaceDE w:val="0"/>
              <w:autoSpaceDN w:val="0"/>
              <w:adjustRightInd w:val="0"/>
              <w:spacing w:after="0"/>
              <w:rPr>
                <w:rFonts w:cstheme="minorHAnsi"/>
                <w:color w:val="264A60"/>
              </w:rPr>
            </w:pPr>
          </w:p>
        </w:tc>
      </w:tr>
      <w:tr w:rsidR="0074172E" w:rsidRPr="00D00A4C" w:rsidTr="00C64260">
        <w:trPr>
          <w:cantSplit/>
        </w:trPr>
        <w:tc>
          <w:tcPr>
            <w:tcW w:w="7513" w:type="dxa"/>
            <w:gridSpan w:val="6"/>
            <w:tcBorders>
              <w:top w:val="nil"/>
              <w:left w:val="nil"/>
              <w:bottom w:val="nil"/>
              <w:right w:val="nil"/>
            </w:tcBorders>
            <w:shd w:val="clear" w:color="auto" w:fill="FFFFFF"/>
          </w:tcPr>
          <w:p w:rsidR="0074172E" w:rsidRPr="00D00A4C" w:rsidRDefault="0074172E" w:rsidP="00C64260">
            <w:pPr>
              <w:autoSpaceDE w:val="0"/>
              <w:autoSpaceDN w:val="0"/>
              <w:adjustRightInd w:val="0"/>
              <w:spacing w:after="0"/>
              <w:ind w:left="0" w:right="60"/>
              <w:jc w:val="both"/>
              <w:rPr>
                <w:rFonts w:cstheme="minorHAnsi"/>
                <w:color w:val="010205"/>
              </w:rPr>
            </w:pPr>
          </w:p>
        </w:tc>
      </w:tr>
    </w:tbl>
    <w:p w:rsidR="009C68D7" w:rsidRDefault="009C68D7" w:rsidP="00010E44">
      <w:pPr>
        <w:spacing w:after="0" w:line="360" w:lineRule="auto"/>
        <w:ind w:left="0" w:right="0" w:firstLine="720"/>
        <w:jc w:val="both"/>
        <w:rPr>
          <w:rFonts w:cstheme="minorHAnsi"/>
          <w:color w:val="000000"/>
        </w:rPr>
      </w:pPr>
      <w:r w:rsidRPr="00D00A4C">
        <w:rPr>
          <w:rFonts w:cstheme="minorHAnsi"/>
          <w:color w:val="000000"/>
        </w:rPr>
        <w:lastRenderedPageBreak/>
        <w:t xml:space="preserve">Dari tabel 4.4 diatas menunjukkan </w:t>
      </w:r>
      <w:r w:rsidR="00010E44" w:rsidRPr="00581CFB">
        <w:rPr>
          <w:rFonts w:cstheme="minorHAnsi"/>
          <w:color w:val="000000"/>
        </w:rPr>
        <w:t xml:space="preserve">bahwa </w:t>
      </w:r>
      <w:r w:rsidR="00010E44" w:rsidRPr="00581CFB">
        <w:rPr>
          <w:rFonts w:cstheme="minorHAnsi"/>
        </w:rPr>
        <w:t xml:space="preserve">tidak ada korelasi antar variabel independen yang digunakan sebagai model regresi karena ketiga variabel tersebut memiliki nilai </w:t>
      </w:r>
      <w:r w:rsidR="00010E44" w:rsidRPr="00581CFB">
        <w:rPr>
          <w:rFonts w:cstheme="minorHAnsi"/>
          <w:i/>
        </w:rPr>
        <w:t>tolerance</w:t>
      </w:r>
      <w:r w:rsidR="00010E44" w:rsidRPr="00581CFB">
        <w:rPr>
          <w:rFonts w:cstheme="minorHAnsi"/>
        </w:rPr>
        <w:t xml:space="preserve"> lebih besar dari 0,10 dan nilai VIF kurang dari 10, sehingga bisa dikatakan sudah memenuhi uji multikolinieritas</w:t>
      </w:r>
      <w:r w:rsidR="00010E44">
        <w:rPr>
          <w:rFonts w:cstheme="minorHAnsi"/>
        </w:rPr>
        <w:t>.</w:t>
      </w:r>
    </w:p>
    <w:p w:rsidR="009C68D7" w:rsidRPr="00D00A4C" w:rsidRDefault="009C68D7" w:rsidP="009C68D7">
      <w:pPr>
        <w:spacing w:after="0"/>
        <w:ind w:left="0" w:right="0"/>
        <w:jc w:val="both"/>
        <w:rPr>
          <w:rFonts w:cstheme="minorHAnsi"/>
          <w:b/>
          <w:color w:val="000000"/>
        </w:rPr>
      </w:pPr>
      <w:r w:rsidRPr="00D00A4C">
        <w:rPr>
          <w:rFonts w:cstheme="minorHAnsi"/>
          <w:b/>
        </w:rPr>
        <w:t>Uji Heteroskedastisitas</w:t>
      </w:r>
    </w:p>
    <w:p w:rsidR="009C68D7" w:rsidRPr="00D00A4C" w:rsidRDefault="009C68D7" w:rsidP="009C68D7">
      <w:pPr>
        <w:spacing w:after="0"/>
        <w:rPr>
          <w:rFonts w:cstheme="minorHAnsi"/>
        </w:rPr>
      </w:pPr>
      <w:r w:rsidRPr="00D00A4C">
        <w:rPr>
          <w:rFonts w:cstheme="minorHAnsi"/>
        </w:rPr>
        <w:t>Tabel 4.5 Uji Heteroskedastisitas</w:t>
      </w:r>
    </w:p>
    <w:tbl>
      <w:tblPr>
        <w:tblW w:w="7654" w:type="dxa"/>
        <w:tblInd w:w="4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17"/>
        <w:gridCol w:w="1843"/>
        <w:gridCol w:w="850"/>
        <w:gridCol w:w="851"/>
        <w:gridCol w:w="992"/>
        <w:gridCol w:w="1701"/>
      </w:tblGrid>
      <w:tr w:rsidR="00010E44" w:rsidRPr="00C9517D" w:rsidTr="00C64260">
        <w:trPr>
          <w:cantSplit/>
        </w:trPr>
        <w:tc>
          <w:tcPr>
            <w:tcW w:w="7654" w:type="dxa"/>
            <w:gridSpan w:val="6"/>
            <w:tcBorders>
              <w:top w:val="nil"/>
              <w:left w:val="nil"/>
              <w:bottom w:val="nil"/>
              <w:right w:val="nil"/>
            </w:tcBorders>
            <w:shd w:val="clear" w:color="auto" w:fill="FFFFFF"/>
            <w:vAlign w:val="center"/>
          </w:tcPr>
          <w:p w:rsidR="00010E44" w:rsidRPr="00C9517D" w:rsidRDefault="00010E44" w:rsidP="00C64260">
            <w:pPr>
              <w:autoSpaceDE w:val="0"/>
              <w:autoSpaceDN w:val="0"/>
              <w:adjustRightInd w:val="0"/>
              <w:spacing w:after="0" w:line="320" w:lineRule="atLeast"/>
              <w:ind w:left="60" w:right="60"/>
              <w:rPr>
                <w:rFonts w:ascii="Arial" w:hAnsi="Arial" w:cs="Arial"/>
                <w:color w:val="010205"/>
              </w:rPr>
            </w:pPr>
            <w:r w:rsidRPr="00C9517D">
              <w:rPr>
                <w:rFonts w:ascii="Arial" w:hAnsi="Arial" w:cs="Arial"/>
                <w:b/>
                <w:bCs/>
                <w:color w:val="010205"/>
              </w:rPr>
              <w:t>Correlations</w:t>
            </w:r>
          </w:p>
        </w:tc>
      </w:tr>
      <w:tr w:rsidR="00010E44" w:rsidRPr="00C9517D" w:rsidTr="00C64260">
        <w:trPr>
          <w:cantSplit/>
        </w:trPr>
        <w:tc>
          <w:tcPr>
            <w:tcW w:w="3260" w:type="dxa"/>
            <w:gridSpan w:val="2"/>
            <w:tcBorders>
              <w:top w:val="nil"/>
              <w:left w:val="nil"/>
              <w:bottom w:val="single" w:sz="8" w:space="0" w:color="152935"/>
              <w:right w:val="nil"/>
            </w:tcBorders>
            <w:shd w:val="clear" w:color="auto" w:fill="FFFFFF"/>
            <w:vAlign w:val="bottom"/>
          </w:tcPr>
          <w:p w:rsidR="00010E44" w:rsidRPr="00C9517D" w:rsidRDefault="00010E44" w:rsidP="00C64260">
            <w:pPr>
              <w:autoSpaceDE w:val="0"/>
              <w:autoSpaceDN w:val="0"/>
              <w:adjustRightInd w:val="0"/>
              <w:spacing w:after="0"/>
              <w:rPr>
                <w:rFonts w:ascii="Times New Roman" w:hAnsi="Times New Roman" w:cs="Times New Roman"/>
                <w:sz w:val="24"/>
                <w:szCs w:val="24"/>
              </w:rPr>
            </w:pPr>
          </w:p>
        </w:tc>
        <w:tc>
          <w:tcPr>
            <w:tcW w:w="850" w:type="dxa"/>
            <w:tcBorders>
              <w:top w:val="nil"/>
              <w:left w:val="nil"/>
              <w:bottom w:val="single" w:sz="8" w:space="0" w:color="152935"/>
              <w:right w:val="single" w:sz="8" w:space="0" w:color="E0E0E0"/>
            </w:tcBorders>
            <w:shd w:val="clear" w:color="auto" w:fill="FFFFFF"/>
            <w:vAlign w:val="bottom"/>
          </w:tcPr>
          <w:p w:rsidR="00010E44" w:rsidRPr="00C9517D" w:rsidRDefault="00010E44" w:rsidP="00C64260">
            <w:pPr>
              <w:autoSpaceDE w:val="0"/>
              <w:autoSpaceDN w:val="0"/>
              <w:adjustRightInd w:val="0"/>
              <w:spacing w:after="0" w:line="320" w:lineRule="atLeast"/>
              <w:ind w:left="60" w:right="60"/>
              <w:rPr>
                <w:rFonts w:ascii="Arial" w:hAnsi="Arial" w:cs="Arial"/>
                <w:color w:val="264A60"/>
                <w:sz w:val="18"/>
                <w:szCs w:val="18"/>
              </w:rPr>
            </w:pPr>
            <w:r w:rsidRPr="00C9517D">
              <w:rPr>
                <w:rFonts w:ascii="Arial" w:hAnsi="Arial" w:cs="Arial"/>
                <w:color w:val="264A60"/>
                <w:sz w:val="18"/>
                <w:szCs w:val="18"/>
              </w:rPr>
              <w:t>DAR</w:t>
            </w:r>
          </w:p>
        </w:tc>
        <w:tc>
          <w:tcPr>
            <w:tcW w:w="851" w:type="dxa"/>
            <w:tcBorders>
              <w:top w:val="nil"/>
              <w:left w:val="single" w:sz="8" w:space="0" w:color="E0E0E0"/>
              <w:bottom w:val="single" w:sz="8" w:space="0" w:color="152935"/>
              <w:right w:val="single" w:sz="8" w:space="0" w:color="E0E0E0"/>
            </w:tcBorders>
            <w:shd w:val="clear" w:color="auto" w:fill="FFFFFF"/>
            <w:vAlign w:val="bottom"/>
          </w:tcPr>
          <w:p w:rsidR="00010E44" w:rsidRPr="00C9517D" w:rsidRDefault="00010E44" w:rsidP="00C64260">
            <w:pPr>
              <w:autoSpaceDE w:val="0"/>
              <w:autoSpaceDN w:val="0"/>
              <w:adjustRightInd w:val="0"/>
              <w:spacing w:after="0" w:line="320" w:lineRule="atLeast"/>
              <w:ind w:left="60" w:right="60"/>
              <w:rPr>
                <w:rFonts w:ascii="Arial" w:hAnsi="Arial" w:cs="Arial"/>
                <w:color w:val="264A60"/>
                <w:sz w:val="18"/>
                <w:szCs w:val="18"/>
              </w:rPr>
            </w:pPr>
            <w:r w:rsidRPr="00C9517D">
              <w:rPr>
                <w:rFonts w:ascii="Arial" w:hAnsi="Arial" w:cs="Arial"/>
                <w:color w:val="264A60"/>
                <w:sz w:val="18"/>
                <w:szCs w:val="18"/>
              </w:rPr>
              <w:t>BA</w:t>
            </w:r>
          </w:p>
        </w:tc>
        <w:tc>
          <w:tcPr>
            <w:tcW w:w="992" w:type="dxa"/>
            <w:tcBorders>
              <w:top w:val="nil"/>
              <w:left w:val="single" w:sz="8" w:space="0" w:color="E0E0E0"/>
              <w:bottom w:val="single" w:sz="8" w:space="0" w:color="152935"/>
              <w:right w:val="single" w:sz="8" w:space="0" w:color="E0E0E0"/>
            </w:tcBorders>
            <w:shd w:val="clear" w:color="auto" w:fill="FFFFFF"/>
            <w:vAlign w:val="bottom"/>
          </w:tcPr>
          <w:p w:rsidR="00010E44" w:rsidRPr="00C9517D" w:rsidRDefault="00010E44" w:rsidP="00C64260">
            <w:pPr>
              <w:autoSpaceDE w:val="0"/>
              <w:autoSpaceDN w:val="0"/>
              <w:adjustRightInd w:val="0"/>
              <w:spacing w:after="0" w:line="320" w:lineRule="atLeast"/>
              <w:ind w:left="60" w:right="60"/>
              <w:rPr>
                <w:rFonts w:ascii="Arial" w:hAnsi="Arial" w:cs="Arial"/>
                <w:color w:val="264A60"/>
                <w:sz w:val="18"/>
                <w:szCs w:val="18"/>
              </w:rPr>
            </w:pPr>
            <w:r w:rsidRPr="00C9517D">
              <w:rPr>
                <w:rFonts w:ascii="Arial" w:hAnsi="Arial" w:cs="Arial"/>
                <w:color w:val="264A60"/>
                <w:sz w:val="18"/>
                <w:szCs w:val="18"/>
              </w:rPr>
              <w:t>VAK</w:t>
            </w:r>
          </w:p>
        </w:tc>
        <w:tc>
          <w:tcPr>
            <w:tcW w:w="1701" w:type="dxa"/>
            <w:tcBorders>
              <w:top w:val="nil"/>
              <w:left w:val="single" w:sz="8" w:space="0" w:color="E0E0E0"/>
              <w:bottom w:val="single" w:sz="8" w:space="0" w:color="152935"/>
              <w:right w:val="nil"/>
            </w:tcBorders>
            <w:shd w:val="clear" w:color="auto" w:fill="FFFFFF"/>
            <w:vAlign w:val="bottom"/>
          </w:tcPr>
          <w:p w:rsidR="00010E44" w:rsidRPr="00C9517D" w:rsidRDefault="00010E44" w:rsidP="00C64260">
            <w:pPr>
              <w:autoSpaceDE w:val="0"/>
              <w:autoSpaceDN w:val="0"/>
              <w:adjustRightInd w:val="0"/>
              <w:spacing w:after="0" w:line="320" w:lineRule="atLeast"/>
              <w:ind w:left="60" w:right="60"/>
              <w:rPr>
                <w:rFonts w:ascii="Arial" w:hAnsi="Arial" w:cs="Arial"/>
                <w:color w:val="264A60"/>
                <w:sz w:val="18"/>
                <w:szCs w:val="18"/>
              </w:rPr>
            </w:pPr>
            <w:r w:rsidRPr="00C9517D">
              <w:rPr>
                <w:rFonts w:ascii="Arial" w:hAnsi="Arial" w:cs="Arial"/>
                <w:color w:val="264A60"/>
                <w:sz w:val="18"/>
                <w:szCs w:val="18"/>
              </w:rPr>
              <w:t>Unstandardized Residual</w:t>
            </w:r>
          </w:p>
        </w:tc>
      </w:tr>
      <w:tr w:rsidR="00010E44" w:rsidRPr="00C9517D" w:rsidTr="00C64260">
        <w:trPr>
          <w:cantSplit/>
        </w:trPr>
        <w:tc>
          <w:tcPr>
            <w:tcW w:w="1417" w:type="dxa"/>
            <w:vMerge w:val="restart"/>
            <w:tcBorders>
              <w:top w:val="single" w:sz="8" w:space="0" w:color="152935"/>
              <w:left w:val="nil"/>
              <w:bottom w:val="nil"/>
              <w:right w:val="nil"/>
            </w:tcBorders>
            <w:shd w:val="clear" w:color="auto" w:fill="E0E0E0"/>
          </w:tcPr>
          <w:p w:rsidR="00010E44" w:rsidRPr="00C9517D" w:rsidRDefault="00010E44" w:rsidP="00C64260">
            <w:pPr>
              <w:autoSpaceDE w:val="0"/>
              <w:autoSpaceDN w:val="0"/>
              <w:adjustRightInd w:val="0"/>
              <w:spacing w:after="0" w:line="320" w:lineRule="atLeast"/>
              <w:ind w:left="60" w:right="60"/>
              <w:rPr>
                <w:rFonts w:ascii="Arial" w:hAnsi="Arial" w:cs="Arial"/>
                <w:color w:val="264A60"/>
                <w:sz w:val="18"/>
                <w:szCs w:val="18"/>
              </w:rPr>
            </w:pPr>
            <w:r w:rsidRPr="00C9517D">
              <w:rPr>
                <w:rFonts w:ascii="Arial" w:hAnsi="Arial" w:cs="Arial"/>
                <w:color w:val="264A60"/>
                <w:sz w:val="18"/>
                <w:szCs w:val="18"/>
              </w:rPr>
              <w:t>DAR</w:t>
            </w:r>
          </w:p>
        </w:tc>
        <w:tc>
          <w:tcPr>
            <w:tcW w:w="1843" w:type="dxa"/>
            <w:tcBorders>
              <w:top w:val="single" w:sz="8" w:space="0" w:color="152935"/>
              <w:left w:val="nil"/>
              <w:bottom w:val="single" w:sz="8" w:space="0" w:color="AEAEAE"/>
              <w:right w:val="nil"/>
            </w:tcBorders>
            <w:shd w:val="clear" w:color="auto" w:fill="E0E0E0"/>
          </w:tcPr>
          <w:p w:rsidR="00010E44" w:rsidRPr="00C9517D" w:rsidRDefault="00010E44" w:rsidP="00C64260">
            <w:pPr>
              <w:autoSpaceDE w:val="0"/>
              <w:autoSpaceDN w:val="0"/>
              <w:adjustRightInd w:val="0"/>
              <w:spacing w:after="0" w:line="320" w:lineRule="atLeast"/>
              <w:ind w:left="60" w:right="60"/>
              <w:rPr>
                <w:rFonts w:ascii="Arial" w:hAnsi="Arial" w:cs="Arial"/>
                <w:color w:val="264A60"/>
                <w:sz w:val="18"/>
                <w:szCs w:val="18"/>
              </w:rPr>
            </w:pPr>
            <w:r w:rsidRPr="00C9517D">
              <w:rPr>
                <w:rFonts w:ascii="Arial" w:hAnsi="Arial" w:cs="Arial"/>
                <w:color w:val="264A60"/>
                <w:sz w:val="18"/>
                <w:szCs w:val="18"/>
              </w:rPr>
              <w:t>Pearson Correlation</w:t>
            </w:r>
          </w:p>
        </w:tc>
        <w:tc>
          <w:tcPr>
            <w:tcW w:w="850" w:type="dxa"/>
            <w:tcBorders>
              <w:top w:val="single" w:sz="8" w:space="0" w:color="152935"/>
              <w:left w:val="nil"/>
              <w:bottom w:val="single" w:sz="8" w:space="0" w:color="AEAEAE"/>
              <w:right w:val="single" w:sz="8" w:space="0" w:color="E0E0E0"/>
            </w:tcBorders>
            <w:shd w:val="clear" w:color="auto" w:fill="FFFFFF"/>
          </w:tcPr>
          <w:p w:rsidR="00010E44" w:rsidRPr="00C9517D"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C9517D">
              <w:rPr>
                <w:rFonts w:ascii="Arial" w:hAnsi="Arial" w:cs="Arial"/>
                <w:color w:val="010205"/>
                <w:sz w:val="18"/>
                <w:szCs w:val="18"/>
              </w:rPr>
              <w:t>1</w:t>
            </w:r>
          </w:p>
        </w:tc>
        <w:tc>
          <w:tcPr>
            <w:tcW w:w="851" w:type="dxa"/>
            <w:tcBorders>
              <w:top w:val="single" w:sz="8" w:space="0" w:color="152935"/>
              <w:left w:val="single" w:sz="8" w:space="0" w:color="E0E0E0"/>
              <w:bottom w:val="single" w:sz="8" w:space="0" w:color="AEAEAE"/>
              <w:right w:val="single" w:sz="8" w:space="0" w:color="E0E0E0"/>
            </w:tcBorders>
            <w:shd w:val="clear" w:color="auto" w:fill="FFFFFF"/>
          </w:tcPr>
          <w:p w:rsidR="00010E44" w:rsidRPr="00C9517D"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C9517D">
              <w:rPr>
                <w:rFonts w:ascii="Arial" w:hAnsi="Arial" w:cs="Arial"/>
                <w:color w:val="010205"/>
                <w:sz w:val="18"/>
                <w:szCs w:val="18"/>
              </w:rPr>
              <w:t>-,278</w:t>
            </w:r>
          </w:p>
        </w:tc>
        <w:tc>
          <w:tcPr>
            <w:tcW w:w="992" w:type="dxa"/>
            <w:tcBorders>
              <w:top w:val="single" w:sz="8" w:space="0" w:color="152935"/>
              <w:left w:val="single" w:sz="8" w:space="0" w:color="E0E0E0"/>
              <w:bottom w:val="single" w:sz="8" w:space="0" w:color="AEAEAE"/>
              <w:right w:val="single" w:sz="8" w:space="0" w:color="E0E0E0"/>
            </w:tcBorders>
            <w:shd w:val="clear" w:color="auto" w:fill="FFFFFF"/>
          </w:tcPr>
          <w:p w:rsidR="00010E44" w:rsidRPr="00C9517D"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C9517D">
              <w:rPr>
                <w:rFonts w:ascii="Arial" w:hAnsi="Arial" w:cs="Arial"/>
                <w:color w:val="010205"/>
                <w:sz w:val="18"/>
                <w:szCs w:val="18"/>
              </w:rPr>
              <w:t>-,028</w:t>
            </w:r>
          </w:p>
        </w:tc>
        <w:tc>
          <w:tcPr>
            <w:tcW w:w="1701" w:type="dxa"/>
            <w:tcBorders>
              <w:top w:val="single" w:sz="8" w:space="0" w:color="152935"/>
              <w:left w:val="single" w:sz="8" w:space="0" w:color="E0E0E0"/>
              <w:bottom w:val="single" w:sz="8" w:space="0" w:color="AEAEAE"/>
              <w:right w:val="nil"/>
            </w:tcBorders>
            <w:shd w:val="clear" w:color="auto" w:fill="FFFFFF"/>
          </w:tcPr>
          <w:p w:rsidR="00010E44" w:rsidRPr="00C9517D"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C9517D">
              <w:rPr>
                <w:rFonts w:ascii="Arial" w:hAnsi="Arial" w:cs="Arial"/>
                <w:color w:val="010205"/>
                <w:sz w:val="18"/>
                <w:szCs w:val="18"/>
              </w:rPr>
              <w:t>-,057</w:t>
            </w:r>
          </w:p>
        </w:tc>
      </w:tr>
      <w:tr w:rsidR="00010E44" w:rsidRPr="00C9517D" w:rsidTr="00C64260">
        <w:trPr>
          <w:cantSplit/>
        </w:trPr>
        <w:tc>
          <w:tcPr>
            <w:tcW w:w="1417" w:type="dxa"/>
            <w:vMerge/>
            <w:tcBorders>
              <w:top w:val="single" w:sz="8" w:space="0" w:color="152935"/>
              <w:left w:val="nil"/>
              <w:bottom w:val="nil"/>
              <w:right w:val="nil"/>
            </w:tcBorders>
            <w:shd w:val="clear" w:color="auto" w:fill="E0E0E0"/>
          </w:tcPr>
          <w:p w:rsidR="00010E44" w:rsidRPr="00C9517D" w:rsidRDefault="00010E44" w:rsidP="00C64260">
            <w:pPr>
              <w:autoSpaceDE w:val="0"/>
              <w:autoSpaceDN w:val="0"/>
              <w:adjustRightInd w:val="0"/>
              <w:spacing w:after="0"/>
              <w:rPr>
                <w:rFonts w:ascii="Arial" w:hAnsi="Arial" w:cs="Arial"/>
                <w:color w:val="010205"/>
                <w:sz w:val="18"/>
                <w:szCs w:val="18"/>
              </w:rPr>
            </w:pPr>
          </w:p>
        </w:tc>
        <w:tc>
          <w:tcPr>
            <w:tcW w:w="1843" w:type="dxa"/>
            <w:tcBorders>
              <w:top w:val="single" w:sz="8" w:space="0" w:color="AEAEAE"/>
              <w:left w:val="nil"/>
              <w:bottom w:val="single" w:sz="8" w:space="0" w:color="AEAEAE"/>
              <w:right w:val="nil"/>
            </w:tcBorders>
            <w:shd w:val="clear" w:color="auto" w:fill="E0E0E0"/>
          </w:tcPr>
          <w:p w:rsidR="00010E44" w:rsidRPr="00C9517D" w:rsidRDefault="00010E44" w:rsidP="00C64260">
            <w:pPr>
              <w:autoSpaceDE w:val="0"/>
              <w:autoSpaceDN w:val="0"/>
              <w:adjustRightInd w:val="0"/>
              <w:spacing w:after="0" w:line="320" w:lineRule="atLeast"/>
              <w:ind w:left="60" w:right="60"/>
              <w:rPr>
                <w:rFonts w:ascii="Arial" w:hAnsi="Arial" w:cs="Arial"/>
                <w:color w:val="264A60"/>
                <w:sz w:val="18"/>
                <w:szCs w:val="18"/>
              </w:rPr>
            </w:pPr>
            <w:r w:rsidRPr="00C9517D">
              <w:rPr>
                <w:rFonts w:ascii="Arial" w:hAnsi="Arial" w:cs="Arial"/>
                <w:color w:val="264A60"/>
                <w:sz w:val="18"/>
                <w:szCs w:val="18"/>
              </w:rPr>
              <w:t>Sig. (2-tailed)</w:t>
            </w:r>
          </w:p>
        </w:tc>
        <w:tc>
          <w:tcPr>
            <w:tcW w:w="850" w:type="dxa"/>
            <w:tcBorders>
              <w:top w:val="single" w:sz="8" w:space="0" w:color="AEAEAE"/>
              <w:left w:val="nil"/>
              <w:bottom w:val="single" w:sz="8" w:space="0" w:color="AEAEAE"/>
              <w:right w:val="single" w:sz="8" w:space="0" w:color="E0E0E0"/>
            </w:tcBorders>
            <w:shd w:val="clear" w:color="auto" w:fill="FFFFFF"/>
            <w:vAlign w:val="center"/>
          </w:tcPr>
          <w:p w:rsidR="00010E44" w:rsidRPr="00C9517D" w:rsidRDefault="00010E44" w:rsidP="00C64260">
            <w:pPr>
              <w:autoSpaceDE w:val="0"/>
              <w:autoSpaceDN w:val="0"/>
              <w:adjustRightInd w:val="0"/>
              <w:spacing w:after="0"/>
              <w:rPr>
                <w:rFonts w:ascii="Times New Roman" w:hAnsi="Times New Roman" w:cs="Times New Roman"/>
                <w:sz w:val="24"/>
                <w:szCs w:val="24"/>
              </w:rPr>
            </w:pP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rsidR="00010E44" w:rsidRPr="00C9517D"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C9517D">
              <w:rPr>
                <w:rFonts w:ascii="Arial" w:hAnsi="Arial" w:cs="Arial"/>
                <w:color w:val="010205"/>
                <w:sz w:val="18"/>
                <w:szCs w:val="18"/>
              </w:rPr>
              <w:t>,053</w:t>
            </w:r>
          </w:p>
        </w:tc>
        <w:tc>
          <w:tcPr>
            <w:tcW w:w="992" w:type="dxa"/>
            <w:tcBorders>
              <w:top w:val="single" w:sz="8" w:space="0" w:color="AEAEAE"/>
              <w:left w:val="single" w:sz="8" w:space="0" w:color="E0E0E0"/>
              <w:bottom w:val="single" w:sz="8" w:space="0" w:color="AEAEAE"/>
              <w:right w:val="single" w:sz="8" w:space="0" w:color="E0E0E0"/>
            </w:tcBorders>
            <w:shd w:val="clear" w:color="auto" w:fill="FFFFFF"/>
          </w:tcPr>
          <w:p w:rsidR="00010E44" w:rsidRPr="00C9517D"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C9517D">
              <w:rPr>
                <w:rFonts w:ascii="Arial" w:hAnsi="Arial" w:cs="Arial"/>
                <w:color w:val="010205"/>
                <w:sz w:val="18"/>
                <w:szCs w:val="18"/>
              </w:rPr>
              <w:t>,850</w:t>
            </w:r>
          </w:p>
        </w:tc>
        <w:tc>
          <w:tcPr>
            <w:tcW w:w="1701" w:type="dxa"/>
            <w:tcBorders>
              <w:top w:val="single" w:sz="8" w:space="0" w:color="AEAEAE"/>
              <w:left w:val="single" w:sz="8" w:space="0" w:color="E0E0E0"/>
              <w:bottom w:val="single" w:sz="8" w:space="0" w:color="AEAEAE"/>
              <w:right w:val="nil"/>
            </w:tcBorders>
            <w:shd w:val="clear" w:color="auto" w:fill="FFFFFF"/>
          </w:tcPr>
          <w:p w:rsidR="00010E44" w:rsidRPr="00C9517D"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C9517D">
              <w:rPr>
                <w:rFonts w:ascii="Arial" w:hAnsi="Arial" w:cs="Arial"/>
                <w:color w:val="010205"/>
                <w:sz w:val="18"/>
                <w:szCs w:val="18"/>
              </w:rPr>
              <w:t>,697</w:t>
            </w:r>
          </w:p>
        </w:tc>
      </w:tr>
      <w:tr w:rsidR="00010E44" w:rsidRPr="00C9517D" w:rsidTr="00C64260">
        <w:trPr>
          <w:cantSplit/>
        </w:trPr>
        <w:tc>
          <w:tcPr>
            <w:tcW w:w="1417" w:type="dxa"/>
            <w:vMerge/>
            <w:tcBorders>
              <w:top w:val="single" w:sz="8" w:space="0" w:color="152935"/>
              <w:left w:val="nil"/>
              <w:bottom w:val="nil"/>
              <w:right w:val="nil"/>
            </w:tcBorders>
            <w:shd w:val="clear" w:color="auto" w:fill="E0E0E0"/>
          </w:tcPr>
          <w:p w:rsidR="00010E44" w:rsidRPr="00C9517D" w:rsidRDefault="00010E44" w:rsidP="00C64260">
            <w:pPr>
              <w:autoSpaceDE w:val="0"/>
              <w:autoSpaceDN w:val="0"/>
              <w:adjustRightInd w:val="0"/>
              <w:spacing w:after="0"/>
              <w:rPr>
                <w:rFonts w:ascii="Arial" w:hAnsi="Arial" w:cs="Arial"/>
                <w:color w:val="010205"/>
                <w:sz w:val="18"/>
                <w:szCs w:val="18"/>
              </w:rPr>
            </w:pPr>
          </w:p>
        </w:tc>
        <w:tc>
          <w:tcPr>
            <w:tcW w:w="1843" w:type="dxa"/>
            <w:tcBorders>
              <w:top w:val="single" w:sz="8" w:space="0" w:color="AEAEAE"/>
              <w:left w:val="nil"/>
              <w:bottom w:val="nil"/>
              <w:right w:val="nil"/>
            </w:tcBorders>
            <w:shd w:val="clear" w:color="auto" w:fill="E0E0E0"/>
          </w:tcPr>
          <w:p w:rsidR="00010E44" w:rsidRPr="00C9517D" w:rsidRDefault="00010E44" w:rsidP="00C64260">
            <w:pPr>
              <w:autoSpaceDE w:val="0"/>
              <w:autoSpaceDN w:val="0"/>
              <w:adjustRightInd w:val="0"/>
              <w:spacing w:after="0" w:line="320" w:lineRule="atLeast"/>
              <w:ind w:left="60" w:right="60"/>
              <w:rPr>
                <w:rFonts w:ascii="Arial" w:hAnsi="Arial" w:cs="Arial"/>
                <w:color w:val="264A60"/>
                <w:sz w:val="18"/>
                <w:szCs w:val="18"/>
              </w:rPr>
            </w:pPr>
            <w:r w:rsidRPr="00C9517D">
              <w:rPr>
                <w:rFonts w:ascii="Arial" w:hAnsi="Arial" w:cs="Arial"/>
                <w:color w:val="264A60"/>
                <w:sz w:val="18"/>
                <w:szCs w:val="18"/>
              </w:rPr>
              <w:t>N</w:t>
            </w:r>
          </w:p>
        </w:tc>
        <w:tc>
          <w:tcPr>
            <w:tcW w:w="850" w:type="dxa"/>
            <w:tcBorders>
              <w:top w:val="single" w:sz="8" w:space="0" w:color="AEAEAE"/>
              <w:left w:val="nil"/>
              <w:bottom w:val="nil"/>
              <w:right w:val="single" w:sz="8" w:space="0" w:color="E0E0E0"/>
            </w:tcBorders>
            <w:shd w:val="clear" w:color="auto" w:fill="FFFFFF"/>
          </w:tcPr>
          <w:p w:rsidR="00010E44" w:rsidRPr="00C9517D"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C9517D">
              <w:rPr>
                <w:rFonts w:ascii="Arial" w:hAnsi="Arial" w:cs="Arial"/>
                <w:color w:val="010205"/>
                <w:sz w:val="18"/>
                <w:szCs w:val="18"/>
              </w:rPr>
              <w:t>49</w:t>
            </w:r>
          </w:p>
        </w:tc>
        <w:tc>
          <w:tcPr>
            <w:tcW w:w="851" w:type="dxa"/>
            <w:tcBorders>
              <w:top w:val="single" w:sz="8" w:space="0" w:color="AEAEAE"/>
              <w:left w:val="single" w:sz="8" w:space="0" w:color="E0E0E0"/>
              <w:bottom w:val="nil"/>
              <w:right w:val="single" w:sz="8" w:space="0" w:color="E0E0E0"/>
            </w:tcBorders>
            <w:shd w:val="clear" w:color="auto" w:fill="FFFFFF"/>
          </w:tcPr>
          <w:p w:rsidR="00010E44" w:rsidRPr="00C9517D"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C9517D">
              <w:rPr>
                <w:rFonts w:ascii="Arial" w:hAnsi="Arial" w:cs="Arial"/>
                <w:color w:val="010205"/>
                <w:sz w:val="18"/>
                <w:szCs w:val="18"/>
              </w:rPr>
              <w:t>49</w:t>
            </w:r>
          </w:p>
        </w:tc>
        <w:tc>
          <w:tcPr>
            <w:tcW w:w="992" w:type="dxa"/>
            <w:tcBorders>
              <w:top w:val="single" w:sz="8" w:space="0" w:color="AEAEAE"/>
              <w:left w:val="single" w:sz="8" w:space="0" w:color="E0E0E0"/>
              <w:bottom w:val="nil"/>
              <w:right w:val="single" w:sz="8" w:space="0" w:color="E0E0E0"/>
            </w:tcBorders>
            <w:shd w:val="clear" w:color="auto" w:fill="FFFFFF"/>
          </w:tcPr>
          <w:p w:rsidR="00010E44" w:rsidRPr="00C9517D"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C9517D">
              <w:rPr>
                <w:rFonts w:ascii="Arial" w:hAnsi="Arial" w:cs="Arial"/>
                <w:color w:val="010205"/>
                <w:sz w:val="18"/>
                <w:szCs w:val="18"/>
              </w:rPr>
              <w:t>49</w:t>
            </w:r>
          </w:p>
        </w:tc>
        <w:tc>
          <w:tcPr>
            <w:tcW w:w="1701" w:type="dxa"/>
            <w:tcBorders>
              <w:top w:val="single" w:sz="8" w:space="0" w:color="AEAEAE"/>
              <w:left w:val="single" w:sz="8" w:space="0" w:color="E0E0E0"/>
              <w:bottom w:val="nil"/>
              <w:right w:val="nil"/>
            </w:tcBorders>
            <w:shd w:val="clear" w:color="auto" w:fill="FFFFFF"/>
          </w:tcPr>
          <w:p w:rsidR="00010E44" w:rsidRPr="00C9517D"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C9517D">
              <w:rPr>
                <w:rFonts w:ascii="Arial" w:hAnsi="Arial" w:cs="Arial"/>
                <w:color w:val="010205"/>
                <w:sz w:val="18"/>
                <w:szCs w:val="18"/>
              </w:rPr>
              <w:t>49</w:t>
            </w:r>
          </w:p>
        </w:tc>
      </w:tr>
      <w:tr w:rsidR="00010E44" w:rsidRPr="00C9517D" w:rsidTr="00C64260">
        <w:trPr>
          <w:cantSplit/>
        </w:trPr>
        <w:tc>
          <w:tcPr>
            <w:tcW w:w="1417" w:type="dxa"/>
            <w:vMerge w:val="restart"/>
            <w:tcBorders>
              <w:top w:val="single" w:sz="8" w:space="0" w:color="AEAEAE"/>
              <w:left w:val="nil"/>
              <w:bottom w:val="nil"/>
              <w:right w:val="nil"/>
            </w:tcBorders>
            <w:shd w:val="clear" w:color="auto" w:fill="E0E0E0"/>
          </w:tcPr>
          <w:p w:rsidR="00010E44" w:rsidRPr="00C9517D" w:rsidRDefault="00010E44" w:rsidP="00C64260">
            <w:pPr>
              <w:autoSpaceDE w:val="0"/>
              <w:autoSpaceDN w:val="0"/>
              <w:adjustRightInd w:val="0"/>
              <w:spacing w:after="0" w:line="320" w:lineRule="atLeast"/>
              <w:ind w:left="60" w:right="60"/>
              <w:rPr>
                <w:rFonts w:ascii="Arial" w:hAnsi="Arial" w:cs="Arial"/>
                <w:color w:val="264A60"/>
                <w:sz w:val="18"/>
                <w:szCs w:val="18"/>
              </w:rPr>
            </w:pPr>
            <w:r w:rsidRPr="00C9517D">
              <w:rPr>
                <w:rFonts w:ascii="Arial" w:hAnsi="Arial" w:cs="Arial"/>
                <w:color w:val="264A60"/>
                <w:sz w:val="18"/>
                <w:szCs w:val="18"/>
              </w:rPr>
              <w:t>BA</w:t>
            </w:r>
          </w:p>
        </w:tc>
        <w:tc>
          <w:tcPr>
            <w:tcW w:w="1843" w:type="dxa"/>
            <w:tcBorders>
              <w:top w:val="single" w:sz="8" w:space="0" w:color="AEAEAE"/>
              <w:left w:val="nil"/>
              <w:bottom w:val="single" w:sz="8" w:space="0" w:color="AEAEAE"/>
              <w:right w:val="nil"/>
            </w:tcBorders>
            <w:shd w:val="clear" w:color="auto" w:fill="E0E0E0"/>
          </w:tcPr>
          <w:p w:rsidR="00010E44" w:rsidRPr="00C9517D" w:rsidRDefault="00010E44" w:rsidP="00C64260">
            <w:pPr>
              <w:autoSpaceDE w:val="0"/>
              <w:autoSpaceDN w:val="0"/>
              <w:adjustRightInd w:val="0"/>
              <w:spacing w:after="0" w:line="320" w:lineRule="atLeast"/>
              <w:ind w:left="60" w:right="60"/>
              <w:rPr>
                <w:rFonts w:ascii="Arial" w:hAnsi="Arial" w:cs="Arial"/>
                <w:color w:val="264A60"/>
                <w:sz w:val="18"/>
                <w:szCs w:val="18"/>
              </w:rPr>
            </w:pPr>
            <w:r w:rsidRPr="00C9517D">
              <w:rPr>
                <w:rFonts w:ascii="Arial" w:hAnsi="Arial" w:cs="Arial"/>
                <w:color w:val="264A60"/>
                <w:sz w:val="18"/>
                <w:szCs w:val="18"/>
              </w:rPr>
              <w:t>Pearson Correlation</w:t>
            </w:r>
          </w:p>
        </w:tc>
        <w:tc>
          <w:tcPr>
            <w:tcW w:w="850" w:type="dxa"/>
            <w:tcBorders>
              <w:top w:val="single" w:sz="8" w:space="0" w:color="AEAEAE"/>
              <w:left w:val="nil"/>
              <w:bottom w:val="single" w:sz="8" w:space="0" w:color="AEAEAE"/>
              <w:right w:val="single" w:sz="8" w:space="0" w:color="E0E0E0"/>
            </w:tcBorders>
            <w:shd w:val="clear" w:color="auto" w:fill="FFFFFF"/>
          </w:tcPr>
          <w:p w:rsidR="00010E44" w:rsidRPr="00C9517D"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C9517D">
              <w:rPr>
                <w:rFonts w:ascii="Arial" w:hAnsi="Arial" w:cs="Arial"/>
                <w:color w:val="010205"/>
                <w:sz w:val="18"/>
                <w:szCs w:val="18"/>
              </w:rPr>
              <w:t>-,278</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rsidR="00010E44" w:rsidRPr="00C9517D"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C9517D">
              <w:rPr>
                <w:rFonts w:ascii="Arial" w:hAnsi="Arial" w:cs="Arial"/>
                <w:color w:val="010205"/>
                <w:sz w:val="18"/>
                <w:szCs w:val="18"/>
              </w:rPr>
              <w:t>1</w:t>
            </w:r>
          </w:p>
        </w:tc>
        <w:tc>
          <w:tcPr>
            <w:tcW w:w="992" w:type="dxa"/>
            <w:tcBorders>
              <w:top w:val="single" w:sz="8" w:space="0" w:color="AEAEAE"/>
              <w:left w:val="single" w:sz="8" w:space="0" w:color="E0E0E0"/>
              <w:bottom w:val="single" w:sz="8" w:space="0" w:color="AEAEAE"/>
              <w:right w:val="single" w:sz="8" w:space="0" w:color="E0E0E0"/>
            </w:tcBorders>
            <w:shd w:val="clear" w:color="auto" w:fill="FFFFFF"/>
          </w:tcPr>
          <w:p w:rsidR="00010E44" w:rsidRPr="00C9517D"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C9517D">
              <w:rPr>
                <w:rFonts w:ascii="Arial" w:hAnsi="Arial" w:cs="Arial"/>
                <w:color w:val="010205"/>
                <w:sz w:val="18"/>
                <w:szCs w:val="18"/>
              </w:rPr>
              <w:t>,060</w:t>
            </w:r>
          </w:p>
        </w:tc>
        <w:tc>
          <w:tcPr>
            <w:tcW w:w="1701" w:type="dxa"/>
            <w:tcBorders>
              <w:top w:val="single" w:sz="8" w:space="0" w:color="AEAEAE"/>
              <w:left w:val="single" w:sz="8" w:space="0" w:color="E0E0E0"/>
              <w:bottom w:val="single" w:sz="8" w:space="0" w:color="AEAEAE"/>
              <w:right w:val="nil"/>
            </w:tcBorders>
            <w:shd w:val="clear" w:color="auto" w:fill="FFFFFF"/>
          </w:tcPr>
          <w:p w:rsidR="00010E44" w:rsidRPr="00C9517D"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C9517D">
              <w:rPr>
                <w:rFonts w:ascii="Arial" w:hAnsi="Arial" w:cs="Arial"/>
                <w:color w:val="010205"/>
                <w:sz w:val="18"/>
                <w:szCs w:val="18"/>
              </w:rPr>
              <w:t>,062</w:t>
            </w:r>
          </w:p>
        </w:tc>
      </w:tr>
      <w:tr w:rsidR="00010E44" w:rsidRPr="00C9517D" w:rsidTr="00C64260">
        <w:trPr>
          <w:cantSplit/>
        </w:trPr>
        <w:tc>
          <w:tcPr>
            <w:tcW w:w="1417" w:type="dxa"/>
            <w:vMerge/>
            <w:tcBorders>
              <w:top w:val="single" w:sz="8" w:space="0" w:color="AEAEAE"/>
              <w:left w:val="nil"/>
              <w:bottom w:val="nil"/>
              <w:right w:val="nil"/>
            </w:tcBorders>
            <w:shd w:val="clear" w:color="auto" w:fill="E0E0E0"/>
          </w:tcPr>
          <w:p w:rsidR="00010E44" w:rsidRPr="00C9517D" w:rsidRDefault="00010E44" w:rsidP="00C64260">
            <w:pPr>
              <w:autoSpaceDE w:val="0"/>
              <w:autoSpaceDN w:val="0"/>
              <w:adjustRightInd w:val="0"/>
              <w:spacing w:after="0"/>
              <w:rPr>
                <w:rFonts w:ascii="Arial" w:hAnsi="Arial" w:cs="Arial"/>
                <w:color w:val="010205"/>
                <w:sz w:val="18"/>
                <w:szCs w:val="18"/>
              </w:rPr>
            </w:pPr>
          </w:p>
        </w:tc>
        <w:tc>
          <w:tcPr>
            <w:tcW w:w="1843" w:type="dxa"/>
            <w:tcBorders>
              <w:top w:val="single" w:sz="8" w:space="0" w:color="AEAEAE"/>
              <w:left w:val="nil"/>
              <w:bottom w:val="single" w:sz="8" w:space="0" w:color="AEAEAE"/>
              <w:right w:val="nil"/>
            </w:tcBorders>
            <w:shd w:val="clear" w:color="auto" w:fill="E0E0E0"/>
          </w:tcPr>
          <w:p w:rsidR="00010E44" w:rsidRPr="00C9517D" w:rsidRDefault="00010E44" w:rsidP="00C64260">
            <w:pPr>
              <w:autoSpaceDE w:val="0"/>
              <w:autoSpaceDN w:val="0"/>
              <w:adjustRightInd w:val="0"/>
              <w:spacing w:after="0" w:line="320" w:lineRule="atLeast"/>
              <w:ind w:left="60" w:right="60"/>
              <w:rPr>
                <w:rFonts w:ascii="Arial" w:hAnsi="Arial" w:cs="Arial"/>
                <w:color w:val="264A60"/>
                <w:sz w:val="18"/>
                <w:szCs w:val="18"/>
              </w:rPr>
            </w:pPr>
            <w:r w:rsidRPr="00C9517D">
              <w:rPr>
                <w:rFonts w:ascii="Arial" w:hAnsi="Arial" w:cs="Arial"/>
                <w:color w:val="264A60"/>
                <w:sz w:val="18"/>
                <w:szCs w:val="18"/>
              </w:rPr>
              <w:t>Sig. (2-tailed)</w:t>
            </w:r>
          </w:p>
        </w:tc>
        <w:tc>
          <w:tcPr>
            <w:tcW w:w="850" w:type="dxa"/>
            <w:tcBorders>
              <w:top w:val="single" w:sz="8" w:space="0" w:color="AEAEAE"/>
              <w:left w:val="nil"/>
              <w:bottom w:val="single" w:sz="8" w:space="0" w:color="AEAEAE"/>
              <w:right w:val="single" w:sz="8" w:space="0" w:color="E0E0E0"/>
            </w:tcBorders>
            <w:shd w:val="clear" w:color="auto" w:fill="FFFFFF"/>
          </w:tcPr>
          <w:p w:rsidR="00010E44" w:rsidRPr="00C9517D"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C9517D">
              <w:rPr>
                <w:rFonts w:ascii="Arial" w:hAnsi="Arial" w:cs="Arial"/>
                <w:color w:val="010205"/>
                <w:sz w:val="18"/>
                <w:szCs w:val="18"/>
              </w:rPr>
              <w:t>,053</w:t>
            </w:r>
          </w:p>
        </w:tc>
        <w:tc>
          <w:tcPr>
            <w:tcW w:w="85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010E44" w:rsidRPr="00C9517D" w:rsidRDefault="00010E44" w:rsidP="00C64260">
            <w:pPr>
              <w:autoSpaceDE w:val="0"/>
              <w:autoSpaceDN w:val="0"/>
              <w:adjustRightInd w:val="0"/>
              <w:spacing w:after="0"/>
              <w:rPr>
                <w:rFonts w:ascii="Times New Roman" w:hAnsi="Times New Roman" w:cs="Times New Roman"/>
                <w:sz w:val="24"/>
                <w:szCs w:val="24"/>
              </w:rPr>
            </w:pPr>
          </w:p>
        </w:tc>
        <w:tc>
          <w:tcPr>
            <w:tcW w:w="992" w:type="dxa"/>
            <w:tcBorders>
              <w:top w:val="single" w:sz="8" w:space="0" w:color="AEAEAE"/>
              <w:left w:val="single" w:sz="8" w:space="0" w:color="E0E0E0"/>
              <w:bottom w:val="single" w:sz="8" w:space="0" w:color="AEAEAE"/>
              <w:right w:val="single" w:sz="8" w:space="0" w:color="E0E0E0"/>
            </w:tcBorders>
            <w:shd w:val="clear" w:color="auto" w:fill="FFFFFF"/>
          </w:tcPr>
          <w:p w:rsidR="00010E44" w:rsidRPr="00C9517D"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C9517D">
              <w:rPr>
                <w:rFonts w:ascii="Arial" w:hAnsi="Arial" w:cs="Arial"/>
                <w:color w:val="010205"/>
                <w:sz w:val="18"/>
                <w:szCs w:val="18"/>
              </w:rPr>
              <w:t>,684</w:t>
            </w:r>
          </w:p>
        </w:tc>
        <w:tc>
          <w:tcPr>
            <w:tcW w:w="1701" w:type="dxa"/>
            <w:tcBorders>
              <w:top w:val="single" w:sz="8" w:space="0" w:color="AEAEAE"/>
              <w:left w:val="single" w:sz="8" w:space="0" w:color="E0E0E0"/>
              <w:bottom w:val="single" w:sz="8" w:space="0" w:color="AEAEAE"/>
              <w:right w:val="nil"/>
            </w:tcBorders>
            <w:shd w:val="clear" w:color="auto" w:fill="FFFFFF"/>
          </w:tcPr>
          <w:p w:rsidR="00010E44" w:rsidRPr="00C9517D"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C9517D">
              <w:rPr>
                <w:rFonts w:ascii="Arial" w:hAnsi="Arial" w:cs="Arial"/>
                <w:color w:val="010205"/>
                <w:sz w:val="18"/>
                <w:szCs w:val="18"/>
              </w:rPr>
              <w:t>,671</w:t>
            </w:r>
          </w:p>
        </w:tc>
      </w:tr>
      <w:tr w:rsidR="00010E44" w:rsidRPr="00C9517D" w:rsidTr="00C64260">
        <w:trPr>
          <w:cantSplit/>
        </w:trPr>
        <w:tc>
          <w:tcPr>
            <w:tcW w:w="1417" w:type="dxa"/>
            <w:vMerge/>
            <w:tcBorders>
              <w:top w:val="single" w:sz="8" w:space="0" w:color="AEAEAE"/>
              <w:left w:val="nil"/>
              <w:bottom w:val="nil"/>
              <w:right w:val="nil"/>
            </w:tcBorders>
            <w:shd w:val="clear" w:color="auto" w:fill="E0E0E0"/>
          </w:tcPr>
          <w:p w:rsidR="00010E44" w:rsidRPr="00C9517D" w:rsidRDefault="00010E44" w:rsidP="00C64260">
            <w:pPr>
              <w:autoSpaceDE w:val="0"/>
              <w:autoSpaceDN w:val="0"/>
              <w:adjustRightInd w:val="0"/>
              <w:spacing w:after="0"/>
              <w:rPr>
                <w:rFonts w:ascii="Arial" w:hAnsi="Arial" w:cs="Arial"/>
                <w:color w:val="010205"/>
                <w:sz w:val="18"/>
                <w:szCs w:val="18"/>
              </w:rPr>
            </w:pPr>
          </w:p>
        </w:tc>
        <w:tc>
          <w:tcPr>
            <w:tcW w:w="1843" w:type="dxa"/>
            <w:tcBorders>
              <w:top w:val="single" w:sz="8" w:space="0" w:color="AEAEAE"/>
              <w:left w:val="nil"/>
              <w:bottom w:val="nil"/>
              <w:right w:val="nil"/>
            </w:tcBorders>
            <w:shd w:val="clear" w:color="auto" w:fill="E0E0E0"/>
          </w:tcPr>
          <w:p w:rsidR="00010E44" w:rsidRPr="00C9517D" w:rsidRDefault="00010E44" w:rsidP="00C64260">
            <w:pPr>
              <w:autoSpaceDE w:val="0"/>
              <w:autoSpaceDN w:val="0"/>
              <w:adjustRightInd w:val="0"/>
              <w:spacing w:after="0" w:line="320" w:lineRule="atLeast"/>
              <w:ind w:left="60" w:right="60"/>
              <w:rPr>
                <w:rFonts w:ascii="Arial" w:hAnsi="Arial" w:cs="Arial"/>
                <w:color w:val="264A60"/>
                <w:sz w:val="18"/>
                <w:szCs w:val="18"/>
              </w:rPr>
            </w:pPr>
            <w:r w:rsidRPr="00C9517D">
              <w:rPr>
                <w:rFonts w:ascii="Arial" w:hAnsi="Arial" w:cs="Arial"/>
                <w:color w:val="264A60"/>
                <w:sz w:val="18"/>
                <w:szCs w:val="18"/>
              </w:rPr>
              <w:t>N</w:t>
            </w:r>
          </w:p>
        </w:tc>
        <w:tc>
          <w:tcPr>
            <w:tcW w:w="850" w:type="dxa"/>
            <w:tcBorders>
              <w:top w:val="single" w:sz="8" w:space="0" w:color="AEAEAE"/>
              <w:left w:val="nil"/>
              <w:bottom w:val="nil"/>
              <w:right w:val="single" w:sz="8" w:space="0" w:color="E0E0E0"/>
            </w:tcBorders>
            <w:shd w:val="clear" w:color="auto" w:fill="FFFFFF"/>
          </w:tcPr>
          <w:p w:rsidR="00010E44" w:rsidRPr="00C9517D"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C9517D">
              <w:rPr>
                <w:rFonts w:ascii="Arial" w:hAnsi="Arial" w:cs="Arial"/>
                <w:color w:val="010205"/>
                <w:sz w:val="18"/>
                <w:szCs w:val="18"/>
              </w:rPr>
              <w:t>49</w:t>
            </w:r>
          </w:p>
        </w:tc>
        <w:tc>
          <w:tcPr>
            <w:tcW w:w="851" w:type="dxa"/>
            <w:tcBorders>
              <w:top w:val="single" w:sz="8" w:space="0" w:color="AEAEAE"/>
              <w:left w:val="single" w:sz="8" w:space="0" w:color="E0E0E0"/>
              <w:bottom w:val="nil"/>
              <w:right w:val="single" w:sz="8" w:space="0" w:color="E0E0E0"/>
            </w:tcBorders>
            <w:shd w:val="clear" w:color="auto" w:fill="FFFFFF"/>
          </w:tcPr>
          <w:p w:rsidR="00010E44" w:rsidRPr="00C9517D"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C9517D">
              <w:rPr>
                <w:rFonts w:ascii="Arial" w:hAnsi="Arial" w:cs="Arial"/>
                <w:color w:val="010205"/>
                <w:sz w:val="18"/>
                <w:szCs w:val="18"/>
              </w:rPr>
              <w:t>49</w:t>
            </w:r>
          </w:p>
        </w:tc>
        <w:tc>
          <w:tcPr>
            <w:tcW w:w="992" w:type="dxa"/>
            <w:tcBorders>
              <w:top w:val="single" w:sz="8" w:space="0" w:color="AEAEAE"/>
              <w:left w:val="single" w:sz="8" w:space="0" w:color="E0E0E0"/>
              <w:bottom w:val="nil"/>
              <w:right w:val="single" w:sz="8" w:space="0" w:color="E0E0E0"/>
            </w:tcBorders>
            <w:shd w:val="clear" w:color="auto" w:fill="FFFFFF"/>
          </w:tcPr>
          <w:p w:rsidR="00010E44" w:rsidRPr="00C9517D"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C9517D">
              <w:rPr>
                <w:rFonts w:ascii="Arial" w:hAnsi="Arial" w:cs="Arial"/>
                <w:color w:val="010205"/>
                <w:sz w:val="18"/>
                <w:szCs w:val="18"/>
              </w:rPr>
              <w:t>49</w:t>
            </w:r>
          </w:p>
        </w:tc>
        <w:tc>
          <w:tcPr>
            <w:tcW w:w="1701" w:type="dxa"/>
            <w:tcBorders>
              <w:top w:val="single" w:sz="8" w:space="0" w:color="AEAEAE"/>
              <w:left w:val="single" w:sz="8" w:space="0" w:color="E0E0E0"/>
              <w:bottom w:val="nil"/>
              <w:right w:val="nil"/>
            </w:tcBorders>
            <w:shd w:val="clear" w:color="auto" w:fill="FFFFFF"/>
          </w:tcPr>
          <w:p w:rsidR="00010E44" w:rsidRPr="00C9517D"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C9517D">
              <w:rPr>
                <w:rFonts w:ascii="Arial" w:hAnsi="Arial" w:cs="Arial"/>
                <w:color w:val="010205"/>
                <w:sz w:val="18"/>
                <w:szCs w:val="18"/>
              </w:rPr>
              <w:t>49</w:t>
            </w:r>
          </w:p>
        </w:tc>
      </w:tr>
      <w:tr w:rsidR="00010E44" w:rsidRPr="00C9517D" w:rsidTr="00C64260">
        <w:trPr>
          <w:cantSplit/>
        </w:trPr>
        <w:tc>
          <w:tcPr>
            <w:tcW w:w="1417" w:type="dxa"/>
            <w:vMerge w:val="restart"/>
            <w:tcBorders>
              <w:top w:val="single" w:sz="8" w:space="0" w:color="AEAEAE"/>
              <w:left w:val="nil"/>
              <w:bottom w:val="nil"/>
              <w:right w:val="nil"/>
            </w:tcBorders>
            <w:shd w:val="clear" w:color="auto" w:fill="E0E0E0"/>
          </w:tcPr>
          <w:p w:rsidR="00010E44" w:rsidRPr="00C9517D" w:rsidRDefault="00010E44" w:rsidP="00C64260">
            <w:pPr>
              <w:autoSpaceDE w:val="0"/>
              <w:autoSpaceDN w:val="0"/>
              <w:adjustRightInd w:val="0"/>
              <w:spacing w:after="0" w:line="320" w:lineRule="atLeast"/>
              <w:ind w:left="60" w:right="60"/>
              <w:rPr>
                <w:rFonts w:ascii="Arial" w:hAnsi="Arial" w:cs="Arial"/>
                <w:color w:val="264A60"/>
                <w:sz w:val="18"/>
                <w:szCs w:val="18"/>
              </w:rPr>
            </w:pPr>
            <w:r w:rsidRPr="00C9517D">
              <w:rPr>
                <w:rFonts w:ascii="Arial" w:hAnsi="Arial" w:cs="Arial"/>
                <w:color w:val="264A60"/>
                <w:sz w:val="18"/>
                <w:szCs w:val="18"/>
              </w:rPr>
              <w:t>VAK</w:t>
            </w:r>
          </w:p>
        </w:tc>
        <w:tc>
          <w:tcPr>
            <w:tcW w:w="1843" w:type="dxa"/>
            <w:tcBorders>
              <w:top w:val="single" w:sz="8" w:space="0" w:color="AEAEAE"/>
              <w:left w:val="nil"/>
              <w:bottom w:val="single" w:sz="8" w:space="0" w:color="AEAEAE"/>
              <w:right w:val="nil"/>
            </w:tcBorders>
            <w:shd w:val="clear" w:color="auto" w:fill="E0E0E0"/>
          </w:tcPr>
          <w:p w:rsidR="00010E44" w:rsidRPr="00C9517D" w:rsidRDefault="00010E44" w:rsidP="00C64260">
            <w:pPr>
              <w:autoSpaceDE w:val="0"/>
              <w:autoSpaceDN w:val="0"/>
              <w:adjustRightInd w:val="0"/>
              <w:spacing w:after="0" w:line="320" w:lineRule="atLeast"/>
              <w:ind w:left="60" w:right="60"/>
              <w:rPr>
                <w:rFonts w:ascii="Arial" w:hAnsi="Arial" w:cs="Arial"/>
                <w:color w:val="264A60"/>
                <w:sz w:val="18"/>
                <w:szCs w:val="18"/>
              </w:rPr>
            </w:pPr>
            <w:r w:rsidRPr="00C9517D">
              <w:rPr>
                <w:rFonts w:ascii="Arial" w:hAnsi="Arial" w:cs="Arial"/>
                <w:color w:val="264A60"/>
                <w:sz w:val="18"/>
                <w:szCs w:val="18"/>
              </w:rPr>
              <w:t>Pearson Correlation</w:t>
            </w:r>
          </w:p>
        </w:tc>
        <w:tc>
          <w:tcPr>
            <w:tcW w:w="850" w:type="dxa"/>
            <w:tcBorders>
              <w:top w:val="single" w:sz="8" w:space="0" w:color="AEAEAE"/>
              <w:left w:val="nil"/>
              <w:bottom w:val="single" w:sz="8" w:space="0" w:color="AEAEAE"/>
              <w:right w:val="single" w:sz="8" w:space="0" w:color="E0E0E0"/>
            </w:tcBorders>
            <w:shd w:val="clear" w:color="auto" w:fill="FFFFFF"/>
          </w:tcPr>
          <w:p w:rsidR="00010E44" w:rsidRPr="00C9517D"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C9517D">
              <w:rPr>
                <w:rFonts w:ascii="Arial" w:hAnsi="Arial" w:cs="Arial"/>
                <w:color w:val="010205"/>
                <w:sz w:val="18"/>
                <w:szCs w:val="18"/>
              </w:rPr>
              <w:t>-,028</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rsidR="00010E44" w:rsidRPr="00C9517D"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C9517D">
              <w:rPr>
                <w:rFonts w:ascii="Arial" w:hAnsi="Arial" w:cs="Arial"/>
                <w:color w:val="010205"/>
                <w:sz w:val="18"/>
                <w:szCs w:val="18"/>
              </w:rPr>
              <w:t>,060</w:t>
            </w:r>
          </w:p>
        </w:tc>
        <w:tc>
          <w:tcPr>
            <w:tcW w:w="992" w:type="dxa"/>
            <w:tcBorders>
              <w:top w:val="single" w:sz="8" w:space="0" w:color="AEAEAE"/>
              <w:left w:val="single" w:sz="8" w:space="0" w:color="E0E0E0"/>
              <w:bottom w:val="single" w:sz="8" w:space="0" w:color="AEAEAE"/>
              <w:right w:val="single" w:sz="8" w:space="0" w:color="E0E0E0"/>
            </w:tcBorders>
            <w:shd w:val="clear" w:color="auto" w:fill="FFFFFF"/>
          </w:tcPr>
          <w:p w:rsidR="00010E44" w:rsidRPr="00C9517D"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C9517D">
              <w:rPr>
                <w:rFonts w:ascii="Arial" w:hAnsi="Arial" w:cs="Arial"/>
                <w:color w:val="010205"/>
                <w:sz w:val="18"/>
                <w:szCs w:val="18"/>
              </w:rPr>
              <w:t>1</w:t>
            </w:r>
          </w:p>
        </w:tc>
        <w:tc>
          <w:tcPr>
            <w:tcW w:w="1701" w:type="dxa"/>
            <w:tcBorders>
              <w:top w:val="single" w:sz="8" w:space="0" w:color="AEAEAE"/>
              <w:left w:val="single" w:sz="8" w:space="0" w:color="E0E0E0"/>
              <w:bottom w:val="single" w:sz="8" w:space="0" w:color="AEAEAE"/>
              <w:right w:val="nil"/>
            </w:tcBorders>
            <w:shd w:val="clear" w:color="auto" w:fill="FFFFFF"/>
          </w:tcPr>
          <w:p w:rsidR="00010E44" w:rsidRPr="00C9517D"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C9517D">
              <w:rPr>
                <w:rFonts w:ascii="Arial" w:hAnsi="Arial" w:cs="Arial"/>
                <w:color w:val="010205"/>
                <w:sz w:val="18"/>
                <w:szCs w:val="18"/>
              </w:rPr>
              <w:t>-,042</w:t>
            </w:r>
          </w:p>
        </w:tc>
      </w:tr>
      <w:tr w:rsidR="00010E44" w:rsidRPr="00C9517D" w:rsidTr="00C64260">
        <w:trPr>
          <w:cantSplit/>
        </w:trPr>
        <w:tc>
          <w:tcPr>
            <w:tcW w:w="1417" w:type="dxa"/>
            <w:vMerge/>
            <w:tcBorders>
              <w:top w:val="single" w:sz="8" w:space="0" w:color="AEAEAE"/>
              <w:left w:val="nil"/>
              <w:bottom w:val="nil"/>
              <w:right w:val="nil"/>
            </w:tcBorders>
            <w:shd w:val="clear" w:color="auto" w:fill="E0E0E0"/>
          </w:tcPr>
          <w:p w:rsidR="00010E44" w:rsidRPr="00C9517D" w:rsidRDefault="00010E44" w:rsidP="00C64260">
            <w:pPr>
              <w:autoSpaceDE w:val="0"/>
              <w:autoSpaceDN w:val="0"/>
              <w:adjustRightInd w:val="0"/>
              <w:spacing w:after="0"/>
              <w:rPr>
                <w:rFonts w:ascii="Arial" w:hAnsi="Arial" w:cs="Arial"/>
                <w:color w:val="010205"/>
                <w:sz w:val="18"/>
                <w:szCs w:val="18"/>
              </w:rPr>
            </w:pPr>
          </w:p>
        </w:tc>
        <w:tc>
          <w:tcPr>
            <w:tcW w:w="1843" w:type="dxa"/>
            <w:tcBorders>
              <w:top w:val="single" w:sz="8" w:space="0" w:color="AEAEAE"/>
              <w:left w:val="nil"/>
              <w:bottom w:val="single" w:sz="8" w:space="0" w:color="AEAEAE"/>
              <w:right w:val="nil"/>
            </w:tcBorders>
            <w:shd w:val="clear" w:color="auto" w:fill="E0E0E0"/>
          </w:tcPr>
          <w:p w:rsidR="00010E44" w:rsidRPr="00C9517D" w:rsidRDefault="00010E44" w:rsidP="00C64260">
            <w:pPr>
              <w:autoSpaceDE w:val="0"/>
              <w:autoSpaceDN w:val="0"/>
              <w:adjustRightInd w:val="0"/>
              <w:spacing w:after="0" w:line="320" w:lineRule="atLeast"/>
              <w:ind w:left="60" w:right="60"/>
              <w:rPr>
                <w:rFonts w:ascii="Arial" w:hAnsi="Arial" w:cs="Arial"/>
                <w:color w:val="264A60"/>
                <w:sz w:val="18"/>
                <w:szCs w:val="18"/>
              </w:rPr>
            </w:pPr>
            <w:r w:rsidRPr="00C9517D">
              <w:rPr>
                <w:rFonts w:ascii="Arial" w:hAnsi="Arial" w:cs="Arial"/>
                <w:color w:val="264A60"/>
                <w:sz w:val="18"/>
                <w:szCs w:val="18"/>
              </w:rPr>
              <w:t>Sig. (2-tailed)</w:t>
            </w:r>
          </w:p>
        </w:tc>
        <w:tc>
          <w:tcPr>
            <w:tcW w:w="850" w:type="dxa"/>
            <w:tcBorders>
              <w:top w:val="single" w:sz="8" w:space="0" w:color="AEAEAE"/>
              <w:left w:val="nil"/>
              <w:bottom w:val="single" w:sz="8" w:space="0" w:color="AEAEAE"/>
              <w:right w:val="single" w:sz="8" w:space="0" w:color="E0E0E0"/>
            </w:tcBorders>
            <w:shd w:val="clear" w:color="auto" w:fill="FFFFFF"/>
          </w:tcPr>
          <w:p w:rsidR="00010E44" w:rsidRPr="00C9517D"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C9517D">
              <w:rPr>
                <w:rFonts w:ascii="Arial" w:hAnsi="Arial" w:cs="Arial"/>
                <w:color w:val="010205"/>
                <w:sz w:val="18"/>
                <w:szCs w:val="18"/>
              </w:rPr>
              <w:t>,850</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rsidR="00010E44" w:rsidRPr="00C9517D"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C9517D">
              <w:rPr>
                <w:rFonts w:ascii="Arial" w:hAnsi="Arial" w:cs="Arial"/>
                <w:color w:val="010205"/>
                <w:sz w:val="18"/>
                <w:szCs w:val="18"/>
              </w:rPr>
              <w:t>,684</w:t>
            </w:r>
          </w:p>
        </w:tc>
        <w:tc>
          <w:tcPr>
            <w:tcW w:w="9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010E44" w:rsidRPr="00C9517D" w:rsidRDefault="00010E44" w:rsidP="00C64260">
            <w:pPr>
              <w:autoSpaceDE w:val="0"/>
              <w:autoSpaceDN w:val="0"/>
              <w:adjustRightInd w:val="0"/>
              <w:spacing w:after="0"/>
              <w:rPr>
                <w:rFonts w:ascii="Times New Roman" w:hAnsi="Times New Roman" w:cs="Times New Roman"/>
                <w:sz w:val="24"/>
                <w:szCs w:val="24"/>
              </w:rPr>
            </w:pPr>
          </w:p>
        </w:tc>
        <w:tc>
          <w:tcPr>
            <w:tcW w:w="1701" w:type="dxa"/>
            <w:tcBorders>
              <w:top w:val="single" w:sz="8" w:space="0" w:color="AEAEAE"/>
              <w:left w:val="single" w:sz="8" w:space="0" w:color="E0E0E0"/>
              <w:bottom w:val="single" w:sz="8" w:space="0" w:color="AEAEAE"/>
              <w:right w:val="nil"/>
            </w:tcBorders>
            <w:shd w:val="clear" w:color="auto" w:fill="FFFFFF"/>
          </w:tcPr>
          <w:p w:rsidR="00010E44" w:rsidRPr="00C9517D"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C9517D">
              <w:rPr>
                <w:rFonts w:ascii="Arial" w:hAnsi="Arial" w:cs="Arial"/>
                <w:color w:val="010205"/>
                <w:sz w:val="18"/>
                <w:szCs w:val="18"/>
              </w:rPr>
              <w:t>,774</w:t>
            </w:r>
          </w:p>
        </w:tc>
      </w:tr>
      <w:tr w:rsidR="00010E44" w:rsidRPr="00C9517D" w:rsidTr="00C64260">
        <w:trPr>
          <w:cantSplit/>
        </w:trPr>
        <w:tc>
          <w:tcPr>
            <w:tcW w:w="1417" w:type="dxa"/>
            <w:vMerge/>
            <w:tcBorders>
              <w:top w:val="single" w:sz="8" w:space="0" w:color="AEAEAE"/>
              <w:left w:val="nil"/>
              <w:bottom w:val="nil"/>
              <w:right w:val="nil"/>
            </w:tcBorders>
            <w:shd w:val="clear" w:color="auto" w:fill="E0E0E0"/>
          </w:tcPr>
          <w:p w:rsidR="00010E44" w:rsidRPr="00C9517D" w:rsidRDefault="00010E44" w:rsidP="00C64260">
            <w:pPr>
              <w:autoSpaceDE w:val="0"/>
              <w:autoSpaceDN w:val="0"/>
              <w:adjustRightInd w:val="0"/>
              <w:spacing w:after="0"/>
              <w:rPr>
                <w:rFonts w:ascii="Arial" w:hAnsi="Arial" w:cs="Arial"/>
                <w:color w:val="010205"/>
                <w:sz w:val="18"/>
                <w:szCs w:val="18"/>
              </w:rPr>
            </w:pPr>
          </w:p>
        </w:tc>
        <w:tc>
          <w:tcPr>
            <w:tcW w:w="1843" w:type="dxa"/>
            <w:tcBorders>
              <w:top w:val="single" w:sz="8" w:space="0" w:color="AEAEAE"/>
              <w:left w:val="nil"/>
              <w:bottom w:val="nil"/>
              <w:right w:val="nil"/>
            </w:tcBorders>
            <w:shd w:val="clear" w:color="auto" w:fill="E0E0E0"/>
          </w:tcPr>
          <w:p w:rsidR="00010E44" w:rsidRPr="00C9517D" w:rsidRDefault="00010E44" w:rsidP="00C64260">
            <w:pPr>
              <w:autoSpaceDE w:val="0"/>
              <w:autoSpaceDN w:val="0"/>
              <w:adjustRightInd w:val="0"/>
              <w:spacing w:after="0" w:line="320" w:lineRule="atLeast"/>
              <w:ind w:left="60" w:right="60"/>
              <w:rPr>
                <w:rFonts w:ascii="Arial" w:hAnsi="Arial" w:cs="Arial"/>
                <w:color w:val="264A60"/>
                <w:sz w:val="18"/>
                <w:szCs w:val="18"/>
              </w:rPr>
            </w:pPr>
            <w:r w:rsidRPr="00C9517D">
              <w:rPr>
                <w:rFonts w:ascii="Arial" w:hAnsi="Arial" w:cs="Arial"/>
                <w:color w:val="264A60"/>
                <w:sz w:val="18"/>
                <w:szCs w:val="18"/>
              </w:rPr>
              <w:t>N</w:t>
            </w:r>
          </w:p>
        </w:tc>
        <w:tc>
          <w:tcPr>
            <w:tcW w:w="850" w:type="dxa"/>
            <w:tcBorders>
              <w:top w:val="single" w:sz="8" w:space="0" w:color="AEAEAE"/>
              <w:left w:val="nil"/>
              <w:bottom w:val="nil"/>
              <w:right w:val="single" w:sz="8" w:space="0" w:color="E0E0E0"/>
            </w:tcBorders>
            <w:shd w:val="clear" w:color="auto" w:fill="FFFFFF"/>
          </w:tcPr>
          <w:p w:rsidR="00010E44" w:rsidRPr="00C9517D"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C9517D">
              <w:rPr>
                <w:rFonts w:ascii="Arial" w:hAnsi="Arial" w:cs="Arial"/>
                <w:color w:val="010205"/>
                <w:sz w:val="18"/>
                <w:szCs w:val="18"/>
              </w:rPr>
              <w:t>49</w:t>
            </w:r>
          </w:p>
        </w:tc>
        <w:tc>
          <w:tcPr>
            <w:tcW w:w="851" w:type="dxa"/>
            <w:tcBorders>
              <w:top w:val="single" w:sz="8" w:space="0" w:color="AEAEAE"/>
              <w:left w:val="single" w:sz="8" w:space="0" w:color="E0E0E0"/>
              <w:bottom w:val="nil"/>
              <w:right w:val="single" w:sz="8" w:space="0" w:color="E0E0E0"/>
            </w:tcBorders>
            <w:shd w:val="clear" w:color="auto" w:fill="FFFFFF"/>
          </w:tcPr>
          <w:p w:rsidR="00010E44" w:rsidRPr="00C9517D"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C9517D">
              <w:rPr>
                <w:rFonts w:ascii="Arial" w:hAnsi="Arial" w:cs="Arial"/>
                <w:color w:val="010205"/>
                <w:sz w:val="18"/>
                <w:szCs w:val="18"/>
              </w:rPr>
              <w:t>49</w:t>
            </w:r>
          </w:p>
        </w:tc>
        <w:tc>
          <w:tcPr>
            <w:tcW w:w="992" w:type="dxa"/>
            <w:tcBorders>
              <w:top w:val="single" w:sz="8" w:space="0" w:color="AEAEAE"/>
              <w:left w:val="single" w:sz="8" w:space="0" w:color="E0E0E0"/>
              <w:bottom w:val="nil"/>
              <w:right w:val="single" w:sz="8" w:space="0" w:color="E0E0E0"/>
            </w:tcBorders>
            <w:shd w:val="clear" w:color="auto" w:fill="FFFFFF"/>
          </w:tcPr>
          <w:p w:rsidR="00010E44" w:rsidRPr="00C9517D"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Pr>
                <w:rFonts w:ascii="Arial" w:hAnsi="Arial" w:cs="Arial"/>
                <w:color w:val="010205"/>
                <w:sz w:val="18"/>
                <w:szCs w:val="18"/>
              </w:rPr>
              <w:t>0</w:t>
            </w:r>
            <w:r w:rsidRPr="00C9517D">
              <w:rPr>
                <w:rFonts w:ascii="Arial" w:hAnsi="Arial" w:cs="Arial"/>
                <w:color w:val="010205"/>
                <w:sz w:val="18"/>
                <w:szCs w:val="18"/>
              </w:rPr>
              <w:t>49</w:t>
            </w:r>
          </w:p>
        </w:tc>
        <w:tc>
          <w:tcPr>
            <w:tcW w:w="1701" w:type="dxa"/>
            <w:tcBorders>
              <w:top w:val="single" w:sz="8" w:space="0" w:color="AEAEAE"/>
              <w:left w:val="single" w:sz="8" w:space="0" w:color="E0E0E0"/>
              <w:bottom w:val="nil"/>
              <w:right w:val="nil"/>
            </w:tcBorders>
            <w:shd w:val="clear" w:color="auto" w:fill="FFFFFF"/>
          </w:tcPr>
          <w:p w:rsidR="00010E44" w:rsidRPr="00C9517D"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C9517D">
              <w:rPr>
                <w:rFonts w:ascii="Arial" w:hAnsi="Arial" w:cs="Arial"/>
                <w:color w:val="010205"/>
                <w:sz w:val="18"/>
                <w:szCs w:val="18"/>
              </w:rPr>
              <w:t>49</w:t>
            </w:r>
          </w:p>
        </w:tc>
      </w:tr>
      <w:tr w:rsidR="00010E44" w:rsidRPr="00C9517D" w:rsidTr="00C64260">
        <w:trPr>
          <w:cantSplit/>
        </w:trPr>
        <w:tc>
          <w:tcPr>
            <w:tcW w:w="1417" w:type="dxa"/>
            <w:vMerge w:val="restart"/>
            <w:tcBorders>
              <w:top w:val="single" w:sz="8" w:space="0" w:color="AEAEAE"/>
              <w:left w:val="nil"/>
              <w:bottom w:val="single" w:sz="8" w:space="0" w:color="152935"/>
              <w:right w:val="nil"/>
            </w:tcBorders>
            <w:shd w:val="clear" w:color="auto" w:fill="E0E0E0"/>
          </w:tcPr>
          <w:p w:rsidR="00010E44" w:rsidRDefault="00010E44" w:rsidP="00C64260">
            <w:pPr>
              <w:autoSpaceDE w:val="0"/>
              <w:autoSpaceDN w:val="0"/>
              <w:adjustRightInd w:val="0"/>
              <w:spacing w:after="0" w:line="320" w:lineRule="atLeast"/>
              <w:ind w:left="60" w:right="60"/>
              <w:rPr>
                <w:rFonts w:ascii="Arial" w:hAnsi="Arial" w:cs="Arial"/>
                <w:color w:val="264A60"/>
                <w:sz w:val="18"/>
                <w:szCs w:val="18"/>
              </w:rPr>
            </w:pPr>
            <w:r w:rsidRPr="00C9517D">
              <w:rPr>
                <w:rFonts w:ascii="Arial" w:hAnsi="Arial" w:cs="Arial"/>
                <w:color w:val="264A60"/>
                <w:sz w:val="18"/>
                <w:szCs w:val="18"/>
              </w:rPr>
              <w:t xml:space="preserve">Unstandardized </w:t>
            </w:r>
          </w:p>
          <w:p w:rsidR="00010E44" w:rsidRPr="00C9517D" w:rsidRDefault="00010E44" w:rsidP="00C64260">
            <w:pPr>
              <w:autoSpaceDE w:val="0"/>
              <w:autoSpaceDN w:val="0"/>
              <w:adjustRightInd w:val="0"/>
              <w:spacing w:after="0" w:line="320" w:lineRule="atLeast"/>
              <w:ind w:left="60" w:right="60"/>
              <w:rPr>
                <w:rFonts w:ascii="Arial" w:hAnsi="Arial" w:cs="Arial"/>
                <w:color w:val="264A60"/>
                <w:sz w:val="18"/>
                <w:szCs w:val="18"/>
              </w:rPr>
            </w:pPr>
            <w:r w:rsidRPr="00C9517D">
              <w:rPr>
                <w:rFonts w:ascii="Arial" w:hAnsi="Arial" w:cs="Arial"/>
                <w:color w:val="264A60"/>
                <w:sz w:val="18"/>
                <w:szCs w:val="18"/>
              </w:rPr>
              <w:t>Residual</w:t>
            </w:r>
          </w:p>
        </w:tc>
        <w:tc>
          <w:tcPr>
            <w:tcW w:w="1843" w:type="dxa"/>
            <w:tcBorders>
              <w:top w:val="single" w:sz="8" w:space="0" w:color="AEAEAE"/>
              <w:left w:val="nil"/>
              <w:bottom w:val="single" w:sz="8" w:space="0" w:color="AEAEAE"/>
              <w:right w:val="nil"/>
            </w:tcBorders>
            <w:shd w:val="clear" w:color="auto" w:fill="E0E0E0"/>
          </w:tcPr>
          <w:p w:rsidR="00010E44" w:rsidRPr="00C9517D" w:rsidRDefault="00010E44" w:rsidP="00C64260">
            <w:pPr>
              <w:autoSpaceDE w:val="0"/>
              <w:autoSpaceDN w:val="0"/>
              <w:adjustRightInd w:val="0"/>
              <w:spacing w:after="0" w:line="320" w:lineRule="atLeast"/>
              <w:ind w:left="60" w:right="60"/>
              <w:rPr>
                <w:rFonts w:ascii="Arial" w:hAnsi="Arial" w:cs="Arial"/>
                <w:color w:val="264A60"/>
                <w:sz w:val="18"/>
                <w:szCs w:val="18"/>
              </w:rPr>
            </w:pPr>
            <w:r w:rsidRPr="00C9517D">
              <w:rPr>
                <w:rFonts w:ascii="Arial" w:hAnsi="Arial" w:cs="Arial"/>
                <w:color w:val="264A60"/>
                <w:sz w:val="18"/>
                <w:szCs w:val="18"/>
              </w:rPr>
              <w:t>Pearson Correlation</w:t>
            </w:r>
          </w:p>
        </w:tc>
        <w:tc>
          <w:tcPr>
            <w:tcW w:w="850" w:type="dxa"/>
            <w:tcBorders>
              <w:top w:val="single" w:sz="8" w:space="0" w:color="AEAEAE"/>
              <w:left w:val="nil"/>
              <w:bottom w:val="single" w:sz="8" w:space="0" w:color="AEAEAE"/>
              <w:right w:val="single" w:sz="8" w:space="0" w:color="E0E0E0"/>
            </w:tcBorders>
            <w:shd w:val="clear" w:color="auto" w:fill="FFFFFF"/>
          </w:tcPr>
          <w:p w:rsidR="00010E44" w:rsidRPr="00C9517D"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C9517D">
              <w:rPr>
                <w:rFonts w:ascii="Arial" w:hAnsi="Arial" w:cs="Arial"/>
                <w:color w:val="010205"/>
                <w:sz w:val="18"/>
                <w:szCs w:val="18"/>
              </w:rPr>
              <w:t>-,057</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rsidR="00010E44" w:rsidRPr="00C9517D"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C9517D">
              <w:rPr>
                <w:rFonts w:ascii="Arial" w:hAnsi="Arial" w:cs="Arial"/>
                <w:color w:val="010205"/>
                <w:sz w:val="18"/>
                <w:szCs w:val="18"/>
              </w:rPr>
              <w:t>,062</w:t>
            </w:r>
          </w:p>
        </w:tc>
        <w:tc>
          <w:tcPr>
            <w:tcW w:w="992" w:type="dxa"/>
            <w:tcBorders>
              <w:top w:val="single" w:sz="8" w:space="0" w:color="AEAEAE"/>
              <w:left w:val="single" w:sz="8" w:space="0" w:color="E0E0E0"/>
              <w:bottom w:val="single" w:sz="8" w:space="0" w:color="AEAEAE"/>
              <w:right w:val="single" w:sz="8" w:space="0" w:color="E0E0E0"/>
            </w:tcBorders>
            <w:shd w:val="clear" w:color="auto" w:fill="FFFFFF"/>
          </w:tcPr>
          <w:p w:rsidR="00010E44" w:rsidRPr="00C9517D"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C9517D">
              <w:rPr>
                <w:rFonts w:ascii="Arial" w:hAnsi="Arial" w:cs="Arial"/>
                <w:color w:val="010205"/>
                <w:sz w:val="18"/>
                <w:szCs w:val="18"/>
              </w:rPr>
              <w:t>-,042</w:t>
            </w:r>
          </w:p>
        </w:tc>
        <w:tc>
          <w:tcPr>
            <w:tcW w:w="1701" w:type="dxa"/>
            <w:tcBorders>
              <w:top w:val="single" w:sz="8" w:space="0" w:color="AEAEAE"/>
              <w:left w:val="single" w:sz="8" w:space="0" w:color="E0E0E0"/>
              <w:bottom w:val="single" w:sz="8" w:space="0" w:color="AEAEAE"/>
              <w:right w:val="nil"/>
            </w:tcBorders>
            <w:shd w:val="clear" w:color="auto" w:fill="FFFFFF"/>
          </w:tcPr>
          <w:p w:rsidR="00010E44" w:rsidRPr="00C9517D"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C9517D">
              <w:rPr>
                <w:rFonts w:ascii="Arial" w:hAnsi="Arial" w:cs="Arial"/>
                <w:color w:val="010205"/>
                <w:sz w:val="18"/>
                <w:szCs w:val="18"/>
              </w:rPr>
              <w:t>1</w:t>
            </w:r>
          </w:p>
        </w:tc>
      </w:tr>
      <w:tr w:rsidR="00010E44" w:rsidRPr="00C9517D" w:rsidTr="00C64260">
        <w:trPr>
          <w:cantSplit/>
        </w:trPr>
        <w:tc>
          <w:tcPr>
            <w:tcW w:w="1417" w:type="dxa"/>
            <w:vMerge/>
            <w:tcBorders>
              <w:top w:val="single" w:sz="8" w:space="0" w:color="AEAEAE"/>
              <w:left w:val="nil"/>
              <w:bottom w:val="single" w:sz="8" w:space="0" w:color="152935"/>
              <w:right w:val="nil"/>
            </w:tcBorders>
            <w:shd w:val="clear" w:color="auto" w:fill="E0E0E0"/>
          </w:tcPr>
          <w:p w:rsidR="00010E44" w:rsidRPr="00C9517D" w:rsidRDefault="00010E44" w:rsidP="00C64260">
            <w:pPr>
              <w:autoSpaceDE w:val="0"/>
              <w:autoSpaceDN w:val="0"/>
              <w:adjustRightInd w:val="0"/>
              <w:spacing w:after="0"/>
              <w:rPr>
                <w:rFonts w:ascii="Arial" w:hAnsi="Arial" w:cs="Arial"/>
                <w:color w:val="010205"/>
                <w:sz w:val="18"/>
                <w:szCs w:val="18"/>
              </w:rPr>
            </w:pPr>
          </w:p>
        </w:tc>
        <w:tc>
          <w:tcPr>
            <w:tcW w:w="1843" w:type="dxa"/>
            <w:tcBorders>
              <w:top w:val="single" w:sz="8" w:space="0" w:color="AEAEAE"/>
              <w:left w:val="nil"/>
              <w:bottom w:val="single" w:sz="8" w:space="0" w:color="AEAEAE"/>
              <w:right w:val="nil"/>
            </w:tcBorders>
            <w:shd w:val="clear" w:color="auto" w:fill="E0E0E0"/>
          </w:tcPr>
          <w:p w:rsidR="00010E44" w:rsidRPr="00C9517D" w:rsidRDefault="00010E44" w:rsidP="00C64260">
            <w:pPr>
              <w:autoSpaceDE w:val="0"/>
              <w:autoSpaceDN w:val="0"/>
              <w:adjustRightInd w:val="0"/>
              <w:spacing w:after="0" w:line="320" w:lineRule="atLeast"/>
              <w:ind w:left="60" w:right="60"/>
              <w:rPr>
                <w:rFonts w:ascii="Arial" w:hAnsi="Arial" w:cs="Arial"/>
                <w:color w:val="264A60"/>
                <w:sz w:val="18"/>
                <w:szCs w:val="18"/>
              </w:rPr>
            </w:pPr>
            <w:r w:rsidRPr="00C9517D">
              <w:rPr>
                <w:rFonts w:ascii="Arial" w:hAnsi="Arial" w:cs="Arial"/>
                <w:color w:val="264A60"/>
                <w:sz w:val="18"/>
                <w:szCs w:val="18"/>
              </w:rPr>
              <w:t>Sig. (2-tailed)</w:t>
            </w:r>
          </w:p>
        </w:tc>
        <w:tc>
          <w:tcPr>
            <w:tcW w:w="850" w:type="dxa"/>
            <w:tcBorders>
              <w:top w:val="single" w:sz="8" w:space="0" w:color="AEAEAE"/>
              <w:left w:val="nil"/>
              <w:bottom w:val="single" w:sz="8" w:space="0" w:color="AEAEAE"/>
              <w:right w:val="single" w:sz="8" w:space="0" w:color="E0E0E0"/>
            </w:tcBorders>
            <w:shd w:val="clear" w:color="auto" w:fill="FFFFFF"/>
          </w:tcPr>
          <w:p w:rsidR="00010E44" w:rsidRPr="00C9517D"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C9517D">
              <w:rPr>
                <w:rFonts w:ascii="Arial" w:hAnsi="Arial" w:cs="Arial"/>
                <w:color w:val="010205"/>
                <w:sz w:val="18"/>
                <w:szCs w:val="18"/>
              </w:rPr>
              <w:t>,697</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rsidR="00010E44" w:rsidRPr="00C9517D"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C9517D">
              <w:rPr>
                <w:rFonts w:ascii="Arial" w:hAnsi="Arial" w:cs="Arial"/>
                <w:color w:val="010205"/>
                <w:sz w:val="18"/>
                <w:szCs w:val="18"/>
              </w:rPr>
              <w:t>,671</w:t>
            </w:r>
          </w:p>
        </w:tc>
        <w:tc>
          <w:tcPr>
            <w:tcW w:w="992" w:type="dxa"/>
            <w:tcBorders>
              <w:top w:val="single" w:sz="8" w:space="0" w:color="AEAEAE"/>
              <w:left w:val="single" w:sz="8" w:space="0" w:color="E0E0E0"/>
              <w:bottom w:val="single" w:sz="8" w:space="0" w:color="AEAEAE"/>
              <w:right w:val="single" w:sz="8" w:space="0" w:color="E0E0E0"/>
            </w:tcBorders>
            <w:shd w:val="clear" w:color="auto" w:fill="FFFFFF"/>
          </w:tcPr>
          <w:p w:rsidR="00010E44" w:rsidRPr="00C9517D"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C9517D">
              <w:rPr>
                <w:rFonts w:ascii="Arial" w:hAnsi="Arial" w:cs="Arial"/>
                <w:color w:val="010205"/>
                <w:sz w:val="18"/>
                <w:szCs w:val="18"/>
              </w:rPr>
              <w:t>,774</w:t>
            </w:r>
          </w:p>
        </w:tc>
        <w:tc>
          <w:tcPr>
            <w:tcW w:w="1701" w:type="dxa"/>
            <w:tcBorders>
              <w:top w:val="single" w:sz="8" w:space="0" w:color="AEAEAE"/>
              <w:left w:val="single" w:sz="8" w:space="0" w:color="E0E0E0"/>
              <w:bottom w:val="single" w:sz="8" w:space="0" w:color="AEAEAE"/>
              <w:right w:val="nil"/>
            </w:tcBorders>
            <w:shd w:val="clear" w:color="auto" w:fill="FFFFFF"/>
            <w:vAlign w:val="center"/>
          </w:tcPr>
          <w:p w:rsidR="00010E44" w:rsidRPr="00C9517D" w:rsidRDefault="00010E44" w:rsidP="00C64260">
            <w:pPr>
              <w:autoSpaceDE w:val="0"/>
              <w:autoSpaceDN w:val="0"/>
              <w:adjustRightInd w:val="0"/>
              <w:spacing w:after="0"/>
              <w:rPr>
                <w:rFonts w:ascii="Times New Roman" w:hAnsi="Times New Roman" w:cs="Times New Roman"/>
                <w:sz w:val="24"/>
                <w:szCs w:val="24"/>
              </w:rPr>
            </w:pPr>
          </w:p>
        </w:tc>
      </w:tr>
      <w:tr w:rsidR="00010E44" w:rsidRPr="00C9517D" w:rsidTr="00C64260">
        <w:trPr>
          <w:cantSplit/>
        </w:trPr>
        <w:tc>
          <w:tcPr>
            <w:tcW w:w="1417" w:type="dxa"/>
            <w:vMerge/>
            <w:tcBorders>
              <w:top w:val="single" w:sz="8" w:space="0" w:color="AEAEAE"/>
              <w:left w:val="nil"/>
              <w:bottom w:val="single" w:sz="8" w:space="0" w:color="152935"/>
              <w:right w:val="nil"/>
            </w:tcBorders>
            <w:shd w:val="clear" w:color="auto" w:fill="E0E0E0"/>
          </w:tcPr>
          <w:p w:rsidR="00010E44" w:rsidRPr="00C9517D" w:rsidRDefault="00010E44" w:rsidP="00C64260">
            <w:pPr>
              <w:autoSpaceDE w:val="0"/>
              <w:autoSpaceDN w:val="0"/>
              <w:adjustRightInd w:val="0"/>
              <w:spacing w:after="0"/>
              <w:rPr>
                <w:rFonts w:ascii="Times New Roman" w:hAnsi="Times New Roman" w:cs="Times New Roman"/>
                <w:sz w:val="24"/>
                <w:szCs w:val="24"/>
              </w:rPr>
            </w:pPr>
          </w:p>
        </w:tc>
        <w:tc>
          <w:tcPr>
            <w:tcW w:w="1843" w:type="dxa"/>
            <w:tcBorders>
              <w:top w:val="single" w:sz="8" w:space="0" w:color="AEAEAE"/>
              <w:left w:val="nil"/>
              <w:bottom w:val="single" w:sz="8" w:space="0" w:color="152935"/>
              <w:right w:val="nil"/>
            </w:tcBorders>
            <w:shd w:val="clear" w:color="auto" w:fill="E0E0E0"/>
          </w:tcPr>
          <w:p w:rsidR="00010E44" w:rsidRPr="00C9517D" w:rsidRDefault="00010E44" w:rsidP="00C64260">
            <w:pPr>
              <w:autoSpaceDE w:val="0"/>
              <w:autoSpaceDN w:val="0"/>
              <w:adjustRightInd w:val="0"/>
              <w:spacing w:after="0" w:line="320" w:lineRule="atLeast"/>
              <w:ind w:left="60" w:right="60"/>
              <w:rPr>
                <w:rFonts w:ascii="Arial" w:hAnsi="Arial" w:cs="Arial"/>
                <w:color w:val="264A60"/>
                <w:sz w:val="18"/>
                <w:szCs w:val="18"/>
              </w:rPr>
            </w:pPr>
            <w:r w:rsidRPr="00C9517D">
              <w:rPr>
                <w:rFonts w:ascii="Arial" w:hAnsi="Arial" w:cs="Arial"/>
                <w:color w:val="264A60"/>
                <w:sz w:val="18"/>
                <w:szCs w:val="18"/>
              </w:rPr>
              <w:t>N</w:t>
            </w:r>
          </w:p>
        </w:tc>
        <w:tc>
          <w:tcPr>
            <w:tcW w:w="850" w:type="dxa"/>
            <w:tcBorders>
              <w:top w:val="single" w:sz="8" w:space="0" w:color="AEAEAE"/>
              <w:left w:val="nil"/>
              <w:bottom w:val="single" w:sz="8" w:space="0" w:color="152935"/>
              <w:right w:val="single" w:sz="8" w:space="0" w:color="E0E0E0"/>
            </w:tcBorders>
            <w:shd w:val="clear" w:color="auto" w:fill="FFFFFF"/>
          </w:tcPr>
          <w:p w:rsidR="00010E44" w:rsidRPr="00C9517D"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C9517D">
              <w:rPr>
                <w:rFonts w:ascii="Arial" w:hAnsi="Arial" w:cs="Arial"/>
                <w:color w:val="010205"/>
                <w:sz w:val="18"/>
                <w:szCs w:val="18"/>
              </w:rPr>
              <w:t>49</w:t>
            </w:r>
          </w:p>
        </w:tc>
        <w:tc>
          <w:tcPr>
            <w:tcW w:w="851" w:type="dxa"/>
            <w:tcBorders>
              <w:top w:val="single" w:sz="8" w:space="0" w:color="AEAEAE"/>
              <w:left w:val="single" w:sz="8" w:space="0" w:color="E0E0E0"/>
              <w:bottom w:val="single" w:sz="8" w:space="0" w:color="152935"/>
              <w:right w:val="single" w:sz="8" w:space="0" w:color="E0E0E0"/>
            </w:tcBorders>
            <w:shd w:val="clear" w:color="auto" w:fill="FFFFFF"/>
          </w:tcPr>
          <w:p w:rsidR="00010E44" w:rsidRPr="00C9517D"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C9517D">
              <w:rPr>
                <w:rFonts w:ascii="Arial" w:hAnsi="Arial" w:cs="Arial"/>
                <w:color w:val="010205"/>
                <w:sz w:val="18"/>
                <w:szCs w:val="18"/>
              </w:rPr>
              <w:t>49</w:t>
            </w:r>
          </w:p>
        </w:tc>
        <w:tc>
          <w:tcPr>
            <w:tcW w:w="992" w:type="dxa"/>
            <w:tcBorders>
              <w:top w:val="single" w:sz="8" w:space="0" w:color="AEAEAE"/>
              <w:left w:val="single" w:sz="8" w:space="0" w:color="E0E0E0"/>
              <w:bottom w:val="single" w:sz="8" w:space="0" w:color="152935"/>
              <w:right w:val="single" w:sz="8" w:space="0" w:color="E0E0E0"/>
            </w:tcBorders>
            <w:shd w:val="clear" w:color="auto" w:fill="FFFFFF"/>
          </w:tcPr>
          <w:p w:rsidR="00010E44" w:rsidRPr="00C9517D"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C9517D">
              <w:rPr>
                <w:rFonts w:ascii="Arial" w:hAnsi="Arial" w:cs="Arial"/>
                <w:color w:val="010205"/>
                <w:sz w:val="18"/>
                <w:szCs w:val="18"/>
              </w:rPr>
              <w:t>49</w:t>
            </w:r>
          </w:p>
        </w:tc>
        <w:tc>
          <w:tcPr>
            <w:tcW w:w="1701" w:type="dxa"/>
            <w:tcBorders>
              <w:top w:val="single" w:sz="8" w:space="0" w:color="AEAEAE"/>
              <w:left w:val="single" w:sz="8" w:space="0" w:color="E0E0E0"/>
              <w:bottom w:val="single" w:sz="8" w:space="0" w:color="152935"/>
              <w:right w:val="nil"/>
            </w:tcBorders>
            <w:shd w:val="clear" w:color="auto" w:fill="FFFFFF"/>
          </w:tcPr>
          <w:p w:rsidR="00010E44" w:rsidRPr="00C9517D"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C9517D">
              <w:rPr>
                <w:rFonts w:ascii="Arial" w:hAnsi="Arial" w:cs="Arial"/>
                <w:color w:val="010205"/>
                <w:sz w:val="18"/>
                <w:szCs w:val="18"/>
              </w:rPr>
              <w:t>49</w:t>
            </w:r>
          </w:p>
        </w:tc>
      </w:tr>
    </w:tbl>
    <w:p w:rsidR="00010E44" w:rsidRDefault="00010E44" w:rsidP="00010E44">
      <w:pPr>
        <w:autoSpaceDE w:val="0"/>
        <w:autoSpaceDN w:val="0"/>
        <w:adjustRightInd w:val="0"/>
        <w:spacing w:after="0" w:line="360" w:lineRule="auto"/>
        <w:ind w:left="0"/>
        <w:rPr>
          <w:rFonts w:cstheme="minorHAnsi"/>
        </w:rPr>
      </w:pPr>
      <w:r>
        <w:rPr>
          <w:rFonts w:cstheme="minorHAnsi"/>
        </w:rPr>
        <w:t>Sumber: Output SPSS 25, data diolah (2021)</w:t>
      </w:r>
    </w:p>
    <w:p w:rsidR="009C68D7" w:rsidRDefault="009C68D7" w:rsidP="009C68D7">
      <w:pPr>
        <w:autoSpaceDE w:val="0"/>
        <w:autoSpaceDN w:val="0"/>
        <w:adjustRightInd w:val="0"/>
        <w:spacing w:after="0" w:line="360" w:lineRule="auto"/>
        <w:ind w:left="0" w:right="0" w:firstLine="510"/>
        <w:jc w:val="both"/>
        <w:rPr>
          <w:rFonts w:cstheme="minorHAnsi"/>
        </w:rPr>
      </w:pPr>
      <w:r w:rsidRPr="00D00A4C">
        <w:rPr>
          <w:rFonts w:cstheme="minorHAnsi"/>
        </w:rPr>
        <w:t xml:space="preserve">Berdasarkan tabel 4.5 diatas, dapat disimpulkan </w:t>
      </w:r>
      <w:r w:rsidR="00010E44" w:rsidRPr="00D00A4C">
        <w:rPr>
          <w:rFonts w:cstheme="minorHAnsi"/>
        </w:rPr>
        <w:t xml:space="preserve">bahwa tidak terjadi masalah heteroskedastisitas. Pada tabel tersebut nilai signifikan pada Variabel </w:t>
      </w:r>
      <w:r w:rsidR="00010E44">
        <w:rPr>
          <w:rFonts w:cstheme="minorHAnsi"/>
        </w:rPr>
        <w:t>tingkat hutang</w:t>
      </w:r>
      <w:r w:rsidR="00010E44" w:rsidRPr="00D00A4C">
        <w:rPr>
          <w:rFonts w:cstheme="minorHAnsi"/>
          <w:i/>
        </w:rPr>
        <w:t xml:space="preserve"> </w:t>
      </w:r>
      <w:r w:rsidR="00010E44">
        <w:rPr>
          <w:rFonts w:cstheme="minorHAnsi"/>
        </w:rPr>
        <w:t>sebesar 0,697</w:t>
      </w:r>
      <w:r w:rsidR="00010E44" w:rsidRPr="00D00A4C">
        <w:rPr>
          <w:rFonts w:cstheme="minorHAnsi"/>
        </w:rPr>
        <w:t xml:space="preserve"> sedangkan nilai signifikan variabel </w:t>
      </w:r>
      <w:r w:rsidR="00010E44">
        <w:rPr>
          <w:rFonts w:cstheme="minorHAnsi"/>
        </w:rPr>
        <w:t>besaran akrual</w:t>
      </w:r>
      <w:r w:rsidR="00010E44" w:rsidRPr="00D00A4C">
        <w:rPr>
          <w:rFonts w:cstheme="minorHAnsi"/>
          <w:i/>
        </w:rPr>
        <w:t xml:space="preserve"> </w:t>
      </w:r>
      <w:r w:rsidR="00010E44">
        <w:rPr>
          <w:rFonts w:cstheme="minorHAnsi"/>
        </w:rPr>
        <w:t>sebesar 0,6</w:t>
      </w:r>
      <w:r w:rsidR="00010E44" w:rsidRPr="00D00A4C">
        <w:rPr>
          <w:rFonts w:cstheme="minorHAnsi"/>
        </w:rPr>
        <w:t xml:space="preserve">71 dan nilai signifikan variabel </w:t>
      </w:r>
      <w:r w:rsidR="00010E44">
        <w:rPr>
          <w:rFonts w:cstheme="minorHAnsi"/>
        </w:rPr>
        <w:t>volatilitas arus kas</w:t>
      </w:r>
      <w:r w:rsidR="00010E44" w:rsidRPr="00D00A4C">
        <w:rPr>
          <w:rFonts w:cstheme="minorHAnsi"/>
          <w:i/>
        </w:rPr>
        <w:t xml:space="preserve"> </w:t>
      </w:r>
      <w:r w:rsidR="00010E44">
        <w:rPr>
          <w:rFonts w:cstheme="minorHAnsi"/>
        </w:rPr>
        <w:t>sebesar 0,774.</w:t>
      </w:r>
      <w:r w:rsidR="00010E44" w:rsidRPr="00D00A4C">
        <w:rPr>
          <w:rFonts w:cstheme="minorHAnsi"/>
        </w:rPr>
        <w:t xml:space="preserve"> Hal tersebut sesuai dengan syarat tidak terjadi ge</w:t>
      </w:r>
      <w:r w:rsidR="00010E44">
        <w:rPr>
          <w:rFonts w:cstheme="minorHAnsi"/>
        </w:rPr>
        <w:t>jala heteroskedastisitas, yaitu</w:t>
      </w:r>
      <w:r w:rsidR="00010E44" w:rsidRPr="00D00A4C">
        <w:rPr>
          <w:rFonts w:cstheme="minorHAnsi"/>
        </w:rPr>
        <w:t xml:space="preserve"> tingkat signifikansinya harus lebih besar dari 0,05, sedangkan variabel </w:t>
      </w:r>
      <w:r w:rsidR="00010E44" w:rsidRPr="00581CFB">
        <w:rPr>
          <w:rFonts w:cstheme="minorHAnsi"/>
        </w:rPr>
        <w:t>tingkat hutang, besaran akrual dan volatilitas arus kas</w:t>
      </w:r>
      <w:r w:rsidR="00010E44" w:rsidRPr="00D00A4C">
        <w:rPr>
          <w:rFonts w:cstheme="minorHAnsi"/>
        </w:rPr>
        <w:t xml:space="preserve"> menunjukan hasil lebih besar dari 0,05</w:t>
      </w:r>
      <w:r w:rsidR="00010E44">
        <w:rPr>
          <w:rFonts w:cstheme="minorHAnsi"/>
        </w:rPr>
        <w:t xml:space="preserve">. </w:t>
      </w:r>
    </w:p>
    <w:p w:rsidR="00010E44" w:rsidRPr="00D00A4C" w:rsidRDefault="00010E44" w:rsidP="009C68D7">
      <w:pPr>
        <w:autoSpaceDE w:val="0"/>
        <w:autoSpaceDN w:val="0"/>
        <w:adjustRightInd w:val="0"/>
        <w:spacing w:after="0" w:line="360" w:lineRule="auto"/>
        <w:ind w:left="0" w:right="0" w:firstLine="510"/>
        <w:jc w:val="both"/>
        <w:rPr>
          <w:rFonts w:cstheme="minorHAnsi"/>
        </w:rPr>
      </w:pPr>
    </w:p>
    <w:p w:rsidR="009C68D7" w:rsidRPr="00D00A4C" w:rsidRDefault="009C68D7" w:rsidP="009C68D7">
      <w:pPr>
        <w:spacing w:after="0" w:line="360" w:lineRule="auto"/>
        <w:ind w:left="0"/>
        <w:jc w:val="both"/>
        <w:rPr>
          <w:rFonts w:cstheme="minorHAnsi"/>
          <w:b/>
        </w:rPr>
      </w:pPr>
      <w:r w:rsidRPr="00D00A4C">
        <w:rPr>
          <w:rFonts w:cstheme="minorHAnsi"/>
          <w:b/>
        </w:rPr>
        <w:lastRenderedPageBreak/>
        <w:t>Uji Autokorelasi</w:t>
      </w:r>
    </w:p>
    <w:p w:rsidR="009C68D7" w:rsidRPr="00D00A4C" w:rsidRDefault="009C68D7" w:rsidP="009C68D7">
      <w:pPr>
        <w:spacing w:after="0" w:line="360" w:lineRule="auto"/>
        <w:rPr>
          <w:rFonts w:cstheme="minorHAnsi"/>
        </w:rPr>
      </w:pPr>
      <w:r w:rsidRPr="00D00A4C">
        <w:rPr>
          <w:rFonts w:cstheme="minorHAnsi"/>
        </w:rPr>
        <w:t>Tabel 4.6 Uji Autokorelasi</w:t>
      </w:r>
    </w:p>
    <w:tbl>
      <w:tblPr>
        <w:tblW w:w="73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8"/>
        <w:gridCol w:w="1030"/>
        <w:gridCol w:w="1092"/>
        <w:gridCol w:w="1476"/>
        <w:gridCol w:w="1476"/>
        <w:gridCol w:w="1476"/>
      </w:tblGrid>
      <w:tr w:rsidR="00010E44" w:rsidRPr="00477632" w:rsidTr="00C64260">
        <w:trPr>
          <w:cantSplit/>
          <w:jc w:val="center"/>
        </w:trPr>
        <w:tc>
          <w:tcPr>
            <w:tcW w:w="7348" w:type="dxa"/>
            <w:gridSpan w:val="6"/>
            <w:tcBorders>
              <w:top w:val="nil"/>
              <w:left w:val="nil"/>
              <w:bottom w:val="nil"/>
              <w:right w:val="nil"/>
            </w:tcBorders>
            <w:shd w:val="clear" w:color="auto" w:fill="FFFFFF"/>
            <w:vAlign w:val="center"/>
          </w:tcPr>
          <w:p w:rsidR="00010E44" w:rsidRPr="00477632" w:rsidRDefault="00010E44" w:rsidP="00C64260">
            <w:pPr>
              <w:autoSpaceDE w:val="0"/>
              <w:autoSpaceDN w:val="0"/>
              <w:adjustRightInd w:val="0"/>
              <w:spacing w:after="0" w:line="320" w:lineRule="atLeast"/>
              <w:ind w:left="60" w:right="60"/>
              <w:rPr>
                <w:rFonts w:ascii="Arial" w:hAnsi="Arial" w:cs="Arial"/>
                <w:color w:val="010205"/>
              </w:rPr>
            </w:pPr>
            <w:r w:rsidRPr="00477632">
              <w:rPr>
                <w:rFonts w:ascii="Arial" w:hAnsi="Arial" w:cs="Arial"/>
                <w:b/>
                <w:bCs/>
                <w:color w:val="010205"/>
              </w:rPr>
              <w:t>Model Summary</w:t>
            </w:r>
            <w:r w:rsidRPr="00477632">
              <w:rPr>
                <w:rFonts w:ascii="Arial" w:hAnsi="Arial" w:cs="Arial"/>
                <w:b/>
                <w:bCs/>
                <w:color w:val="010205"/>
                <w:vertAlign w:val="superscript"/>
              </w:rPr>
              <w:t>b</w:t>
            </w:r>
          </w:p>
        </w:tc>
      </w:tr>
      <w:tr w:rsidR="00010E44" w:rsidRPr="00477632" w:rsidTr="00C64260">
        <w:trPr>
          <w:cantSplit/>
          <w:jc w:val="center"/>
        </w:trPr>
        <w:tc>
          <w:tcPr>
            <w:tcW w:w="798" w:type="dxa"/>
            <w:tcBorders>
              <w:top w:val="nil"/>
              <w:left w:val="nil"/>
              <w:bottom w:val="single" w:sz="8" w:space="0" w:color="152935"/>
              <w:right w:val="nil"/>
            </w:tcBorders>
            <w:shd w:val="clear" w:color="auto" w:fill="FFFFFF"/>
            <w:vAlign w:val="bottom"/>
          </w:tcPr>
          <w:p w:rsidR="00010E44" w:rsidRPr="00477632" w:rsidRDefault="00010E44" w:rsidP="00C64260">
            <w:pPr>
              <w:autoSpaceDE w:val="0"/>
              <w:autoSpaceDN w:val="0"/>
              <w:adjustRightInd w:val="0"/>
              <w:spacing w:after="0" w:line="320" w:lineRule="atLeast"/>
              <w:ind w:left="60" w:right="60"/>
              <w:rPr>
                <w:rFonts w:ascii="Arial" w:hAnsi="Arial" w:cs="Arial"/>
                <w:color w:val="264A60"/>
                <w:sz w:val="18"/>
                <w:szCs w:val="18"/>
              </w:rPr>
            </w:pPr>
            <w:r w:rsidRPr="00477632">
              <w:rPr>
                <w:rFonts w:ascii="Arial" w:hAnsi="Arial" w:cs="Arial"/>
                <w:color w:val="264A60"/>
                <w:sz w:val="18"/>
                <w:szCs w:val="18"/>
              </w:rPr>
              <w:t>Model</w:t>
            </w:r>
          </w:p>
        </w:tc>
        <w:tc>
          <w:tcPr>
            <w:tcW w:w="1030" w:type="dxa"/>
            <w:tcBorders>
              <w:top w:val="nil"/>
              <w:left w:val="nil"/>
              <w:bottom w:val="single" w:sz="8" w:space="0" w:color="152935"/>
              <w:right w:val="single" w:sz="8" w:space="0" w:color="E0E0E0"/>
            </w:tcBorders>
            <w:shd w:val="clear" w:color="auto" w:fill="FFFFFF"/>
            <w:vAlign w:val="bottom"/>
          </w:tcPr>
          <w:p w:rsidR="00010E44" w:rsidRPr="00477632" w:rsidRDefault="00010E44" w:rsidP="00C64260">
            <w:pPr>
              <w:autoSpaceDE w:val="0"/>
              <w:autoSpaceDN w:val="0"/>
              <w:adjustRightInd w:val="0"/>
              <w:spacing w:after="0" w:line="320" w:lineRule="atLeast"/>
              <w:ind w:left="60" w:right="60"/>
              <w:rPr>
                <w:rFonts w:ascii="Arial" w:hAnsi="Arial" w:cs="Arial"/>
                <w:color w:val="264A60"/>
                <w:sz w:val="18"/>
                <w:szCs w:val="18"/>
              </w:rPr>
            </w:pPr>
            <w:r w:rsidRPr="00477632">
              <w:rPr>
                <w:rFonts w:ascii="Arial" w:hAnsi="Arial" w:cs="Arial"/>
                <w:color w:val="264A60"/>
                <w:sz w:val="18"/>
                <w:szCs w:val="18"/>
              </w:rPr>
              <w:t>R</w:t>
            </w:r>
          </w:p>
        </w:tc>
        <w:tc>
          <w:tcPr>
            <w:tcW w:w="1092" w:type="dxa"/>
            <w:tcBorders>
              <w:top w:val="nil"/>
              <w:left w:val="single" w:sz="8" w:space="0" w:color="E0E0E0"/>
              <w:bottom w:val="single" w:sz="8" w:space="0" w:color="152935"/>
              <w:right w:val="single" w:sz="8" w:space="0" w:color="E0E0E0"/>
            </w:tcBorders>
            <w:shd w:val="clear" w:color="auto" w:fill="FFFFFF"/>
            <w:vAlign w:val="bottom"/>
          </w:tcPr>
          <w:p w:rsidR="00010E44" w:rsidRPr="00477632" w:rsidRDefault="00010E44" w:rsidP="00C64260">
            <w:pPr>
              <w:autoSpaceDE w:val="0"/>
              <w:autoSpaceDN w:val="0"/>
              <w:adjustRightInd w:val="0"/>
              <w:spacing w:after="0" w:line="320" w:lineRule="atLeast"/>
              <w:ind w:left="60" w:right="60"/>
              <w:rPr>
                <w:rFonts w:ascii="Arial" w:hAnsi="Arial" w:cs="Arial"/>
                <w:color w:val="264A60"/>
                <w:sz w:val="18"/>
                <w:szCs w:val="18"/>
              </w:rPr>
            </w:pPr>
            <w:r w:rsidRPr="00477632">
              <w:rPr>
                <w:rFonts w:ascii="Arial" w:hAnsi="Arial" w:cs="Arial"/>
                <w:color w:val="264A60"/>
                <w:sz w:val="18"/>
                <w:szCs w:val="18"/>
              </w:rPr>
              <w:t>R Square</w:t>
            </w:r>
          </w:p>
        </w:tc>
        <w:tc>
          <w:tcPr>
            <w:tcW w:w="1476" w:type="dxa"/>
            <w:tcBorders>
              <w:top w:val="nil"/>
              <w:left w:val="single" w:sz="8" w:space="0" w:color="E0E0E0"/>
              <w:bottom w:val="single" w:sz="8" w:space="0" w:color="152935"/>
              <w:right w:val="single" w:sz="8" w:space="0" w:color="E0E0E0"/>
            </w:tcBorders>
            <w:shd w:val="clear" w:color="auto" w:fill="FFFFFF"/>
            <w:vAlign w:val="bottom"/>
          </w:tcPr>
          <w:p w:rsidR="00010E44" w:rsidRPr="00477632" w:rsidRDefault="00010E44" w:rsidP="00C64260">
            <w:pPr>
              <w:autoSpaceDE w:val="0"/>
              <w:autoSpaceDN w:val="0"/>
              <w:adjustRightInd w:val="0"/>
              <w:spacing w:after="0" w:line="320" w:lineRule="atLeast"/>
              <w:ind w:left="60" w:right="60"/>
              <w:rPr>
                <w:rFonts w:ascii="Arial" w:hAnsi="Arial" w:cs="Arial"/>
                <w:color w:val="264A60"/>
                <w:sz w:val="18"/>
                <w:szCs w:val="18"/>
              </w:rPr>
            </w:pPr>
            <w:r w:rsidRPr="00477632">
              <w:rPr>
                <w:rFonts w:ascii="Arial" w:hAnsi="Arial" w:cs="Arial"/>
                <w:color w:val="264A60"/>
                <w:sz w:val="18"/>
                <w:szCs w:val="18"/>
              </w:rPr>
              <w:t>Adjusted R Square</w:t>
            </w:r>
          </w:p>
        </w:tc>
        <w:tc>
          <w:tcPr>
            <w:tcW w:w="1476" w:type="dxa"/>
            <w:tcBorders>
              <w:top w:val="nil"/>
              <w:left w:val="single" w:sz="8" w:space="0" w:color="E0E0E0"/>
              <w:bottom w:val="single" w:sz="8" w:space="0" w:color="152935"/>
              <w:right w:val="single" w:sz="8" w:space="0" w:color="E0E0E0"/>
            </w:tcBorders>
            <w:shd w:val="clear" w:color="auto" w:fill="FFFFFF"/>
            <w:vAlign w:val="bottom"/>
          </w:tcPr>
          <w:p w:rsidR="00010E44" w:rsidRPr="00477632" w:rsidRDefault="00010E44" w:rsidP="00C64260">
            <w:pPr>
              <w:autoSpaceDE w:val="0"/>
              <w:autoSpaceDN w:val="0"/>
              <w:adjustRightInd w:val="0"/>
              <w:spacing w:after="0" w:line="320" w:lineRule="atLeast"/>
              <w:ind w:left="60" w:right="60"/>
              <w:rPr>
                <w:rFonts w:ascii="Arial" w:hAnsi="Arial" w:cs="Arial"/>
                <w:color w:val="264A60"/>
                <w:sz w:val="18"/>
                <w:szCs w:val="18"/>
              </w:rPr>
            </w:pPr>
            <w:r w:rsidRPr="00477632">
              <w:rPr>
                <w:rFonts w:ascii="Arial" w:hAnsi="Arial" w:cs="Arial"/>
                <w:color w:val="264A60"/>
                <w:sz w:val="18"/>
                <w:szCs w:val="18"/>
              </w:rPr>
              <w:t>Std. Error of the Estimate</w:t>
            </w:r>
          </w:p>
        </w:tc>
        <w:tc>
          <w:tcPr>
            <w:tcW w:w="1476" w:type="dxa"/>
            <w:tcBorders>
              <w:top w:val="nil"/>
              <w:left w:val="single" w:sz="8" w:space="0" w:color="E0E0E0"/>
              <w:bottom w:val="single" w:sz="8" w:space="0" w:color="152935"/>
              <w:right w:val="nil"/>
            </w:tcBorders>
            <w:shd w:val="clear" w:color="auto" w:fill="FFFFFF"/>
            <w:vAlign w:val="bottom"/>
          </w:tcPr>
          <w:p w:rsidR="00010E44" w:rsidRPr="00477632" w:rsidRDefault="00010E44" w:rsidP="00C64260">
            <w:pPr>
              <w:autoSpaceDE w:val="0"/>
              <w:autoSpaceDN w:val="0"/>
              <w:adjustRightInd w:val="0"/>
              <w:spacing w:after="0" w:line="320" w:lineRule="atLeast"/>
              <w:ind w:left="60" w:right="60"/>
              <w:rPr>
                <w:rFonts w:ascii="Arial" w:hAnsi="Arial" w:cs="Arial"/>
                <w:color w:val="264A60"/>
                <w:sz w:val="18"/>
                <w:szCs w:val="18"/>
              </w:rPr>
            </w:pPr>
            <w:r w:rsidRPr="00477632">
              <w:rPr>
                <w:rFonts w:ascii="Arial" w:hAnsi="Arial" w:cs="Arial"/>
                <w:color w:val="264A60"/>
                <w:sz w:val="18"/>
                <w:szCs w:val="18"/>
              </w:rPr>
              <w:t>Durbin-Watson</w:t>
            </w:r>
          </w:p>
        </w:tc>
      </w:tr>
      <w:tr w:rsidR="00010E44" w:rsidRPr="00477632" w:rsidTr="00C64260">
        <w:trPr>
          <w:cantSplit/>
          <w:jc w:val="center"/>
        </w:trPr>
        <w:tc>
          <w:tcPr>
            <w:tcW w:w="798" w:type="dxa"/>
            <w:tcBorders>
              <w:top w:val="single" w:sz="8" w:space="0" w:color="152935"/>
              <w:left w:val="nil"/>
              <w:bottom w:val="single" w:sz="8" w:space="0" w:color="152935"/>
              <w:right w:val="nil"/>
            </w:tcBorders>
            <w:shd w:val="clear" w:color="auto" w:fill="E0E0E0"/>
          </w:tcPr>
          <w:p w:rsidR="00010E44" w:rsidRPr="00477632" w:rsidRDefault="00010E44" w:rsidP="00C64260">
            <w:pPr>
              <w:autoSpaceDE w:val="0"/>
              <w:autoSpaceDN w:val="0"/>
              <w:adjustRightInd w:val="0"/>
              <w:spacing w:after="0" w:line="320" w:lineRule="atLeast"/>
              <w:ind w:left="60" w:right="60"/>
              <w:rPr>
                <w:rFonts w:ascii="Arial" w:hAnsi="Arial" w:cs="Arial"/>
                <w:color w:val="264A60"/>
                <w:sz w:val="18"/>
                <w:szCs w:val="18"/>
              </w:rPr>
            </w:pPr>
            <w:r w:rsidRPr="00477632">
              <w:rPr>
                <w:rFonts w:ascii="Arial" w:hAnsi="Arial" w:cs="Arial"/>
                <w:color w:val="264A60"/>
                <w:sz w:val="18"/>
                <w:szCs w:val="18"/>
              </w:rPr>
              <w:t>1</w:t>
            </w:r>
          </w:p>
        </w:tc>
        <w:tc>
          <w:tcPr>
            <w:tcW w:w="1030" w:type="dxa"/>
            <w:tcBorders>
              <w:top w:val="single" w:sz="8" w:space="0" w:color="152935"/>
              <w:left w:val="nil"/>
              <w:bottom w:val="single" w:sz="8" w:space="0" w:color="152935"/>
              <w:right w:val="single" w:sz="8" w:space="0" w:color="E0E0E0"/>
            </w:tcBorders>
            <w:shd w:val="clear" w:color="auto" w:fill="FFFFFF"/>
          </w:tcPr>
          <w:p w:rsidR="00010E44" w:rsidRPr="00477632"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477632">
              <w:rPr>
                <w:rFonts w:ascii="Arial" w:hAnsi="Arial" w:cs="Arial"/>
                <w:color w:val="010205"/>
                <w:sz w:val="18"/>
                <w:szCs w:val="18"/>
              </w:rPr>
              <w:t>,819</w:t>
            </w:r>
            <w:r w:rsidRPr="00477632">
              <w:rPr>
                <w:rFonts w:ascii="Arial" w:hAnsi="Arial" w:cs="Arial"/>
                <w:color w:val="010205"/>
                <w:sz w:val="18"/>
                <w:szCs w:val="18"/>
                <w:vertAlign w:val="superscript"/>
              </w:rPr>
              <w:t>a</w:t>
            </w:r>
          </w:p>
        </w:tc>
        <w:tc>
          <w:tcPr>
            <w:tcW w:w="1092" w:type="dxa"/>
            <w:tcBorders>
              <w:top w:val="single" w:sz="8" w:space="0" w:color="152935"/>
              <w:left w:val="single" w:sz="8" w:space="0" w:color="E0E0E0"/>
              <w:bottom w:val="single" w:sz="8" w:space="0" w:color="152935"/>
              <w:right w:val="single" w:sz="8" w:space="0" w:color="E0E0E0"/>
            </w:tcBorders>
            <w:shd w:val="clear" w:color="auto" w:fill="FFFFFF"/>
          </w:tcPr>
          <w:p w:rsidR="00010E44" w:rsidRPr="00477632"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477632">
              <w:rPr>
                <w:rFonts w:ascii="Arial" w:hAnsi="Arial" w:cs="Arial"/>
                <w:color w:val="010205"/>
                <w:sz w:val="18"/>
                <w:szCs w:val="18"/>
              </w:rPr>
              <w:t>,671</w:t>
            </w:r>
          </w:p>
        </w:tc>
        <w:tc>
          <w:tcPr>
            <w:tcW w:w="1476" w:type="dxa"/>
            <w:tcBorders>
              <w:top w:val="single" w:sz="8" w:space="0" w:color="152935"/>
              <w:left w:val="single" w:sz="8" w:space="0" w:color="E0E0E0"/>
              <w:bottom w:val="single" w:sz="8" w:space="0" w:color="152935"/>
              <w:right w:val="single" w:sz="8" w:space="0" w:color="E0E0E0"/>
            </w:tcBorders>
            <w:shd w:val="clear" w:color="auto" w:fill="FFFFFF"/>
          </w:tcPr>
          <w:p w:rsidR="00010E44" w:rsidRPr="00477632"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477632">
              <w:rPr>
                <w:rFonts w:ascii="Arial" w:hAnsi="Arial" w:cs="Arial"/>
                <w:color w:val="010205"/>
                <w:sz w:val="18"/>
                <w:szCs w:val="18"/>
              </w:rPr>
              <w:t>,649</w:t>
            </w:r>
          </w:p>
        </w:tc>
        <w:tc>
          <w:tcPr>
            <w:tcW w:w="1476" w:type="dxa"/>
            <w:tcBorders>
              <w:top w:val="single" w:sz="8" w:space="0" w:color="152935"/>
              <w:left w:val="single" w:sz="8" w:space="0" w:color="E0E0E0"/>
              <w:bottom w:val="single" w:sz="8" w:space="0" w:color="152935"/>
              <w:right w:val="single" w:sz="8" w:space="0" w:color="E0E0E0"/>
            </w:tcBorders>
            <w:shd w:val="clear" w:color="auto" w:fill="FFFFFF"/>
          </w:tcPr>
          <w:p w:rsidR="00010E44" w:rsidRPr="00477632"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477632">
              <w:rPr>
                <w:rFonts w:ascii="Arial" w:hAnsi="Arial" w:cs="Arial"/>
                <w:color w:val="010205"/>
                <w:sz w:val="18"/>
                <w:szCs w:val="18"/>
              </w:rPr>
              <w:t>1,65761</w:t>
            </w:r>
          </w:p>
        </w:tc>
        <w:tc>
          <w:tcPr>
            <w:tcW w:w="1476" w:type="dxa"/>
            <w:tcBorders>
              <w:top w:val="single" w:sz="8" w:space="0" w:color="152935"/>
              <w:left w:val="single" w:sz="8" w:space="0" w:color="E0E0E0"/>
              <w:bottom w:val="single" w:sz="8" w:space="0" w:color="152935"/>
              <w:right w:val="nil"/>
            </w:tcBorders>
            <w:shd w:val="clear" w:color="auto" w:fill="FFFFFF"/>
          </w:tcPr>
          <w:p w:rsidR="00010E44" w:rsidRPr="00477632"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477632">
              <w:rPr>
                <w:rFonts w:ascii="Arial" w:hAnsi="Arial" w:cs="Arial"/>
                <w:color w:val="010205"/>
                <w:sz w:val="18"/>
                <w:szCs w:val="18"/>
              </w:rPr>
              <w:t>1,989</w:t>
            </w:r>
          </w:p>
        </w:tc>
      </w:tr>
      <w:tr w:rsidR="00010E44" w:rsidRPr="00477632" w:rsidTr="00C64260">
        <w:trPr>
          <w:cantSplit/>
          <w:jc w:val="center"/>
        </w:trPr>
        <w:tc>
          <w:tcPr>
            <w:tcW w:w="7348" w:type="dxa"/>
            <w:gridSpan w:val="6"/>
            <w:tcBorders>
              <w:top w:val="nil"/>
              <w:left w:val="nil"/>
              <w:bottom w:val="nil"/>
              <w:right w:val="nil"/>
            </w:tcBorders>
            <w:shd w:val="clear" w:color="auto" w:fill="FFFFFF"/>
          </w:tcPr>
          <w:p w:rsidR="00010E44" w:rsidRPr="00477632" w:rsidRDefault="00010E44" w:rsidP="00C64260">
            <w:pPr>
              <w:autoSpaceDE w:val="0"/>
              <w:autoSpaceDN w:val="0"/>
              <w:adjustRightInd w:val="0"/>
              <w:spacing w:after="0" w:line="320" w:lineRule="atLeast"/>
              <w:ind w:left="60" w:right="60"/>
              <w:rPr>
                <w:rFonts w:ascii="Arial" w:hAnsi="Arial" w:cs="Arial"/>
                <w:color w:val="010205"/>
                <w:sz w:val="18"/>
                <w:szCs w:val="18"/>
              </w:rPr>
            </w:pPr>
            <w:r w:rsidRPr="00477632">
              <w:rPr>
                <w:rFonts w:ascii="Arial" w:hAnsi="Arial" w:cs="Arial"/>
                <w:color w:val="010205"/>
                <w:sz w:val="18"/>
                <w:szCs w:val="18"/>
              </w:rPr>
              <w:t>a. Predictors: (Constant), LN_X3, LN_X2, LN_X1</w:t>
            </w:r>
          </w:p>
        </w:tc>
      </w:tr>
      <w:tr w:rsidR="00010E44" w:rsidRPr="00477632" w:rsidTr="00C64260">
        <w:trPr>
          <w:cantSplit/>
          <w:jc w:val="center"/>
        </w:trPr>
        <w:tc>
          <w:tcPr>
            <w:tcW w:w="7348" w:type="dxa"/>
            <w:gridSpan w:val="6"/>
            <w:tcBorders>
              <w:top w:val="nil"/>
              <w:left w:val="nil"/>
              <w:bottom w:val="nil"/>
              <w:right w:val="nil"/>
            </w:tcBorders>
            <w:shd w:val="clear" w:color="auto" w:fill="FFFFFF"/>
          </w:tcPr>
          <w:p w:rsidR="00010E44" w:rsidRPr="00477632" w:rsidRDefault="00010E44" w:rsidP="00C64260">
            <w:pPr>
              <w:autoSpaceDE w:val="0"/>
              <w:autoSpaceDN w:val="0"/>
              <w:adjustRightInd w:val="0"/>
              <w:spacing w:after="0" w:line="320" w:lineRule="atLeast"/>
              <w:ind w:left="60" w:right="60"/>
              <w:rPr>
                <w:rFonts w:ascii="Arial" w:hAnsi="Arial" w:cs="Arial"/>
                <w:color w:val="010205"/>
                <w:sz w:val="18"/>
                <w:szCs w:val="18"/>
              </w:rPr>
            </w:pPr>
            <w:r w:rsidRPr="00477632">
              <w:rPr>
                <w:rFonts w:ascii="Arial" w:hAnsi="Arial" w:cs="Arial"/>
                <w:color w:val="010205"/>
                <w:sz w:val="18"/>
                <w:szCs w:val="18"/>
              </w:rPr>
              <w:t>b. Dependent Variable: LN_Y</w:t>
            </w:r>
          </w:p>
        </w:tc>
      </w:tr>
    </w:tbl>
    <w:p w:rsidR="00010E44" w:rsidRDefault="00010E44" w:rsidP="00010E44">
      <w:pPr>
        <w:autoSpaceDE w:val="0"/>
        <w:autoSpaceDN w:val="0"/>
        <w:adjustRightInd w:val="0"/>
        <w:spacing w:after="0" w:line="360" w:lineRule="auto"/>
        <w:ind w:left="0"/>
        <w:rPr>
          <w:rFonts w:cstheme="minorHAnsi"/>
        </w:rPr>
      </w:pPr>
      <w:r>
        <w:rPr>
          <w:rFonts w:cstheme="minorHAnsi"/>
        </w:rPr>
        <w:t>Sumber: Output SPSS 25, data diolah (2021)</w:t>
      </w:r>
    </w:p>
    <w:p w:rsidR="009C68D7" w:rsidRPr="00010E44" w:rsidRDefault="009C68D7" w:rsidP="00010E44">
      <w:pPr>
        <w:autoSpaceDE w:val="0"/>
        <w:autoSpaceDN w:val="0"/>
        <w:adjustRightInd w:val="0"/>
        <w:spacing w:after="0" w:line="360" w:lineRule="auto"/>
        <w:ind w:left="0" w:right="0" w:firstLine="510"/>
        <w:jc w:val="both"/>
        <w:rPr>
          <w:rFonts w:cstheme="minorHAnsi"/>
          <w:color w:val="000000"/>
        </w:rPr>
      </w:pPr>
      <w:r w:rsidRPr="00D00A4C">
        <w:rPr>
          <w:rFonts w:cstheme="minorHAnsi"/>
          <w:color w:val="000000"/>
        </w:rPr>
        <w:t xml:space="preserve">Untuk mendeteksi autokorelasi, dapat dilakukan uji statistik melalui uji Durbin Watson. Terlihat </w:t>
      </w:r>
      <w:r w:rsidR="00010E44">
        <w:rPr>
          <w:rFonts w:cstheme="minorHAnsi"/>
          <w:color w:val="000000"/>
        </w:rPr>
        <w:t>bahwa nilai dw = 1,989</w:t>
      </w:r>
      <w:r w:rsidR="00010E44" w:rsidRPr="00D00A4C">
        <w:rPr>
          <w:rFonts w:cstheme="minorHAnsi"/>
          <w:color w:val="000000"/>
        </w:rPr>
        <w:t>. Nilai ini apabila dibandingkan dengan nilai pada tabel durbin watson menggunakan taraf si</w:t>
      </w:r>
      <w:r w:rsidR="00010E44">
        <w:rPr>
          <w:rFonts w:cstheme="minorHAnsi"/>
          <w:color w:val="000000"/>
        </w:rPr>
        <w:t>gnifikan 5%. Jumlah sampel N= 49</w:t>
      </w:r>
      <w:r w:rsidR="00010E44" w:rsidRPr="00D00A4C">
        <w:rPr>
          <w:rFonts w:cstheme="minorHAnsi"/>
          <w:color w:val="000000"/>
        </w:rPr>
        <w:t xml:space="preserve"> dan </w:t>
      </w:r>
      <w:r w:rsidR="00010E44">
        <w:rPr>
          <w:rFonts w:cstheme="minorHAnsi"/>
          <w:color w:val="000000"/>
        </w:rPr>
        <w:t>n</w:t>
      </w:r>
      <w:r w:rsidR="00010E44" w:rsidRPr="00D00A4C">
        <w:rPr>
          <w:rFonts w:cstheme="minorHAnsi"/>
          <w:color w:val="000000"/>
        </w:rPr>
        <w:t>ilai</w:t>
      </w:r>
      <w:r w:rsidR="00010E44">
        <w:rPr>
          <w:rFonts w:cstheme="minorHAnsi"/>
          <w:color w:val="000000"/>
        </w:rPr>
        <w:t xml:space="preserve"> dw 1,989 &gt; dari batas (du) yakni 1,6732 dan kurang dari (4-du) 4-1,6732</w:t>
      </w:r>
      <w:r w:rsidR="00010E44" w:rsidRPr="00D00A4C">
        <w:rPr>
          <w:rFonts w:cstheme="minorHAnsi"/>
          <w:color w:val="000000"/>
        </w:rPr>
        <w:t xml:space="preserve"> =2,</w:t>
      </w:r>
      <w:r w:rsidR="00010E44">
        <w:rPr>
          <w:rFonts w:cstheme="minorHAnsi"/>
          <w:color w:val="000000"/>
        </w:rPr>
        <w:t>3268</w:t>
      </w:r>
      <w:r w:rsidR="00010E44" w:rsidRPr="00D00A4C">
        <w:rPr>
          <w:rFonts w:cstheme="minorHAnsi"/>
          <w:color w:val="000000"/>
        </w:rPr>
        <w:t xml:space="preserve"> sehingga dapat disimpulkan bah</w:t>
      </w:r>
      <w:r w:rsidR="00010E44">
        <w:rPr>
          <w:rFonts w:cstheme="minorHAnsi"/>
          <w:color w:val="000000"/>
        </w:rPr>
        <w:t xml:space="preserve">wa tidak terdapat autokorelasi. </w:t>
      </w:r>
    </w:p>
    <w:p w:rsidR="009C68D7" w:rsidRPr="00D00A4C" w:rsidRDefault="009C68D7" w:rsidP="009C68D7">
      <w:pPr>
        <w:spacing w:after="0"/>
        <w:ind w:left="0" w:right="0"/>
        <w:jc w:val="both"/>
        <w:rPr>
          <w:rFonts w:cstheme="minorHAnsi"/>
          <w:b/>
        </w:rPr>
      </w:pPr>
      <w:r w:rsidRPr="00D00A4C">
        <w:rPr>
          <w:rFonts w:cstheme="minorHAnsi"/>
          <w:b/>
        </w:rPr>
        <w:t>Analisis Regresi Berganda</w:t>
      </w:r>
    </w:p>
    <w:p w:rsidR="009C68D7" w:rsidRPr="00D00A4C" w:rsidRDefault="009C68D7" w:rsidP="009C68D7">
      <w:pPr>
        <w:autoSpaceDE w:val="0"/>
        <w:autoSpaceDN w:val="0"/>
        <w:adjustRightInd w:val="0"/>
        <w:spacing w:after="0" w:line="360" w:lineRule="auto"/>
        <w:ind w:left="0" w:right="0"/>
        <w:rPr>
          <w:rFonts w:cstheme="minorHAnsi"/>
        </w:rPr>
      </w:pPr>
      <w:r w:rsidRPr="00D00A4C">
        <w:rPr>
          <w:rFonts w:cstheme="minorHAnsi"/>
        </w:rPr>
        <w:t>Table 4.7  Analisis Regresi Berganda</w:t>
      </w:r>
    </w:p>
    <w:tbl>
      <w:tblPr>
        <w:tblW w:w="813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184"/>
        <w:gridCol w:w="1338"/>
        <w:gridCol w:w="1338"/>
        <w:gridCol w:w="1476"/>
        <w:gridCol w:w="1030"/>
        <w:gridCol w:w="1030"/>
      </w:tblGrid>
      <w:tr w:rsidR="00010E44" w:rsidRPr="009B081F" w:rsidTr="00C64260">
        <w:trPr>
          <w:cantSplit/>
          <w:jc w:val="center"/>
        </w:trPr>
        <w:tc>
          <w:tcPr>
            <w:tcW w:w="8127" w:type="dxa"/>
            <w:gridSpan w:val="7"/>
            <w:tcBorders>
              <w:top w:val="nil"/>
              <w:left w:val="nil"/>
              <w:bottom w:val="nil"/>
              <w:right w:val="nil"/>
            </w:tcBorders>
            <w:shd w:val="clear" w:color="auto" w:fill="FFFFFF"/>
            <w:vAlign w:val="center"/>
          </w:tcPr>
          <w:p w:rsidR="00010E44" w:rsidRPr="009B081F" w:rsidRDefault="00010E44" w:rsidP="00C64260">
            <w:pPr>
              <w:autoSpaceDE w:val="0"/>
              <w:autoSpaceDN w:val="0"/>
              <w:adjustRightInd w:val="0"/>
              <w:spacing w:after="0" w:line="320" w:lineRule="atLeast"/>
              <w:ind w:left="60" w:right="60"/>
              <w:rPr>
                <w:rFonts w:ascii="Arial" w:hAnsi="Arial" w:cs="Arial"/>
                <w:color w:val="010205"/>
              </w:rPr>
            </w:pPr>
            <w:r w:rsidRPr="009B081F">
              <w:rPr>
                <w:rFonts w:ascii="Arial" w:hAnsi="Arial" w:cs="Arial"/>
                <w:b/>
                <w:bCs/>
                <w:color w:val="010205"/>
              </w:rPr>
              <w:t>Coefficients</w:t>
            </w:r>
            <w:r w:rsidRPr="009B081F">
              <w:rPr>
                <w:rFonts w:ascii="Arial" w:hAnsi="Arial" w:cs="Arial"/>
                <w:b/>
                <w:bCs/>
                <w:color w:val="010205"/>
                <w:vertAlign w:val="superscript"/>
              </w:rPr>
              <w:t>a</w:t>
            </w:r>
          </w:p>
        </w:tc>
      </w:tr>
      <w:tr w:rsidR="00010E44" w:rsidRPr="009B081F" w:rsidTr="00C64260">
        <w:trPr>
          <w:cantSplit/>
          <w:jc w:val="center"/>
        </w:trPr>
        <w:tc>
          <w:tcPr>
            <w:tcW w:w="1920" w:type="dxa"/>
            <w:gridSpan w:val="2"/>
            <w:vMerge w:val="restart"/>
            <w:tcBorders>
              <w:top w:val="nil"/>
              <w:left w:val="nil"/>
              <w:bottom w:val="nil"/>
              <w:right w:val="nil"/>
            </w:tcBorders>
            <w:shd w:val="clear" w:color="auto" w:fill="FFFFFF"/>
            <w:vAlign w:val="bottom"/>
          </w:tcPr>
          <w:p w:rsidR="00010E44" w:rsidRPr="009B081F" w:rsidRDefault="00010E44" w:rsidP="00C64260">
            <w:pPr>
              <w:autoSpaceDE w:val="0"/>
              <w:autoSpaceDN w:val="0"/>
              <w:adjustRightInd w:val="0"/>
              <w:spacing w:after="0" w:line="320" w:lineRule="atLeast"/>
              <w:ind w:left="60" w:right="60"/>
              <w:rPr>
                <w:rFonts w:ascii="Arial" w:hAnsi="Arial" w:cs="Arial"/>
                <w:color w:val="264A60"/>
                <w:sz w:val="18"/>
                <w:szCs w:val="18"/>
              </w:rPr>
            </w:pPr>
            <w:r w:rsidRPr="009B081F">
              <w:rPr>
                <w:rFonts w:ascii="Arial" w:hAnsi="Arial" w:cs="Arial"/>
                <w:color w:val="264A60"/>
                <w:sz w:val="18"/>
                <w:szCs w:val="18"/>
              </w:rPr>
              <w:t>Model</w:t>
            </w:r>
          </w:p>
        </w:tc>
        <w:tc>
          <w:tcPr>
            <w:tcW w:w="2674" w:type="dxa"/>
            <w:gridSpan w:val="2"/>
            <w:tcBorders>
              <w:top w:val="nil"/>
              <w:left w:val="nil"/>
              <w:bottom w:val="nil"/>
              <w:right w:val="single" w:sz="8" w:space="0" w:color="E0E0E0"/>
            </w:tcBorders>
            <w:shd w:val="clear" w:color="auto" w:fill="FFFFFF"/>
            <w:vAlign w:val="bottom"/>
          </w:tcPr>
          <w:p w:rsidR="00010E44" w:rsidRPr="009B081F" w:rsidRDefault="00010E44" w:rsidP="00C64260">
            <w:pPr>
              <w:autoSpaceDE w:val="0"/>
              <w:autoSpaceDN w:val="0"/>
              <w:adjustRightInd w:val="0"/>
              <w:spacing w:after="0" w:line="320" w:lineRule="atLeast"/>
              <w:ind w:left="60" w:right="60"/>
              <w:rPr>
                <w:rFonts w:ascii="Arial" w:hAnsi="Arial" w:cs="Arial"/>
                <w:color w:val="264A60"/>
                <w:sz w:val="18"/>
                <w:szCs w:val="18"/>
              </w:rPr>
            </w:pPr>
            <w:r w:rsidRPr="009B081F">
              <w:rPr>
                <w:rFonts w:ascii="Arial" w:hAnsi="Arial" w:cs="Arial"/>
                <w:color w:val="264A60"/>
                <w:sz w:val="18"/>
                <w:szCs w:val="18"/>
              </w:rPr>
              <w:t>Unstandardized Coefficients</w:t>
            </w:r>
          </w:p>
        </w:tc>
        <w:tc>
          <w:tcPr>
            <w:tcW w:w="1475" w:type="dxa"/>
            <w:tcBorders>
              <w:top w:val="nil"/>
              <w:left w:val="single" w:sz="8" w:space="0" w:color="E0E0E0"/>
              <w:bottom w:val="nil"/>
              <w:right w:val="single" w:sz="8" w:space="0" w:color="E0E0E0"/>
            </w:tcBorders>
            <w:shd w:val="clear" w:color="auto" w:fill="FFFFFF"/>
            <w:vAlign w:val="bottom"/>
          </w:tcPr>
          <w:p w:rsidR="00010E44" w:rsidRPr="009B081F" w:rsidRDefault="00010E44" w:rsidP="00C64260">
            <w:pPr>
              <w:autoSpaceDE w:val="0"/>
              <w:autoSpaceDN w:val="0"/>
              <w:adjustRightInd w:val="0"/>
              <w:spacing w:after="0" w:line="320" w:lineRule="atLeast"/>
              <w:ind w:left="60" w:right="60"/>
              <w:rPr>
                <w:rFonts w:ascii="Arial" w:hAnsi="Arial" w:cs="Arial"/>
                <w:color w:val="264A60"/>
                <w:sz w:val="18"/>
                <w:szCs w:val="18"/>
              </w:rPr>
            </w:pPr>
            <w:r w:rsidRPr="009B081F">
              <w:rPr>
                <w:rFonts w:ascii="Arial" w:hAnsi="Arial" w:cs="Arial"/>
                <w:color w:val="264A60"/>
                <w:sz w:val="18"/>
                <w:szCs w:val="18"/>
              </w:rPr>
              <w:t>Standardized Coefficients</w:t>
            </w:r>
          </w:p>
        </w:tc>
        <w:tc>
          <w:tcPr>
            <w:tcW w:w="1029" w:type="dxa"/>
            <w:vMerge w:val="restart"/>
            <w:tcBorders>
              <w:top w:val="nil"/>
              <w:left w:val="single" w:sz="8" w:space="0" w:color="E0E0E0"/>
              <w:bottom w:val="nil"/>
              <w:right w:val="single" w:sz="8" w:space="0" w:color="E0E0E0"/>
            </w:tcBorders>
            <w:shd w:val="clear" w:color="auto" w:fill="FFFFFF"/>
            <w:vAlign w:val="bottom"/>
          </w:tcPr>
          <w:p w:rsidR="00010E44" w:rsidRPr="009B081F" w:rsidRDefault="00010E44" w:rsidP="00C64260">
            <w:pPr>
              <w:autoSpaceDE w:val="0"/>
              <w:autoSpaceDN w:val="0"/>
              <w:adjustRightInd w:val="0"/>
              <w:spacing w:after="0" w:line="320" w:lineRule="atLeast"/>
              <w:ind w:left="60" w:right="60"/>
              <w:rPr>
                <w:rFonts w:ascii="Arial" w:hAnsi="Arial" w:cs="Arial"/>
                <w:color w:val="264A60"/>
                <w:sz w:val="18"/>
                <w:szCs w:val="18"/>
              </w:rPr>
            </w:pPr>
            <w:r w:rsidRPr="009B081F">
              <w:rPr>
                <w:rFonts w:ascii="Arial" w:hAnsi="Arial" w:cs="Arial"/>
                <w:color w:val="264A60"/>
                <w:sz w:val="18"/>
                <w:szCs w:val="18"/>
              </w:rPr>
              <w:t>T</w:t>
            </w:r>
          </w:p>
        </w:tc>
        <w:tc>
          <w:tcPr>
            <w:tcW w:w="1029" w:type="dxa"/>
            <w:vMerge w:val="restart"/>
            <w:tcBorders>
              <w:top w:val="nil"/>
              <w:left w:val="single" w:sz="8" w:space="0" w:color="E0E0E0"/>
              <w:bottom w:val="nil"/>
              <w:right w:val="nil"/>
            </w:tcBorders>
            <w:shd w:val="clear" w:color="auto" w:fill="FFFFFF"/>
            <w:vAlign w:val="bottom"/>
          </w:tcPr>
          <w:p w:rsidR="00010E44" w:rsidRPr="009B081F" w:rsidRDefault="00010E44" w:rsidP="00C64260">
            <w:pPr>
              <w:autoSpaceDE w:val="0"/>
              <w:autoSpaceDN w:val="0"/>
              <w:adjustRightInd w:val="0"/>
              <w:spacing w:after="0" w:line="320" w:lineRule="atLeast"/>
              <w:ind w:left="60" w:right="60"/>
              <w:rPr>
                <w:rFonts w:ascii="Arial" w:hAnsi="Arial" w:cs="Arial"/>
                <w:color w:val="264A60"/>
                <w:sz w:val="18"/>
                <w:szCs w:val="18"/>
              </w:rPr>
            </w:pPr>
            <w:r w:rsidRPr="009B081F">
              <w:rPr>
                <w:rFonts w:ascii="Arial" w:hAnsi="Arial" w:cs="Arial"/>
                <w:color w:val="264A60"/>
                <w:sz w:val="18"/>
                <w:szCs w:val="18"/>
              </w:rPr>
              <w:t>Sig.</w:t>
            </w:r>
          </w:p>
        </w:tc>
      </w:tr>
      <w:tr w:rsidR="00010E44" w:rsidRPr="009B081F" w:rsidTr="00C64260">
        <w:trPr>
          <w:cantSplit/>
          <w:jc w:val="center"/>
        </w:trPr>
        <w:tc>
          <w:tcPr>
            <w:tcW w:w="1920" w:type="dxa"/>
            <w:gridSpan w:val="2"/>
            <w:vMerge/>
            <w:tcBorders>
              <w:top w:val="nil"/>
              <w:left w:val="nil"/>
              <w:bottom w:val="nil"/>
              <w:right w:val="nil"/>
            </w:tcBorders>
            <w:shd w:val="clear" w:color="auto" w:fill="FFFFFF"/>
            <w:vAlign w:val="bottom"/>
          </w:tcPr>
          <w:p w:rsidR="00010E44" w:rsidRPr="009B081F" w:rsidRDefault="00010E44" w:rsidP="00C64260">
            <w:pPr>
              <w:autoSpaceDE w:val="0"/>
              <w:autoSpaceDN w:val="0"/>
              <w:adjustRightInd w:val="0"/>
              <w:spacing w:after="0"/>
              <w:rPr>
                <w:rFonts w:ascii="Arial" w:hAnsi="Arial" w:cs="Arial"/>
                <w:color w:val="264A60"/>
                <w:sz w:val="18"/>
                <w:szCs w:val="18"/>
              </w:rPr>
            </w:pPr>
          </w:p>
        </w:tc>
        <w:tc>
          <w:tcPr>
            <w:tcW w:w="1337" w:type="dxa"/>
            <w:tcBorders>
              <w:top w:val="nil"/>
              <w:left w:val="nil"/>
              <w:bottom w:val="single" w:sz="8" w:space="0" w:color="152935"/>
              <w:right w:val="single" w:sz="8" w:space="0" w:color="E0E0E0"/>
            </w:tcBorders>
            <w:shd w:val="clear" w:color="auto" w:fill="FFFFFF"/>
            <w:vAlign w:val="bottom"/>
          </w:tcPr>
          <w:p w:rsidR="00010E44" w:rsidRPr="009B081F" w:rsidRDefault="00010E44" w:rsidP="00C64260">
            <w:pPr>
              <w:autoSpaceDE w:val="0"/>
              <w:autoSpaceDN w:val="0"/>
              <w:adjustRightInd w:val="0"/>
              <w:spacing w:after="0" w:line="320" w:lineRule="atLeast"/>
              <w:ind w:left="60" w:right="60"/>
              <w:rPr>
                <w:rFonts w:ascii="Arial" w:hAnsi="Arial" w:cs="Arial"/>
                <w:color w:val="264A60"/>
                <w:sz w:val="18"/>
                <w:szCs w:val="18"/>
              </w:rPr>
            </w:pPr>
            <w:r w:rsidRPr="009B081F">
              <w:rPr>
                <w:rFonts w:ascii="Arial" w:hAnsi="Arial" w:cs="Arial"/>
                <w:color w:val="264A60"/>
                <w:sz w:val="18"/>
                <w:szCs w:val="18"/>
              </w:rPr>
              <w:t>B</w:t>
            </w:r>
          </w:p>
        </w:tc>
        <w:tc>
          <w:tcPr>
            <w:tcW w:w="1337" w:type="dxa"/>
            <w:tcBorders>
              <w:top w:val="nil"/>
              <w:left w:val="single" w:sz="8" w:space="0" w:color="E0E0E0"/>
              <w:bottom w:val="single" w:sz="8" w:space="0" w:color="152935"/>
              <w:right w:val="single" w:sz="8" w:space="0" w:color="E0E0E0"/>
            </w:tcBorders>
            <w:shd w:val="clear" w:color="auto" w:fill="FFFFFF"/>
            <w:vAlign w:val="bottom"/>
          </w:tcPr>
          <w:p w:rsidR="00010E44" w:rsidRPr="009B081F" w:rsidRDefault="00010E44" w:rsidP="00C64260">
            <w:pPr>
              <w:autoSpaceDE w:val="0"/>
              <w:autoSpaceDN w:val="0"/>
              <w:adjustRightInd w:val="0"/>
              <w:spacing w:after="0" w:line="320" w:lineRule="atLeast"/>
              <w:ind w:left="60" w:right="60"/>
              <w:rPr>
                <w:rFonts w:ascii="Arial" w:hAnsi="Arial" w:cs="Arial"/>
                <w:color w:val="264A60"/>
                <w:sz w:val="18"/>
                <w:szCs w:val="18"/>
              </w:rPr>
            </w:pPr>
            <w:r w:rsidRPr="009B081F">
              <w:rPr>
                <w:rFonts w:ascii="Arial" w:hAnsi="Arial" w:cs="Arial"/>
                <w:color w:val="264A60"/>
                <w:sz w:val="18"/>
                <w:szCs w:val="18"/>
              </w:rPr>
              <w:t>Std. Error</w:t>
            </w:r>
          </w:p>
        </w:tc>
        <w:tc>
          <w:tcPr>
            <w:tcW w:w="1475" w:type="dxa"/>
            <w:tcBorders>
              <w:top w:val="nil"/>
              <w:left w:val="single" w:sz="8" w:space="0" w:color="E0E0E0"/>
              <w:bottom w:val="single" w:sz="8" w:space="0" w:color="152935"/>
              <w:right w:val="single" w:sz="8" w:space="0" w:color="E0E0E0"/>
            </w:tcBorders>
            <w:shd w:val="clear" w:color="auto" w:fill="FFFFFF"/>
            <w:vAlign w:val="bottom"/>
          </w:tcPr>
          <w:p w:rsidR="00010E44" w:rsidRPr="009B081F" w:rsidRDefault="00010E44" w:rsidP="00C64260">
            <w:pPr>
              <w:autoSpaceDE w:val="0"/>
              <w:autoSpaceDN w:val="0"/>
              <w:adjustRightInd w:val="0"/>
              <w:spacing w:after="0" w:line="320" w:lineRule="atLeast"/>
              <w:ind w:left="60" w:right="60"/>
              <w:rPr>
                <w:rFonts w:ascii="Arial" w:hAnsi="Arial" w:cs="Arial"/>
                <w:color w:val="264A60"/>
                <w:sz w:val="18"/>
                <w:szCs w:val="18"/>
              </w:rPr>
            </w:pPr>
            <w:r w:rsidRPr="009B081F">
              <w:rPr>
                <w:rFonts w:ascii="Arial" w:hAnsi="Arial" w:cs="Arial"/>
                <w:color w:val="264A60"/>
                <w:sz w:val="18"/>
                <w:szCs w:val="18"/>
              </w:rPr>
              <w:t>Beta</w:t>
            </w:r>
          </w:p>
        </w:tc>
        <w:tc>
          <w:tcPr>
            <w:tcW w:w="1029" w:type="dxa"/>
            <w:vMerge/>
            <w:tcBorders>
              <w:top w:val="nil"/>
              <w:left w:val="single" w:sz="8" w:space="0" w:color="E0E0E0"/>
              <w:bottom w:val="nil"/>
              <w:right w:val="single" w:sz="8" w:space="0" w:color="E0E0E0"/>
            </w:tcBorders>
            <w:shd w:val="clear" w:color="auto" w:fill="FFFFFF"/>
            <w:vAlign w:val="bottom"/>
          </w:tcPr>
          <w:p w:rsidR="00010E44" w:rsidRPr="009B081F" w:rsidRDefault="00010E44" w:rsidP="00C64260">
            <w:pPr>
              <w:autoSpaceDE w:val="0"/>
              <w:autoSpaceDN w:val="0"/>
              <w:adjustRightInd w:val="0"/>
              <w:spacing w:after="0"/>
              <w:rPr>
                <w:rFonts w:ascii="Arial" w:hAnsi="Arial" w:cs="Arial"/>
                <w:color w:val="264A60"/>
                <w:sz w:val="18"/>
                <w:szCs w:val="18"/>
              </w:rPr>
            </w:pPr>
          </w:p>
        </w:tc>
        <w:tc>
          <w:tcPr>
            <w:tcW w:w="1029" w:type="dxa"/>
            <w:vMerge/>
            <w:tcBorders>
              <w:top w:val="nil"/>
              <w:left w:val="single" w:sz="8" w:space="0" w:color="E0E0E0"/>
              <w:bottom w:val="nil"/>
              <w:right w:val="nil"/>
            </w:tcBorders>
            <w:shd w:val="clear" w:color="auto" w:fill="FFFFFF"/>
            <w:vAlign w:val="bottom"/>
          </w:tcPr>
          <w:p w:rsidR="00010E44" w:rsidRPr="009B081F" w:rsidRDefault="00010E44" w:rsidP="00C64260">
            <w:pPr>
              <w:autoSpaceDE w:val="0"/>
              <w:autoSpaceDN w:val="0"/>
              <w:adjustRightInd w:val="0"/>
              <w:spacing w:after="0"/>
              <w:rPr>
                <w:rFonts w:ascii="Arial" w:hAnsi="Arial" w:cs="Arial"/>
                <w:color w:val="264A60"/>
                <w:sz w:val="18"/>
                <w:szCs w:val="18"/>
              </w:rPr>
            </w:pPr>
          </w:p>
        </w:tc>
      </w:tr>
      <w:tr w:rsidR="00010E44" w:rsidRPr="009B081F" w:rsidTr="00C64260">
        <w:trPr>
          <w:cantSplit/>
          <w:jc w:val="center"/>
        </w:trPr>
        <w:tc>
          <w:tcPr>
            <w:tcW w:w="737" w:type="dxa"/>
            <w:vMerge w:val="restart"/>
            <w:tcBorders>
              <w:top w:val="single" w:sz="8" w:space="0" w:color="152935"/>
              <w:left w:val="nil"/>
              <w:bottom w:val="single" w:sz="8" w:space="0" w:color="152935"/>
              <w:right w:val="nil"/>
            </w:tcBorders>
            <w:shd w:val="clear" w:color="auto" w:fill="E0E0E0"/>
          </w:tcPr>
          <w:p w:rsidR="00010E44" w:rsidRPr="009B081F" w:rsidRDefault="00010E44" w:rsidP="00C64260">
            <w:pPr>
              <w:autoSpaceDE w:val="0"/>
              <w:autoSpaceDN w:val="0"/>
              <w:adjustRightInd w:val="0"/>
              <w:spacing w:after="0" w:line="320" w:lineRule="atLeast"/>
              <w:ind w:left="60" w:right="60"/>
              <w:rPr>
                <w:rFonts w:ascii="Arial" w:hAnsi="Arial" w:cs="Arial"/>
                <w:color w:val="264A60"/>
                <w:sz w:val="18"/>
                <w:szCs w:val="18"/>
              </w:rPr>
            </w:pPr>
            <w:r w:rsidRPr="009B081F">
              <w:rPr>
                <w:rFonts w:ascii="Arial" w:hAnsi="Arial" w:cs="Arial"/>
                <w:color w:val="264A60"/>
                <w:sz w:val="18"/>
                <w:szCs w:val="18"/>
              </w:rPr>
              <w:t>1</w:t>
            </w:r>
          </w:p>
        </w:tc>
        <w:tc>
          <w:tcPr>
            <w:tcW w:w="1183" w:type="dxa"/>
            <w:tcBorders>
              <w:top w:val="single" w:sz="8" w:space="0" w:color="152935"/>
              <w:left w:val="nil"/>
              <w:bottom w:val="single" w:sz="8" w:space="0" w:color="AEAEAE"/>
              <w:right w:val="nil"/>
            </w:tcBorders>
            <w:shd w:val="clear" w:color="auto" w:fill="E0E0E0"/>
          </w:tcPr>
          <w:p w:rsidR="00010E44" w:rsidRPr="009B081F" w:rsidRDefault="00010E44" w:rsidP="00C64260">
            <w:pPr>
              <w:autoSpaceDE w:val="0"/>
              <w:autoSpaceDN w:val="0"/>
              <w:adjustRightInd w:val="0"/>
              <w:spacing w:after="0" w:line="320" w:lineRule="atLeast"/>
              <w:ind w:left="60" w:right="60"/>
              <w:rPr>
                <w:rFonts w:ascii="Arial" w:hAnsi="Arial" w:cs="Arial"/>
                <w:color w:val="264A60"/>
                <w:sz w:val="18"/>
                <w:szCs w:val="18"/>
              </w:rPr>
            </w:pPr>
            <w:r w:rsidRPr="009B081F">
              <w:rPr>
                <w:rFonts w:ascii="Arial" w:hAnsi="Arial" w:cs="Arial"/>
                <w:color w:val="264A60"/>
                <w:sz w:val="18"/>
                <w:szCs w:val="18"/>
              </w:rPr>
              <w:t>(Constant)</w:t>
            </w:r>
          </w:p>
        </w:tc>
        <w:tc>
          <w:tcPr>
            <w:tcW w:w="1337" w:type="dxa"/>
            <w:tcBorders>
              <w:top w:val="single" w:sz="8" w:space="0" w:color="152935"/>
              <w:left w:val="nil"/>
              <w:bottom w:val="single" w:sz="8" w:space="0" w:color="AEAEAE"/>
              <w:right w:val="single" w:sz="8" w:space="0" w:color="E0E0E0"/>
            </w:tcBorders>
            <w:shd w:val="clear" w:color="auto" w:fill="FFFFFF"/>
          </w:tcPr>
          <w:p w:rsidR="00010E44" w:rsidRPr="009B081F"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9B081F">
              <w:rPr>
                <w:rFonts w:ascii="Arial" w:hAnsi="Arial" w:cs="Arial"/>
                <w:color w:val="010205"/>
                <w:sz w:val="18"/>
                <w:szCs w:val="18"/>
              </w:rPr>
              <w:t>2,092</w:t>
            </w:r>
          </w:p>
        </w:tc>
        <w:tc>
          <w:tcPr>
            <w:tcW w:w="1337" w:type="dxa"/>
            <w:tcBorders>
              <w:top w:val="single" w:sz="8" w:space="0" w:color="152935"/>
              <w:left w:val="single" w:sz="8" w:space="0" w:color="E0E0E0"/>
              <w:bottom w:val="single" w:sz="8" w:space="0" w:color="AEAEAE"/>
              <w:right w:val="single" w:sz="8" w:space="0" w:color="E0E0E0"/>
            </w:tcBorders>
            <w:shd w:val="clear" w:color="auto" w:fill="FFFFFF"/>
          </w:tcPr>
          <w:p w:rsidR="00010E44" w:rsidRPr="009B081F"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9B081F">
              <w:rPr>
                <w:rFonts w:ascii="Arial" w:hAnsi="Arial" w:cs="Arial"/>
                <w:color w:val="010205"/>
                <w:sz w:val="18"/>
                <w:szCs w:val="18"/>
              </w:rPr>
              <w:t>2,543</w:t>
            </w:r>
          </w:p>
        </w:tc>
        <w:tc>
          <w:tcPr>
            <w:tcW w:w="147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010E44" w:rsidRPr="009B081F" w:rsidRDefault="00010E44" w:rsidP="00C64260">
            <w:pPr>
              <w:autoSpaceDE w:val="0"/>
              <w:autoSpaceDN w:val="0"/>
              <w:adjustRightInd w:val="0"/>
              <w:spacing w:after="0"/>
              <w:rPr>
                <w:rFonts w:ascii="Times New Roman" w:hAnsi="Times New Roman" w:cs="Times New Roman"/>
                <w:sz w:val="24"/>
                <w:szCs w:val="24"/>
              </w:rPr>
            </w:pP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010E44" w:rsidRPr="009B081F"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9B081F">
              <w:rPr>
                <w:rFonts w:ascii="Arial" w:hAnsi="Arial" w:cs="Arial"/>
                <w:color w:val="010205"/>
                <w:sz w:val="18"/>
                <w:szCs w:val="18"/>
              </w:rPr>
              <w:t>,823</w:t>
            </w:r>
          </w:p>
        </w:tc>
        <w:tc>
          <w:tcPr>
            <w:tcW w:w="1029" w:type="dxa"/>
            <w:tcBorders>
              <w:top w:val="single" w:sz="8" w:space="0" w:color="152935"/>
              <w:left w:val="single" w:sz="8" w:space="0" w:color="E0E0E0"/>
              <w:bottom w:val="single" w:sz="8" w:space="0" w:color="AEAEAE"/>
              <w:right w:val="nil"/>
            </w:tcBorders>
            <w:shd w:val="clear" w:color="auto" w:fill="FFFFFF"/>
          </w:tcPr>
          <w:p w:rsidR="00010E44" w:rsidRPr="009B081F"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9B081F">
              <w:rPr>
                <w:rFonts w:ascii="Arial" w:hAnsi="Arial" w:cs="Arial"/>
                <w:color w:val="010205"/>
                <w:sz w:val="18"/>
                <w:szCs w:val="18"/>
              </w:rPr>
              <w:t>,415</w:t>
            </w:r>
          </w:p>
        </w:tc>
      </w:tr>
      <w:tr w:rsidR="00010E44" w:rsidRPr="009B081F" w:rsidTr="00C64260">
        <w:trPr>
          <w:cantSplit/>
          <w:jc w:val="center"/>
        </w:trPr>
        <w:tc>
          <w:tcPr>
            <w:tcW w:w="737" w:type="dxa"/>
            <w:vMerge/>
            <w:tcBorders>
              <w:top w:val="single" w:sz="8" w:space="0" w:color="152935"/>
              <w:left w:val="nil"/>
              <w:bottom w:val="single" w:sz="8" w:space="0" w:color="152935"/>
              <w:right w:val="nil"/>
            </w:tcBorders>
            <w:shd w:val="clear" w:color="auto" w:fill="E0E0E0"/>
          </w:tcPr>
          <w:p w:rsidR="00010E44" w:rsidRPr="009B081F" w:rsidRDefault="00010E44" w:rsidP="00C64260">
            <w:pPr>
              <w:autoSpaceDE w:val="0"/>
              <w:autoSpaceDN w:val="0"/>
              <w:adjustRightInd w:val="0"/>
              <w:spacing w:after="0"/>
              <w:rPr>
                <w:rFonts w:ascii="Arial" w:hAnsi="Arial" w:cs="Arial"/>
                <w:color w:val="010205"/>
                <w:sz w:val="18"/>
                <w:szCs w:val="18"/>
              </w:rPr>
            </w:pPr>
          </w:p>
        </w:tc>
        <w:tc>
          <w:tcPr>
            <w:tcW w:w="1183" w:type="dxa"/>
            <w:tcBorders>
              <w:top w:val="single" w:sz="8" w:space="0" w:color="AEAEAE"/>
              <w:left w:val="nil"/>
              <w:bottom w:val="single" w:sz="8" w:space="0" w:color="AEAEAE"/>
              <w:right w:val="nil"/>
            </w:tcBorders>
            <w:shd w:val="clear" w:color="auto" w:fill="E0E0E0"/>
          </w:tcPr>
          <w:p w:rsidR="00010E44" w:rsidRPr="009B081F" w:rsidRDefault="00010E44" w:rsidP="00C64260">
            <w:pPr>
              <w:autoSpaceDE w:val="0"/>
              <w:autoSpaceDN w:val="0"/>
              <w:adjustRightInd w:val="0"/>
              <w:spacing w:after="0" w:line="320" w:lineRule="atLeast"/>
              <w:ind w:left="60" w:right="60"/>
              <w:rPr>
                <w:rFonts w:ascii="Arial" w:hAnsi="Arial" w:cs="Arial"/>
                <w:color w:val="264A60"/>
                <w:sz w:val="18"/>
                <w:szCs w:val="18"/>
              </w:rPr>
            </w:pPr>
            <w:r w:rsidRPr="009B081F">
              <w:rPr>
                <w:rFonts w:ascii="Arial" w:hAnsi="Arial" w:cs="Arial"/>
                <w:color w:val="264A60"/>
                <w:sz w:val="18"/>
                <w:szCs w:val="18"/>
              </w:rPr>
              <w:t>LN_X1</w:t>
            </w:r>
          </w:p>
        </w:tc>
        <w:tc>
          <w:tcPr>
            <w:tcW w:w="1337" w:type="dxa"/>
            <w:tcBorders>
              <w:top w:val="single" w:sz="8" w:space="0" w:color="AEAEAE"/>
              <w:left w:val="nil"/>
              <w:bottom w:val="single" w:sz="8" w:space="0" w:color="AEAEAE"/>
              <w:right w:val="single" w:sz="8" w:space="0" w:color="E0E0E0"/>
            </w:tcBorders>
            <w:shd w:val="clear" w:color="auto" w:fill="FFFFFF"/>
          </w:tcPr>
          <w:p w:rsidR="00010E44" w:rsidRPr="009B081F"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9B081F">
              <w:rPr>
                <w:rFonts w:ascii="Arial" w:hAnsi="Arial" w:cs="Arial"/>
                <w:color w:val="010205"/>
                <w:sz w:val="18"/>
                <w:szCs w:val="18"/>
              </w:rPr>
              <w:t>,565</w:t>
            </w:r>
          </w:p>
        </w:tc>
        <w:tc>
          <w:tcPr>
            <w:tcW w:w="1337" w:type="dxa"/>
            <w:tcBorders>
              <w:top w:val="single" w:sz="8" w:space="0" w:color="AEAEAE"/>
              <w:left w:val="single" w:sz="8" w:space="0" w:color="E0E0E0"/>
              <w:bottom w:val="single" w:sz="8" w:space="0" w:color="AEAEAE"/>
              <w:right w:val="single" w:sz="8" w:space="0" w:color="E0E0E0"/>
            </w:tcBorders>
            <w:shd w:val="clear" w:color="auto" w:fill="FFFFFF"/>
          </w:tcPr>
          <w:p w:rsidR="00010E44" w:rsidRPr="009B081F"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9B081F">
              <w:rPr>
                <w:rFonts w:ascii="Arial" w:hAnsi="Arial" w:cs="Arial"/>
                <w:color w:val="010205"/>
                <w:sz w:val="18"/>
                <w:szCs w:val="18"/>
              </w:rPr>
              <w:t>,334</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rsidR="00010E44" w:rsidRPr="009B081F"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9B081F">
              <w:rPr>
                <w:rFonts w:ascii="Arial" w:hAnsi="Arial" w:cs="Arial"/>
                <w:color w:val="010205"/>
                <w:sz w:val="18"/>
                <w:szCs w:val="18"/>
              </w:rPr>
              <w:t>,156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010E44" w:rsidRPr="009B081F"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9B081F">
              <w:rPr>
                <w:rFonts w:ascii="Arial" w:hAnsi="Arial" w:cs="Arial"/>
                <w:color w:val="010205"/>
                <w:sz w:val="18"/>
                <w:szCs w:val="18"/>
              </w:rPr>
              <w:t>1,695</w:t>
            </w:r>
          </w:p>
        </w:tc>
        <w:tc>
          <w:tcPr>
            <w:tcW w:w="1029" w:type="dxa"/>
            <w:tcBorders>
              <w:top w:val="single" w:sz="8" w:space="0" w:color="AEAEAE"/>
              <w:left w:val="single" w:sz="8" w:space="0" w:color="E0E0E0"/>
              <w:bottom w:val="single" w:sz="8" w:space="0" w:color="AEAEAE"/>
              <w:right w:val="nil"/>
            </w:tcBorders>
            <w:shd w:val="clear" w:color="auto" w:fill="FFFFFF"/>
          </w:tcPr>
          <w:p w:rsidR="00010E44" w:rsidRPr="009B081F"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9B081F">
              <w:rPr>
                <w:rFonts w:ascii="Arial" w:hAnsi="Arial" w:cs="Arial"/>
                <w:color w:val="010205"/>
                <w:sz w:val="18"/>
                <w:szCs w:val="18"/>
              </w:rPr>
              <w:t>,097</w:t>
            </w:r>
          </w:p>
        </w:tc>
      </w:tr>
      <w:tr w:rsidR="00010E44" w:rsidRPr="009B081F" w:rsidTr="00C64260">
        <w:trPr>
          <w:cantSplit/>
          <w:jc w:val="center"/>
        </w:trPr>
        <w:tc>
          <w:tcPr>
            <w:tcW w:w="737" w:type="dxa"/>
            <w:vMerge/>
            <w:tcBorders>
              <w:top w:val="single" w:sz="8" w:space="0" w:color="152935"/>
              <w:left w:val="nil"/>
              <w:bottom w:val="single" w:sz="8" w:space="0" w:color="152935"/>
              <w:right w:val="nil"/>
            </w:tcBorders>
            <w:shd w:val="clear" w:color="auto" w:fill="E0E0E0"/>
          </w:tcPr>
          <w:p w:rsidR="00010E44" w:rsidRPr="009B081F" w:rsidRDefault="00010E44" w:rsidP="00C64260">
            <w:pPr>
              <w:autoSpaceDE w:val="0"/>
              <w:autoSpaceDN w:val="0"/>
              <w:adjustRightInd w:val="0"/>
              <w:spacing w:after="0"/>
              <w:rPr>
                <w:rFonts w:ascii="Arial" w:hAnsi="Arial" w:cs="Arial"/>
                <w:color w:val="010205"/>
                <w:sz w:val="18"/>
                <w:szCs w:val="18"/>
              </w:rPr>
            </w:pPr>
          </w:p>
        </w:tc>
        <w:tc>
          <w:tcPr>
            <w:tcW w:w="1183" w:type="dxa"/>
            <w:tcBorders>
              <w:top w:val="single" w:sz="8" w:space="0" w:color="AEAEAE"/>
              <w:left w:val="nil"/>
              <w:bottom w:val="single" w:sz="8" w:space="0" w:color="AEAEAE"/>
              <w:right w:val="nil"/>
            </w:tcBorders>
            <w:shd w:val="clear" w:color="auto" w:fill="E0E0E0"/>
          </w:tcPr>
          <w:p w:rsidR="00010E44" w:rsidRPr="009B081F" w:rsidRDefault="00010E44" w:rsidP="00C64260">
            <w:pPr>
              <w:autoSpaceDE w:val="0"/>
              <w:autoSpaceDN w:val="0"/>
              <w:adjustRightInd w:val="0"/>
              <w:spacing w:after="0" w:line="320" w:lineRule="atLeast"/>
              <w:ind w:left="60" w:right="60"/>
              <w:rPr>
                <w:rFonts w:ascii="Arial" w:hAnsi="Arial" w:cs="Arial"/>
                <w:color w:val="264A60"/>
                <w:sz w:val="18"/>
                <w:szCs w:val="18"/>
              </w:rPr>
            </w:pPr>
            <w:r w:rsidRPr="009B081F">
              <w:rPr>
                <w:rFonts w:ascii="Arial" w:hAnsi="Arial" w:cs="Arial"/>
                <w:color w:val="264A60"/>
                <w:sz w:val="18"/>
                <w:szCs w:val="18"/>
              </w:rPr>
              <w:t>LN_X2</w:t>
            </w:r>
          </w:p>
        </w:tc>
        <w:tc>
          <w:tcPr>
            <w:tcW w:w="1337" w:type="dxa"/>
            <w:tcBorders>
              <w:top w:val="single" w:sz="8" w:space="0" w:color="AEAEAE"/>
              <w:left w:val="nil"/>
              <w:bottom w:val="single" w:sz="8" w:space="0" w:color="AEAEAE"/>
              <w:right w:val="single" w:sz="8" w:space="0" w:color="E0E0E0"/>
            </w:tcBorders>
            <w:shd w:val="clear" w:color="auto" w:fill="FFFFFF"/>
          </w:tcPr>
          <w:p w:rsidR="00010E44" w:rsidRPr="009B081F"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9B081F">
              <w:rPr>
                <w:rFonts w:ascii="Arial" w:hAnsi="Arial" w:cs="Arial"/>
                <w:color w:val="010205"/>
                <w:sz w:val="18"/>
                <w:szCs w:val="18"/>
              </w:rPr>
              <w:t>,976</w:t>
            </w:r>
          </w:p>
        </w:tc>
        <w:tc>
          <w:tcPr>
            <w:tcW w:w="1337" w:type="dxa"/>
            <w:tcBorders>
              <w:top w:val="single" w:sz="8" w:space="0" w:color="AEAEAE"/>
              <w:left w:val="single" w:sz="8" w:space="0" w:color="E0E0E0"/>
              <w:bottom w:val="single" w:sz="8" w:space="0" w:color="AEAEAE"/>
              <w:right w:val="single" w:sz="8" w:space="0" w:color="E0E0E0"/>
            </w:tcBorders>
            <w:shd w:val="clear" w:color="auto" w:fill="FFFFFF"/>
          </w:tcPr>
          <w:p w:rsidR="00010E44" w:rsidRPr="009B081F"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9B081F">
              <w:rPr>
                <w:rFonts w:ascii="Arial" w:hAnsi="Arial" w:cs="Arial"/>
                <w:color w:val="010205"/>
                <w:sz w:val="18"/>
                <w:szCs w:val="18"/>
              </w:rPr>
              <w:t>,104</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rsidR="00010E44" w:rsidRPr="009B081F"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9B081F">
              <w:rPr>
                <w:rFonts w:ascii="Arial" w:hAnsi="Arial" w:cs="Arial"/>
                <w:color w:val="010205"/>
                <w:sz w:val="18"/>
                <w:szCs w:val="18"/>
              </w:rPr>
              <w:t>,859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010E44" w:rsidRPr="009B081F"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9B081F">
              <w:rPr>
                <w:rFonts w:ascii="Arial" w:hAnsi="Arial" w:cs="Arial"/>
                <w:color w:val="010205"/>
                <w:sz w:val="18"/>
                <w:szCs w:val="18"/>
              </w:rPr>
              <w:t>9,386</w:t>
            </w:r>
          </w:p>
        </w:tc>
        <w:tc>
          <w:tcPr>
            <w:tcW w:w="1029" w:type="dxa"/>
            <w:tcBorders>
              <w:top w:val="single" w:sz="8" w:space="0" w:color="AEAEAE"/>
              <w:left w:val="single" w:sz="8" w:space="0" w:color="E0E0E0"/>
              <w:bottom w:val="single" w:sz="8" w:space="0" w:color="AEAEAE"/>
              <w:right w:val="nil"/>
            </w:tcBorders>
            <w:shd w:val="clear" w:color="auto" w:fill="FFFFFF"/>
          </w:tcPr>
          <w:p w:rsidR="00010E44" w:rsidRPr="009B081F"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9B081F">
              <w:rPr>
                <w:rFonts w:ascii="Arial" w:hAnsi="Arial" w:cs="Arial"/>
                <w:color w:val="010205"/>
                <w:sz w:val="18"/>
                <w:szCs w:val="18"/>
              </w:rPr>
              <w:t>,000</w:t>
            </w:r>
          </w:p>
        </w:tc>
      </w:tr>
      <w:tr w:rsidR="00010E44" w:rsidRPr="009B081F" w:rsidTr="00C64260">
        <w:trPr>
          <w:cantSplit/>
          <w:jc w:val="center"/>
        </w:trPr>
        <w:tc>
          <w:tcPr>
            <w:tcW w:w="737" w:type="dxa"/>
            <w:vMerge/>
            <w:tcBorders>
              <w:top w:val="single" w:sz="8" w:space="0" w:color="152935"/>
              <w:left w:val="nil"/>
              <w:bottom w:val="single" w:sz="8" w:space="0" w:color="152935"/>
              <w:right w:val="nil"/>
            </w:tcBorders>
            <w:shd w:val="clear" w:color="auto" w:fill="E0E0E0"/>
          </w:tcPr>
          <w:p w:rsidR="00010E44" w:rsidRPr="009B081F" w:rsidRDefault="00010E44" w:rsidP="00C64260">
            <w:pPr>
              <w:autoSpaceDE w:val="0"/>
              <w:autoSpaceDN w:val="0"/>
              <w:adjustRightInd w:val="0"/>
              <w:spacing w:after="0"/>
              <w:rPr>
                <w:rFonts w:ascii="Arial" w:hAnsi="Arial" w:cs="Arial"/>
                <w:color w:val="010205"/>
                <w:sz w:val="18"/>
                <w:szCs w:val="18"/>
              </w:rPr>
            </w:pPr>
          </w:p>
        </w:tc>
        <w:tc>
          <w:tcPr>
            <w:tcW w:w="1183" w:type="dxa"/>
            <w:tcBorders>
              <w:top w:val="single" w:sz="8" w:space="0" w:color="AEAEAE"/>
              <w:left w:val="nil"/>
              <w:bottom w:val="single" w:sz="8" w:space="0" w:color="152935"/>
              <w:right w:val="nil"/>
            </w:tcBorders>
            <w:shd w:val="clear" w:color="auto" w:fill="E0E0E0"/>
          </w:tcPr>
          <w:p w:rsidR="00010E44" w:rsidRPr="009B081F" w:rsidRDefault="00010E44" w:rsidP="00C64260">
            <w:pPr>
              <w:autoSpaceDE w:val="0"/>
              <w:autoSpaceDN w:val="0"/>
              <w:adjustRightInd w:val="0"/>
              <w:spacing w:after="0" w:line="320" w:lineRule="atLeast"/>
              <w:ind w:left="60" w:right="60"/>
              <w:rPr>
                <w:rFonts w:ascii="Arial" w:hAnsi="Arial" w:cs="Arial"/>
                <w:color w:val="264A60"/>
                <w:sz w:val="18"/>
                <w:szCs w:val="18"/>
              </w:rPr>
            </w:pPr>
            <w:r w:rsidRPr="009B081F">
              <w:rPr>
                <w:rFonts w:ascii="Arial" w:hAnsi="Arial" w:cs="Arial"/>
                <w:color w:val="264A60"/>
                <w:sz w:val="18"/>
                <w:szCs w:val="18"/>
              </w:rPr>
              <w:t>LN_X3</w:t>
            </w:r>
          </w:p>
        </w:tc>
        <w:tc>
          <w:tcPr>
            <w:tcW w:w="1337" w:type="dxa"/>
            <w:tcBorders>
              <w:top w:val="single" w:sz="8" w:space="0" w:color="AEAEAE"/>
              <w:left w:val="nil"/>
              <w:bottom w:val="single" w:sz="8" w:space="0" w:color="152935"/>
              <w:right w:val="single" w:sz="8" w:space="0" w:color="E0E0E0"/>
            </w:tcBorders>
            <w:shd w:val="clear" w:color="auto" w:fill="FFFFFF"/>
          </w:tcPr>
          <w:p w:rsidR="00010E44" w:rsidRPr="009B081F"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9B081F">
              <w:rPr>
                <w:rFonts w:ascii="Arial" w:hAnsi="Arial" w:cs="Arial"/>
                <w:color w:val="010205"/>
                <w:sz w:val="18"/>
                <w:szCs w:val="18"/>
              </w:rPr>
              <w:t>,512</w:t>
            </w:r>
          </w:p>
        </w:tc>
        <w:tc>
          <w:tcPr>
            <w:tcW w:w="1337" w:type="dxa"/>
            <w:tcBorders>
              <w:top w:val="single" w:sz="8" w:space="0" w:color="AEAEAE"/>
              <w:left w:val="single" w:sz="8" w:space="0" w:color="E0E0E0"/>
              <w:bottom w:val="single" w:sz="8" w:space="0" w:color="152935"/>
              <w:right w:val="single" w:sz="8" w:space="0" w:color="E0E0E0"/>
            </w:tcBorders>
            <w:shd w:val="clear" w:color="auto" w:fill="FFFFFF"/>
          </w:tcPr>
          <w:p w:rsidR="00010E44" w:rsidRPr="009B081F"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9B081F">
              <w:rPr>
                <w:rFonts w:ascii="Arial" w:hAnsi="Arial" w:cs="Arial"/>
                <w:color w:val="010205"/>
                <w:sz w:val="18"/>
                <w:szCs w:val="18"/>
              </w:rPr>
              <w:t>,463</w:t>
            </w:r>
          </w:p>
        </w:tc>
        <w:tc>
          <w:tcPr>
            <w:tcW w:w="1475" w:type="dxa"/>
            <w:tcBorders>
              <w:top w:val="single" w:sz="8" w:space="0" w:color="AEAEAE"/>
              <w:left w:val="single" w:sz="8" w:space="0" w:color="E0E0E0"/>
              <w:bottom w:val="single" w:sz="8" w:space="0" w:color="152935"/>
              <w:right w:val="single" w:sz="8" w:space="0" w:color="E0E0E0"/>
            </w:tcBorders>
            <w:shd w:val="clear" w:color="auto" w:fill="FFFFFF"/>
          </w:tcPr>
          <w:p w:rsidR="00010E44" w:rsidRPr="009B081F"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9B081F">
              <w:rPr>
                <w:rFonts w:ascii="Arial" w:hAnsi="Arial" w:cs="Arial"/>
                <w:color w:val="010205"/>
                <w:sz w:val="18"/>
                <w:szCs w:val="18"/>
              </w:rPr>
              <w:t>,095</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rsidR="00010E44" w:rsidRPr="009B081F"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9B081F">
              <w:rPr>
                <w:rFonts w:ascii="Arial" w:hAnsi="Arial" w:cs="Arial"/>
                <w:color w:val="010205"/>
                <w:sz w:val="18"/>
                <w:szCs w:val="18"/>
              </w:rPr>
              <w:t>1,107</w:t>
            </w:r>
          </w:p>
        </w:tc>
        <w:tc>
          <w:tcPr>
            <w:tcW w:w="1029" w:type="dxa"/>
            <w:tcBorders>
              <w:top w:val="single" w:sz="8" w:space="0" w:color="AEAEAE"/>
              <w:left w:val="single" w:sz="8" w:space="0" w:color="E0E0E0"/>
              <w:bottom w:val="single" w:sz="8" w:space="0" w:color="152935"/>
              <w:right w:val="nil"/>
            </w:tcBorders>
            <w:shd w:val="clear" w:color="auto" w:fill="FFFFFF"/>
          </w:tcPr>
          <w:p w:rsidR="00010E44" w:rsidRPr="009B081F"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9B081F">
              <w:rPr>
                <w:rFonts w:ascii="Arial" w:hAnsi="Arial" w:cs="Arial"/>
                <w:color w:val="010205"/>
                <w:sz w:val="18"/>
                <w:szCs w:val="18"/>
              </w:rPr>
              <w:t>,274</w:t>
            </w:r>
          </w:p>
        </w:tc>
      </w:tr>
      <w:tr w:rsidR="00010E44" w:rsidRPr="009B081F" w:rsidTr="00C64260">
        <w:trPr>
          <w:cantSplit/>
          <w:jc w:val="center"/>
        </w:trPr>
        <w:tc>
          <w:tcPr>
            <w:tcW w:w="8127" w:type="dxa"/>
            <w:gridSpan w:val="7"/>
            <w:tcBorders>
              <w:top w:val="nil"/>
              <w:left w:val="nil"/>
              <w:bottom w:val="nil"/>
              <w:right w:val="nil"/>
            </w:tcBorders>
            <w:shd w:val="clear" w:color="auto" w:fill="FFFFFF"/>
          </w:tcPr>
          <w:p w:rsidR="00010E44" w:rsidRPr="009B081F" w:rsidRDefault="00010E44" w:rsidP="00C64260">
            <w:pPr>
              <w:autoSpaceDE w:val="0"/>
              <w:autoSpaceDN w:val="0"/>
              <w:adjustRightInd w:val="0"/>
              <w:spacing w:after="0" w:line="320" w:lineRule="atLeast"/>
              <w:ind w:left="60" w:right="60"/>
              <w:rPr>
                <w:rFonts w:ascii="Arial" w:hAnsi="Arial" w:cs="Arial"/>
                <w:color w:val="010205"/>
                <w:sz w:val="18"/>
                <w:szCs w:val="18"/>
              </w:rPr>
            </w:pPr>
            <w:r w:rsidRPr="009B081F">
              <w:rPr>
                <w:rFonts w:ascii="Arial" w:hAnsi="Arial" w:cs="Arial"/>
                <w:color w:val="010205"/>
                <w:sz w:val="18"/>
                <w:szCs w:val="18"/>
              </w:rPr>
              <w:t>a. Dependent Variable: LN_Y</w:t>
            </w:r>
          </w:p>
        </w:tc>
      </w:tr>
    </w:tbl>
    <w:p w:rsidR="00010E44" w:rsidRDefault="00010E44" w:rsidP="009C68D7">
      <w:pPr>
        <w:autoSpaceDE w:val="0"/>
        <w:autoSpaceDN w:val="0"/>
        <w:adjustRightInd w:val="0"/>
        <w:spacing w:after="0" w:line="360" w:lineRule="auto"/>
        <w:ind w:left="0" w:right="0"/>
        <w:rPr>
          <w:rFonts w:cstheme="minorHAnsi"/>
        </w:rPr>
      </w:pPr>
      <w:r>
        <w:rPr>
          <w:rFonts w:cstheme="minorHAnsi"/>
        </w:rPr>
        <w:t>Sumber: Output SPSS 25, data diolah (2021)</w:t>
      </w:r>
    </w:p>
    <w:p w:rsidR="009C68D7" w:rsidRPr="00D00A4C" w:rsidRDefault="009C68D7" w:rsidP="009C68D7">
      <w:pPr>
        <w:autoSpaceDE w:val="0"/>
        <w:autoSpaceDN w:val="0"/>
        <w:adjustRightInd w:val="0"/>
        <w:spacing w:after="0" w:line="360" w:lineRule="auto"/>
        <w:ind w:left="0" w:right="0" w:firstLine="567"/>
        <w:jc w:val="both"/>
        <w:rPr>
          <w:rFonts w:cstheme="minorHAnsi"/>
        </w:rPr>
      </w:pPr>
      <w:r w:rsidRPr="00D00A4C">
        <w:rPr>
          <w:rFonts w:cstheme="minorHAnsi"/>
        </w:rPr>
        <w:lastRenderedPageBreak/>
        <w:t xml:space="preserve">Variabel </w:t>
      </w:r>
      <w:r w:rsidR="00010E44" w:rsidRPr="00D00A4C">
        <w:rPr>
          <w:rFonts w:cstheme="minorHAnsi"/>
        </w:rPr>
        <w:t xml:space="preserve">dependen pada model regresi linier berganda ini adalah </w:t>
      </w:r>
      <w:r w:rsidR="00010E44">
        <w:rPr>
          <w:rFonts w:cstheme="minorHAnsi"/>
        </w:rPr>
        <w:t>Persistensi Laba</w:t>
      </w:r>
      <w:r w:rsidR="00010E44" w:rsidRPr="00D00A4C">
        <w:rPr>
          <w:rFonts w:cstheme="minorHAnsi"/>
          <w:i/>
        </w:rPr>
        <w:t xml:space="preserve"> </w:t>
      </w:r>
      <w:r w:rsidR="00010E44" w:rsidRPr="00D00A4C">
        <w:rPr>
          <w:rFonts w:cstheme="minorHAnsi"/>
        </w:rPr>
        <w:t xml:space="preserve">(Y) sedangkan variabel independennya adalah </w:t>
      </w:r>
      <w:r w:rsidR="00010E44">
        <w:rPr>
          <w:rFonts w:cstheme="minorHAnsi"/>
        </w:rPr>
        <w:t>Tingkat Hutang</w:t>
      </w:r>
      <w:r w:rsidR="00010E44" w:rsidRPr="00D00A4C">
        <w:rPr>
          <w:rFonts w:cstheme="minorHAnsi"/>
          <w:i/>
        </w:rPr>
        <w:t xml:space="preserve"> </w:t>
      </w:r>
      <w:r w:rsidR="00010E44" w:rsidRPr="00D00A4C">
        <w:rPr>
          <w:rFonts w:cstheme="minorHAnsi"/>
        </w:rPr>
        <w:t>(X</w:t>
      </w:r>
      <w:r w:rsidR="00010E44" w:rsidRPr="00D00A4C">
        <w:rPr>
          <w:rFonts w:cstheme="minorHAnsi"/>
          <w:vertAlign w:val="subscript"/>
        </w:rPr>
        <w:t>1</w:t>
      </w:r>
      <w:r w:rsidR="00010E44" w:rsidRPr="00D00A4C">
        <w:rPr>
          <w:rFonts w:cstheme="minorHAnsi"/>
        </w:rPr>
        <w:t xml:space="preserve">), </w:t>
      </w:r>
      <w:r w:rsidR="00010E44">
        <w:rPr>
          <w:rFonts w:cstheme="minorHAnsi"/>
        </w:rPr>
        <w:t>Besaran Akrual</w:t>
      </w:r>
      <w:r w:rsidR="00010E44" w:rsidRPr="00D00A4C">
        <w:rPr>
          <w:rFonts w:cstheme="minorHAnsi"/>
          <w:i/>
        </w:rPr>
        <w:t xml:space="preserve"> </w:t>
      </w:r>
      <w:r w:rsidR="00010E44" w:rsidRPr="00D00A4C">
        <w:rPr>
          <w:rFonts w:cstheme="minorHAnsi"/>
        </w:rPr>
        <w:t>(X</w:t>
      </w:r>
      <w:r w:rsidR="00010E44" w:rsidRPr="00D00A4C">
        <w:rPr>
          <w:rFonts w:cstheme="minorHAnsi"/>
          <w:vertAlign w:val="subscript"/>
        </w:rPr>
        <w:t>2</w:t>
      </w:r>
      <w:r w:rsidR="00010E44" w:rsidRPr="00D00A4C">
        <w:rPr>
          <w:rFonts w:cstheme="minorHAnsi"/>
        </w:rPr>
        <w:t xml:space="preserve">) dan </w:t>
      </w:r>
      <w:r w:rsidR="00010E44">
        <w:rPr>
          <w:rFonts w:cstheme="minorHAnsi"/>
        </w:rPr>
        <w:t>Volatilitas Arus Kas</w:t>
      </w:r>
      <w:r w:rsidR="00010E44" w:rsidRPr="00D00A4C">
        <w:rPr>
          <w:rFonts w:cstheme="minorHAnsi"/>
          <w:i/>
        </w:rPr>
        <w:t xml:space="preserve"> </w:t>
      </w:r>
      <w:r w:rsidR="00010E44" w:rsidRPr="00D00A4C">
        <w:rPr>
          <w:rFonts w:cstheme="minorHAnsi"/>
        </w:rPr>
        <w:t>(X</w:t>
      </w:r>
      <w:r w:rsidR="00010E44" w:rsidRPr="00D00A4C">
        <w:rPr>
          <w:rFonts w:cstheme="minorHAnsi"/>
          <w:vertAlign w:val="subscript"/>
        </w:rPr>
        <w:t>3</w:t>
      </w:r>
      <w:r w:rsidR="00010E44" w:rsidRPr="00D00A4C">
        <w:rPr>
          <w:rFonts w:cstheme="minorHAnsi"/>
        </w:rPr>
        <w:t>). Model regresi berdas</w:t>
      </w:r>
      <w:r w:rsidR="00010E44">
        <w:rPr>
          <w:rFonts w:cstheme="minorHAnsi"/>
        </w:rPr>
        <w:t>arkan hasil analisis ini adalah</w:t>
      </w:r>
      <w:r w:rsidRPr="00D00A4C">
        <w:rPr>
          <w:rFonts w:cstheme="minorHAnsi"/>
        </w:rPr>
        <w:t>:</w:t>
      </w:r>
    </w:p>
    <w:p w:rsidR="009C68D7" w:rsidRPr="00D00A4C" w:rsidRDefault="009C68D7" w:rsidP="009C68D7">
      <w:pPr>
        <w:autoSpaceDE w:val="0"/>
        <w:autoSpaceDN w:val="0"/>
        <w:adjustRightInd w:val="0"/>
        <w:spacing w:after="0" w:line="360" w:lineRule="auto"/>
        <w:ind w:left="0" w:right="0" w:firstLine="567"/>
        <w:jc w:val="both"/>
        <w:rPr>
          <w:rFonts w:cstheme="minorHAnsi"/>
        </w:rPr>
      </w:pPr>
      <w:r w:rsidRPr="00D00A4C">
        <w:rPr>
          <w:rFonts w:cstheme="minorHAnsi"/>
        </w:rPr>
        <w:t xml:space="preserve">Berdasarkan tabel 4.2 dapat diketahui </w:t>
      </w:r>
      <w:r w:rsidR="00010E44" w:rsidRPr="00D00A4C">
        <w:rPr>
          <w:rFonts w:cstheme="minorHAnsi"/>
        </w:rPr>
        <w:t xml:space="preserve">bahwa nilai konstanta </w:t>
      </w:r>
      <w:r w:rsidR="00010E44" w:rsidRPr="00D00A4C">
        <w:rPr>
          <w:rFonts w:cstheme="minorHAnsi"/>
          <w:color w:val="000000"/>
        </w:rPr>
        <w:t xml:space="preserve">(α) sebesar </w:t>
      </w:r>
      <w:r w:rsidR="00010E44">
        <w:rPr>
          <w:rFonts w:cstheme="minorHAnsi"/>
          <w:color w:val="000000"/>
        </w:rPr>
        <w:t>2,092</w:t>
      </w:r>
      <w:r w:rsidR="00010E44" w:rsidRPr="00D00A4C">
        <w:rPr>
          <w:rFonts w:cstheme="minorHAnsi"/>
          <w:color w:val="000000"/>
        </w:rPr>
        <w:t>, beta (</w:t>
      </w:r>
      <w:r w:rsidR="00010E44" w:rsidRPr="00D00A4C">
        <w:rPr>
          <w:rFonts w:cstheme="minorHAnsi"/>
        </w:rPr>
        <w:t>β</w:t>
      </w:r>
      <w:r w:rsidR="00010E44" w:rsidRPr="00D00A4C">
        <w:rPr>
          <w:rFonts w:cstheme="minorHAnsi"/>
          <w:vertAlign w:val="subscript"/>
        </w:rPr>
        <w:t>1</w:t>
      </w:r>
      <w:r w:rsidR="00010E44">
        <w:rPr>
          <w:rFonts w:cstheme="minorHAnsi"/>
        </w:rPr>
        <w:t>) sebesar 0,565</w:t>
      </w:r>
      <w:r w:rsidR="00010E44" w:rsidRPr="00D00A4C">
        <w:rPr>
          <w:rFonts w:cstheme="minorHAnsi"/>
        </w:rPr>
        <w:t xml:space="preserve"> bertanda positif, beta (β</w:t>
      </w:r>
      <w:r w:rsidR="00010E44" w:rsidRPr="00D00A4C">
        <w:rPr>
          <w:rFonts w:cstheme="minorHAnsi"/>
          <w:vertAlign w:val="subscript"/>
        </w:rPr>
        <w:t>2</w:t>
      </w:r>
      <w:r w:rsidR="00010E44" w:rsidRPr="00D00A4C">
        <w:rPr>
          <w:rFonts w:cstheme="minorHAnsi"/>
        </w:rPr>
        <w:t>) sebesar 0,</w:t>
      </w:r>
      <w:r w:rsidR="00010E44">
        <w:rPr>
          <w:rFonts w:cstheme="minorHAnsi"/>
        </w:rPr>
        <w:t>976</w:t>
      </w:r>
      <w:r w:rsidR="00010E44" w:rsidRPr="00D00A4C">
        <w:rPr>
          <w:rFonts w:cstheme="minorHAnsi"/>
        </w:rPr>
        <w:t xml:space="preserve"> bertanda positif, beta (β</w:t>
      </w:r>
      <w:r w:rsidR="00010E44" w:rsidRPr="00D00A4C">
        <w:rPr>
          <w:rFonts w:cstheme="minorHAnsi"/>
          <w:vertAlign w:val="subscript"/>
        </w:rPr>
        <w:t>3</w:t>
      </w:r>
      <w:r w:rsidR="00010E44" w:rsidRPr="00D00A4C">
        <w:rPr>
          <w:rFonts w:cstheme="minorHAnsi"/>
        </w:rPr>
        <w:t>)</w:t>
      </w:r>
      <w:r w:rsidR="00010E44">
        <w:rPr>
          <w:rFonts w:cstheme="minorHAnsi"/>
        </w:rPr>
        <w:t xml:space="preserve"> sebesar 0,512 bertanda positif</w:t>
      </w:r>
      <w:r w:rsidR="00010E44" w:rsidRPr="00D00A4C">
        <w:rPr>
          <w:rFonts w:cstheme="minorHAnsi"/>
        </w:rPr>
        <w:t>. Sehingga didapat persamaan sebagai berikut</w:t>
      </w:r>
      <w:r w:rsidRPr="00D00A4C">
        <w:rPr>
          <w:rFonts w:cstheme="minorHAnsi"/>
        </w:rPr>
        <w:t xml:space="preserve">: </w:t>
      </w:r>
    </w:p>
    <w:p w:rsidR="00010E44" w:rsidRDefault="009C68D7" w:rsidP="00010E44">
      <w:pPr>
        <w:pStyle w:val="ListParagraph"/>
        <w:spacing w:line="360" w:lineRule="auto"/>
        <w:ind w:left="0"/>
        <w:jc w:val="center"/>
        <w:rPr>
          <w:rFonts w:cstheme="minorHAnsi"/>
          <w:color w:val="000000"/>
        </w:rPr>
      </w:pPr>
      <w:r w:rsidRPr="00D00A4C">
        <w:rPr>
          <w:rFonts w:asciiTheme="minorHAnsi" w:hAnsiTheme="minorHAnsi" w:cstheme="minorHAnsi"/>
        </w:rPr>
        <w:t xml:space="preserve">Y = </w:t>
      </w:r>
      <w:r w:rsidR="00010E44">
        <w:rPr>
          <w:rFonts w:asciiTheme="minorHAnsi" w:hAnsiTheme="minorHAnsi" w:cstheme="minorHAnsi"/>
          <w:color w:val="000000"/>
        </w:rPr>
        <w:t>2,092</w:t>
      </w:r>
      <w:r w:rsidR="00010E44" w:rsidRPr="00D00A4C">
        <w:rPr>
          <w:rFonts w:asciiTheme="minorHAnsi" w:hAnsiTheme="minorHAnsi" w:cstheme="minorHAnsi"/>
          <w:color w:val="000000"/>
        </w:rPr>
        <w:t xml:space="preserve"> </w:t>
      </w:r>
      <w:r w:rsidR="00010E44">
        <w:rPr>
          <w:rFonts w:asciiTheme="minorHAnsi" w:hAnsiTheme="minorHAnsi" w:cstheme="minorHAnsi"/>
        </w:rPr>
        <w:t>+ 0,565</w:t>
      </w:r>
      <w:r w:rsidR="00010E44" w:rsidRPr="00D00A4C">
        <w:rPr>
          <w:rFonts w:asciiTheme="minorHAnsi" w:hAnsiTheme="minorHAnsi" w:cstheme="minorHAnsi"/>
        </w:rPr>
        <w:t xml:space="preserve"> </w:t>
      </w:r>
      <w:r w:rsidR="00010E44">
        <w:rPr>
          <w:rFonts w:asciiTheme="minorHAnsi" w:hAnsiTheme="minorHAnsi" w:cstheme="minorHAnsi"/>
        </w:rPr>
        <w:t>TH + 0,976 BA</w:t>
      </w:r>
      <w:r w:rsidR="00010E44" w:rsidRPr="00D00A4C">
        <w:rPr>
          <w:rFonts w:asciiTheme="minorHAnsi" w:hAnsiTheme="minorHAnsi" w:cstheme="minorHAnsi"/>
        </w:rPr>
        <w:t xml:space="preserve"> + </w:t>
      </w:r>
      <w:r w:rsidR="00010E44">
        <w:rPr>
          <w:rFonts w:asciiTheme="minorHAnsi" w:hAnsiTheme="minorHAnsi" w:cstheme="minorHAnsi"/>
        </w:rPr>
        <w:t>0,512</w:t>
      </w:r>
      <w:r w:rsidR="00010E44" w:rsidRPr="00D00A4C">
        <w:rPr>
          <w:rFonts w:asciiTheme="minorHAnsi" w:hAnsiTheme="minorHAnsi" w:cstheme="minorHAnsi"/>
        </w:rPr>
        <w:t xml:space="preserve"> </w:t>
      </w:r>
      <w:r w:rsidR="00010E44">
        <w:rPr>
          <w:rFonts w:asciiTheme="minorHAnsi" w:hAnsiTheme="minorHAnsi" w:cstheme="minorHAnsi"/>
        </w:rPr>
        <w:t>VAK</w:t>
      </w:r>
      <w:r w:rsidR="00010E44" w:rsidRPr="00D00A4C">
        <w:rPr>
          <w:rFonts w:asciiTheme="minorHAnsi" w:hAnsiTheme="minorHAnsi" w:cstheme="minorHAnsi"/>
        </w:rPr>
        <w:t xml:space="preserve"> + e</w:t>
      </w:r>
      <w:r w:rsidR="00010E44" w:rsidRPr="00D00A4C">
        <w:rPr>
          <w:rFonts w:cstheme="minorHAnsi"/>
          <w:color w:val="000000"/>
        </w:rPr>
        <w:t xml:space="preserve"> </w:t>
      </w:r>
    </w:p>
    <w:p w:rsidR="00010E44" w:rsidRDefault="00010E44" w:rsidP="00010E44">
      <w:pPr>
        <w:pStyle w:val="ListParagraph"/>
        <w:spacing w:line="360" w:lineRule="auto"/>
        <w:ind w:left="0"/>
        <w:rPr>
          <w:rFonts w:cstheme="minorHAnsi"/>
          <w:color w:val="000000"/>
        </w:rPr>
      </w:pPr>
    </w:p>
    <w:p w:rsidR="009C68D7" w:rsidRPr="00D00A4C" w:rsidRDefault="009C68D7" w:rsidP="00010E44">
      <w:pPr>
        <w:pStyle w:val="ListParagraph"/>
        <w:spacing w:before="240" w:after="0" w:line="360" w:lineRule="auto"/>
        <w:ind w:left="0"/>
        <w:rPr>
          <w:rFonts w:cstheme="minorHAnsi"/>
          <w:color w:val="000000"/>
        </w:rPr>
      </w:pPr>
      <w:r w:rsidRPr="00D00A4C">
        <w:rPr>
          <w:rFonts w:cstheme="minorHAnsi"/>
          <w:color w:val="000000"/>
        </w:rPr>
        <w:t>Adapun interpretasi dari persamaan di atas adalah:</w:t>
      </w:r>
    </w:p>
    <w:p w:rsidR="009C68D7" w:rsidRPr="00D00A4C" w:rsidRDefault="009C68D7" w:rsidP="00010E44">
      <w:pPr>
        <w:pStyle w:val="ListParagraph"/>
        <w:numPr>
          <w:ilvl w:val="0"/>
          <w:numId w:val="2"/>
        </w:numPr>
        <w:autoSpaceDE w:val="0"/>
        <w:autoSpaceDN w:val="0"/>
        <w:adjustRightInd w:val="0"/>
        <w:spacing w:before="240" w:after="0" w:line="360" w:lineRule="auto"/>
        <w:ind w:left="426" w:hanging="426"/>
        <w:jc w:val="both"/>
        <w:rPr>
          <w:rFonts w:asciiTheme="minorHAnsi" w:hAnsiTheme="minorHAnsi" w:cstheme="minorHAnsi"/>
          <w:color w:val="000000"/>
        </w:rPr>
      </w:pPr>
      <w:r w:rsidRPr="00D00A4C">
        <w:rPr>
          <w:rFonts w:asciiTheme="minorHAnsi" w:hAnsiTheme="minorHAnsi" w:cstheme="minorHAnsi"/>
          <w:color w:val="000000"/>
        </w:rPr>
        <w:t>α</w:t>
      </w:r>
      <w:r w:rsidR="00010E44">
        <w:rPr>
          <w:rFonts w:asciiTheme="minorHAnsi" w:hAnsiTheme="minorHAnsi" w:cstheme="minorHAnsi"/>
          <w:color w:val="000000"/>
        </w:rPr>
        <w:t xml:space="preserve">  konstanta sebesar 2,092</w:t>
      </w:r>
    </w:p>
    <w:p w:rsidR="009C68D7" w:rsidRPr="00D00A4C" w:rsidRDefault="009C68D7" w:rsidP="009C68D7">
      <w:pPr>
        <w:pStyle w:val="ListParagraph"/>
        <w:autoSpaceDE w:val="0"/>
        <w:autoSpaceDN w:val="0"/>
        <w:adjustRightInd w:val="0"/>
        <w:spacing w:after="0" w:line="360" w:lineRule="auto"/>
        <w:ind w:left="426"/>
        <w:jc w:val="both"/>
        <w:rPr>
          <w:rFonts w:asciiTheme="minorHAnsi" w:hAnsiTheme="minorHAnsi" w:cstheme="minorHAnsi"/>
          <w:color w:val="000000"/>
        </w:rPr>
      </w:pPr>
      <w:r w:rsidRPr="00D00A4C">
        <w:rPr>
          <w:rFonts w:asciiTheme="minorHAnsi" w:hAnsiTheme="minorHAnsi" w:cstheme="minorHAnsi"/>
          <w:color w:val="000000"/>
        </w:rPr>
        <w:t>Artinya</w:t>
      </w:r>
      <w:r w:rsidR="00010E44">
        <w:rPr>
          <w:rFonts w:asciiTheme="minorHAnsi" w:hAnsiTheme="minorHAnsi" w:cstheme="minorHAnsi"/>
          <w:color w:val="000000"/>
        </w:rPr>
        <w:t xml:space="preserve"> </w:t>
      </w:r>
      <w:r w:rsidR="00010E44" w:rsidRPr="00D00A4C">
        <w:rPr>
          <w:rFonts w:asciiTheme="minorHAnsi" w:hAnsiTheme="minorHAnsi" w:cstheme="minorHAnsi"/>
          <w:color w:val="000000"/>
        </w:rPr>
        <w:t xml:space="preserve">jika variable </w:t>
      </w:r>
      <w:r w:rsidR="00010E44">
        <w:rPr>
          <w:rFonts w:asciiTheme="minorHAnsi" w:hAnsiTheme="minorHAnsi" w:cstheme="minorHAnsi"/>
          <w:color w:val="000000"/>
        </w:rPr>
        <w:t>tingkat hutang</w:t>
      </w:r>
      <w:r w:rsidR="00010E44" w:rsidRPr="00D00A4C">
        <w:rPr>
          <w:rFonts w:asciiTheme="minorHAnsi" w:hAnsiTheme="minorHAnsi" w:cstheme="minorHAnsi"/>
          <w:i/>
          <w:color w:val="000000"/>
        </w:rPr>
        <w:t xml:space="preserve"> </w:t>
      </w:r>
      <w:r w:rsidR="00010E44" w:rsidRPr="00D00A4C">
        <w:rPr>
          <w:rFonts w:asciiTheme="minorHAnsi" w:hAnsiTheme="minorHAnsi" w:cstheme="minorHAnsi"/>
          <w:color w:val="000000"/>
        </w:rPr>
        <w:t>(X</w:t>
      </w:r>
      <w:r w:rsidR="00010E44" w:rsidRPr="00D00A4C">
        <w:rPr>
          <w:rFonts w:asciiTheme="minorHAnsi" w:hAnsiTheme="minorHAnsi" w:cstheme="minorHAnsi"/>
          <w:color w:val="000000"/>
          <w:vertAlign w:val="subscript"/>
        </w:rPr>
        <w:t>1</w:t>
      </w:r>
      <w:r w:rsidR="00010E44" w:rsidRPr="00D00A4C">
        <w:rPr>
          <w:rFonts w:asciiTheme="minorHAnsi" w:hAnsiTheme="minorHAnsi" w:cstheme="minorHAnsi"/>
          <w:color w:val="000000"/>
        </w:rPr>
        <w:t xml:space="preserve">), </w:t>
      </w:r>
      <w:r w:rsidR="00010E44">
        <w:rPr>
          <w:rFonts w:asciiTheme="minorHAnsi" w:hAnsiTheme="minorHAnsi" w:cstheme="minorHAnsi"/>
        </w:rPr>
        <w:t xml:space="preserve">Besaran Akrual </w:t>
      </w:r>
      <w:r w:rsidR="00010E44" w:rsidRPr="00D00A4C">
        <w:rPr>
          <w:rFonts w:asciiTheme="minorHAnsi" w:hAnsiTheme="minorHAnsi" w:cstheme="minorHAnsi"/>
        </w:rPr>
        <w:t>(X</w:t>
      </w:r>
      <w:r w:rsidR="00010E44" w:rsidRPr="00D00A4C">
        <w:rPr>
          <w:rFonts w:asciiTheme="minorHAnsi" w:hAnsiTheme="minorHAnsi" w:cstheme="minorHAnsi"/>
          <w:vertAlign w:val="subscript"/>
        </w:rPr>
        <w:t>2</w:t>
      </w:r>
      <w:r w:rsidR="00010E44" w:rsidRPr="00D00A4C">
        <w:rPr>
          <w:rFonts w:asciiTheme="minorHAnsi" w:hAnsiTheme="minorHAnsi" w:cstheme="minorHAnsi"/>
        </w:rPr>
        <w:t xml:space="preserve">) dan </w:t>
      </w:r>
      <w:r w:rsidR="00010E44">
        <w:rPr>
          <w:rFonts w:asciiTheme="minorHAnsi" w:hAnsiTheme="minorHAnsi" w:cstheme="minorHAnsi"/>
        </w:rPr>
        <w:t xml:space="preserve">Volatilitas Arus Kas </w:t>
      </w:r>
      <w:r w:rsidR="00010E44" w:rsidRPr="00D00A4C">
        <w:rPr>
          <w:rFonts w:asciiTheme="minorHAnsi" w:hAnsiTheme="minorHAnsi" w:cstheme="minorHAnsi"/>
        </w:rPr>
        <w:t>(X</w:t>
      </w:r>
      <w:r w:rsidR="00010E44" w:rsidRPr="00D00A4C">
        <w:rPr>
          <w:rFonts w:asciiTheme="minorHAnsi" w:hAnsiTheme="minorHAnsi" w:cstheme="minorHAnsi"/>
          <w:vertAlign w:val="subscript"/>
        </w:rPr>
        <w:t>3</w:t>
      </w:r>
      <w:r w:rsidR="00010E44" w:rsidRPr="00D00A4C">
        <w:rPr>
          <w:rFonts w:asciiTheme="minorHAnsi" w:hAnsiTheme="minorHAnsi" w:cstheme="minorHAnsi"/>
        </w:rPr>
        <w:t xml:space="preserve">) </w:t>
      </w:r>
      <w:r w:rsidR="00010E44" w:rsidRPr="00D00A4C">
        <w:rPr>
          <w:rFonts w:asciiTheme="minorHAnsi" w:hAnsiTheme="minorHAnsi" w:cstheme="minorHAnsi"/>
          <w:color w:val="000000"/>
        </w:rPr>
        <w:t xml:space="preserve">dianggap konstan (bernilai 0), maka nilai Y tetap sebesar </w:t>
      </w:r>
      <w:r w:rsidR="00010E44">
        <w:rPr>
          <w:rFonts w:asciiTheme="minorHAnsi" w:hAnsiTheme="minorHAnsi" w:cstheme="minorHAnsi"/>
          <w:color w:val="000000"/>
        </w:rPr>
        <w:t>2,092</w:t>
      </w:r>
      <w:r w:rsidR="00010E44" w:rsidRPr="00D00A4C">
        <w:rPr>
          <w:rFonts w:asciiTheme="minorHAnsi" w:hAnsiTheme="minorHAnsi" w:cstheme="minorHAnsi"/>
          <w:color w:val="000000"/>
        </w:rPr>
        <w:t>.</w:t>
      </w:r>
      <w:r w:rsidRPr="00D00A4C">
        <w:rPr>
          <w:rFonts w:asciiTheme="minorHAnsi" w:hAnsiTheme="minorHAnsi" w:cstheme="minorHAnsi"/>
          <w:color w:val="000000"/>
        </w:rPr>
        <w:t xml:space="preserve"> </w:t>
      </w:r>
    </w:p>
    <w:p w:rsidR="00010E44" w:rsidRPr="00E60B5E" w:rsidRDefault="00010E44" w:rsidP="00010E44">
      <w:pPr>
        <w:pStyle w:val="ListParagraph"/>
        <w:numPr>
          <w:ilvl w:val="0"/>
          <w:numId w:val="2"/>
        </w:numPr>
        <w:autoSpaceDE w:val="0"/>
        <w:autoSpaceDN w:val="0"/>
        <w:adjustRightInd w:val="0"/>
        <w:spacing w:after="0" w:line="360" w:lineRule="auto"/>
        <w:ind w:left="426" w:hanging="426"/>
        <w:jc w:val="both"/>
        <w:rPr>
          <w:rFonts w:asciiTheme="minorHAnsi" w:hAnsiTheme="minorHAnsi" w:cstheme="minorHAnsi"/>
          <w:color w:val="000000"/>
        </w:rPr>
      </w:pPr>
      <w:r w:rsidRPr="00E60B5E">
        <w:rPr>
          <w:rFonts w:asciiTheme="minorHAnsi" w:hAnsiTheme="minorHAnsi" w:cstheme="minorHAnsi"/>
          <w:color w:val="000000"/>
        </w:rPr>
        <w:t xml:space="preserve">Tingkat Hutang </w:t>
      </w:r>
      <w:r>
        <w:rPr>
          <w:rFonts w:asciiTheme="minorHAnsi" w:hAnsiTheme="minorHAnsi" w:cstheme="minorHAnsi"/>
          <w:color w:val="000000"/>
        </w:rPr>
        <w:t>=</w:t>
      </w:r>
      <w:r w:rsidRPr="00E60B5E">
        <w:rPr>
          <w:rFonts w:asciiTheme="minorHAnsi" w:hAnsiTheme="minorHAnsi" w:cstheme="minorHAnsi"/>
          <w:color w:val="000000"/>
        </w:rPr>
        <w:t xml:space="preserve"> 0,565</w:t>
      </w:r>
    </w:p>
    <w:p w:rsidR="009C68D7" w:rsidRPr="00D00A4C" w:rsidRDefault="009C68D7" w:rsidP="009C68D7">
      <w:pPr>
        <w:pStyle w:val="ListParagraph"/>
        <w:autoSpaceDE w:val="0"/>
        <w:autoSpaceDN w:val="0"/>
        <w:adjustRightInd w:val="0"/>
        <w:spacing w:after="0" w:line="360" w:lineRule="auto"/>
        <w:ind w:left="426"/>
        <w:jc w:val="both"/>
        <w:rPr>
          <w:rFonts w:asciiTheme="minorHAnsi" w:hAnsiTheme="minorHAnsi" w:cstheme="minorHAnsi"/>
          <w:color w:val="000000"/>
        </w:rPr>
      </w:pPr>
      <w:r w:rsidRPr="00D00A4C">
        <w:rPr>
          <w:rFonts w:asciiTheme="minorHAnsi" w:hAnsiTheme="minorHAnsi" w:cstheme="minorHAnsi"/>
          <w:color w:val="000000"/>
        </w:rPr>
        <w:t xml:space="preserve">Artinya </w:t>
      </w:r>
      <w:r w:rsidR="00010E44" w:rsidRPr="00D00A4C">
        <w:rPr>
          <w:rFonts w:asciiTheme="minorHAnsi" w:hAnsiTheme="minorHAnsi" w:cstheme="minorHAnsi"/>
          <w:color w:val="000000"/>
        </w:rPr>
        <w:t xml:space="preserve">bahwa setiap kenaikan </w:t>
      </w:r>
      <w:r w:rsidR="00010E44">
        <w:rPr>
          <w:rFonts w:asciiTheme="minorHAnsi" w:hAnsiTheme="minorHAnsi" w:cstheme="minorHAnsi"/>
          <w:color w:val="000000"/>
        </w:rPr>
        <w:t>tingkat hutang</w:t>
      </w:r>
      <w:r w:rsidR="00010E44" w:rsidRPr="00D00A4C">
        <w:rPr>
          <w:rFonts w:asciiTheme="minorHAnsi" w:hAnsiTheme="minorHAnsi" w:cstheme="minorHAnsi"/>
          <w:i/>
          <w:color w:val="000000"/>
        </w:rPr>
        <w:t xml:space="preserve"> </w:t>
      </w:r>
      <w:r w:rsidR="00010E44" w:rsidRPr="00D00A4C">
        <w:rPr>
          <w:rFonts w:asciiTheme="minorHAnsi" w:hAnsiTheme="minorHAnsi" w:cstheme="minorHAnsi"/>
          <w:color w:val="000000"/>
        </w:rPr>
        <w:t>(X</w:t>
      </w:r>
      <w:r w:rsidR="00010E44" w:rsidRPr="00D00A4C">
        <w:rPr>
          <w:rFonts w:asciiTheme="minorHAnsi" w:hAnsiTheme="minorHAnsi" w:cstheme="minorHAnsi"/>
          <w:color w:val="000000"/>
          <w:vertAlign w:val="subscript"/>
        </w:rPr>
        <w:t>1</w:t>
      </w:r>
      <w:r w:rsidR="00010E44" w:rsidRPr="00D00A4C">
        <w:rPr>
          <w:rFonts w:asciiTheme="minorHAnsi" w:hAnsiTheme="minorHAnsi" w:cstheme="minorHAnsi"/>
          <w:color w:val="000000"/>
        </w:rPr>
        <w:t xml:space="preserve">) sebesar 1% maka menyebabkan </w:t>
      </w:r>
      <w:r w:rsidR="00010E44">
        <w:rPr>
          <w:rFonts w:asciiTheme="minorHAnsi" w:hAnsiTheme="minorHAnsi" w:cstheme="minorHAnsi"/>
        </w:rPr>
        <w:t>Persistensi Laba</w:t>
      </w:r>
      <w:r w:rsidR="00010E44" w:rsidRPr="00D00A4C">
        <w:rPr>
          <w:rFonts w:asciiTheme="minorHAnsi" w:hAnsiTheme="minorHAnsi" w:cstheme="minorHAnsi"/>
          <w:color w:val="000000"/>
        </w:rPr>
        <w:t xml:space="preserve"> (Y) meningkat sebesar </w:t>
      </w:r>
      <w:r w:rsidR="00010E44">
        <w:rPr>
          <w:rFonts w:asciiTheme="minorHAnsi" w:hAnsiTheme="minorHAnsi" w:cstheme="minorHAnsi"/>
        </w:rPr>
        <w:t>0,565</w:t>
      </w:r>
      <w:r w:rsidR="00010E44" w:rsidRPr="00D00A4C">
        <w:rPr>
          <w:rFonts w:asciiTheme="minorHAnsi" w:hAnsiTheme="minorHAnsi" w:cstheme="minorHAnsi"/>
        </w:rPr>
        <w:t xml:space="preserve"> </w:t>
      </w:r>
      <w:r w:rsidR="00010E44" w:rsidRPr="00D00A4C">
        <w:rPr>
          <w:rFonts w:asciiTheme="minorHAnsi" w:hAnsiTheme="minorHAnsi" w:cstheme="minorHAnsi"/>
          <w:color w:val="000000"/>
        </w:rPr>
        <w:t>dengan asums</w:t>
      </w:r>
      <w:r w:rsidR="00010E44">
        <w:rPr>
          <w:rFonts w:asciiTheme="minorHAnsi" w:hAnsiTheme="minorHAnsi" w:cstheme="minorHAnsi"/>
          <w:color w:val="000000"/>
        </w:rPr>
        <w:t xml:space="preserve">i variabel lain adalah konstan. </w:t>
      </w:r>
    </w:p>
    <w:p w:rsidR="00010E44" w:rsidRPr="00D00A4C" w:rsidRDefault="00010E44" w:rsidP="00010E44">
      <w:pPr>
        <w:pStyle w:val="ListParagraph"/>
        <w:numPr>
          <w:ilvl w:val="0"/>
          <w:numId w:val="2"/>
        </w:numPr>
        <w:autoSpaceDE w:val="0"/>
        <w:autoSpaceDN w:val="0"/>
        <w:adjustRightInd w:val="0"/>
        <w:spacing w:after="0" w:line="360" w:lineRule="auto"/>
        <w:ind w:left="426" w:hanging="426"/>
        <w:jc w:val="both"/>
        <w:rPr>
          <w:rFonts w:asciiTheme="minorHAnsi" w:hAnsiTheme="minorHAnsi" w:cstheme="minorHAnsi"/>
          <w:color w:val="000000"/>
        </w:rPr>
      </w:pPr>
      <w:r>
        <w:rPr>
          <w:rFonts w:asciiTheme="minorHAnsi" w:hAnsiTheme="minorHAnsi" w:cstheme="minorHAnsi"/>
        </w:rPr>
        <w:t>Besaran Akrual = 0,976</w:t>
      </w:r>
    </w:p>
    <w:p w:rsidR="009C68D7" w:rsidRPr="00D00A4C" w:rsidRDefault="009C68D7" w:rsidP="009C68D7">
      <w:pPr>
        <w:pStyle w:val="ListParagraph"/>
        <w:autoSpaceDE w:val="0"/>
        <w:autoSpaceDN w:val="0"/>
        <w:adjustRightInd w:val="0"/>
        <w:spacing w:after="0" w:line="360" w:lineRule="auto"/>
        <w:ind w:left="426"/>
        <w:jc w:val="both"/>
        <w:rPr>
          <w:rFonts w:asciiTheme="minorHAnsi" w:hAnsiTheme="minorHAnsi" w:cstheme="minorHAnsi"/>
          <w:color w:val="000000"/>
        </w:rPr>
      </w:pPr>
      <w:r w:rsidRPr="00D00A4C">
        <w:rPr>
          <w:rFonts w:asciiTheme="minorHAnsi" w:hAnsiTheme="minorHAnsi" w:cstheme="minorHAnsi"/>
          <w:color w:val="000000"/>
        </w:rPr>
        <w:t xml:space="preserve">Artinya </w:t>
      </w:r>
      <w:r w:rsidR="00010E44" w:rsidRPr="00D00A4C">
        <w:rPr>
          <w:rFonts w:asciiTheme="minorHAnsi" w:hAnsiTheme="minorHAnsi" w:cstheme="minorHAnsi"/>
          <w:color w:val="000000"/>
        </w:rPr>
        <w:t xml:space="preserve">bahwa setiap kenaikan </w:t>
      </w:r>
      <w:r w:rsidR="00010E44">
        <w:rPr>
          <w:rFonts w:asciiTheme="minorHAnsi" w:hAnsiTheme="minorHAnsi" w:cstheme="minorHAnsi"/>
        </w:rPr>
        <w:t>Besaran Akrual</w:t>
      </w:r>
      <w:r w:rsidR="00010E44" w:rsidRPr="00D00A4C">
        <w:rPr>
          <w:rFonts w:asciiTheme="minorHAnsi" w:hAnsiTheme="minorHAnsi" w:cstheme="minorHAnsi"/>
          <w:i/>
        </w:rPr>
        <w:t xml:space="preserve"> </w:t>
      </w:r>
      <w:r w:rsidR="00010E44" w:rsidRPr="00D00A4C">
        <w:rPr>
          <w:rFonts w:asciiTheme="minorHAnsi" w:hAnsiTheme="minorHAnsi" w:cstheme="minorHAnsi"/>
        </w:rPr>
        <w:t>(X</w:t>
      </w:r>
      <w:r w:rsidR="00010E44" w:rsidRPr="00D00A4C">
        <w:rPr>
          <w:rFonts w:asciiTheme="minorHAnsi" w:hAnsiTheme="minorHAnsi" w:cstheme="minorHAnsi"/>
          <w:vertAlign w:val="subscript"/>
        </w:rPr>
        <w:t>2</w:t>
      </w:r>
      <w:r w:rsidR="00010E44" w:rsidRPr="00D00A4C">
        <w:rPr>
          <w:rFonts w:asciiTheme="minorHAnsi" w:hAnsiTheme="minorHAnsi" w:cstheme="minorHAnsi"/>
        </w:rPr>
        <w:t>)</w:t>
      </w:r>
      <w:r w:rsidR="00010E44" w:rsidRPr="00D00A4C">
        <w:rPr>
          <w:rFonts w:asciiTheme="minorHAnsi" w:hAnsiTheme="minorHAnsi" w:cstheme="minorHAnsi"/>
          <w:color w:val="000000"/>
        </w:rPr>
        <w:t xml:space="preserve"> sebesar 1% maka menyebabkan </w:t>
      </w:r>
      <w:r w:rsidR="00010E44" w:rsidRPr="00E60B5E">
        <w:rPr>
          <w:rFonts w:asciiTheme="minorHAnsi" w:hAnsiTheme="minorHAnsi" w:cstheme="minorHAnsi"/>
        </w:rPr>
        <w:t>Persistensi Laba</w:t>
      </w:r>
      <w:r w:rsidR="00010E44" w:rsidRPr="00D00A4C">
        <w:rPr>
          <w:rFonts w:asciiTheme="minorHAnsi" w:hAnsiTheme="minorHAnsi" w:cstheme="minorHAnsi"/>
          <w:color w:val="000000"/>
        </w:rPr>
        <w:t xml:space="preserve"> (Y) meningkat sebesar </w:t>
      </w:r>
      <w:r w:rsidR="00010E44">
        <w:rPr>
          <w:rFonts w:asciiTheme="minorHAnsi" w:hAnsiTheme="minorHAnsi" w:cstheme="minorHAnsi"/>
        </w:rPr>
        <w:t>0,976</w:t>
      </w:r>
      <w:r w:rsidR="00010E44" w:rsidRPr="00D00A4C">
        <w:rPr>
          <w:rFonts w:asciiTheme="minorHAnsi" w:hAnsiTheme="minorHAnsi" w:cstheme="minorHAnsi"/>
        </w:rPr>
        <w:t xml:space="preserve"> </w:t>
      </w:r>
      <w:r w:rsidR="00010E44" w:rsidRPr="00D00A4C">
        <w:rPr>
          <w:rFonts w:asciiTheme="minorHAnsi" w:hAnsiTheme="minorHAnsi" w:cstheme="minorHAnsi"/>
          <w:color w:val="000000"/>
        </w:rPr>
        <w:t>dengan asums</w:t>
      </w:r>
      <w:r w:rsidR="00010E44">
        <w:rPr>
          <w:rFonts w:asciiTheme="minorHAnsi" w:hAnsiTheme="minorHAnsi" w:cstheme="minorHAnsi"/>
          <w:color w:val="000000"/>
        </w:rPr>
        <w:t xml:space="preserve">i variabel lain adalah konstan. </w:t>
      </w:r>
    </w:p>
    <w:p w:rsidR="00010E44" w:rsidRPr="00010E44" w:rsidRDefault="00010E44" w:rsidP="00010E44">
      <w:pPr>
        <w:pStyle w:val="ListParagraph"/>
        <w:numPr>
          <w:ilvl w:val="0"/>
          <w:numId w:val="2"/>
        </w:numPr>
        <w:autoSpaceDE w:val="0"/>
        <w:autoSpaceDN w:val="0"/>
        <w:adjustRightInd w:val="0"/>
        <w:spacing w:after="0" w:line="360" w:lineRule="auto"/>
        <w:ind w:left="426" w:hanging="426"/>
        <w:jc w:val="both"/>
        <w:rPr>
          <w:rFonts w:asciiTheme="minorHAnsi" w:hAnsiTheme="minorHAnsi" w:cstheme="minorHAnsi"/>
          <w:color w:val="000000"/>
        </w:rPr>
      </w:pPr>
      <w:r>
        <w:rPr>
          <w:rFonts w:asciiTheme="minorHAnsi" w:hAnsiTheme="minorHAnsi" w:cstheme="minorHAnsi"/>
        </w:rPr>
        <w:t>Volatilitas Arus Kas = 0,512</w:t>
      </w:r>
    </w:p>
    <w:p w:rsidR="009C68D7" w:rsidRDefault="009C68D7" w:rsidP="00010E44">
      <w:pPr>
        <w:pStyle w:val="ListParagraph"/>
        <w:autoSpaceDE w:val="0"/>
        <w:autoSpaceDN w:val="0"/>
        <w:adjustRightInd w:val="0"/>
        <w:spacing w:after="0" w:line="360" w:lineRule="auto"/>
        <w:ind w:left="426"/>
        <w:jc w:val="both"/>
        <w:rPr>
          <w:rFonts w:cstheme="minorHAnsi"/>
          <w:color w:val="000000"/>
        </w:rPr>
      </w:pPr>
      <w:r w:rsidRPr="00010E44">
        <w:rPr>
          <w:rFonts w:cstheme="minorHAnsi"/>
          <w:color w:val="000000"/>
        </w:rPr>
        <w:t xml:space="preserve">Artinya </w:t>
      </w:r>
      <w:r w:rsidR="00010E44" w:rsidRPr="00D851FB">
        <w:rPr>
          <w:rFonts w:cstheme="minorHAnsi"/>
          <w:color w:val="000000"/>
        </w:rPr>
        <w:t xml:space="preserve">bahwa setiap kenaikan </w:t>
      </w:r>
      <w:r w:rsidR="00010E44">
        <w:rPr>
          <w:rFonts w:cstheme="minorHAnsi"/>
        </w:rPr>
        <w:t xml:space="preserve">Volatilitas Arus Kas </w:t>
      </w:r>
      <w:r w:rsidR="00010E44" w:rsidRPr="00D851FB">
        <w:rPr>
          <w:rFonts w:cstheme="minorHAnsi"/>
        </w:rPr>
        <w:t>(X</w:t>
      </w:r>
      <w:r w:rsidR="00010E44" w:rsidRPr="00D851FB">
        <w:rPr>
          <w:rFonts w:cstheme="minorHAnsi"/>
          <w:vertAlign w:val="subscript"/>
        </w:rPr>
        <w:t>3</w:t>
      </w:r>
      <w:r w:rsidR="00010E44" w:rsidRPr="00D851FB">
        <w:rPr>
          <w:rFonts w:cstheme="minorHAnsi"/>
        </w:rPr>
        <w:t xml:space="preserve">) </w:t>
      </w:r>
      <w:r w:rsidR="00010E44" w:rsidRPr="00D851FB">
        <w:rPr>
          <w:rFonts w:cstheme="minorHAnsi"/>
          <w:color w:val="000000"/>
        </w:rPr>
        <w:t xml:space="preserve">sebesar 1% maka menyebabkan </w:t>
      </w:r>
      <w:r w:rsidR="00010E44">
        <w:rPr>
          <w:rFonts w:cstheme="minorHAnsi"/>
        </w:rPr>
        <w:t xml:space="preserve">Persistensi Laba </w:t>
      </w:r>
      <w:r w:rsidR="00010E44">
        <w:rPr>
          <w:rFonts w:cstheme="minorHAnsi"/>
          <w:color w:val="000000"/>
        </w:rPr>
        <w:t>(Y) meningkat</w:t>
      </w:r>
      <w:r w:rsidR="00010E44" w:rsidRPr="00D851FB">
        <w:rPr>
          <w:rFonts w:cstheme="minorHAnsi"/>
          <w:color w:val="000000"/>
        </w:rPr>
        <w:t xml:space="preserve"> sebesar </w:t>
      </w:r>
      <w:r w:rsidR="00010E44">
        <w:rPr>
          <w:rFonts w:cstheme="minorHAnsi"/>
        </w:rPr>
        <w:t>0,512</w:t>
      </w:r>
      <w:r w:rsidR="00010E44" w:rsidRPr="00D851FB">
        <w:rPr>
          <w:rFonts w:cstheme="minorHAnsi"/>
        </w:rPr>
        <w:t xml:space="preserve"> </w:t>
      </w:r>
      <w:r w:rsidR="00010E44" w:rsidRPr="00D851FB">
        <w:rPr>
          <w:rFonts w:cstheme="minorHAnsi"/>
          <w:color w:val="000000"/>
        </w:rPr>
        <w:t>dengan asums</w:t>
      </w:r>
      <w:r w:rsidR="00010E44">
        <w:rPr>
          <w:rFonts w:cstheme="minorHAnsi"/>
          <w:color w:val="000000"/>
        </w:rPr>
        <w:t xml:space="preserve">i variabel lain adalah konstan. </w:t>
      </w:r>
    </w:p>
    <w:p w:rsidR="00677112" w:rsidRDefault="00677112" w:rsidP="00010E44">
      <w:pPr>
        <w:pStyle w:val="ListParagraph"/>
        <w:autoSpaceDE w:val="0"/>
        <w:autoSpaceDN w:val="0"/>
        <w:adjustRightInd w:val="0"/>
        <w:spacing w:after="0" w:line="360" w:lineRule="auto"/>
        <w:ind w:left="426"/>
        <w:jc w:val="both"/>
        <w:rPr>
          <w:rFonts w:cstheme="minorHAnsi"/>
          <w:color w:val="000000"/>
        </w:rPr>
      </w:pPr>
    </w:p>
    <w:p w:rsidR="00677112" w:rsidRDefault="00677112" w:rsidP="00010E44">
      <w:pPr>
        <w:pStyle w:val="ListParagraph"/>
        <w:autoSpaceDE w:val="0"/>
        <w:autoSpaceDN w:val="0"/>
        <w:adjustRightInd w:val="0"/>
        <w:spacing w:after="0" w:line="360" w:lineRule="auto"/>
        <w:ind w:left="426"/>
        <w:jc w:val="both"/>
        <w:rPr>
          <w:rFonts w:cstheme="minorHAnsi"/>
          <w:color w:val="000000"/>
        </w:rPr>
      </w:pPr>
    </w:p>
    <w:p w:rsidR="00677112" w:rsidRDefault="00677112" w:rsidP="00010E44">
      <w:pPr>
        <w:pStyle w:val="ListParagraph"/>
        <w:autoSpaceDE w:val="0"/>
        <w:autoSpaceDN w:val="0"/>
        <w:adjustRightInd w:val="0"/>
        <w:spacing w:after="0" w:line="360" w:lineRule="auto"/>
        <w:ind w:left="426"/>
        <w:jc w:val="both"/>
        <w:rPr>
          <w:rFonts w:cstheme="minorHAnsi"/>
          <w:color w:val="000000"/>
        </w:rPr>
      </w:pPr>
    </w:p>
    <w:p w:rsidR="00677112" w:rsidRDefault="00677112" w:rsidP="00010E44">
      <w:pPr>
        <w:pStyle w:val="ListParagraph"/>
        <w:autoSpaceDE w:val="0"/>
        <w:autoSpaceDN w:val="0"/>
        <w:adjustRightInd w:val="0"/>
        <w:spacing w:after="0" w:line="360" w:lineRule="auto"/>
        <w:ind w:left="426"/>
        <w:jc w:val="both"/>
        <w:rPr>
          <w:rFonts w:cstheme="minorHAnsi"/>
          <w:color w:val="000000"/>
        </w:rPr>
      </w:pPr>
    </w:p>
    <w:p w:rsidR="00677112" w:rsidRPr="00010E44" w:rsidRDefault="00677112" w:rsidP="00010E44">
      <w:pPr>
        <w:pStyle w:val="ListParagraph"/>
        <w:autoSpaceDE w:val="0"/>
        <w:autoSpaceDN w:val="0"/>
        <w:adjustRightInd w:val="0"/>
        <w:spacing w:after="0" w:line="360" w:lineRule="auto"/>
        <w:ind w:left="426"/>
        <w:jc w:val="both"/>
        <w:rPr>
          <w:rFonts w:asciiTheme="minorHAnsi" w:hAnsiTheme="minorHAnsi" w:cstheme="minorHAnsi"/>
          <w:color w:val="000000"/>
        </w:rPr>
      </w:pPr>
    </w:p>
    <w:p w:rsidR="009C68D7" w:rsidRPr="00D00A4C" w:rsidRDefault="009C68D7" w:rsidP="009C68D7">
      <w:pPr>
        <w:spacing w:after="0" w:line="360" w:lineRule="auto"/>
        <w:ind w:left="0"/>
        <w:jc w:val="both"/>
        <w:rPr>
          <w:rFonts w:cstheme="minorHAnsi"/>
          <w:b/>
        </w:rPr>
      </w:pPr>
      <w:r w:rsidRPr="00D00A4C">
        <w:rPr>
          <w:rFonts w:cstheme="minorHAnsi"/>
          <w:b/>
        </w:rPr>
        <w:lastRenderedPageBreak/>
        <w:t>Uji Hipotesis</w:t>
      </w:r>
    </w:p>
    <w:p w:rsidR="009C68D7" w:rsidRPr="00D00A4C" w:rsidRDefault="00010E44" w:rsidP="009C68D7">
      <w:pPr>
        <w:spacing w:after="0" w:line="360" w:lineRule="auto"/>
        <w:ind w:left="0"/>
        <w:jc w:val="both"/>
        <w:rPr>
          <w:rFonts w:cstheme="minorHAnsi"/>
          <w:b/>
        </w:rPr>
      </w:pPr>
      <w:r>
        <w:rPr>
          <w:rFonts w:cstheme="minorHAnsi"/>
          <w:b/>
        </w:rPr>
        <w:t>Uji T</w:t>
      </w:r>
    </w:p>
    <w:p w:rsidR="009C68D7" w:rsidRPr="00D00A4C" w:rsidRDefault="00010E44" w:rsidP="009C68D7">
      <w:pPr>
        <w:spacing w:after="0" w:line="360" w:lineRule="auto"/>
        <w:rPr>
          <w:rFonts w:cstheme="minorHAnsi"/>
        </w:rPr>
      </w:pPr>
      <w:r>
        <w:rPr>
          <w:rFonts w:cstheme="minorHAnsi"/>
        </w:rPr>
        <w:t>Table 4.8 Uji T</w:t>
      </w:r>
    </w:p>
    <w:tbl>
      <w:tblPr>
        <w:tblW w:w="7438" w:type="dxa"/>
        <w:tblInd w:w="6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92"/>
        <w:gridCol w:w="1134"/>
        <w:gridCol w:w="993"/>
        <w:gridCol w:w="1134"/>
        <w:gridCol w:w="1842"/>
        <w:gridCol w:w="993"/>
        <w:gridCol w:w="850"/>
      </w:tblGrid>
      <w:tr w:rsidR="00010E44" w:rsidRPr="00850DCA" w:rsidTr="00C64260">
        <w:trPr>
          <w:cantSplit/>
        </w:trPr>
        <w:tc>
          <w:tcPr>
            <w:tcW w:w="7438" w:type="dxa"/>
            <w:gridSpan w:val="7"/>
            <w:tcBorders>
              <w:top w:val="nil"/>
              <w:left w:val="nil"/>
              <w:bottom w:val="nil"/>
              <w:right w:val="nil"/>
            </w:tcBorders>
            <w:shd w:val="clear" w:color="auto" w:fill="FFFFFF"/>
            <w:vAlign w:val="center"/>
          </w:tcPr>
          <w:p w:rsidR="00010E44" w:rsidRDefault="00010E44" w:rsidP="00C64260">
            <w:pPr>
              <w:autoSpaceDE w:val="0"/>
              <w:autoSpaceDN w:val="0"/>
              <w:adjustRightInd w:val="0"/>
              <w:spacing w:after="0" w:line="320" w:lineRule="atLeast"/>
              <w:ind w:left="60" w:right="60"/>
              <w:rPr>
                <w:rFonts w:ascii="Arial" w:hAnsi="Arial" w:cs="Arial"/>
                <w:b/>
                <w:bCs/>
                <w:color w:val="010205"/>
                <w:vertAlign w:val="superscript"/>
              </w:rPr>
            </w:pPr>
            <w:r w:rsidRPr="00850DCA">
              <w:rPr>
                <w:rFonts w:ascii="Arial" w:hAnsi="Arial" w:cs="Arial"/>
                <w:b/>
                <w:bCs/>
                <w:color w:val="010205"/>
              </w:rPr>
              <w:t>Coefficients</w:t>
            </w:r>
            <w:r w:rsidRPr="00850DCA">
              <w:rPr>
                <w:rFonts w:ascii="Arial" w:hAnsi="Arial" w:cs="Arial"/>
                <w:b/>
                <w:bCs/>
                <w:color w:val="010205"/>
                <w:vertAlign w:val="superscript"/>
              </w:rPr>
              <w:t>a</w:t>
            </w:r>
          </w:p>
          <w:p w:rsidR="00010E44" w:rsidRPr="00850DCA" w:rsidRDefault="00010E44" w:rsidP="00C64260">
            <w:pPr>
              <w:autoSpaceDE w:val="0"/>
              <w:autoSpaceDN w:val="0"/>
              <w:adjustRightInd w:val="0"/>
              <w:spacing w:after="0" w:line="320" w:lineRule="atLeast"/>
              <w:ind w:right="60"/>
              <w:rPr>
                <w:rFonts w:ascii="Arial" w:hAnsi="Arial" w:cs="Arial"/>
                <w:color w:val="010205"/>
              </w:rPr>
            </w:pPr>
          </w:p>
        </w:tc>
      </w:tr>
      <w:tr w:rsidR="00010E44" w:rsidRPr="00850DCA" w:rsidTr="00C64260">
        <w:trPr>
          <w:cantSplit/>
        </w:trPr>
        <w:tc>
          <w:tcPr>
            <w:tcW w:w="1626" w:type="dxa"/>
            <w:gridSpan w:val="2"/>
            <w:vMerge w:val="restart"/>
            <w:tcBorders>
              <w:top w:val="nil"/>
              <w:left w:val="nil"/>
              <w:bottom w:val="nil"/>
              <w:right w:val="nil"/>
            </w:tcBorders>
            <w:shd w:val="clear" w:color="auto" w:fill="FFFFFF"/>
            <w:vAlign w:val="bottom"/>
          </w:tcPr>
          <w:p w:rsidR="00010E44" w:rsidRPr="00850DCA" w:rsidRDefault="00010E44" w:rsidP="00C64260">
            <w:pPr>
              <w:autoSpaceDE w:val="0"/>
              <w:autoSpaceDN w:val="0"/>
              <w:adjustRightInd w:val="0"/>
              <w:spacing w:after="0" w:line="320" w:lineRule="atLeast"/>
              <w:ind w:left="60" w:right="60"/>
              <w:rPr>
                <w:rFonts w:ascii="Arial" w:hAnsi="Arial" w:cs="Arial"/>
                <w:color w:val="264A60"/>
                <w:sz w:val="18"/>
                <w:szCs w:val="18"/>
              </w:rPr>
            </w:pPr>
            <w:r w:rsidRPr="00850DCA">
              <w:rPr>
                <w:rFonts w:ascii="Arial" w:hAnsi="Arial" w:cs="Arial"/>
                <w:color w:val="264A60"/>
                <w:sz w:val="18"/>
                <w:szCs w:val="18"/>
              </w:rPr>
              <w:t>Model</w:t>
            </w:r>
          </w:p>
        </w:tc>
        <w:tc>
          <w:tcPr>
            <w:tcW w:w="2127" w:type="dxa"/>
            <w:gridSpan w:val="2"/>
            <w:tcBorders>
              <w:top w:val="nil"/>
              <w:left w:val="nil"/>
              <w:bottom w:val="nil"/>
              <w:right w:val="single" w:sz="8" w:space="0" w:color="E0E0E0"/>
            </w:tcBorders>
            <w:shd w:val="clear" w:color="auto" w:fill="FFFFFF"/>
            <w:vAlign w:val="bottom"/>
          </w:tcPr>
          <w:p w:rsidR="00010E44" w:rsidRPr="00850DCA" w:rsidRDefault="00010E44" w:rsidP="00C64260">
            <w:pPr>
              <w:autoSpaceDE w:val="0"/>
              <w:autoSpaceDN w:val="0"/>
              <w:adjustRightInd w:val="0"/>
              <w:spacing w:after="0" w:line="320" w:lineRule="atLeast"/>
              <w:ind w:left="60" w:right="60"/>
              <w:rPr>
                <w:rFonts w:ascii="Arial" w:hAnsi="Arial" w:cs="Arial"/>
                <w:color w:val="264A60"/>
                <w:sz w:val="18"/>
                <w:szCs w:val="18"/>
              </w:rPr>
            </w:pPr>
            <w:r w:rsidRPr="00850DCA">
              <w:rPr>
                <w:rFonts w:ascii="Arial" w:hAnsi="Arial" w:cs="Arial"/>
                <w:color w:val="264A60"/>
                <w:sz w:val="18"/>
                <w:szCs w:val="18"/>
              </w:rPr>
              <w:t>Unstandardized Coefficients</w:t>
            </w:r>
          </w:p>
        </w:tc>
        <w:tc>
          <w:tcPr>
            <w:tcW w:w="1842" w:type="dxa"/>
            <w:tcBorders>
              <w:top w:val="nil"/>
              <w:left w:val="single" w:sz="8" w:space="0" w:color="E0E0E0"/>
              <w:bottom w:val="nil"/>
              <w:right w:val="single" w:sz="8" w:space="0" w:color="E0E0E0"/>
            </w:tcBorders>
            <w:shd w:val="clear" w:color="auto" w:fill="FFFFFF"/>
            <w:vAlign w:val="bottom"/>
          </w:tcPr>
          <w:p w:rsidR="00010E44" w:rsidRPr="00850DCA" w:rsidRDefault="00010E44" w:rsidP="00C64260">
            <w:pPr>
              <w:autoSpaceDE w:val="0"/>
              <w:autoSpaceDN w:val="0"/>
              <w:adjustRightInd w:val="0"/>
              <w:spacing w:after="0" w:line="320" w:lineRule="atLeast"/>
              <w:ind w:left="60" w:right="60"/>
              <w:rPr>
                <w:rFonts w:ascii="Arial" w:hAnsi="Arial" w:cs="Arial"/>
                <w:color w:val="264A60"/>
                <w:sz w:val="18"/>
                <w:szCs w:val="18"/>
              </w:rPr>
            </w:pPr>
            <w:r w:rsidRPr="00850DCA">
              <w:rPr>
                <w:rFonts w:ascii="Arial" w:hAnsi="Arial" w:cs="Arial"/>
                <w:color w:val="264A60"/>
                <w:sz w:val="18"/>
                <w:szCs w:val="18"/>
              </w:rPr>
              <w:t>Standardized Coefficients</w:t>
            </w:r>
          </w:p>
        </w:tc>
        <w:tc>
          <w:tcPr>
            <w:tcW w:w="993" w:type="dxa"/>
            <w:vMerge w:val="restart"/>
            <w:tcBorders>
              <w:top w:val="nil"/>
              <w:left w:val="single" w:sz="8" w:space="0" w:color="E0E0E0"/>
              <w:bottom w:val="nil"/>
              <w:right w:val="single" w:sz="8" w:space="0" w:color="E0E0E0"/>
            </w:tcBorders>
            <w:shd w:val="clear" w:color="auto" w:fill="FFFFFF"/>
            <w:vAlign w:val="bottom"/>
          </w:tcPr>
          <w:p w:rsidR="00010E44" w:rsidRPr="00850DCA" w:rsidRDefault="00010E44" w:rsidP="00C64260">
            <w:pPr>
              <w:autoSpaceDE w:val="0"/>
              <w:autoSpaceDN w:val="0"/>
              <w:adjustRightInd w:val="0"/>
              <w:spacing w:after="0" w:line="320" w:lineRule="atLeast"/>
              <w:ind w:left="60" w:right="60"/>
              <w:rPr>
                <w:rFonts w:ascii="Arial" w:hAnsi="Arial" w:cs="Arial"/>
                <w:color w:val="264A60"/>
                <w:sz w:val="18"/>
                <w:szCs w:val="18"/>
              </w:rPr>
            </w:pPr>
            <w:r w:rsidRPr="00850DCA">
              <w:rPr>
                <w:rFonts w:ascii="Arial" w:hAnsi="Arial" w:cs="Arial"/>
                <w:color w:val="264A60"/>
                <w:sz w:val="18"/>
                <w:szCs w:val="18"/>
              </w:rPr>
              <w:t>T</w:t>
            </w:r>
          </w:p>
        </w:tc>
        <w:tc>
          <w:tcPr>
            <w:tcW w:w="850" w:type="dxa"/>
            <w:vMerge w:val="restart"/>
            <w:tcBorders>
              <w:top w:val="nil"/>
              <w:left w:val="single" w:sz="8" w:space="0" w:color="E0E0E0"/>
              <w:bottom w:val="nil"/>
              <w:right w:val="nil"/>
            </w:tcBorders>
            <w:shd w:val="clear" w:color="auto" w:fill="FFFFFF"/>
            <w:vAlign w:val="bottom"/>
          </w:tcPr>
          <w:p w:rsidR="00010E44" w:rsidRPr="00850DCA" w:rsidRDefault="00010E44" w:rsidP="00C64260">
            <w:pPr>
              <w:autoSpaceDE w:val="0"/>
              <w:autoSpaceDN w:val="0"/>
              <w:adjustRightInd w:val="0"/>
              <w:spacing w:after="0" w:line="320" w:lineRule="atLeast"/>
              <w:ind w:left="60" w:right="60"/>
              <w:rPr>
                <w:rFonts w:ascii="Arial" w:hAnsi="Arial" w:cs="Arial"/>
                <w:color w:val="264A60"/>
                <w:sz w:val="18"/>
                <w:szCs w:val="18"/>
              </w:rPr>
            </w:pPr>
            <w:r w:rsidRPr="00850DCA">
              <w:rPr>
                <w:rFonts w:ascii="Arial" w:hAnsi="Arial" w:cs="Arial"/>
                <w:color w:val="264A60"/>
                <w:sz w:val="18"/>
                <w:szCs w:val="18"/>
              </w:rPr>
              <w:t>Sig.</w:t>
            </w:r>
          </w:p>
        </w:tc>
      </w:tr>
      <w:tr w:rsidR="00010E44" w:rsidRPr="00850DCA" w:rsidTr="00C64260">
        <w:trPr>
          <w:cantSplit/>
        </w:trPr>
        <w:tc>
          <w:tcPr>
            <w:tcW w:w="1626" w:type="dxa"/>
            <w:gridSpan w:val="2"/>
            <w:vMerge/>
            <w:tcBorders>
              <w:top w:val="nil"/>
              <w:left w:val="nil"/>
              <w:bottom w:val="nil"/>
              <w:right w:val="nil"/>
            </w:tcBorders>
            <w:shd w:val="clear" w:color="auto" w:fill="FFFFFF"/>
            <w:vAlign w:val="bottom"/>
          </w:tcPr>
          <w:p w:rsidR="00010E44" w:rsidRPr="00850DCA" w:rsidRDefault="00010E44" w:rsidP="00C64260">
            <w:pPr>
              <w:autoSpaceDE w:val="0"/>
              <w:autoSpaceDN w:val="0"/>
              <w:adjustRightInd w:val="0"/>
              <w:spacing w:after="0"/>
              <w:rPr>
                <w:rFonts w:ascii="Arial" w:hAnsi="Arial" w:cs="Arial"/>
                <w:color w:val="264A60"/>
                <w:sz w:val="18"/>
                <w:szCs w:val="18"/>
              </w:rPr>
            </w:pPr>
          </w:p>
        </w:tc>
        <w:tc>
          <w:tcPr>
            <w:tcW w:w="993" w:type="dxa"/>
            <w:tcBorders>
              <w:top w:val="nil"/>
              <w:left w:val="nil"/>
              <w:bottom w:val="single" w:sz="8" w:space="0" w:color="152935"/>
              <w:right w:val="single" w:sz="8" w:space="0" w:color="E0E0E0"/>
            </w:tcBorders>
            <w:shd w:val="clear" w:color="auto" w:fill="FFFFFF"/>
            <w:vAlign w:val="bottom"/>
          </w:tcPr>
          <w:p w:rsidR="00010E44" w:rsidRPr="00850DCA" w:rsidRDefault="00010E44" w:rsidP="00C64260">
            <w:pPr>
              <w:autoSpaceDE w:val="0"/>
              <w:autoSpaceDN w:val="0"/>
              <w:adjustRightInd w:val="0"/>
              <w:spacing w:after="0" w:line="320" w:lineRule="atLeast"/>
              <w:ind w:left="60" w:right="60"/>
              <w:rPr>
                <w:rFonts w:ascii="Arial" w:hAnsi="Arial" w:cs="Arial"/>
                <w:color w:val="264A60"/>
                <w:sz w:val="18"/>
                <w:szCs w:val="18"/>
              </w:rPr>
            </w:pPr>
            <w:r w:rsidRPr="00850DCA">
              <w:rPr>
                <w:rFonts w:ascii="Arial" w:hAnsi="Arial" w:cs="Arial"/>
                <w:color w:val="264A60"/>
                <w:sz w:val="18"/>
                <w:szCs w:val="18"/>
              </w:rPr>
              <w:t>B</w:t>
            </w:r>
          </w:p>
        </w:tc>
        <w:tc>
          <w:tcPr>
            <w:tcW w:w="1134" w:type="dxa"/>
            <w:tcBorders>
              <w:top w:val="nil"/>
              <w:left w:val="single" w:sz="8" w:space="0" w:color="E0E0E0"/>
              <w:bottom w:val="single" w:sz="8" w:space="0" w:color="152935"/>
              <w:right w:val="single" w:sz="8" w:space="0" w:color="E0E0E0"/>
            </w:tcBorders>
            <w:shd w:val="clear" w:color="auto" w:fill="FFFFFF"/>
            <w:vAlign w:val="bottom"/>
          </w:tcPr>
          <w:p w:rsidR="00010E44" w:rsidRPr="00850DCA" w:rsidRDefault="00010E44" w:rsidP="00C64260">
            <w:pPr>
              <w:autoSpaceDE w:val="0"/>
              <w:autoSpaceDN w:val="0"/>
              <w:adjustRightInd w:val="0"/>
              <w:spacing w:after="0" w:line="320" w:lineRule="atLeast"/>
              <w:ind w:left="60" w:right="60"/>
              <w:rPr>
                <w:rFonts w:ascii="Arial" w:hAnsi="Arial" w:cs="Arial"/>
                <w:color w:val="264A60"/>
                <w:sz w:val="18"/>
                <w:szCs w:val="18"/>
              </w:rPr>
            </w:pPr>
            <w:r w:rsidRPr="00850DCA">
              <w:rPr>
                <w:rFonts w:ascii="Arial" w:hAnsi="Arial" w:cs="Arial"/>
                <w:color w:val="264A60"/>
                <w:sz w:val="18"/>
                <w:szCs w:val="18"/>
              </w:rPr>
              <w:t>Std. Error</w:t>
            </w:r>
          </w:p>
        </w:tc>
        <w:tc>
          <w:tcPr>
            <w:tcW w:w="1842" w:type="dxa"/>
            <w:tcBorders>
              <w:top w:val="nil"/>
              <w:left w:val="single" w:sz="8" w:space="0" w:color="E0E0E0"/>
              <w:bottom w:val="single" w:sz="8" w:space="0" w:color="152935"/>
              <w:right w:val="single" w:sz="8" w:space="0" w:color="E0E0E0"/>
            </w:tcBorders>
            <w:shd w:val="clear" w:color="auto" w:fill="FFFFFF"/>
            <w:vAlign w:val="bottom"/>
          </w:tcPr>
          <w:p w:rsidR="00010E44" w:rsidRPr="00850DCA" w:rsidRDefault="00010E44" w:rsidP="00C64260">
            <w:pPr>
              <w:autoSpaceDE w:val="0"/>
              <w:autoSpaceDN w:val="0"/>
              <w:adjustRightInd w:val="0"/>
              <w:spacing w:after="0" w:line="320" w:lineRule="atLeast"/>
              <w:ind w:left="60" w:right="60"/>
              <w:rPr>
                <w:rFonts w:ascii="Arial" w:hAnsi="Arial" w:cs="Arial"/>
                <w:color w:val="264A60"/>
                <w:sz w:val="18"/>
                <w:szCs w:val="18"/>
              </w:rPr>
            </w:pPr>
            <w:r w:rsidRPr="00850DCA">
              <w:rPr>
                <w:rFonts w:ascii="Arial" w:hAnsi="Arial" w:cs="Arial"/>
                <w:color w:val="264A60"/>
                <w:sz w:val="18"/>
                <w:szCs w:val="18"/>
              </w:rPr>
              <w:t>Beta</w:t>
            </w:r>
          </w:p>
        </w:tc>
        <w:tc>
          <w:tcPr>
            <w:tcW w:w="993" w:type="dxa"/>
            <w:vMerge/>
            <w:tcBorders>
              <w:top w:val="nil"/>
              <w:left w:val="single" w:sz="8" w:space="0" w:color="E0E0E0"/>
              <w:bottom w:val="nil"/>
              <w:right w:val="single" w:sz="8" w:space="0" w:color="E0E0E0"/>
            </w:tcBorders>
            <w:shd w:val="clear" w:color="auto" w:fill="FFFFFF"/>
            <w:vAlign w:val="bottom"/>
          </w:tcPr>
          <w:p w:rsidR="00010E44" w:rsidRPr="00850DCA" w:rsidRDefault="00010E44" w:rsidP="00C64260">
            <w:pPr>
              <w:autoSpaceDE w:val="0"/>
              <w:autoSpaceDN w:val="0"/>
              <w:adjustRightInd w:val="0"/>
              <w:spacing w:after="0"/>
              <w:rPr>
                <w:rFonts w:ascii="Arial" w:hAnsi="Arial" w:cs="Arial"/>
                <w:color w:val="264A60"/>
                <w:sz w:val="18"/>
                <w:szCs w:val="18"/>
              </w:rPr>
            </w:pPr>
          </w:p>
        </w:tc>
        <w:tc>
          <w:tcPr>
            <w:tcW w:w="850" w:type="dxa"/>
            <w:vMerge/>
            <w:tcBorders>
              <w:top w:val="nil"/>
              <w:left w:val="single" w:sz="8" w:space="0" w:color="E0E0E0"/>
              <w:bottom w:val="nil"/>
              <w:right w:val="nil"/>
            </w:tcBorders>
            <w:shd w:val="clear" w:color="auto" w:fill="FFFFFF"/>
            <w:vAlign w:val="bottom"/>
          </w:tcPr>
          <w:p w:rsidR="00010E44" w:rsidRPr="00850DCA" w:rsidRDefault="00010E44" w:rsidP="00C64260">
            <w:pPr>
              <w:autoSpaceDE w:val="0"/>
              <w:autoSpaceDN w:val="0"/>
              <w:adjustRightInd w:val="0"/>
              <w:spacing w:after="0"/>
              <w:rPr>
                <w:rFonts w:ascii="Arial" w:hAnsi="Arial" w:cs="Arial"/>
                <w:color w:val="264A60"/>
                <w:sz w:val="18"/>
                <w:szCs w:val="18"/>
              </w:rPr>
            </w:pPr>
          </w:p>
        </w:tc>
      </w:tr>
      <w:tr w:rsidR="00010E44" w:rsidRPr="00850DCA" w:rsidTr="00C64260">
        <w:trPr>
          <w:cantSplit/>
        </w:trPr>
        <w:tc>
          <w:tcPr>
            <w:tcW w:w="492" w:type="dxa"/>
            <w:vMerge w:val="restart"/>
            <w:tcBorders>
              <w:top w:val="single" w:sz="8" w:space="0" w:color="152935"/>
              <w:left w:val="nil"/>
              <w:bottom w:val="single" w:sz="8" w:space="0" w:color="152935"/>
              <w:right w:val="nil"/>
            </w:tcBorders>
            <w:shd w:val="clear" w:color="auto" w:fill="E0E0E0"/>
          </w:tcPr>
          <w:p w:rsidR="00010E44" w:rsidRPr="00850DCA" w:rsidRDefault="00010E44" w:rsidP="00C64260">
            <w:pPr>
              <w:autoSpaceDE w:val="0"/>
              <w:autoSpaceDN w:val="0"/>
              <w:adjustRightInd w:val="0"/>
              <w:spacing w:after="0" w:line="320" w:lineRule="atLeast"/>
              <w:ind w:left="60" w:right="60"/>
              <w:rPr>
                <w:rFonts w:ascii="Arial" w:hAnsi="Arial" w:cs="Arial"/>
                <w:color w:val="264A60"/>
                <w:sz w:val="18"/>
                <w:szCs w:val="18"/>
              </w:rPr>
            </w:pPr>
            <w:r w:rsidRPr="00850DCA">
              <w:rPr>
                <w:rFonts w:ascii="Arial" w:hAnsi="Arial" w:cs="Arial"/>
                <w:color w:val="264A60"/>
                <w:sz w:val="18"/>
                <w:szCs w:val="18"/>
              </w:rPr>
              <w:t>1</w:t>
            </w:r>
          </w:p>
        </w:tc>
        <w:tc>
          <w:tcPr>
            <w:tcW w:w="1134" w:type="dxa"/>
            <w:tcBorders>
              <w:top w:val="single" w:sz="8" w:space="0" w:color="152935"/>
              <w:left w:val="nil"/>
              <w:bottom w:val="single" w:sz="8" w:space="0" w:color="AEAEAE"/>
              <w:right w:val="nil"/>
            </w:tcBorders>
            <w:shd w:val="clear" w:color="auto" w:fill="E0E0E0"/>
          </w:tcPr>
          <w:p w:rsidR="00010E44" w:rsidRPr="00850DCA" w:rsidRDefault="00010E44" w:rsidP="00C64260">
            <w:pPr>
              <w:autoSpaceDE w:val="0"/>
              <w:autoSpaceDN w:val="0"/>
              <w:adjustRightInd w:val="0"/>
              <w:spacing w:after="0" w:line="320" w:lineRule="atLeast"/>
              <w:ind w:left="60" w:right="60"/>
              <w:rPr>
                <w:rFonts w:ascii="Arial" w:hAnsi="Arial" w:cs="Arial"/>
                <w:color w:val="264A60"/>
                <w:sz w:val="18"/>
                <w:szCs w:val="18"/>
              </w:rPr>
            </w:pPr>
            <w:r w:rsidRPr="00850DCA">
              <w:rPr>
                <w:rFonts w:ascii="Arial" w:hAnsi="Arial" w:cs="Arial"/>
                <w:color w:val="264A60"/>
                <w:sz w:val="18"/>
                <w:szCs w:val="18"/>
              </w:rPr>
              <w:t>(Constant)</w:t>
            </w:r>
          </w:p>
        </w:tc>
        <w:tc>
          <w:tcPr>
            <w:tcW w:w="993" w:type="dxa"/>
            <w:tcBorders>
              <w:top w:val="single" w:sz="8" w:space="0" w:color="152935"/>
              <w:left w:val="nil"/>
              <w:bottom w:val="single" w:sz="8" w:space="0" w:color="AEAEAE"/>
              <w:right w:val="single" w:sz="8" w:space="0" w:color="E0E0E0"/>
            </w:tcBorders>
            <w:shd w:val="clear" w:color="auto" w:fill="FFFFFF"/>
          </w:tcPr>
          <w:p w:rsidR="00010E44" w:rsidRPr="00850DCA"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850DCA">
              <w:rPr>
                <w:rFonts w:ascii="Arial" w:hAnsi="Arial" w:cs="Arial"/>
                <w:color w:val="010205"/>
                <w:sz w:val="18"/>
                <w:szCs w:val="18"/>
              </w:rPr>
              <w:t>2,092</w:t>
            </w:r>
          </w:p>
        </w:tc>
        <w:tc>
          <w:tcPr>
            <w:tcW w:w="1134" w:type="dxa"/>
            <w:tcBorders>
              <w:top w:val="single" w:sz="8" w:space="0" w:color="152935"/>
              <w:left w:val="single" w:sz="8" w:space="0" w:color="E0E0E0"/>
              <w:bottom w:val="single" w:sz="8" w:space="0" w:color="AEAEAE"/>
              <w:right w:val="single" w:sz="8" w:space="0" w:color="E0E0E0"/>
            </w:tcBorders>
            <w:shd w:val="clear" w:color="auto" w:fill="FFFFFF"/>
          </w:tcPr>
          <w:p w:rsidR="00010E44" w:rsidRPr="00850DCA"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850DCA">
              <w:rPr>
                <w:rFonts w:ascii="Arial" w:hAnsi="Arial" w:cs="Arial"/>
                <w:color w:val="010205"/>
                <w:sz w:val="18"/>
                <w:szCs w:val="18"/>
              </w:rPr>
              <w:t>2,543</w:t>
            </w:r>
          </w:p>
        </w:tc>
        <w:tc>
          <w:tcPr>
            <w:tcW w:w="1842"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010E44" w:rsidRPr="00850DCA" w:rsidRDefault="00010E44" w:rsidP="00C64260">
            <w:pPr>
              <w:autoSpaceDE w:val="0"/>
              <w:autoSpaceDN w:val="0"/>
              <w:adjustRightInd w:val="0"/>
              <w:spacing w:after="0"/>
              <w:rPr>
                <w:rFonts w:ascii="Times New Roman" w:hAnsi="Times New Roman" w:cs="Times New Roman"/>
                <w:sz w:val="24"/>
                <w:szCs w:val="24"/>
              </w:rPr>
            </w:pPr>
          </w:p>
        </w:tc>
        <w:tc>
          <w:tcPr>
            <w:tcW w:w="993" w:type="dxa"/>
            <w:tcBorders>
              <w:top w:val="single" w:sz="8" w:space="0" w:color="152935"/>
              <w:left w:val="single" w:sz="8" w:space="0" w:color="E0E0E0"/>
              <w:bottom w:val="single" w:sz="8" w:space="0" w:color="AEAEAE"/>
              <w:right w:val="single" w:sz="8" w:space="0" w:color="E0E0E0"/>
            </w:tcBorders>
            <w:shd w:val="clear" w:color="auto" w:fill="FFFFFF"/>
          </w:tcPr>
          <w:p w:rsidR="00010E44" w:rsidRPr="00850DCA"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850DCA">
              <w:rPr>
                <w:rFonts w:ascii="Arial" w:hAnsi="Arial" w:cs="Arial"/>
                <w:color w:val="010205"/>
                <w:sz w:val="18"/>
                <w:szCs w:val="18"/>
              </w:rPr>
              <w:t>,823</w:t>
            </w:r>
          </w:p>
        </w:tc>
        <w:tc>
          <w:tcPr>
            <w:tcW w:w="850" w:type="dxa"/>
            <w:tcBorders>
              <w:top w:val="single" w:sz="8" w:space="0" w:color="152935"/>
              <w:left w:val="single" w:sz="8" w:space="0" w:color="E0E0E0"/>
              <w:bottom w:val="single" w:sz="8" w:space="0" w:color="AEAEAE"/>
              <w:right w:val="nil"/>
            </w:tcBorders>
            <w:shd w:val="clear" w:color="auto" w:fill="FFFFFF"/>
          </w:tcPr>
          <w:p w:rsidR="00010E44" w:rsidRPr="00850DCA"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850DCA">
              <w:rPr>
                <w:rFonts w:ascii="Arial" w:hAnsi="Arial" w:cs="Arial"/>
                <w:color w:val="010205"/>
                <w:sz w:val="18"/>
                <w:szCs w:val="18"/>
              </w:rPr>
              <w:t>,415</w:t>
            </w:r>
          </w:p>
        </w:tc>
      </w:tr>
      <w:tr w:rsidR="00010E44" w:rsidRPr="00850DCA" w:rsidTr="00C64260">
        <w:trPr>
          <w:cantSplit/>
        </w:trPr>
        <w:tc>
          <w:tcPr>
            <w:tcW w:w="492" w:type="dxa"/>
            <w:vMerge/>
            <w:tcBorders>
              <w:top w:val="single" w:sz="8" w:space="0" w:color="152935"/>
              <w:left w:val="nil"/>
              <w:bottom w:val="single" w:sz="8" w:space="0" w:color="152935"/>
              <w:right w:val="nil"/>
            </w:tcBorders>
            <w:shd w:val="clear" w:color="auto" w:fill="E0E0E0"/>
          </w:tcPr>
          <w:p w:rsidR="00010E44" w:rsidRPr="00850DCA" w:rsidRDefault="00010E44" w:rsidP="00C64260">
            <w:pPr>
              <w:autoSpaceDE w:val="0"/>
              <w:autoSpaceDN w:val="0"/>
              <w:adjustRightInd w:val="0"/>
              <w:spacing w:after="0"/>
              <w:rPr>
                <w:rFonts w:ascii="Arial" w:hAnsi="Arial" w:cs="Arial"/>
                <w:color w:val="010205"/>
                <w:sz w:val="18"/>
                <w:szCs w:val="18"/>
              </w:rPr>
            </w:pPr>
          </w:p>
        </w:tc>
        <w:tc>
          <w:tcPr>
            <w:tcW w:w="1134" w:type="dxa"/>
            <w:tcBorders>
              <w:top w:val="single" w:sz="8" w:space="0" w:color="AEAEAE"/>
              <w:left w:val="nil"/>
              <w:bottom w:val="single" w:sz="8" w:space="0" w:color="AEAEAE"/>
              <w:right w:val="nil"/>
            </w:tcBorders>
            <w:shd w:val="clear" w:color="auto" w:fill="E0E0E0"/>
          </w:tcPr>
          <w:p w:rsidR="00010E44" w:rsidRPr="00850DCA" w:rsidRDefault="00010E44" w:rsidP="00C64260">
            <w:pPr>
              <w:autoSpaceDE w:val="0"/>
              <w:autoSpaceDN w:val="0"/>
              <w:adjustRightInd w:val="0"/>
              <w:spacing w:after="0" w:line="320" w:lineRule="atLeast"/>
              <w:ind w:left="60" w:right="60"/>
              <w:rPr>
                <w:rFonts w:ascii="Arial" w:hAnsi="Arial" w:cs="Arial"/>
                <w:color w:val="264A60"/>
                <w:sz w:val="18"/>
                <w:szCs w:val="18"/>
              </w:rPr>
            </w:pPr>
            <w:r w:rsidRPr="00850DCA">
              <w:rPr>
                <w:rFonts w:ascii="Arial" w:hAnsi="Arial" w:cs="Arial"/>
                <w:color w:val="264A60"/>
                <w:sz w:val="18"/>
                <w:szCs w:val="18"/>
              </w:rPr>
              <w:t>LN_X1</w:t>
            </w:r>
          </w:p>
        </w:tc>
        <w:tc>
          <w:tcPr>
            <w:tcW w:w="993" w:type="dxa"/>
            <w:tcBorders>
              <w:top w:val="single" w:sz="8" w:space="0" w:color="AEAEAE"/>
              <w:left w:val="nil"/>
              <w:bottom w:val="single" w:sz="8" w:space="0" w:color="AEAEAE"/>
              <w:right w:val="single" w:sz="8" w:space="0" w:color="E0E0E0"/>
            </w:tcBorders>
            <w:shd w:val="clear" w:color="auto" w:fill="FFFFFF"/>
          </w:tcPr>
          <w:p w:rsidR="00010E44" w:rsidRPr="00850DCA"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850DCA">
              <w:rPr>
                <w:rFonts w:ascii="Arial" w:hAnsi="Arial" w:cs="Arial"/>
                <w:color w:val="010205"/>
                <w:sz w:val="18"/>
                <w:szCs w:val="18"/>
              </w:rPr>
              <w:t>,565</w:t>
            </w:r>
          </w:p>
        </w:tc>
        <w:tc>
          <w:tcPr>
            <w:tcW w:w="1134" w:type="dxa"/>
            <w:tcBorders>
              <w:top w:val="single" w:sz="8" w:space="0" w:color="AEAEAE"/>
              <w:left w:val="single" w:sz="8" w:space="0" w:color="E0E0E0"/>
              <w:bottom w:val="single" w:sz="8" w:space="0" w:color="AEAEAE"/>
              <w:right w:val="single" w:sz="8" w:space="0" w:color="E0E0E0"/>
            </w:tcBorders>
            <w:shd w:val="clear" w:color="auto" w:fill="FFFFFF"/>
          </w:tcPr>
          <w:p w:rsidR="00010E44" w:rsidRPr="00850DCA"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850DCA">
              <w:rPr>
                <w:rFonts w:ascii="Arial" w:hAnsi="Arial" w:cs="Arial"/>
                <w:color w:val="010205"/>
                <w:sz w:val="18"/>
                <w:szCs w:val="18"/>
              </w:rPr>
              <w:t>,334</w:t>
            </w:r>
          </w:p>
        </w:tc>
        <w:tc>
          <w:tcPr>
            <w:tcW w:w="1842" w:type="dxa"/>
            <w:tcBorders>
              <w:top w:val="single" w:sz="8" w:space="0" w:color="AEAEAE"/>
              <w:left w:val="single" w:sz="8" w:space="0" w:color="E0E0E0"/>
              <w:bottom w:val="single" w:sz="8" w:space="0" w:color="AEAEAE"/>
              <w:right w:val="single" w:sz="8" w:space="0" w:color="E0E0E0"/>
            </w:tcBorders>
            <w:shd w:val="clear" w:color="auto" w:fill="FFFFFF"/>
          </w:tcPr>
          <w:p w:rsidR="00010E44" w:rsidRPr="00850DCA"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850DCA">
              <w:rPr>
                <w:rFonts w:ascii="Arial" w:hAnsi="Arial" w:cs="Arial"/>
                <w:color w:val="010205"/>
                <w:sz w:val="18"/>
                <w:szCs w:val="18"/>
              </w:rPr>
              <w:t>,156</w:t>
            </w:r>
          </w:p>
        </w:tc>
        <w:tc>
          <w:tcPr>
            <w:tcW w:w="993" w:type="dxa"/>
            <w:tcBorders>
              <w:top w:val="single" w:sz="8" w:space="0" w:color="AEAEAE"/>
              <w:left w:val="single" w:sz="8" w:space="0" w:color="E0E0E0"/>
              <w:bottom w:val="single" w:sz="8" w:space="0" w:color="AEAEAE"/>
              <w:right w:val="single" w:sz="8" w:space="0" w:color="E0E0E0"/>
            </w:tcBorders>
            <w:shd w:val="clear" w:color="auto" w:fill="FFFFFF"/>
          </w:tcPr>
          <w:p w:rsidR="00010E44" w:rsidRPr="00850DCA"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850DCA">
              <w:rPr>
                <w:rFonts w:ascii="Arial" w:hAnsi="Arial" w:cs="Arial"/>
                <w:color w:val="010205"/>
                <w:sz w:val="18"/>
                <w:szCs w:val="18"/>
              </w:rPr>
              <w:t>1,695</w:t>
            </w:r>
          </w:p>
        </w:tc>
        <w:tc>
          <w:tcPr>
            <w:tcW w:w="850" w:type="dxa"/>
            <w:tcBorders>
              <w:top w:val="single" w:sz="8" w:space="0" w:color="AEAEAE"/>
              <w:left w:val="single" w:sz="8" w:space="0" w:color="E0E0E0"/>
              <w:bottom w:val="single" w:sz="8" w:space="0" w:color="AEAEAE"/>
              <w:right w:val="nil"/>
            </w:tcBorders>
            <w:shd w:val="clear" w:color="auto" w:fill="FFFFFF"/>
          </w:tcPr>
          <w:p w:rsidR="00010E44" w:rsidRPr="00850DCA"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850DCA">
              <w:rPr>
                <w:rFonts w:ascii="Arial" w:hAnsi="Arial" w:cs="Arial"/>
                <w:color w:val="010205"/>
                <w:sz w:val="18"/>
                <w:szCs w:val="18"/>
              </w:rPr>
              <w:t>,097</w:t>
            </w:r>
          </w:p>
        </w:tc>
      </w:tr>
      <w:tr w:rsidR="00010E44" w:rsidRPr="00850DCA" w:rsidTr="00C64260">
        <w:trPr>
          <w:cantSplit/>
        </w:trPr>
        <w:tc>
          <w:tcPr>
            <w:tcW w:w="492" w:type="dxa"/>
            <w:vMerge/>
            <w:tcBorders>
              <w:top w:val="single" w:sz="8" w:space="0" w:color="152935"/>
              <w:left w:val="nil"/>
              <w:bottom w:val="single" w:sz="8" w:space="0" w:color="152935"/>
              <w:right w:val="nil"/>
            </w:tcBorders>
            <w:shd w:val="clear" w:color="auto" w:fill="E0E0E0"/>
          </w:tcPr>
          <w:p w:rsidR="00010E44" w:rsidRPr="00850DCA" w:rsidRDefault="00010E44" w:rsidP="00C64260">
            <w:pPr>
              <w:autoSpaceDE w:val="0"/>
              <w:autoSpaceDN w:val="0"/>
              <w:adjustRightInd w:val="0"/>
              <w:spacing w:after="0"/>
              <w:rPr>
                <w:rFonts w:ascii="Arial" w:hAnsi="Arial" w:cs="Arial"/>
                <w:color w:val="010205"/>
                <w:sz w:val="18"/>
                <w:szCs w:val="18"/>
              </w:rPr>
            </w:pPr>
          </w:p>
        </w:tc>
        <w:tc>
          <w:tcPr>
            <w:tcW w:w="1134" w:type="dxa"/>
            <w:tcBorders>
              <w:top w:val="single" w:sz="8" w:space="0" w:color="AEAEAE"/>
              <w:left w:val="nil"/>
              <w:bottom w:val="single" w:sz="8" w:space="0" w:color="AEAEAE"/>
              <w:right w:val="nil"/>
            </w:tcBorders>
            <w:shd w:val="clear" w:color="auto" w:fill="E0E0E0"/>
          </w:tcPr>
          <w:p w:rsidR="00010E44" w:rsidRPr="00850DCA" w:rsidRDefault="00010E44" w:rsidP="00C64260">
            <w:pPr>
              <w:autoSpaceDE w:val="0"/>
              <w:autoSpaceDN w:val="0"/>
              <w:adjustRightInd w:val="0"/>
              <w:spacing w:after="0" w:line="320" w:lineRule="atLeast"/>
              <w:ind w:left="60" w:right="60"/>
              <w:rPr>
                <w:rFonts w:ascii="Arial" w:hAnsi="Arial" w:cs="Arial"/>
                <w:color w:val="264A60"/>
                <w:sz w:val="18"/>
                <w:szCs w:val="18"/>
              </w:rPr>
            </w:pPr>
            <w:r w:rsidRPr="00850DCA">
              <w:rPr>
                <w:rFonts w:ascii="Arial" w:hAnsi="Arial" w:cs="Arial"/>
                <w:color w:val="264A60"/>
                <w:sz w:val="18"/>
                <w:szCs w:val="18"/>
              </w:rPr>
              <w:t>LN_X2</w:t>
            </w:r>
          </w:p>
        </w:tc>
        <w:tc>
          <w:tcPr>
            <w:tcW w:w="993" w:type="dxa"/>
            <w:tcBorders>
              <w:top w:val="single" w:sz="8" w:space="0" w:color="AEAEAE"/>
              <w:left w:val="nil"/>
              <w:bottom w:val="single" w:sz="8" w:space="0" w:color="AEAEAE"/>
              <w:right w:val="single" w:sz="8" w:space="0" w:color="E0E0E0"/>
            </w:tcBorders>
            <w:shd w:val="clear" w:color="auto" w:fill="FFFFFF"/>
          </w:tcPr>
          <w:p w:rsidR="00010E44" w:rsidRPr="00850DCA"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850DCA">
              <w:rPr>
                <w:rFonts w:ascii="Arial" w:hAnsi="Arial" w:cs="Arial"/>
                <w:color w:val="010205"/>
                <w:sz w:val="18"/>
                <w:szCs w:val="18"/>
              </w:rPr>
              <w:t>,976</w:t>
            </w:r>
          </w:p>
        </w:tc>
        <w:tc>
          <w:tcPr>
            <w:tcW w:w="1134" w:type="dxa"/>
            <w:tcBorders>
              <w:top w:val="single" w:sz="8" w:space="0" w:color="AEAEAE"/>
              <w:left w:val="single" w:sz="8" w:space="0" w:color="E0E0E0"/>
              <w:bottom w:val="single" w:sz="8" w:space="0" w:color="AEAEAE"/>
              <w:right w:val="single" w:sz="8" w:space="0" w:color="E0E0E0"/>
            </w:tcBorders>
            <w:shd w:val="clear" w:color="auto" w:fill="FFFFFF"/>
          </w:tcPr>
          <w:p w:rsidR="00010E44" w:rsidRPr="00850DCA"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850DCA">
              <w:rPr>
                <w:rFonts w:ascii="Arial" w:hAnsi="Arial" w:cs="Arial"/>
                <w:color w:val="010205"/>
                <w:sz w:val="18"/>
                <w:szCs w:val="18"/>
              </w:rPr>
              <w:t>,104</w:t>
            </w:r>
          </w:p>
        </w:tc>
        <w:tc>
          <w:tcPr>
            <w:tcW w:w="1842" w:type="dxa"/>
            <w:tcBorders>
              <w:top w:val="single" w:sz="8" w:space="0" w:color="AEAEAE"/>
              <w:left w:val="single" w:sz="8" w:space="0" w:color="E0E0E0"/>
              <w:bottom w:val="single" w:sz="8" w:space="0" w:color="AEAEAE"/>
              <w:right w:val="single" w:sz="8" w:space="0" w:color="E0E0E0"/>
            </w:tcBorders>
            <w:shd w:val="clear" w:color="auto" w:fill="FFFFFF"/>
          </w:tcPr>
          <w:p w:rsidR="00010E44" w:rsidRPr="00850DCA"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850DCA">
              <w:rPr>
                <w:rFonts w:ascii="Arial" w:hAnsi="Arial" w:cs="Arial"/>
                <w:color w:val="010205"/>
                <w:sz w:val="18"/>
                <w:szCs w:val="18"/>
              </w:rPr>
              <w:t>,859</w:t>
            </w:r>
          </w:p>
        </w:tc>
        <w:tc>
          <w:tcPr>
            <w:tcW w:w="993" w:type="dxa"/>
            <w:tcBorders>
              <w:top w:val="single" w:sz="8" w:space="0" w:color="AEAEAE"/>
              <w:left w:val="single" w:sz="8" w:space="0" w:color="E0E0E0"/>
              <w:bottom w:val="single" w:sz="8" w:space="0" w:color="AEAEAE"/>
              <w:right w:val="single" w:sz="8" w:space="0" w:color="E0E0E0"/>
            </w:tcBorders>
            <w:shd w:val="clear" w:color="auto" w:fill="FFFFFF"/>
          </w:tcPr>
          <w:p w:rsidR="00010E44" w:rsidRPr="00850DCA"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850DCA">
              <w:rPr>
                <w:rFonts w:ascii="Arial" w:hAnsi="Arial" w:cs="Arial"/>
                <w:color w:val="010205"/>
                <w:sz w:val="18"/>
                <w:szCs w:val="18"/>
              </w:rPr>
              <w:t>9,386</w:t>
            </w:r>
          </w:p>
        </w:tc>
        <w:tc>
          <w:tcPr>
            <w:tcW w:w="850" w:type="dxa"/>
            <w:tcBorders>
              <w:top w:val="single" w:sz="8" w:space="0" w:color="AEAEAE"/>
              <w:left w:val="single" w:sz="8" w:space="0" w:color="E0E0E0"/>
              <w:bottom w:val="single" w:sz="8" w:space="0" w:color="AEAEAE"/>
              <w:right w:val="nil"/>
            </w:tcBorders>
            <w:shd w:val="clear" w:color="auto" w:fill="FFFFFF"/>
          </w:tcPr>
          <w:p w:rsidR="00010E44" w:rsidRPr="00850DCA"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850DCA">
              <w:rPr>
                <w:rFonts w:ascii="Arial" w:hAnsi="Arial" w:cs="Arial"/>
                <w:color w:val="010205"/>
                <w:sz w:val="18"/>
                <w:szCs w:val="18"/>
              </w:rPr>
              <w:t>,000</w:t>
            </w:r>
          </w:p>
        </w:tc>
      </w:tr>
      <w:tr w:rsidR="00010E44" w:rsidRPr="00850DCA" w:rsidTr="00C64260">
        <w:trPr>
          <w:cantSplit/>
        </w:trPr>
        <w:tc>
          <w:tcPr>
            <w:tcW w:w="492" w:type="dxa"/>
            <w:vMerge/>
            <w:tcBorders>
              <w:top w:val="single" w:sz="8" w:space="0" w:color="152935"/>
              <w:left w:val="nil"/>
              <w:bottom w:val="single" w:sz="8" w:space="0" w:color="152935"/>
              <w:right w:val="nil"/>
            </w:tcBorders>
            <w:shd w:val="clear" w:color="auto" w:fill="E0E0E0"/>
          </w:tcPr>
          <w:p w:rsidR="00010E44" w:rsidRPr="00850DCA" w:rsidRDefault="00010E44" w:rsidP="00C64260">
            <w:pPr>
              <w:autoSpaceDE w:val="0"/>
              <w:autoSpaceDN w:val="0"/>
              <w:adjustRightInd w:val="0"/>
              <w:spacing w:after="0"/>
              <w:rPr>
                <w:rFonts w:ascii="Arial" w:hAnsi="Arial" w:cs="Arial"/>
                <w:color w:val="010205"/>
                <w:sz w:val="18"/>
                <w:szCs w:val="18"/>
              </w:rPr>
            </w:pPr>
          </w:p>
        </w:tc>
        <w:tc>
          <w:tcPr>
            <w:tcW w:w="1134" w:type="dxa"/>
            <w:tcBorders>
              <w:top w:val="single" w:sz="8" w:space="0" w:color="AEAEAE"/>
              <w:left w:val="nil"/>
              <w:bottom w:val="single" w:sz="8" w:space="0" w:color="152935"/>
              <w:right w:val="nil"/>
            </w:tcBorders>
            <w:shd w:val="clear" w:color="auto" w:fill="E0E0E0"/>
          </w:tcPr>
          <w:p w:rsidR="00010E44" w:rsidRPr="00850DCA" w:rsidRDefault="00010E44" w:rsidP="00C64260">
            <w:pPr>
              <w:autoSpaceDE w:val="0"/>
              <w:autoSpaceDN w:val="0"/>
              <w:adjustRightInd w:val="0"/>
              <w:spacing w:after="0" w:line="320" w:lineRule="atLeast"/>
              <w:ind w:left="60" w:right="60"/>
              <w:rPr>
                <w:rFonts w:ascii="Arial" w:hAnsi="Arial" w:cs="Arial"/>
                <w:color w:val="264A60"/>
                <w:sz w:val="18"/>
                <w:szCs w:val="18"/>
              </w:rPr>
            </w:pPr>
            <w:r w:rsidRPr="00850DCA">
              <w:rPr>
                <w:rFonts w:ascii="Arial" w:hAnsi="Arial" w:cs="Arial"/>
                <w:color w:val="264A60"/>
                <w:sz w:val="18"/>
                <w:szCs w:val="18"/>
              </w:rPr>
              <w:t>LN_X3</w:t>
            </w:r>
          </w:p>
        </w:tc>
        <w:tc>
          <w:tcPr>
            <w:tcW w:w="993" w:type="dxa"/>
            <w:tcBorders>
              <w:top w:val="single" w:sz="8" w:space="0" w:color="AEAEAE"/>
              <w:left w:val="nil"/>
              <w:bottom w:val="single" w:sz="8" w:space="0" w:color="152935"/>
              <w:right w:val="single" w:sz="8" w:space="0" w:color="E0E0E0"/>
            </w:tcBorders>
            <w:shd w:val="clear" w:color="auto" w:fill="FFFFFF"/>
          </w:tcPr>
          <w:p w:rsidR="00010E44" w:rsidRPr="00850DCA"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850DCA">
              <w:rPr>
                <w:rFonts w:ascii="Arial" w:hAnsi="Arial" w:cs="Arial"/>
                <w:color w:val="010205"/>
                <w:sz w:val="18"/>
                <w:szCs w:val="18"/>
              </w:rPr>
              <w:t>,512</w:t>
            </w:r>
          </w:p>
        </w:tc>
        <w:tc>
          <w:tcPr>
            <w:tcW w:w="1134" w:type="dxa"/>
            <w:tcBorders>
              <w:top w:val="single" w:sz="8" w:space="0" w:color="AEAEAE"/>
              <w:left w:val="single" w:sz="8" w:space="0" w:color="E0E0E0"/>
              <w:bottom w:val="single" w:sz="8" w:space="0" w:color="152935"/>
              <w:right w:val="single" w:sz="8" w:space="0" w:color="E0E0E0"/>
            </w:tcBorders>
            <w:shd w:val="clear" w:color="auto" w:fill="FFFFFF"/>
          </w:tcPr>
          <w:p w:rsidR="00010E44" w:rsidRPr="00850DCA"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850DCA">
              <w:rPr>
                <w:rFonts w:ascii="Arial" w:hAnsi="Arial" w:cs="Arial"/>
                <w:color w:val="010205"/>
                <w:sz w:val="18"/>
                <w:szCs w:val="18"/>
              </w:rPr>
              <w:t>,463</w:t>
            </w:r>
          </w:p>
        </w:tc>
        <w:tc>
          <w:tcPr>
            <w:tcW w:w="1842" w:type="dxa"/>
            <w:tcBorders>
              <w:top w:val="single" w:sz="8" w:space="0" w:color="AEAEAE"/>
              <w:left w:val="single" w:sz="8" w:space="0" w:color="E0E0E0"/>
              <w:bottom w:val="single" w:sz="8" w:space="0" w:color="152935"/>
              <w:right w:val="single" w:sz="8" w:space="0" w:color="E0E0E0"/>
            </w:tcBorders>
            <w:shd w:val="clear" w:color="auto" w:fill="FFFFFF"/>
          </w:tcPr>
          <w:p w:rsidR="00010E44" w:rsidRPr="00850DCA"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850DCA">
              <w:rPr>
                <w:rFonts w:ascii="Arial" w:hAnsi="Arial" w:cs="Arial"/>
                <w:color w:val="010205"/>
                <w:sz w:val="18"/>
                <w:szCs w:val="18"/>
              </w:rPr>
              <w:t>,095</w:t>
            </w:r>
          </w:p>
        </w:tc>
        <w:tc>
          <w:tcPr>
            <w:tcW w:w="993" w:type="dxa"/>
            <w:tcBorders>
              <w:top w:val="single" w:sz="8" w:space="0" w:color="AEAEAE"/>
              <w:left w:val="single" w:sz="8" w:space="0" w:color="E0E0E0"/>
              <w:bottom w:val="single" w:sz="8" w:space="0" w:color="152935"/>
              <w:right w:val="single" w:sz="8" w:space="0" w:color="E0E0E0"/>
            </w:tcBorders>
            <w:shd w:val="clear" w:color="auto" w:fill="FFFFFF"/>
          </w:tcPr>
          <w:p w:rsidR="00010E44" w:rsidRPr="00850DCA"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850DCA">
              <w:rPr>
                <w:rFonts w:ascii="Arial" w:hAnsi="Arial" w:cs="Arial"/>
                <w:color w:val="010205"/>
                <w:sz w:val="18"/>
                <w:szCs w:val="18"/>
              </w:rPr>
              <w:t>1,107</w:t>
            </w:r>
          </w:p>
        </w:tc>
        <w:tc>
          <w:tcPr>
            <w:tcW w:w="850" w:type="dxa"/>
            <w:tcBorders>
              <w:top w:val="single" w:sz="8" w:space="0" w:color="AEAEAE"/>
              <w:left w:val="single" w:sz="8" w:space="0" w:color="E0E0E0"/>
              <w:bottom w:val="single" w:sz="8" w:space="0" w:color="152935"/>
              <w:right w:val="nil"/>
            </w:tcBorders>
            <w:shd w:val="clear" w:color="auto" w:fill="FFFFFF"/>
          </w:tcPr>
          <w:p w:rsidR="00010E44" w:rsidRPr="00850DCA" w:rsidRDefault="00010E44" w:rsidP="00C64260">
            <w:pPr>
              <w:autoSpaceDE w:val="0"/>
              <w:autoSpaceDN w:val="0"/>
              <w:adjustRightInd w:val="0"/>
              <w:spacing w:after="0" w:line="320" w:lineRule="atLeast"/>
              <w:ind w:left="60" w:right="60"/>
              <w:jc w:val="right"/>
              <w:rPr>
                <w:rFonts w:ascii="Arial" w:hAnsi="Arial" w:cs="Arial"/>
                <w:color w:val="010205"/>
                <w:sz w:val="18"/>
                <w:szCs w:val="18"/>
              </w:rPr>
            </w:pPr>
            <w:r w:rsidRPr="00850DCA">
              <w:rPr>
                <w:rFonts w:ascii="Arial" w:hAnsi="Arial" w:cs="Arial"/>
                <w:color w:val="010205"/>
                <w:sz w:val="18"/>
                <w:szCs w:val="18"/>
              </w:rPr>
              <w:t>,274</w:t>
            </w:r>
          </w:p>
        </w:tc>
      </w:tr>
      <w:tr w:rsidR="00010E44" w:rsidRPr="003113F3" w:rsidTr="00C64260">
        <w:trPr>
          <w:cantSplit/>
        </w:trPr>
        <w:tc>
          <w:tcPr>
            <w:tcW w:w="7438" w:type="dxa"/>
            <w:gridSpan w:val="7"/>
            <w:tcBorders>
              <w:top w:val="nil"/>
              <w:left w:val="nil"/>
              <w:bottom w:val="nil"/>
              <w:right w:val="nil"/>
            </w:tcBorders>
            <w:shd w:val="clear" w:color="auto" w:fill="FFFFFF"/>
          </w:tcPr>
          <w:p w:rsidR="00010E44" w:rsidRPr="003113F3" w:rsidRDefault="00010E44" w:rsidP="00010E44">
            <w:pPr>
              <w:pStyle w:val="ListParagraph"/>
              <w:numPr>
                <w:ilvl w:val="0"/>
                <w:numId w:val="6"/>
              </w:numPr>
              <w:autoSpaceDE w:val="0"/>
              <w:autoSpaceDN w:val="0"/>
              <w:adjustRightInd w:val="0"/>
              <w:spacing w:after="0" w:line="320" w:lineRule="atLeast"/>
              <w:ind w:right="60"/>
              <w:rPr>
                <w:rFonts w:ascii="Arial" w:hAnsi="Arial"/>
                <w:color w:val="010205"/>
                <w:sz w:val="18"/>
                <w:szCs w:val="18"/>
              </w:rPr>
            </w:pPr>
            <w:r w:rsidRPr="003113F3">
              <w:rPr>
                <w:rFonts w:ascii="Arial" w:hAnsi="Arial"/>
                <w:color w:val="010205"/>
                <w:sz w:val="18"/>
                <w:szCs w:val="18"/>
              </w:rPr>
              <w:t>Dependent Variable: LN_Y</w:t>
            </w:r>
          </w:p>
          <w:p w:rsidR="00010E44" w:rsidRDefault="00010E44" w:rsidP="00C64260">
            <w:pPr>
              <w:pStyle w:val="ListParagraph"/>
              <w:autoSpaceDE w:val="0"/>
              <w:autoSpaceDN w:val="0"/>
              <w:adjustRightInd w:val="0"/>
              <w:spacing w:after="0" w:line="320" w:lineRule="atLeast"/>
              <w:ind w:left="420" w:right="60"/>
              <w:jc w:val="center"/>
              <w:rPr>
                <w:rFonts w:ascii="Arial" w:hAnsi="Arial"/>
                <w:color w:val="010205"/>
                <w:sz w:val="18"/>
                <w:szCs w:val="18"/>
              </w:rPr>
            </w:pPr>
            <w:r>
              <w:rPr>
                <w:rFonts w:ascii="Arial" w:hAnsi="Arial"/>
                <w:color w:val="010205"/>
                <w:sz w:val="18"/>
                <w:szCs w:val="18"/>
              </w:rPr>
              <w:t>Sumber: Output SPSS 25, data diolah (2021)</w:t>
            </w:r>
          </w:p>
          <w:p w:rsidR="00C64260" w:rsidRPr="003113F3" w:rsidRDefault="00C64260" w:rsidP="00C64260">
            <w:pPr>
              <w:pStyle w:val="ListParagraph"/>
              <w:autoSpaceDE w:val="0"/>
              <w:autoSpaceDN w:val="0"/>
              <w:adjustRightInd w:val="0"/>
              <w:spacing w:after="0" w:line="320" w:lineRule="atLeast"/>
              <w:ind w:left="420" w:right="60"/>
              <w:jc w:val="center"/>
              <w:rPr>
                <w:rFonts w:ascii="Arial" w:hAnsi="Arial"/>
                <w:color w:val="010205"/>
                <w:sz w:val="18"/>
                <w:szCs w:val="18"/>
              </w:rPr>
            </w:pPr>
          </w:p>
        </w:tc>
      </w:tr>
    </w:tbl>
    <w:p w:rsidR="00C64260" w:rsidRPr="00C8385A" w:rsidRDefault="00C64260" w:rsidP="00C64260">
      <w:pPr>
        <w:pStyle w:val="ListParagraph"/>
        <w:numPr>
          <w:ilvl w:val="0"/>
          <w:numId w:val="3"/>
        </w:numPr>
        <w:spacing w:after="0" w:line="360" w:lineRule="auto"/>
        <w:ind w:left="284" w:hanging="284"/>
        <w:rPr>
          <w:rFonts w:asciiTheme="minorHAnsi" w:hAnsiTheme="minorHAnsi" w:cstheme="minorHAnsi"/>
          <w:b/>
        </w:rPr>
      </w:pPr>
      <w:r w:rsidRPr="00C8385A">
        <w:rPr>
          <w:rFonts w:asciiTheme="minorHAnsi" w:hAnsiTheme="minorHAnsi" w:cstheme="minorHAnsi"/>
          <w:b/>
        </w:rPr>
        <w:t>Pengaruh Tingkat Hutang</w:t>
      </w:r>
      <w:r w:rsidRPr="00C8385A">
        <w:rPr>
          <w:rFonts w:asciiTheme="minorHAnsi" w:hAnsiTheme="minorHAnsi" w:cstheme="minorHAnsi"/>
          <w:b/>
          <w:i/>
        </w:rPr>
        <w:t xml:space="preserve"> </w:t>
      </w:r>
      <w:r w:rsidRPr="00C8385A">
        <w:rPr>
          <w:rFonts w:asciiTheme="minorHAnsi" w:hAnsiTheme="minorHAnsi" w:cstheme="minorHAnsi"/>
          <w:b/>
        </w:rPr>
        <w:t xml:space="preserve"> terhadap Persistensi Laba </w:t>
      </w:r>
    </w:p>
    <w:p w:rsidR="00C64260" w:rsidRPr="00C8385A" w:rsidRDefault="00C64260" w:rsidP="00C64260">
      <w:pPr>
        <w:pStyle w:val="ListParagraph"/>
        <w:spacing w:after="0" w:line="360" w:lineRule="auto"/>
        <w:ind w:left="284" w:firstLine="436"/>
        <w:rPr>
          <w:rFonts w:asciiTheme="minorHAnsi" w:hAnsiTheme="minorHAnsi" w:cstheme="minorHAnsi"/>
          <w:b/>
        </w:rPr>
      </w:pPr>
      <w:r w:rsidRPr="00C8385A">
        <w:rPr>
          <w:rFonts w:asciiTheme="minorHAnsi" w:hAnsiTheme="minorHAnsi" w:cstheme="minorHAnsi"/>
          <w:color w:val="000000"/>
        </w:rPr>
        <w:t xml:space="preserve">Berdasarkan </w:t>
      </w:r>
      <w:r w:rsidRPr="00C8385A">
        <w:rPr>
          <w:rFonts w:asciiTheme="minorHAnsi" w:hAnsiTheme="minorHAnsi" w:cstheme="minorHAnsi"/>
        </w:rPr>
        <w:t>Hasil penelitian variabel tingkat hutang menunjukkan bahwa nilai t</w:t>
      </w:r>
      <w:r w:rsidRPr="00C8385A">
        <w:rPr>
          <w:rFonts w:asciiTheme="minorHAnsi" w:hAnsiTheme="minorHAnsi" w:cstheme="minorHAnsi"/>
          <w:vertAlign w:val="subscript"/>
        </w:rPr>
        <w:t>hitung</w:t>
      </w:r>
      <w:r w:rsidRPr="00C8385A">
        <w:rPr>
          <w:rFonts w:asciiTheme="minorHAnsi" w:hAnsiTheme="minorHAnsi" w:cstheme="minorHAnsi"/>
        </w:rPr>
        <w:t xml:space="preserve"> sebesar 1,695 &lt; t</w:t>
      </w:r>
      <w:r w:rsidRPr="00C8385A">
        <w:rPr>
          <w:rFonts w:asciiTheme="minorHAnsi" w:hAnsiTheme="minorHAnsi" w:cstheme="minorHAnsi"/>
          <w:vertAlign w:val="subscript"/>
        </w:rPr>
        <w:t>tabel</w:t>
      </w:r>
      <w:r w:rsidRPr="00C8385A">
        <w:rPr>
          <w:rFonts w:asciiTheme="minorHAnsi" w:hAnsiTheme="minorHAnsi" w:cstheme="minorHAnsi"/>
        </w:rPr>
        <w:t xml:space="preserve"> 2,009958 dan nilai signifikansi sebesar 0,097 &gt; 0,05. Hasil ini menunjukkan bahwa tingkat hutang tidak berpengaruh. </w:t>
      </w:r>
    </w:p>
    <w:p w:rsidR="00C64260" w:rsidRPr="00C8385A" w:rsidRDefault="00C64260" w:rsidP="00C64260">
      <w:pPr>
        <w:pStyle w:val="ListParagraph"/>
        <w:numPr>
          <w:ilvl w:val="0"/>
          <w:numId w:val="3"/>
        </w:numPr>
        <w:spacing w:after="0" w:line="360" w:lineRule="auto"/>
        <w:ind w:left="284" w:hanging="284"/>
        <w:rPr>
          <w:rFonts w:asciiTheme="minorHAnsi" w:hAnsiTheme="minorHAnsi" w:cstheme="minorHAnsi"/>
          <w:b/>
        </w:rPr>
      </w:pPr>
      <w:r w:rsidRPr="00C8385A">
        <w:rPr>
          <w:rFonts w:asciiTheme="minorHAnsi" w:hAnsiTheme="minorHAnsi" w:cstheme="minorHAnsi"/>
          <w:b/>
        </w:rPr>
        <w:t>Pengaruh Besaran Akrual</w:t>
      </w:r>
      <w:r w:rsidRPr="00C8385A">
        <w:rPr>
          <w:rFonts w:asciiTheme="minorHAnsi" w:hAnsiTheme="minorHAnsi" w:cstheme="minorHAnsi"/>
          <w:b/>
          <w:i/>
        </w:rPr>
        <w:t xml:space="preserve"> </w:t>
      </w:r>
      <w:r w:rsidRPr="00C8385A">
        <w:rPr>
          <w:rFonts w:asciiTheme="minorHAnsi" w:hAnsiTheme="minorHAnsi" w:cstheme="minorHAnsi"/>
          <w:b/>
        </w:rPr>
        <w:t xml:space="preserve"> terhadap Persistensi Laba </w:t>
      </w:r>
    </w:p>
    <w:p w:rsidR="00C64260" w:rsidRPr="00C8385A" w:rsidRDefault="00C64260" w:rsidP="00C64260">
      <w:pPr>
        <w:pStyle w:val="ListParagraph"/>
        <w:autoSpaceDE w:val="0"/>
        <w:autoSpaceDN w:val="0"/>
        <w:adjustRightInd w:val="0"/>
        <w:spacing w:after="0" w:line="360" w:lineRule="auto"/>
        <w:ind w:left="284" w:firstLine="436"/>
        <w:jc w:val="both"/>
        <w:rPr>
          <w:rFonts w:asciiTheme="minorHAnsi" w:hAnsiTheme="minorHAnsi" w:cstheme="minorHAnsi"/>
          <w:i/>
        </w:rPr>
      </w:pPr>
      <w:r w:rsidRPr="00C8385A">
        <w:rPr>
          <w:rFonts w:asciiTheme="minorHAnsi" w:hAnsiTheme="minorHAnsi" w:cstheme="minorHAnsi"/>
          <w:color w:val="000000"/>
        </w:rPr>
        <w:t xml:space="preserve">Berdasarkan hasil </w:t>
      </w:r>
      <w:r w:rsidRPr="00C8385A">
        <w:rPr>
          <w:rFonts w:asciiTheme="minorHAnsi" w:hAnsiTheme="minorHAnsi" w:cstheme="minorHAnsi"/>
        </w:rPr>
        <w:t>uji t pada variabel besaran akrual menunjukkan bahwa nilai t</w:t>
      </w:r>
      <w:r w:rsidRPr="00C8385A">
        <w:rPr>
          <w:rFonts w:asciiTheme="minorHAnsi" w:hAnsiTheme="minorHAnsi" w:cstheme="minorHAnsi"/>
          <w:vertAlign w:val="subscript"/>
        </w:rPr>
        <w:t>hitung</w:t>
      </w:r>
      <w:r w:rsidRPr="00C8385A">
        <w:rPr>
          <w:rFonts w:asciiTheme="minorHAnsi" w:hAnsiTheme="minorHAnsi" w:cstheme="minorHAnsi"/>
        </w:rPr>
        <w:t xml:space="preserve"> sebesar 9,386 &gt; t</w:t>
      </w:r>
      <w:r w:rsidRPr="00C8385A">
        <w:rPr>
          <w:rFonts w:asciiTheme="minorHAnsi" w:hAnsiTheme="minorHAnsi" w:cstheme="minorHAnsi"/>
          <w:vertAlign w:val="subscript"/>
        </w:rPr>
        <w:t>tabel</w:t>
      </w:r>
      <w:r w:rsidRPr="00C8385A">
        <w:rPr>
          <w:rFonts w:asciiTheme="minorHAnsi" w:hAnsiTheme="minorHAnsi" w:cstheme="minorHAnsi"/>
        </w:rPr>
        <w:t xml:space="preserve"> 2,009958 dan nilai signifikan sebesar 0,000 &lt; 0,05. Hasil ini menunjukkan bahwa besaran akrual berpengaruh secara signifikan.</w:t>
      </w:r>
    </w:p>
    <w:p w:rsidR="00C64260" w:rsidRDefault="00C64260" w:rsidP="00C64260">
      <w:pPr>
        <w:pStyle w:val="ListParagraph"/>
        <w:numPr>
          <w:ilvl w:val="0"/>
          <w:numId w:val="3"/>
        </w:numPr>
        <w:spacing w:after="0" w:line="360" w:lineRule="auto"/>
        <w:ind w:left="284" w:hanging="284"/>
        <w:rPr>
          <w:rFonts w:asciiTheme="minorHAnsi" w:hAnsiTheme="minorHAnsi" w:cstheme="minorHAnsi"/>
          <w:b/>
        </w:rPr>
      </w:pPr>
      <w:r w:rsidRPr="00C8385A">
        <w:rPr>
          <w:rFonts w:asciiTheme="minorHAnsi" w:hAnsiTheme="minorHAnsi" w:cstheme="minorHAnsi"/>
          <w:b/>
        </w:rPr>
        <w:t>Pengaruh Volatilitas Arus Kas</w:t>
      </w:r>
      <w:r w:rsidRPr="00C8385A">
        <w:rPr>
          <w:rFonts w:asciiTheme="minorHAnsi" w:hAnsiTheme="minorHAnsi" w:cstheme="minorHAnsi"/>
          <w:b/>
          <w:i/>
        </w:rPr>
        <w:t xml:space="preserve"> </w:t>
      </w:r>
      <w:r w:rsidRPr="00C8385A">
        <w:rPr>
          <w:rFonts w:asciiTheme="minorHAnsi" w:hAnsiTheme="minorHAnsi" w:cstheme="minorHAnsi"/>
          <w:b/>
        </w:rPr>
        <w:t xml:space="preserve">terhadap Persistensi Laba </w:t>
      </w:r>
    </w:p>
    <w:p w:rsidR="009C68D7" w:rsidRDefault="00C64260" w:rsidP="00C64260">
      <w:pPr>
        <w:pStyle w:val="ListParagraph"/>
        <w:spacing w:after="0" w:line="360" w:lineRule="auto"/>
        <w:ind w:left="284" w:firstLine="436"/>
        <w:rPr>
          <w:rFonts w:asciiTheme="minorHAnsi" w:hAnsiTheme="minorHAnsi" w:cstheme="minorHAnsi"/>
        </w:rPr>
      </w:pPr>
      <w:r w:rsidRPr="00C64260">
        <w:rPr>
          <w:rFonts w:asciiTheme="minorHAnsi" w:hAnsiTheme="minorHAnsi" w:cstheme="minorHAnsi"/>
          <w:color w:val="000000"/>
        </w:rPr>
        <w:t xml:space="preserve">Berdasarkan hasil </w:t>
      </w:r>
      <w:r w:rsidRPr="00C64260">
        <w:rPr>
          <w:rFonts w:asciiTheme="minorHAnsi" w:hAnsiTheme="minorHAnsi" w:cstheme="minorHAnsi"/>
        </w:rPr>
        <w:t>penelitian variabel volatilitas arus kas menunjukkan bahwa nilai t</w:t>
      </w:r>
      <w:r w:rsidRPr="00C64260">
        <w:rPr>
          <w:rFonts w:asciiTheme="minorHAnsi" w:hAnsiTheme="minorHAnsi" w:cstheme="minorHAnsi"/>
          <w:vertAlign w:val="subscript"/>
        </w:rPr>
        <w:t>hitung</w:t>
      </w:r>
      <w:r w:rsidRPr="00C64260">
        <w:rPr>
          <w:rFonts w:asciiTheme="minorHAnsi" w:hAnsiTheme="minorHAnsi" w:cstheme="minorHAnsi"/>
        </w:rPr>
        <w:t xml:space="preserve"> sebesar 1,107 &lt; t</w:t>
      </w:r>
      <w:r w:rsidRPr="00C64260">
        <w:rPr>
          <w:rFonts w:asciiTheme="minorHAnsi" w:hAnsiTheme="minorHAnsi" w:cstheme="minorHAnsi"/>
          <w:vertAlign w:val="subscript"/>
        </w:rPr>
        <w:t>tabel</w:t>
      </w:r>
      <w:r w:rsidRPr="00C64260">
        <w:rPr>
          <w:rFonts w:asciiTheme="minorHAnsi" w:hAnsiTheme="minorHAnsi" w:cstheme="minorHAnsi"/>
        </w:rPr>
        <w:t xml:space="preserve"> 2,009958 dan nilai signifikan sebesar 0,274 &gt; 0,05. Hasil ini menunjukkan bahwa volatilitas arus kas tidak berpengaruh</w:t>
      </w:r>
    </w:p>
    <w:p w:rsidR="00677112" w:rsidRDefault="00677112" w:rsidP="00C64260">
      <w:pPr>
        <w:pStyle w:val="ListParagraph"/>
        <w:spacing w:after="0" w:line="360" w:lineRule="auto"/>
        <w:ind w:left="284" w:firstLine="436"/>
        <w:rPr>
          <w:rFonts w:asciiTheme="minorHAnsi" w:hAnsiTheme="minorHAnsi" w:cstheme="minorHAnsi"/>
        </w:rPr>
      </w:pPr>
    </w:p>
    <w:p w:rsidR="00677112" w:rsidRDefault="00677112" w:rsidP="00C64260">
      <w:pPr>
        <w:pStyle w:val="ListParagraph"/>
        <w:spacing w:after="0" w:line="360" w:lineRule="auto"/>
        <w:ind w:left="284" w:firstLine="436"/>
        <w:rPr>
          <w:rFonts w:asciiTheme="minorHAnsi" w:hAnsiTheme="minorHAnsi" w:cstheme="minorHAnsi"/>
        </w:rPr>
      </w:pPr>
    </w:p>
    <w:p w:rsidR="00677112" w:rsidRPr="00C64260" w:rsidRDefault="00677112" w:rsidP="00C64260">
      <w:pPr>
        <w:pStyle w:val="ListParagraph"/>
        <w:spacing w:after="0" w:line="360" w:lineRule="auto"/>
        <w:ind w:left="284" w:firstLine="436"/>
        <w:rPr>
          <w:rFonts w:asciiTheme="minorHAnsi" w:hAnsiTheme="minorHAnsi" w:cstheme="minorHAnsi"/>
          <w:b/>
        </w:rPr>
      </w:pPr>
    </w:p>
    <w:p w:rsidR="009C68D7" w:rsidRPr="009C68D7" w:rsidRDefault="009C68D7" w:rsidP="009C68D7">
      <w:pPr>
        <w:autoSpaceDE w:val="0"/>
        <w:autoSpaceDN w:val="0"/>
        <w:adjustRightInd w:val="0"/>
        <w:spacing w:after="0" w:line="360" w:lineRule="auto"/>
        <w:ind w:left="0" w:right="0"/>
        <w:jc w:val="both"/>
        <w:rPr>
          <w:rFonts w:cstheme="minorHAnsi"/>
          <w:b/>
          <w:color w:val="000000"/>
        </w:rPr>
      </w:pPr>
      <w:r w:rsidRPr="009C68D7">
        <w:rPr>
          <w:rFonts w:cstheme="minorHAnsi"/>
          <w:b/>
        </w:rPr>
        <w:lastRenderedPageBreak/>
        <w:t>U</w:t>
      </w:r>
      <w:r w:rsidR="00C64260">
        <w:rPr>
          <w:rFonts w:cstheme="minorHAnsi"/>
          <w:b/>
        </w:rPr>
        <w:t>ji F</w:t>
      </w:r>
    </w:p>
    <w:p w:rsidR="009C68D7" w:rsidRPr="009C68D7" w:rsidRDefault="009C68D7" w:rsidP="009C68D7">
      <w:pPr>
        <w:autoSpaceDE w:val="0"/>
        <w:autoSpaceDN w:val="0"/>
        <w:adjustRightInd w:val="0"/>
        <w:spacing w:after="0"/>
        <w:rPr>
          <w:rFonts w:cstheme="minorHAnsi"/>
          <w:color w:val="000000"/>
        </w:rPr>
      </w:pPr>
      <w:r w:rsidRPr="009C68D7">
        <w:rPr>
          <w:rFonts w:cstheme="minorHAnsi"/>
          <w:color w:val="000000"/>
        </w:rPr>
        <w:t xml:space="preserve">Tabel 4.9 </w:t>
      </w:r>
      <w:r w:rsidR="00C64260">
        <w:rPr>
          <w:rFonts w:cstheme="minorHAnsi"/>
        </w:rPr>
        <w:t>Uji F</w:t>
      </w:r>
    </w:p>
    <w:tbl>
      <w:tblPr>
        <w:tblpPr w:leftFromText="180" w:rightFromText="180" w:vertAnchor="text" w:horzAnchor="page" w:tblpX="2851" w:tblpY="151"/>
        <w:tblW w:w="75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26"/>
        <w:gridCol w:w="1134"/>
        <w:gridCol w:w="1559"/>
        <w:gridCol w:w="992"/>
        <w:gridCol w:w="1418"/>
        <w:gridCol w:w="992"/>
        <w:gridCol w:w="992"/>
      </w:tblGrid>
      <w:tr w:rsidR="00C64260" w:rsidRPr="00850DCA" w:rsidTr="00C64260">
        <w:trPr>
          <w:cantSplit/>
        </w:trPr>
        <w:tc>
          <w:tcPr>
            <w:tcW w:w="7513" w:type="dxa"/>
            <w:gridSpan w:val="7"/>
            <w:tcBorders>
              <w:top w:val="nil"/>
              <w:left w:val="nil"/>
              <w:bottom w:val="nil"/>
              <w:right w:val="nil"/>
            </w:tcBorders>
            <w:shd w:val="clear" w:color="auto" w:fill="FFFFFF"/>
            <w:vAlign w:val="center"/>
          </w:tcPr>
          <w:p w:rsidR="00C64260" w:rsidRPr="00850DCA" w:rsidRDefault="00C64260" w:rsidP="00C64260">
            <w:pPr>
              <w:autoSpaceDE w:val="0"/>
              <w:autoSpaceDN w:val="0"/>
              <w:adjustRightInd w:val="0"/>
              <w:spacing w:after="0" w:line="360" w:lineRule="auto"/>
              <w:ind w:left="60" w:right="60"/>
              <w:rPr>
                <w:rFonts w:ascii="Arial" w:hAnsi="Arial" w:cs="Arial"/>
                <w:color w:val="010205"/>
              </w:rPr>
            </w:pPr>
            <w:r w:rsidRPr="00850DCA">
              <w:rPr>
                <w:rFonts w:ascii="Arial" w:hAnsi="Arial" w:cs="Arial"/>
                <w:b/>
                <w:bCs/>
                <w:color w:val="010205"/>
              </w:rPr>
              <w:t>ANOVA</w:t>
            </w:r>
            <w:r w:rsidRPr="00850DCA">
              <w:rPr>
                <w:rFonts w:ascii="Arial" w:hAnsi="Arial" w:cs="Arial"/>
                <w:b/>
                <w:bCs/>
                <w:color w:val="010205"/>
                <w:vertAlign w:val="superscript"/>
              </w:rPr>
              <w:t>a</w:t>
            </w:r>
          </w:p>
        </w:tc>
      </w:tr>
      <w:tr w:rsidR="00C64260" w:rsidRPr="00850DCA" w:rsidTr="00C64260">
        <w:trPr>
          <w:cantSplit/>
        </w:trPr>
        <w:tc>
          <w:tcPr>
            <w:tcW w:w="1560" w:type="dxa"/>
            <w:gridSpan w:val="2"/>
            <w:tcBorders>
              <w:top w:val="nil"/>
              <w:left w:val="nil"/>
              <w:bottom w:val="single" w:sz="8" w:space="0" w:color="152935"/>
              <w:right w:val="nil"/>
            </w:tcBorders>
            <w:shd w:val="clear" w:color="auto" w:fill="FFFFFF"/>
            <w:vAlign w:val="bottom"/>
          </w:tcPr>
          <w:p w:rsidR="00C64260" w:rsidRPr="00850DCA" w:rsidRDefault="00C64260" w:rsidP="00C64260">
            <w:pPr>
              <w:autoSpaceDE w:val="0"/>
              <w:autoSpaceDN w:val="0"/>
              <w:adjustRightInd w:val="0"/>
              <w:spacing w:after="0" w:line="360" w:lineRule="auto"/>
              <w:ind w:left="60" w:right="60"/>
              <w:rPr>
                <w:rFonts w:ascii="Arial" w:hAnsi="Arial" w:cs="Arial"/>
                <w:color w:val="264A60"/>
                <w:sz w:val="18"/>
                <w:szCs w:val="18"/>
              </w:rPr>
            </w:pPr>
            <w:r w:rsidRPr="00850DCA">
              <w:rPr>
                <w:rFonts w:ascii="Arial" w:hAnsi="Arial" w:cs="Arial"/>
                <w:color w:val="264A60"/>
                <w:sz w:val="18"/>
                <w:szCs w:val="18"/>
              </w:rPr>
              <w:t>Model</w:t>
            </w:r>
          </w:p>
        </w:tc>
        <w:tc>
          <w:tcPr>
            <w:tcW w:w="1559" w:type="dxa"/>
            <w:tcBorders>
              <w:top w:val="nil"/>
              <w:left w:val="nil"/>
              <w:bottom w:val="single" w:sz="8" w:space="0" w:color="152935"/>
              <w:right w:val="single" w:sz="8" w:space="0" w:color="E0E0E0"/>
            </w:tcBorders>
            <w:shd w:val="clear" w:color="auto" w:fill="FFFFFF"/>
            <w:vAlign w:val="bottom"/>
          </w:tcPr>
          <w:p w:rsidR="00C64260" w:rsidRPr="00850DCA" w:rsidRDefault="00C64260" w:rsidP="00C64260">
            <w:pPr>
              <w:autoSpaceDE w:val="0"/>
              <w:autoSpaceDN w:val="0"/>
              <w:adjustRightInd w:val="0"/>
              <w:spacing w:after="0" w:line="360" w:lineRule="auto"/>
              <w:ind w:left="60" w:right="60"/>
              <w:rPr>
                <w:rFonts w:ascii="Arial" w:hAnsi="Arial" w:cs="Arial"/>
                <w:color w:val="264A60"/>
                <w:sz w:val="18"/>
                <w:szCs w:val="18"/>
              </w:rPr>
            </w:pPr>
            <w:r w:rsidRPr="00850DCA">
              <w:rPr>
                <w:rFonts w:ascii="Arial" w:hAnsi="Arial" w:cs="Arial"/>
                <w:color w:val="264A60"/>
                <w:sz w:val="18"/>
                <w:szCs w:val="18"/>
              </w:rPr>
              <w:t>Sum of Squares</w:t>
            </w:r>
          </w:p>
        </w:tc>
        <w:tc>
          <w:tcPr>
            <w:tcW w:w="992" w:type="dxa"/>
            <w:tcBorders>
              <w:top w:val="nil"/>
              <w:left w:val="single" w:sz="8" w:space="0" w:color="E0E0E0"/>
              <w:bottom w:val="single" w:sz="8" w:space="0" w:color="152935"/>
              <w:right w:val="single" w:sz="8" w:space="0" w:color="E0E0E0"/>
            </w:tcBorders>
            <w:shd w:val="clear" w:color="auto" w:fill="FFFFFF"/>
            <w:vAlign w:val="bottom"/>
          </w:tcPr>
          <w:p w:rsidR="00C64260" w:rsidRPr="00850DCA" w:rsidRDefault="00C64260" w:rsidP="00C64260">
            <w:pPr>
              <w:autoSpaceDE w:val="0"/>
              <w:autoSpaceDN w:val="0"/>
              <w:adjustRightInd w:val="0"/>
              <w:spacing w:after="0" w:line="360" w:lineRule="auto"/>
              <w:ind w:left="60" w:right="60"/>
              <w:rPr>
                <w:rFonts w:ascii="Arial" w:hAnsi="Arial" w:cs="Arial"/>
                <w:color w:val="264A60"/>
                <w:sz w:val="18"/>
                <w:szCs w:val="18"/>
              </w:rPr>
            </w:pPr>
            <w:r w:rsidRPr="00850DCA">
              <w:rPr>
                <w:rFonts w:ascii="Arial" w:hAnsi="Arial" w:cs="Arial"/>
                <w:color w:val="264A60"/>
                <w:sz w:val="18"/>
                <w:szCs w:val="18"/>
              </w:rPr>
              <w:t>Df</w:t>
            </w:r>
          </w:p>
        </w:tc>
        <w:tc>
          <w:tcPr>
            <w:tcW w:w="1418" w:type="dxa"/>
            <w:tcBorders>
              <w:top w:val="nil"/>
              <w:left w:val="single" w:sz="8" w:space="0" w:color="E0E0E0"/>
              <w:bottom w:val="single" w:sz="8" w:space="0" w:color="152935"/>
              <w:right w:val="single" w:sz="8" w:space="0" w:color="E0E0E0"/>
            </w:tcBorders>
            <w:shd w:val="clear" w:color="auto" w:fill="FFFFFF"/>
            <w:vAlign w:val="bottom"/>
          </w:tcPr>
          <w:p w:rsidR="00C64260" w:rsidRPr="00850DCA" w:rsidRDefault="00C64260" w:rsidP="00C64260">
            <w:pPr>
              <w:autoSpaceDE w:val="0"/>
              <w:autoSpaceDN w:val="0"/>
              <w:adjustRightInd w:val="0"/>
              <w:spacing w:after="0" w:line="360" w:lineRule="auto"/>
              <w:ind w:left="60" w:right="60"/>
              <w:rPr>
                <w:rFonts w:ascii="Arial" w:hAnsi="Arial" w:cs="Arial"/>
                <w:color w:val="264A60"/>
                <w:sz w:val="18"/>
                <w:szCs w:val="18"/>
              </w:rPr>
            </w:pPr>
            <w:r w:rsidRPr="00850DCA">
              <w:rPr>
                <w:rFonts w:ascii="Arial" w:hAnsi="Arial" w:cs="Arial"/>
                <w:color w:val="264A60"/>
                <w:sz w:val="18"/>
                <w:szCs w:val="18"/>
              </w:rPr>
              <w:t>Mean Square</w:t>
            </w:r>
          </w:p>
        </w:tc>
        <w:tc>
          <w:tcPr>
            <w:tcW w:w="992" w:type="dxa"/>
            <w:tcBorders>
              <w:top w:val="nil"/>
              <w:left w:val="single" w:sz="8" w:space="0" w:color="E0E0E0"/>
              <w:bottom w:val="single" w:sz="8" w:space="0" w:color="152935"/>
              <w:right w:val="single" w:sz="8" w:space="0" w:color="E0E0E0"/>
            </w:tcBorders>
            <w:shd w:val="clear" w:color="auto" w:fill="FFFFFF"/>
            <w:vAlign w:val="bottom"/>
          </w:tcPr>
          <w:p w:rsidR="00C64260" w:rsidRPr="00850DCA" w:rsidRDefault="00C64260" w:rsidP="00C64260">
            <w:pPr>
              <w:autoSpaceDE w:val="0"/>
              <w:autoSpaceDN w:val="0"/>
              <w:adjustRightInd w:val="0"/>
              <w:spacing w:after="0" w:line="360" w:lineRule="auto"/>
              <w:ind w:left="60" w:right="60"/>
              <w:rPr>
                <w:rFonts w:ascii="Arial" w:hAnsi="Arial" w:cs="Arial"/>
                <w:color w:val="264A60"/>
                <w:sz w:val="18"/>
                <w:szCs w:val="18"/>
              </w:rPr>
            </w:pPr>
            <w:r w:rsidRPr="00850DCA">
              <w:rPr>
                <w:rFonts w:ascii="Arial" w:hAnsi="Arial" w:cs="Arial"/>
                <w:color w:val="264A60"/>
                <w:sz w:val="18"/>
                <w:szCs w:val="18"/>
              </w:rPr>
              <w:t>F</w:t>
            </w:r>
          </w:p>
        </w:tc>
        <w:tc>
          <w:tcPr>
            <w:tcW w:w="992" w:type="dxa"/>
            <w:tcBorders>
              <w:top w:val="nil"/>
              <w:left w:val="single" w:sz="8" w:space="0" w:color="E0E0E0"/>
              <w:bottom w:val="single" w:sz="8" w:space="0" w:color="152935"/>
              <w:right w:val="nil"/>
            </w:tcBorders>
            <w:shd w:val="clear" w:color="auto" w:fill="FFFFFF"/>
            <w:vAlign w:val="bottom"/>
          </w:tcPr>
          <w:p w:rsidR="00C64260" w:rsidRPr="00850DCA" w:rsidRDefault="00C64260" w:rsidP="00C64260">
            <w:pPr>
              <w:autoSpaceDE w:val="0"/>
              <w:autoSpaceDN w:val="0"/>
              <w:adjustRightInd w:val="0"/>
              <w:spacing w:after="0" w:line="360" w:lineRule="auto"/>
              <w:ind w:left="60" w:right="60"/>
              <w:rPr>
                <w:rFonts w:ascii="Arial" w:hAnsi="Arial" w:cs="Arial"/>
                <w:color w:val="264A60"/>
                <w:sz w:val="18"/>
                <w:szCs w:val="18"/>
              </w:rPr>
            </w:pPr>
            <w:r w:rsidRPr="00850DCA">
              <w:rPr>
                <w:rFonts w:ascii="Arial" w:hAnsi="Arial" w:cs="Arial"/>
                <w:color w:val="264A60"/>
                <w:sz w:val="18"/>
                <w:szCs w:val="18"/>
              </w:rPr>
              <w:t>Sig.</w:t>
            </w:r>
          </w:p>
        </w:tc>
      </w:tr>
      <w:tr w:rsidR="00C64260" w:rsidRPr="00850DCA" w:rsidTr="00C64260">
        <w:trPr>
          <w:cantSplit/>
        </w:trPr>
        <w:tc>
          <w:tcPr>
            <w:tcW w:w="426" w:type="dxa"/>
            <w:vMerge w:val="restart"/>
            <w:tcBorders>
              <w:top w:val="single" w:sz="8" w:space="0" w:color="152935"/>
              <w:left w:val="nil"/>
              <w:bottom w:val="single" w:sz="8" w:space="0" w:color="152935"/>
              <w:right w:val="nil"/>
            </w:tcBorders>
            <w:shd w:val="clear" w:color="auto" w:fill="E0E0E0"/>
          </w:tcPr>
          <w:p w:rsidR="00C64260" w:rsidRPr="00850DCA" w:rsidRDefault="00C64260" w:rsidP="00C64260">
            <w:pPr>
              <w:autoSpaceDE w:val="0"/>
              <w:autoSpaceDN w:val="0"/>
              <w:adjustRightInd w:val="0"/>
              <w:spacing w:after="0" w:line="360" w:lineRule="auto"/>
              <w:ind w:left="60" w:right="60"/>
              <w:rPr>
                <w:rFonts w:ascii="Arial" w:hAnsi="Arial" w:cs="Arial"/>
                <w:color w:val="264A60"/>
                <w:sz w:val="18"/>
                <w:szCs w:val="18"/>
              </w:rPr>
            </w:pPr>
            <w:r w:rsidRPr="00850DCA">
              <w:rPr>
                <w:rFonts w:ascii="Arial" w:hAnsi="Arial" w:cs="Arial"/>
                <w:color w:val="264A60"/>
                <w:sz w:val="18"/>
                <w:szCs w:val="18"/>
              </w:rPr>
              <w:t>1</w:t>
            </w:r>
          </w:p>
        </w:tc>
        <w:tc>
          <w:tcPr>
            <w:tcW w:w="1134" w:type="dxa"/>
            <w:tcBorders>
              <w:top w:val="single" w:sz="8" w:space="0" w:color="152935"/>
              <w:left w:val="nil"/>
              <w:bottom w:val="single" w:sz="8" w:space="0" w:color="AEAEAE"/>
              <w:right w:val="nil"/>
            </w:tcBorders>
            <w:shd w:val="clear" w:color="auto" w:fill="E0E0E0"/>
          </w:tcPr>
          <w:p w:rsidR="00C64260" w:rsidRPr="00850DCA" w:rsidRDefault="00C64260" w:rsidP="00C64260">
            <w:pPr>
              <w:autoSpaceDE w:val="0"/>
              <w:autoSpaceDN w:val="0"/>
              <w:adjustRightInd w:val="0"/>
              <w:spacing w:after="0" w:line="360" w:lineRule="auto"/>
              <w:ind w:left="60" w:right="60"/>
              <w:rPr>
                <w:rFonts w:ascii="Arial" w:hAnsi="Arial" w:cs="Arial"/>
                <w:color w:val="264A60"/>
                <w:sz w:val="18"/>
                <w:szCs w:val="18"/>
              </w:rPr>
            </w:pPr>
            <w:r w:rsidRPr="00850DCA">
              <w:rPr>
                <w:rFonts w:ascii="Arial" w:hAnsi="Arial" w:cs="Arial"/>
                <w:color w:val="264A60"/>
                <w:sz w:val="18"/>
                <w:szCs w:val="18"/>
              </w:rPr>
              <w:t>Regression</w:t>
            </w:r>
          </w:p>
        </w:tc>
        <w:tc>
          <w:tcPr>
            <w:tcW w:w="1559" w:type="dxa"/>
            <w:tcBorders>
              <w:top w:val="single" w:sz="8" w:space="0" w:color="152935"/>
              <w:left w:val="nil"/>
              <w:bottom w:val="single" w:sz="8" w:space="0" w:color="AEAEAE"/>
              <w:right w:val="single" w:sz="8" w:space="0" w:color="E0E0E0"/>
            </w:tcBorders>
            <w:shd w:val="clear" w:color="auto" w:fill="FFFFFF"/>
          </w:tcPr>
          <w:p w:rsidR="00C64260" w:rsidRPr="00850DCA" w:rsidRDefault="00C64260" w:rsidP="00C64260">
            <w:pPr>
              <w:autoSpaceDE w:val="0"/>
              <w:autoSpaceDN w:val="0"/>
              <w:adjustRightInd w:val="0"/>
              <w:spacing w:after="0" w:line="360" w:lineRule="auto"/>
              <w:ind w:left="60" w:right="60"/>
              <w:jc w:val="right"/>
              <w:rPr>
                <w:rFonts w:ascii="Arial" w:hAnsi="Arial" w:cs="Arial"/>
                <w:color w:val="010205"/>
                <w:sz w:val="18"/>
                <w:szCs w:val="18"/>
              </w:rPr>
            </w:pPr>
            <w:r w:rsidRPr="00850DCA">
              <w:rPr>
                <w:rFonts w:ascii="Arial" w:hAnsi="Arial" w:cs="Arial"/>
                <w:color w:val="010205"/>
                <w:sz w:val="18"/>
                <w:szCs w:val="18"/>
              </w:rPr>
              <w:t>252,373</w:t>
            </w:r>
          </w:p>
        </w:tc>
        <w:tc>
          <w:tcPr>
            <w:tcW w:w="992" w:type="dxa"/>
            <w:tcBorders>
              <w:top w:val="single" w:sz="8" w:space="0" w:color="152935"/>
              <w:left w:val="single" w:sz="8" w:space="0" w:color="E0E0E0"/>
              <w:bottom w:val="single" w:sz="8" w:space="0" w:color="AEAEAE"/>
              <w:right w:val="single" w:sz="8" w:space="0" w:color="E0E0E0"/>
            </w:tcBorders>
            <w:shd w:val="clear" w:color="auto" w:fill="FFFFFF"/>
          </w:tcPr>
          <w:p w:rsidR="00C64260" w:rsidRPr="00850DCA" w:rsidRDefault="00C64260" w:rsidP="00C64260">
            <w:pPr>
              <w:autoSpaceDE w:val="0"/>
              <w:autoSpaceDN w:val="0"/>
              <w:adjustRightInd w:val="0"/>
              <w:spacing w:after="0" w:line="360" w:lineRule="auto"/>
              <w:ind w:left="60" w:right="60"/>
              <w:jc w:val="right"/>
              <w:rPr>
                <w:rFonts w:ascii="Arial" w:hAnsi="Arial" w:cs="Arial"/>
                <w:color w:val="010205"/>
                <w:sz w:val="18"/>
                <w:szCs w:val="18"/>
              </w:rPr>
            </w:pPr>
            <w:r w:rsidRPr="00850DCA">
              <w:rPr>
                <w:rFonts w:ascii="Arial" w:hAnsi="Arial" w:cs="Arial"/>
                <w:color w:val="010205"/>
                <w:sz w:val="18"/>
                <w:szCs w:val="18"/>
              </w:rPr>
              <w:t>3</w:t>
            </w:r>
          </w:p>
        </w:tc>
        <w:tc>
          <w:tcPr>
            <w:tcW w:w="1418" w:type="dxa"/>
            <w:tcBorders>
              <w:top w:val="single" w:sz="8" w:space="0" w:color="152935"/>
              <w:left w:val="single" w:sz="8" w:space="0" w:color="E0E0E0"/>
              <w:bottom w:val="single" w:sz="8" w:space="0" w:color="AEAEAE"/>
              <w:right w:val="single" w:sz="8" w:space="0" w:color="E0E0E0"/>
            </w:tcBorders>
            <w:shd w:val="clear" w:color="auto" w:fill="FFFFFF"/>
          </w:tcPr>
          <w:p w:rsidR="00C64260" w:rsidRPr="00850DCA" w:rsidRDefault="00C64260" w:rsidP="00C64260">
            <w:pPr>
              <w:autoSpaceDE w:val="0"/>
              <w:autoSpaceDN w:val="0"/>
              <w:adjustRightInd w:val="0"/>
              <w:spacing w:after="0" w:line="360" w:lineRule="auto"/>
              <w:ind w:left="60" w:right="60"/>
              <w:jc w:val="right"/>
              <w:rPr>
                <w:rFonts w:ascii="Arial" w:hAnsi="Arial" w:cs="Arial"/>
                <w:color w:val="010205"/>
                <w:sz w:val="18"/>
                <w:szCs w:val="18"/>
              </w:rPr>
            </w:pPr>
            <w:r w:rsidRPr="00850DCA">
              <w:rPr>
                <w:rFonts w:ascii="Arial" w:hAnsi="Arial" w:cs="Arial"/>
                <w:color w:val="010205"/>
                <w:sz w:val="18"/>
                <w:szCs w:val="18"/>
              </w:rPr>
              <w:t>84,124</w:t>
            </w:r>
          </w:p>
        </w:tc>
        <w:tc>
          <w:tcPr>
            <w:tcW w:w="992" w:type="dxa"/>
            <w:tcBorders>
              <w:top w:val="single" w:sz="8" w:space="0" w:color="152935"/>
              <w:left w:val="single" w:sz="8" w:space="0" w:color="E0E0E0"/>
              <w:bottom w:val="single" w:sz="8" w:space="0" w:color="AEAEAE"/>
              <w:right w:val="single" w:sz="8" w:space="0" w:color="E0E0E0"/>
            </w:tcBorders>
            <w:shd w:val="clear" w:color="auto" w:fill="FFFFFF"/>
          </w:tcPr>
          <w:p w:rsidR="00C64260" w:rsidRPr="00850DCA" w:rsidRDefault="00C64260" w:rsidP="00C64260">
            <w:pPr>
              <w:autoSpaceDE w:val="0"/>
              <w:autoSpaceDN w:val="0"/>
              <w:adjustRightInd w:val="0"/>
              <w:spacing w:after="0" w:line="360" w:lineRule="auto"/>
              <w:ind w:left="60" w:right="60"/>
              <w:jc w:val="right"/>
              <w:rPr>
                <w:rFonts w:ascii="Arial" w:hAnsi="Arial" w:cs="Arial"/>
                <w:color w:val="010205"/>
                <w:sz w:val="18"/>
                <w:szCs w:val="18"/>
              </w:rPr>
            </w:pPr>
            <w:r w:rsidRPr="00850DCA">
              <w:rPr>
                <w:rFonts w:ascii="Arial" w:hAnsi="Arial" w:cs="Arial"/>
                <w:color w:val="010205"/>
                <w:sz w:val="18"/>
                <w:szCs w:val="18"/>
              </w:rPr>
              <w:t>30,617</w:t>
            </w:r>
          </w:p>
        </w:tc>
        <w:tc>
          <w:tcPr>
            <w:tcW w:w="992" w:type="dxa"/>
            <w:tcBorders>
              <w:top w:val="single" w:sz="8" w:space="0" w:color="152935"/>
              <w:left w:val="single" w:sz="8" w:space="0" w:color="E0E0E0"/>
              <w:bottom w:val="single" w:sz="8" w:space="0" w:color="AEAEAE"/>
              <w:right w:val="nil"/>
            </w:tcBorders>
            <w:shd w:val="clear" w:color="auto" w:fill="FFFFFF"/>
          </w:tcPr>
          <w:p w:rsidR="00C64260" w:rsidRPr="00850DCA" w:rsidRDefault="00C64260" w:rsidP="00C64260">
            <w:pPr>
              <w:autoSpaceDE w:val="0"/>
              <w:autoSpaceDN w:val="0"/>
              <w:adjustRightInd w:val="0"/>
              <w:spacing w:after="0" w:line="360" w:lineRule="auto"/>
              <w:ind w:left="60" w:right="60"/>
              <w:jc w:val="right"/>
              <w:rPr>
                <w:rFonts w:ascii="Arial" w:hAnsi="Arial" w:cs="Arial"/>
                <w:color w:val="010205"/>
                <w:sz w:val="18"/>
                <w:szCs w:val="18"/>
              </w:rPr>
            </w:pPr>
            <w:r w:rsidRPr="00850DCA">
              <w:rPr>
                <w:rFonts w:ascii="Arial" w:hAnsi="Arial" w:cs="Arial"/>
                <w:color w:val="010205"/>
                <w:sz w:val="18"/>
                <w:szCs w:val="18"/>
              </w:rPr>
              <w:t>,000</w:t>
            </w:r>
            <w:r w:rsidRPr="00850DCA">
              <w:rPr>
                <w:rFonts w:ascii="Arial" w:hAnsi="Arial" w:cs="Arial"/>
                <w:color w:val="010205"/>
                <w:sz w:val="18"/>
                <w:szCs w:val="18"/>
                <w:vertAlign w:val="superscript"/>
              </w:rPr>
              <w:t>b</w:t>
            </w:r>
          </w:p>
        </w:tc>
      </w:tr>
      <w:tr w:rsidR="00C64260" w:rsidRPr="00850DCA" w:rsidTr="00C64260">
        <w:trPr>
          <w:cantSplit/>
        </w:trPr>
        <w:tc>
          <w:tcPr>
            <w:tcW w:w="426" w:type="dxa"/>
            <w:vMerge/>
            <w:tcBorders>
              <w:top w:val="single" w:sz="8" w:space="0" w:color="152935"/>
              <w:left w:val="nil"/>
              <w:bottom w:val="single" w:sz="8" w:space="0" w:color="152935"/>
              <w:right w:val="nil"/>
            </w:tcBorders>
            <w:shd w:val="clear" w:color="auto" w:fill="E0E0E0"/>
          </w:tcPr>
          <w:p w:rsidR="00C64260" w:rsidRPr="00850DCA" w:rsidRDefault="00C64260" w:rsidP="00C64260">
            <w:pPr>
              <w:autoSpaceDE w:val="0"/>
              <w:autoSpaceDN w:val="0"/>
              <w:adjustRightInd w:val="0"/>
              <w:spacing w:after="0" w:line="360" w:lineRule="auto"/>
              <w:rPr>
                <w:rFonts w:ascii="Arial" w:hAnsi="Arial" w:cs="Arial"/>
                <w:color w:val="010205"/>
                <w:sz w:val="18"/>
                <w:szCs w:val="18"/>
              </w:rPr>
            </w:pPr>
          </w:p>
        </w:tc>
        <w:tc>
          <w:tcPr>
            <w:tcW w:w="1134" w:type="dxa"/>
            <w:tcBorders>
              <w:top w:val="single" w:sz="8" w:space="0" w:color="AEAEAE"/>
              <w:left w:val="nil"/>
              <w:bottom w:val="single" w:sz="8" w:space="0" w:color="AEAEAE"/>
              <w:right w:val="nil"/>
            </w:tcBorders>
            <w:shd w:val="clear" w:color="auto" w:fill="E0E0E0"/>
          </w:tcPr>
          <w:p w:rsidR="00C64260" w:rsidRPr="00850DCA" w:rsidRDefault="00C64260" w:rsidP="00C64260">
            <w:pPr>
              <w:autoSpaceDE w:val="0"/>
              <w:autoSpaceDN w:val="0"/>
              <w:adjustRightInd w:val="0"/>
              <w:spacing w:after="0" w:line="360" w:lineRule="auto"/>
              <w:ind w:left="60" w:right="60"/>
              <w:rPr>
                <w:rFonts w:ascii="Arial" w:hAnsi="Arial" w:cs="Arial"/>
                <w:color w:val="264A60"/>
                <w:sz w:val="18"/>
                <w:szCs w:val="18"/>
              </w:rPr>
            </w:pPr>
            <w:r w:rsidRPr="00850DCA">
              <w:rPr>
                <w:rFonts w:ascii="Arial" w:hAnsi="Arial" w:cs="Arial"/>
                <w:color w:val="264A60"/>
                <w:sz w:val="18"/>
                <w:szCs w:val="18"/>
              </w:rPr>
              <w:t>Residual</w:t>
            </w:r>
          </w:p>
        </w:tc>
        <w:tc>
          <w:tcPr>
            <w:tcW w:w="1559" w:type="dxa"/>
            <w:tcBorders>
              <w:top w:val="single" w:sz="8" w:space="0" w:color="AEAEAE"/>
              <w:left w:val="nil"/>
              <w:bottom w:val="single" w:sz="8" w:space="0" w:color="AEAEAE"/>
              <w:right w:val="single" w:sz="8" w:space="0" w:color="E0E0E0"/>
            </w:tcBorders>
            <w:shd w:val="clear" w:color="auto" w:fill="FFFFFF"/>
          </w:tcPr>
          <w:p w:rsidR="00C64260" w:rsidRPr="00850DCA" w:rsidRDefault="00C64260" w:rsidP="00C64260">
            <w:pPr>
              <w:autoSpaceDE w:val="0"/>
              <w:autoSpaceDN w:val="0"/>
              <w:adjustRightInd w:val="0"/>
              <w:spacing w:after="0" w:line="360" w:lineRule="auto"/>
              <w:ind w:left="60" w:right="60"/>
              <w:jc w:val="right"/>
              <w:rPr>
                <w:rFonts w:ascii="Arial" w:hAnsi="Arial" w:cs="Arial"/>
                <w:color w:val="010205"/>
                <w:sz w:val="18"/>
                <w:szCs w:val="18"/>
              </w:rPr>
            </w:pPr>
            <w:r w:rsidRPr="00850DCA">
              <w:rPr>
                <w:rFonts w:ascii="Arial" w:hAnsi="Arial" w:cs="Arial"/>
                <w:color w:val="010205"/>
                <w:sz w:val="18"/>
                <w:szCs w:val="18"/>
              </w:rPr>
              <w:t>123,644</w:t>
            </w:r>
          </w:p>
        </w:tc>
        <w:tc>
          <w:tcPr>
            <w:tcW w:w="992" w:type="dxa"/>
            <w:tcBorders>
              <w:top w:val="single" w:sz="8" w:space="0" w:color="AEAEAE"/>
              <w:left w:val="single" w:sz="8" w:space="0" w:color="E0E0E0"/>
              <w:bottom w:val="single" w:sz="8" w:space="0" w:color="AEAEAE"/>
              <w:right w:val="single" w:sz="8" w:space="0" w:color="E0E0E0"/>
            </w:tcBorders>
            <w:shd w:val="clear" w:color="auto" w:fill="FFFFFF"/>
          </w:tcPr>
          <w:p w:rsidR="00C64260" w:rsidRPr="00850DCA" w:rsidRDefault="00C64260" w:rsidP="00C64260">
            <w:pPr>
              <w:autoSpaceDE w:val="0"/>
              <w:autoSpaceDN w:val="0"/>
              <w:adjustRightInd w:val="0"/>
              <w:spacing w:after="0" w:line="360" w:lineRule="auto"/>
              <w:ind w:left="60" w:right="60"/>
              <w:jc w:val="right"/>
              <w:rPr>
                <w:rFonts w:ascii="Arial" w:hAnsi="Arial" w:cs="Arial"/>
                <w:color w:val="010205"/>
                <w:sz w:val="18"/>
                <w:szCs w:val="18"/>
              </w:rPr>
            </w:pPr>
            <w:r w:rsidRPr="00850DCA">
              <w:rPr>
                <w:rFonts w:ascii="Arial" w:hAnsi="Arial" w:cs="Arial"/>
                <w:color w:val="010205"/>
                <w:sz w:val="18"/>
                <w:szCs w:val="18"/>
              </w:rPr>
              <w:t>45</w:t>
            </w:r>
          </w:p>
        </w:tc>
        <w:tc>
          <w:tcPr>
            <w:tcW w:w="1418" w:type="dxa"/>
            <w:tcBorders>
              <w:top w:val="single" w:sz="8" w:space="0" w:color="AEAEAE"/>
              <w:left w:val="single" w:sz="8" w:space="0" w:color="E0E0E0"/>
              <w:bottom w:val="single" w:sz="8" w:space="0" w:color="AEAEAE"/>
              <w:right w:val="single" w:sz="8" w:space="0" w:color="E0E0E0"/>
            </w:tcBorders>
            <w:shd w:val="clear" w:color="auto" w:fill="FFFFFF"/>
          </w:tcPr>
          <w:p w:rsidR="00C64260" w:rsidRPr="00850DCA" w:rsidRDefault="00C64260" w:rsidP="00C64260">
            <w:pPr>
              <w:autoSpaceDE w:val="0"/>
              <w:autoSpaceDN w:val="0"/>
              <w:adjustRightInd w:val="0"/>
              <w:spacing w:after="0" w:line="360" w:lineRule="auto"/>
              <w:ind w:left="60" w:right="60"/>
              <w:jc w:val="right"/>
              <w:rPr>
                <w:rFonts w:ascii="Arial" w:hAnsi="Arial" w:cs="Arial"/>
                <w:color w:val="010205"/>
                <w:sz w:val="18"/>
                <w:szCs w:val="18"/>
              </w:rPr>
            </w:pPr>
            <w:r w:rsidRPr="00850DCA">
              <w:rPr>
                <w:rFonts w:ascii="Arial" w:hAnsi="Arial" w:cs="Arial"/>
                <w:color w:val="010205"/>
                <w:sz w:val="18"/>
                <w:szCs w:val="18"/>
              </w:rPr>
              <w:t>2,748</w:t>
            </w:r>
          </w:p>
        </w:tc>
        <w:tc>
          <w:tcPr>
            <w:tcW w:w="9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C64260" w:rsidRPr="00850DCA" w:rsidRDefault="00C64260" w:rsidP="00C64260">
            <w:pPr>
              <w:autoSpaceDE w:val="0"/>
              <w:autoSpaceDN w:val="0"/>
              <w:adjustRightInd w:val="0"/>
              <w:spacing w:after="0" w:line="360" w:lineRule="auto"/>
              <w:rPr>
                <w:rFonts w:ascii="Times New Roman" w:hAnsi="Times New Roman" w:cs="Times New Roman"/>
                <w:sz w:val="24"/>
                <w:szCs w:val="24"/>
              </w:rPr>
            </w:pPr>
          </w:p>
        </w:tc>
        <w:tc>
          <w:tcPr>
            <w:tcW w:w="992" w:type="dxa"/>
            <w:tcBorders>
              <w:top w:val="single" w:sz="8" w:space="0" w:color="AEAEAE"/>
              <w:left w:val="single" w:sz="8" w:space="0" w:color="E0E0E0"/>
              <w:bottom w:val="single" w:sz="8" w:space="0" w:color="AEAEAE"/>
              <w:right w:val="nil"/>
            </w:tcBorders>
            <w:shd w:val="clear" w:color="auto" w:fill="FFFFFF"/>
            <w:vAlign w:val="center"/>
          </w:tcPr>
          <w:p w:rsidR="00C64260" w:rsidRPr="00850DCA" w:rsidRDefault="00C64260" w:rsidP="00C64260">
            <w:pPr>
              <w:autoSpaceDE w:val="0"/>
              <w:autoSpaceDN w:val="0"/>
              <w:adjustRightInd w:val="0"/>
              <w:spacing w:after="0" w:line="360" w:lineRule="auto"/>
              <w:rPr>
                <w:rFonts w:ascii="Times New Roman" w:hAnsi="Times New Roman" w:cs="Times New Roman"/>
                <w:sz w:val="24"/>
                <w:szCs w:val="24"/>
              </w:rPr>
            </w:pPr>
          </w:p>
        </w:tc>
      </w:tr>
      <w:tr w:rsidR="00C64260" w:rsidRPr="00850DCA" w:rsidTr="00C64260">
        <w:trPr>
          <w:cantSplit/>
        </w:trPr>
        <w:tc>
          <w:tcPr>
            <w:tcW w:w="426" w:type="dxa"/>
            <w:vMerge/>
            <w:tcBorders>
              <w:top w:val="single" w:sz="8" w:space="0" w:color="152935"/>
              <w:left w:val="nil"/>
              <w:bottom w:val="single" w:sz="8" w:space="0" w:color="152935"/>
              <w:right w:val="nil"/>
            </w:tcBorders>
            <w:shd w:val="clear" w:color="auto" w:fill="E0E0E0"/>
          </w:tcPr>
          <w:p w:rsidR="00C64260" w:rsidRPr="00850DCA" w:rsidRDefault="00C64260" w:rsidP="00C64260">
            <w:pPr>
              <w:autoSpaceDE w:val="0"/>
              <w:autoSpaceDN w:val="0"/>
              <w:adjustRightInd w:val="0"/>
              <w:spacing w:after="0" w:line="360" w:lineRule="auto"/>
              <w:rPr>
                <w:rFonts w:ascii="Times New Roman" w:hAnsi="Times New Roman" w:cs="Times New Roman"/>
                <w:sz w:val="24"/>
                <w:szCs w:val="24"/>
              </w:rPr>
            </w:pPr>
          </w:p>
        </w:tc>
        <w:tc>
          <w:tcPr>
            <w:tcW w:w="1134" w:type="dxa"/>
            <w:tcBorders>
              <w:top w:val="single" w:sz="8" w:space="0" w:color="AEAEAE"/>
              <w:left w:val="nil"/>
              <w:bottom w:val="single" w:sz="8" w:space="0" w:color="152935"/>
              <w:right w:val="nil"/>
            </w:tcBorders>
            <w:shd w:val="clear" w:color="auto" w:fill="E0E0E0"/>
          </w:tcPr>
          <w:p w:rsidR="00C64260" w:rsidRPr="00850DCA" w:rsidRDefault="00C64260" w:rsidP="00C64260">
            <w:pPr>
              <w:autoSpaceDE w:val="0"/>
              <w:autoSpaceDN w:val="0"/>
              <w:adjustRightInd w:val="0"/>
              <w:spacing w:after="0" w:line="360" w:lineRule="auto"/>
              <w:ind w:left="60" w:right="60"/>
              <w:rPr>
                <w:rFonts w:ascii="Arial" w:hAnsi="Arial" w:cs="Arial"/>
                <w:color w:val="264A60"/>
                <w:sz w:val="18"/>
                <w:szCs w:val="18"/>
              </w:rPr>
            </w:pPr>
            <w:r w:rsidRPr="00850DCA">
              <w:rPr>
                <w:rFonts w:ascii="Arial" w:hAnsi="Arial" w:cs="Arial"/>
                <w:color w:val="264A60"/>
                <w:sz w:val="18"/>
                <w:szCs w:val="18"/>
              </w:rPr>
              <w:t>Total</w:t>
            </w:r>
          </w:p>
        </w:tc>
        <w:tc>
          <w:tcPr>
            <w:tcW w:w="1559" w:type="dxa"/>
            <w:tcBorders>
              <w:top w:val="single" w:sz="8" w:space="0" w:color="AEAEAE"/>
              <w:left w:val="nil"/>
              <w:bottom w:val="single" w:sz="8" w:space="0" w:color="152935"/>
              <w:right w:val="single" w:sz="8" w:space="0" w:color="E0E0E0"/>
            </w:tcBorders>
            <w:shd w:val="clear" w:color="auto" w:fill="FFFFFF"/>
          </w:tcPr>
          <w:p w:rsidR="00C64260" w:rsidRPr="00850DCA" w:rsidRDefault="00C64260" w:rsidP="00C64260">
            <w:pPr>
              <w:autoSpaceDE w:val="0"/>
              <w:autoSpaceDN w:val="0"/>
              <w:adjustRightInd w:val="0"/>
              <w:spacing w:after="0" w:line="360" w:lineRule="auto"/>
              <w:ind w:left="60" w:right="60"/>
              <w:jc w:val="right"/>
              <w:rPr>
                <w:rFonts w:ascii="Arial" w:hAnsi="Arial" w:cs="Arial"/>
                <w:color w:val="010205"/>
                <w:sz w:val="18"/>
                <w:szCs w:val="18"/>
              </w:rPr>
            </w:pPr>
            <w:r w:rsidRPr="00850DCA">
              <w:rPr>
                <w:rFonts w:ascii="Arial" w:hAnsi="Arial" w:cs="Arial"/>
                <w:color w:val="010205"/>
                <w:sz w:val="18"/>
                <w:szCs w:val="18"/>
              </w:rPr>
              <w:t>376,018</w:t>
            </w:r>
          </w:p>
        </w:tc>
        <w:tc>
          <w:tcPr>
            <w:tcW w:w="992" w:type="dxa"/>
            <w:tcBorders>
              <w:top w:val="single" w:sz="8" w:space="0" w:color="AEAEAE"/>
              <w:left w:val="single" w:sz="8" w:space="0" w:color="E0E0E0"/>
              <w:bottom w:val="single" w:sz="8" w:space="0" w:color="152935"/>
              <w:right w:val="single" w:sz="8" w:space="0" w:color="E0E0E0"/>
            </w:tcBorders>
            <w:shd w:val="clear" w:color="auto" w:fill="FFFFFF"/>
          </w:tcPr>
          <w:p w:rsidR="00C64260" w:rsidRPr="00850DCA" w:rsidRDefault="00C64260" w:rsidP="00C64260">
            <w:pPr>
              <w:autoSpaceDE w:val="0"/>
              <w:autoSpaceDN w:val="0"/>
              <w:adjustRightInd w:val="0"/>
              <w:spacing w:after="0" w:line="360" w:lineRule="auto"/>
              <w:ind w:left="60" w:right="60"/>
              <w:jc w:val="right"/>
              <w:rPr>
                <w:rFonts w:ascii="Arial" w:hAnsi="Arial" w:cs="Arial"/>
                <w:color w:val="010205"/>
                <w:sz w:val="18"/>
                <w:szCs w:val="18"/>
              </w:rPr>
            </w:pPr>
            <w:r w:rsidRPr="00850DCA">
              <w:rPr>
                <w:rFonts w:ascii="Arial" w:hAnsi="Arial" w:cs="Arial"/>
                <w:color w:val="010205"/>
                <w:sz w:val="18"/>
                <w:szCs w:val="18"/>
              </w:rPr>
              <w:t>48</w:t>
            </w:r>
          </w:p>
        </w:tc>
        <w:tc>
          <w:tcPr>
            <w:tcW w:w="1418"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C64260" w:rsidRPr="00850DCA" w:rsidRDefault="00C64260" w:rsidP="00C64260">
            <w:pPr>
              <w:autoSpaceDE w:val="0"/>
              <w:autoSpaceDN w:val="0"/>
              <w:adjustRightInd w:val="0"/>
              <w:spacing w:after="0" w:line="360" w:lineRule="auto"/>
              <w:rPr>
                <w:rFonts w:ascii="Times New Roman" w:hAnsi="Times New Roman" w:cs="Times New Roman"/>
                <w:sz w:val="24"/>
                <w:szCs w:val="24"/>
              </w:rPr>
            </w:pPr>
          </w:p>
        </w:tc>
        <w:tc>
          <w:tcPr>
            <w:tcW w:w="992"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C64260" w:rsidRPr="00850DCA" w:rsidRDefault="00C64260" w:rsidP="00C64260">
            <w:pPr>
              <w:autoSpaceDE w:val="0"/>
              <w:autoSpaceDN w:val="0"/>
              <w:adjustRightInd w:val="0"/>
              <w:spacing w:after="0" w:line="360" w:lineRule="auto"/>
              <w:rPr>
                <w:rFonts w:ascii="Times New Roman" w:hAnsi="Times New Roman" w:cs="Times New Roman"/>
                <w:sz w:val="24"/>
                <w:szCs w:val="24"/>
              </w:rPr>
            </w:pPr>
          </w:p>
        </w:tc>
        <w:tc>
          <w:tcPr>
            <w:tcW w:w="992" w:type="dxa"/>
            <w:tcBorders>
              <w:top w:val="single" w:sz="8" w:space="0" w:color="AEAEAE"/>
              <w:left w:val="single" w:sz="8" w:space="0" w:color="E0E0E0"/>
              <w:bottom w:val="single" w:sz="8" w:space="0" w:color="152935"/>
              <w:right w:val="nil"/>
            </w:tcBorders>
            <w:shd w:val="clear" w:color="auto" w:fill="FFFFFF"/>
            <w:vAlign w:val="center"/>
          </w:tcPr>
          <w:p w:rsidR="00C64260" w:rsidRPr="00850DCA" w:rsidRDefault="00C64260" w:rsidP="00C64260">
            <w:pPr>
              <w:autoSpaceDE w:val="0"/>
              <w:autoSpaceDN w:val="0"/>
              <w:adjustRightInd w:val="0"/>
              <w:spacing w:after="0" w:line="360" w:lineRule="auto"/>
              <w:rPr>
                <w:rFonts w:ascii="Times New Roman" w:hAnsi="Times New Roman" w:cs="Times New Roman"/>
                <w:sz w:val="24"/>
                <w:szCs w:val="24"/>
              </w:rPr>
            </w:pPr>
          </w:p>
        </w:tc>
      </w:tr>
      <w:tr w:rsidR="00C64260" w:rsidRPr="00850DCA" w:rsidTr="00C64260">
        <w:trPr>
          <w:cantSplit/>
        </w:trPr>
        <w:tc>
          <w:tcPr>
            <w:tcW w:w="7513" w:type="dxa"/>
            <w:gridSpan w:val="7"/>
            <w:tcBorders>
              <w:top w:val="nil"/>
              <w:left w:val="nil"/>
              <w:bottom w:val="nil"/>
              <w:right w:val="nil"/>
            </w:tcBorders>
            <w:shd w:val="clear" w:color="auto" w:fill="FFFFFF"/>
          </w:tcPr>
          <w:p w:rsidR="00C64260" w:rsidRPr="00A8188F" w:rsidRDefault="00C64260" w:rsidP="00C64260">
            <w:pPr>
              <w:pStyle w:val="ListParagraph"/>
              <w:numPr>
                <w:ilvl w:val="0"/>
                <w:numId w:val="7"/>
              </w:numPr>
              <w:autoSpaceDE w:val="0"/>
              <w:autoSpaceDN w:val="0"/>
              <w:adjustRightInd w:val="0"/>
              <w:spacing w:after="0" w:line="360" w:lineRule="auto"/>
              <w:ind w:right="60"/>
              <w:rPr>
                <w:rFonts w:ascii="Arial" w:hAnsi="Arial"/>
                <w:color w:val="010205"/>
                <w:sz w:val="18"/>
                <w:szCs w:val="18"/>
              </w:rPr>
            </w:pPr>
            <w:r w:rsidRPr="00A8188F">
              <w:rPr>
                <w:rFonts w:ascii="Arial" w:hAnsi="Arial"/>
                <w:color w:val="010205"/>
                <w:sz w:val="18"/>
                <w:szCs w:val="18"/>
              </w:rPr>
              <w:t>Dependent Variable: LN_Y</w:t>
            </w:r>
          </w:p>
          <w:p w:rsidR="00C64260" w:rsidRPr="00A8188F" w:rsidRDefault="00C64260" w:rsidP="00C64260">
            <w:pPr>
              <w:pStyle w:val="ListParagraph"/>
              <w:numPr>
                <w:ilvl w:val="0"/>
                <w:numId w:val="7"/>
              </w:numPr>
              <w:autoSpaceDE w:val="0"/>
              <w:autoSpaceDN w:val="0"/>
              <w:adjustRightInd w:val="0"/>
              <w:spacing w:after="0" w:line="360" w:lineRule="auto"/>
              <w:ind w:right="60"/>
              <w:rPr>
                <w:rFonts w:ascii="Arial" w:hAnsi="Arial"/>
                <w:color w:val="010205"/>
                <w:sz w:val="18"/>
                <w:szCs w:val="18"/>
              </w:rPr>
            </w:pPr>
            <w:r w:rsidRPr="00850DCA">
              <w:rPr>
                <w:rFonts w:ascii="Arial" w:hAnsi="Arial"/>
                <w:color w:val="010205"/>
                <w:sz w:val="18"/>
                <w:szCs w:val="18"/>
              </w:rPr>
              <w:t>Predictors: (Constant), LN_X3, LN_X2, LN_X1</w:t>
            </w:r>
          </w:p>
        </w:tc>
      </w:tr>
      <w:tr w:rsidR="00C64260" w:rsidRPr="00850DCA" w:rsidTr="00C64260">
        <w:trPr>
          <w:cantSplit/>
        </w:trPr>
        <w:tc>
          <w:tcPr>
            <w:tcW w:w="7513" w:type="dxa"/>
            <w:gridSpan w:val="7"/>
            <w:tcBorders>
              <w:top w:val="nil"/>
              <w:left w:val="nil"/>
              <w:bottom w:val="nil"/>
              <w:right w:val="nil"/>
            </w:tcBorders>
            <w:shd w:val="clear" w:color="auto" w:fill="FFFFFF"/>
          </w:tcPr>
          <w:p w:rsidR="00C64260" w:rsidRPr="00C64260" w:rsidRDefault="00C64260" w:rsidP="00C64260">
            <w:pPr>
              <w:autoSpaceDE w:val="0"/>
              <w:autoSpaceDN w:val="0"/>
              <w:adjustRightInd w:val="0"/>
              <w:spacing w:after="0" w:line="360" w:lineRule="auto"/>
              <w:ind w:left="0" w:right="60"/>
              <w:rPr>
                <w:rFonts w:cstheme="minorHAnsi"/>
                <w:color w:val="010205"/>
              </w:rPr>
            </w:pPr>
            <w:r w:rsidRPr="00C64260">
              <w:rPr>
                <w:rFonts w:cstheme="minorHAnsi"/>
                <w:color w:val="010205"/>
              </w:rPr>
              <w:t>Sumber: Output SPSS 25, data diolah (2021)</w:t>
            </w:r>
          </w:p>
        </w:tc>
      </w:tr>
    </w:tbl>
    <w:p w:rsidR="009C68D7" w:rsidRDefault="009C68D7" w:rsidP="009C68D7">
      <w:pPr>
        <w:autoSpaceDE w:val="0"/>
        <w:autoSpaceDN w:val="0"/>
        <w:adjustRightInd w:val="0"/>
        <w:spacing w:before="0" w:beforeAutospacing="0" w:after="0" w:afterAutospacing="0" w:line="276" w:lineRule="auto"/>
        <w:ind w:left="0" w:right="0"/>
        <w:jc w:val="left"/>
        <w:rPr>
          <w:rFonts w:cstheme="minorHAnsi"/>
          <w:b/>
          <w:bCs/>
        </w:rPr>
      </w:pPr>
    </w:p>
    <w:p w:rsidR="00C64260" w:rsidRDefault="00C64260" w:rsidP="009C68D7">
      <w:pPr>
        <w:autoSpaceDE w:val="0"/>
        <w:autoSpaceDN w:val="0"/>
        <w:adjustRightInd w:val="0"/>
        <w:spacing w:before="0" w:beforeAutospacing="0" w:after="0" w:afterAutospacing="0" w:line="276" w:lineRule="auto"/>
        <w:ind w:left="0" w:right="0"/>
        <w:jc w:val="left"/>
        <w:rPr>
          <w:rFonts w:cstheme="minorHAnsi"/>
          <w:b/>
          <w:bCs/>
          <w:lang w:val="id-ID"/>
        </w:rPr>
      </w:pPr>
    </w:p>
    <w:p w:rsidR="00C64260" w:rsidRDefault="00C64260" w:rsidP="009C68D7">
      <w:pPr>
        <w:autoSpaceDE w:val="0"/>
        <w:autoSpaceDN w:val="0"/>
        <w:adjustRightInd w:val="0"/>
        <w:spacing w:before="0" w:beforeAutospacing="0" w:after="0" w:afterAutospacing="0" w:line="276" w:lineRule="auto"/>
        <w:ind w:left="0" w:right="0"/>
        <w:jc w:val="left"/>
        <w:rPr>
          <w:rFonts w:cstheme="minorHAnsi"/>
          <w:b/>
          <w:bCs/>
          <w:lang w:val="id-ID"/>
        </w:rPr>
      </w:pPr>
    </w:p>
    <w:p w:rsidR="00C64260" w:rsidRDefault="00C64260" w:rsidP="009C68D7">
      <w:pPr>
        <w:autoSpaceDE w:val="0"/>
        <w:autoSpaceDN w:val="0"/>
        <w:adjustRightInd w:val="0"/>
        <w:spacing w:before="0" w:beforeAutospacing="0" w:after="0" w:afterAutospacing="0" w:line="276" w:lineRule="auto"/>
        <w:ind w:left="0" w:right="0"/>
        <w:jc w:val="left"/>
        <w:rPr>
          <w:rFonts w:cstheme="minorHAnsi"/>
          <w:b/>
          <w:bCs/>
          <w:lang w:val="id-ID"/>
        </w:rPr>
      </w:pPr>
    </w:p>
    <w:p w:rsidR="00C64260" w:rsidRPr="0002497C" w:rsidRDefault="00C64260" w:rsidP="00C64260">
      <w:pPr>
        <w:spacing w:after="0" w:line="360" w:lineRule="auto"/>
        <w:ind w:left="0" w:right="0"/>
        <w:jc w:val="both"/>
        <w:rPr>
          <w:rFonts w:cstheme="minorHAnsi"/>
          <w:b/>
        </w:rPr>
      </w:pPr>
      <w:r w:rsidRPr="00D00A4C">
        <w:rPr>
          <w:rFonts w:cstheme="minorHAnsi"/>
          <w:b/>
        </w:rPr>
        <w:t xml:space="preserve">Pengaruh </w:t>
      </w:r>
      <w:r w:rsidRPr="009037D2">
        <w:rPr>
          <w:rFonts w:cstheme="minorHAnsi"/>
          <w:b/>
        </w:rPr>
        <w:t>Tingkat Hutang, Besaran Akrual dan Volatilitas Arus Kas</w:t>
      </w:r>
      <w:r w:rsidRPr="00D00A4C">
        <w:rPr>
          <w:rFonts w:cstheme="minorHAnsi"/>
          <w:b/>
          <w:i/>
        </w:rPr>
        <w:t xml:space="preserve"> </w:t>
      </w:r>
      <w:r w:rsidRPr="00D00A4C">
        <w:rPr>
          <w:rFonts w:cstheme="minorHAnsi"/>
          <w:b/>
        </w:rPr>
        <w:t xml:space="preserve">terhadap </w:t>
      </w:r>
      <w:r>
        <w:rPr>
          <w:rFonts w:cstheme="minorHAnsi"/>
          <w:b/>
        </w:rPr>
        <w:t>Persistensi Laba</w:t>
      </w:r>
      <w:r w:rsidRPr="00D00A4C">
        <w:rPr>
          <w:rFonts w:cstheme="minorHAnsi"/>
          <w:b/>
        </w:rPr>
        <w:t>.</w:t>
      </w:r>
    </w:p>
    <w:p w:rsidR="00C64260" w:rsidRPr="00C64260" w:rsidRDefault="00C64260" w:rsidP="00C64260">
      <w:pPr>
        <w:autoSpaceDE w:val="0"/>
        <w:autoSpaceDN w:val="0"/>
        <w:adjustRightInd w:val="0"/>
        <w:spacing w:after="0" w:line="360" w:lineRule="auto"/>
        <w:ind w:left="0" w:firstLine="720"/>
        <w:jc w:val="both"/>
        <w:rPr>
          <w:rFonts w:cstheme="minorHAnsi"/>
        </w:rPr>
      </w:pPr>
      <w:r w:rsidRPr="0002497C">
        <w:rPr>
          <w:rFonts w:cstheme="minorHAnsi"/>
        </w:rPr>
        <w:t>Berdasarkan tabel diatas dapat diketahui bahwa nilai F</w:t>
      </w:r>
      <w:r w:rsidRPr="0002497C">
        <w:rPr>
          <w:rFonts w:cstheme="minorHAnsi"/>
          <w:vertAlign w:val="subscript"/>
        </w:rPr>
        <w:t>hitung</w:t>
      </w:r>
      <w:r w:rsidRPr="0002497C">
        <w:rPr>
          <w:rFonts w:cstheme="minorHAnsi"/>
        </w:rPr>
        <w:t xml:space="preserve"> sebesar 30,617 dengan signifikan 0,000. Berdasarkan nilai tersebut dapat dilihat bahwa nilai F</w:t>
      </w:r>
      <w:r w:rsidRPr="0002497C">
        <w:rPr>
          <w:rFonts w:cstheme="minorHAnsi"/>
          <w:vertAlign w:val="subscript"/>
        </w:rPr>
        <w:t>hitung</w:t>
      </w:r>
      <w:r w:rsidRPr="0002497C">
        <w:rPr>
          <w:rFonts w:cstheme="minorHAnsi"/>
        </w:rPr>
        <w:t xml:space="preserve"> sebesar 30,617 &gt; F</w:t>
      </w:r>
      <w:r w:rsidRPr="0002497C">
        <w:rPr>
          <w:rFonts w:cstheme="minorHAnsi"/>
          <w:vertAlign w:val="subscript"/>
        </w:rPr>
        <w:t>tabel</w:t>
      </w:r>
      <w:r w:rsidRPr="0002497C">
        <w:rPr>
          <w:rFonts w:cstheme="minorHAnsi"/>
        </w:rPr>
        <w:t xml:space="preserve"> sebesar 2,79 yang artinya Tingkat Hutang (X</w:t>
      </w:r>
      <w:r w:rsidRPr="0002497C">
        <w:rPr>
          <w:rFonts w:cstheme="minorHAnsi"/>
          <w:vertAlign w:val="subscript"/>
        </w:rPr>
        <w:t>1</w:t>
      </w:r>
      <w:r w:rsidRPr="0002497C">
        <w:rPr>
          <w:rFonts w:cstheme="minorHAnsi"/>
        </w:rPr>
        <w:t>), Besaran Akrual (X</w:t>
      </w:r>
      <w:r w:rsidRPr="0002497C">
        <w:rPr>
          <w:rFonts w:cstheme="minorHAnsi"/>
          <w:vertAlign w:val="subscript"/>
        </w:rPr>
        <w:t>2</w:t>
      </w:r>
      <w:r w:rsidRPr="0002497C">
        <w:rPr>
          <w:rFonts w:cstheme="minorHAnsi"/>
        </w:rPr>
        <w:t>) dan Volatilitas Arus Kas (X</w:t>
      </w:r>
      <w:r w:rsidRPr="0002497C">
        <w:rPr>
          <w:rFonts w:cstheme="minorHAnsi"/>
          <w:vertAlign w:val="subscript"/>
        </w:rPr>
        <w:t>3</w:t>
      </w:r>
      <w:r w:rsidRPr="0002497C">
        <w:rPr>
          <w:rFonts w:cstheme="minorHAnsi"/>
        </w:rPr>
        <w:t xml:space="preserve">) secara bersama-sama atau simultan berpengaruh terhadap Persistensi Laba (Y) dan diketahui nilai signifikan sebesar 0,000 &lt; 0,05. Maka, dapat diartikan bahwa variabel </w:t>
      </w:r>
      <w:r w:rsidRPr="0002497C">
        <w:rPr>
          <w:rFonts w:cstheme="minorHAnsi"/>
          <w:i/>
        </w:rPr>
        <w:t>independen</w:t>
      </w:r>
      <w:r w:rsidRPr="0002497C">
        <w:rPr>
          <w:rFonts w:cstheme="minorHAnsi"/>
        </w:rPr>
        <w:t xml:space="preserve"> secara bersama-sama atau simultan berpengaruh signifikan terhadap variabel dependen. </w:t>
      </w:r>
    </w:p>
    <w:p w:rsidR="00C64260" w:rsidRDefault="00C64260" w:rsidP="009C68D7">
      <w:pPr>
        <w:autoSpaceDE w:val="0"/>
        <w:autoSpaceDN w:val="0"/>
        <w:adjustRightInd w:val="0"/>
        <w:spacing w:before="0" w:beforeAutospacing="0" w:after="0" w:afterAutospacing="0" w:line="276" w:lineRule="auto"/>
        <w:ind w:left="0" w:right="0"/>
        <w:jc w:val="left"/>
        <w:rPr>
          <w:rFonts w:cstheme="minorHAnsi"/>
          <w:b/>
          <w:bCs/>
          <w:lang w:val="id-ID"/>
        </w:rPr>
      </w:pPr>
    </w:p>
    <w:p w:rsidR="009C68D7" w:rsidRDefault="009C68D7" w:rsidP="009C68D7">
      <w:pPr>
        <w:autoSpaceDE w:val="0"/>
        <w:autoSpaceDN w:val="0"/>
        <w:adjustRightInd w:val="0"/>
        <w:spacing w:before="0" w:beforeAutospacing="0" w:after="0" w:afterAutospacing="0" w:line="276" w:lineRule="auto"/>
        <w:ind w:left="0" w:right="0"/>
        <w:jc w:val="left"/>
        <w:rPr>
          <w:rFonts w:cstheme="minorHAnsi"/>
          <w:b/>
          <w:bCs/>
        </w:rPr>
      </w:pPr>
      <w:r w:rsidRPr="009A1094">
        <w:rPr>
          <w:rFonts w:cstheme="minorHAnsi"/>
          <w:b/>
          <w:bCs/>
          <w:lang w:val="id-ID"/>
        </w:rPr>
        <w:t>SIMPULAN</w:t>
      </w:r>
    </w:p>
    <w:p w:rsidR="00C64260" w:rsidRPr="001E5531" w:rsidRDefault="00C64260" w:rsidP="00C64260">
      <w:pPr>
        <w:spacing w:after="0" w:line="360" w:lineRule="auto"/>
        <w:ind w:left="0" w:right="0"/>
        <w:jc w:val="both"/>
        <w:rPr>
          <w:rFonts w:cstheme="minorHAnsi"/>
        </w:rPr>
      </w:pPr>
      <w:r w:rsidRPr="001E5531">
        <w:rPr>
          <w:rFonts w:cstheme="minorHAnsi"/>
        </w:rPr>
        <w:t xml:space="preserve">Hasil akhir dari penganalisisan data yang telah dilakukan atas, maka bisa ditarik kesimpulan yaitu </w:t>
      </w:r>
    </w:p>
    <w:p w:rsidR="00C64260" w:rsidRPr="001E5531" w:rsidRDefault="00C64260" w:rsidP="00C64260">
      <w:pPr>
        <w:pStyle w:val="ListParagraph"/>
        <w:numPr>
          <w:ilvl w:val="0"/>
          <w:numId w:val="4"/>
        </w:numPr>
        <w:spacing w:after="0" w:line="360" w:lineRule="auto"/>
        <w:ind w:left="284" w:hanging="283"/>
        <w:jc w:val="both"/>
        <w:rPr>
          <w:rFonts w:asciiTheme="minorHAnsi" w:hAnsiTheme="minorHAnsi" w:cstheme="minorHAnsi"/>
        </w:rPr>
      </w:pPr>
      <w:r>
        <w:rPr>
          <w:rFonts w:asciiTheme="minorHAnsi" w:hAnsiTheme="minorHAnsi" w:cstheme="minorHAnsi"/>
          <w:szCs w:val="24"/>
        </w:rPr>
        <w:t xml:space="preserve">Variabel </w:t>
      </w:r>
      <w:r w:rsidRPr="001E5531">
        <w:rPr>
          <w:rFonts w:asciiTheme="minorHAnsi" w:hAnsiTheme="minorHAnsi" w:cstheme="minorHAnsi"/>
        </w:rPr>
        <w:t>tingkat hutang tidak mempunyai pengaruh terhadap persistensi laba. Hal tersebut dikarenakan semakin tinggi nilai hutang perusahaan maka tidak memiliki pengaruh apapun diperusahaan dalam menerapkan persistensi laba, sehingga seorang investor tidak mementingkan hal ini dalam melakukan investasi di perusahaan tersebut.</w:t>
      </w:r>
    </w:p>
    <w:p w:rsidR="009C68D7" w:rsidRPr="00EE2EBB" w:rsidRDefault="00C64260" w:rsidP="009C68D7">
      <w:pPr>
        <w:pStyle w:val="ListParagraph"/>
        <w:numPr>
          <w:ilvl w:val="0"/>
          <w:numId w:val="4"/>
        </w:numPr>
        <w:spacing w:after="0" w:line="360" w:lineRule="auto"/>
        <w:ind w:left="284" w:hanging="283"/>
        <w:jc w:val="both"/>
        <w:rPr>
          <w:rFonts w:asciiTheme="minorHAnsi" w:hAnsiTheme="minorHAnsi" w:cstheme="minorHAnsi"/>
          <w:szCs w:val="24"/>
        </w:rPr>
      </w:pPr>
      <w:r>
        <w:rPr>
          <w:rFonts w:asciiTheme="minorHAnsi" w:hAnsiTheme="minorHAnsi" w:cstheme="minorHAnsi"/>
          <w:szCs w:val="24"/>
        </w:rPr>
        <w:lastRenderedPageBreak/>
        <w:t>Variabel</w:t>
      </w:r>
      <w:r w:rsidR="009C68D7" w:rsidRPr="00EE2EBB">
        <w:rPr>
          <w:rFonts w:asciiTheme="minorHAnsi" w:hAnsiTheme="minorHAnsi" w:cstheme="minorHAnsi"/>
          <w:szCs w:val="24"/>
        </w:rPr>
        <w:t xml:space="preserve"> </w:t>
      </w:r>
      <w:r w:rsidRPr="001E5531">
        <w:rPr>
          <w:rFonts w:asciiTheme="minorHAnsi" w:hAnsiTheme="minorHAnsi" w:cstheme="minorHAnsi"/>
        </w:rPr>
        <w:t>besaran akrual memiliki pengaruh signifikan terhadap persistensi laba. Oleh karena itu, perusahaan yang mendapati b</w:t>
      </w:r>
      <w:bookmarkStart w:id="0" w:name="_GoBack"/>
      <w:bookmarkEnd w:id="0"/>
      <w:r w:rsidRPr="001E5531">
        <w:rPr>
          <w:rFonts w:asciiTheme="minorHAnsi" w:hAnsiTheme="minorHAnsi" w:cstheme="minorHAnsi"/>
        </w:rPr>
        <w:t>esaran akrual dalam kondisi yang cenderung tinggi maka menunjukkan tingkat laba yang tinggi. Adanya peristiwa transistori menyebabkan pihak manajemen melakukan tindakan dengan mengatur angka-angka dalam laporan keuangan sehingga persistensi laba meningkat</w:t>
      </w:r>
      <w:r>
        <w:rPr>
          <w:rFonts w:asciiTheme="minorHAnsi" w:hAnsiTheme="minorHAnsi" w:cstheme="minorHAnsi"/>
        </w:rPr>
        <w:t xml:space="preserve">. </w:t>
      </w:r>
    </w:p>
    <w:p w:rsidR="009C68D7" w:rsidRPr="00C64260" w:rsidRDefault="00C64260" w:rsidP="00C64260">
      <w:pPr>
        <w:pStyle w:val="ListParagraph"/>
        <w:numPr>
          <w:ilvl w:val="0"/>
          <w:numId w:val="4"/>
        </w:numPr>
        <w:spacing w:after="0" w:line="360" w:lineRule="auto"/>
        <w:ind w:left="284" w:hanging="283"/>
        <w:jc w:val="both"/>
        <w:rPr>
          <w:rFonts w:asciiTheme="minorHAnsi" w:hAnsiTheme="minorHAnsi" w:cstheme="minorHAnsi"/>
          <w:szCs w:val="24"/>
        </w:rPr>
      </w:pPr>
      <w:r w:rsidRPr="00C64260">
        <w:rPr>
          <w:rFonts w:asciiTheme="minorHAnsi" w:hAnsiTheme="minorHAnsi" w:cstheme="minorHAnsi"/>
          <w:szCs w:val="24"/>
        </w:rPr>
        <w:t xml:space="preserve">Variabel </w:t>
      </w:r>
      <w:r w:rsidRPr="00C64260">
        <w:rPr>
          <w:rFonts w:asciiTheme="minorHAnsi" w:hAnsiTheme="minorHAnsi" w:cstheme="minorHAnsi"/>
        </w:rPr>
        <w:t>volatilitas arus kas tidak mempunyai pengaruh terhadap persistensi laba. Dikarenakan jika perusahaan mengalami volatilitas dalam keadaan tinggi ataupun rendah maka tidak memiliki pengaruh diperusahaan dalam meningkatkan persistensi laba. Variabel persistensi laba ini membutuhkan sebuah informasi arus kas yang normal, dengan terjadinya fluktuasi yang tajam maka mengakibatkan semakin tinggi volatilitas arus kas dan sulit dijadikan penentu dalam menentukan persistensi laba.</w:t>
      </w:r>
      <w:r w:rsidR="009C68D7" w:rsidRPr="00C64260">
        <w:rPr>
          <w:rFonts w:asciiTheme="minorHAnsi" w:hAnsiTheme="minorHAnsi" w:cstheme="minorHAnsi"/>
          <w:szCs w:val="24"/>
        </w:rPr>
        <w:t xml:space="preserve"> </w:t>
      </w:r>
    </w:p>
    <w:p w:rsidR="009C68D7" w:rsidRPr="00EE2EBB" w:rsidRDefault="00C64260" w:rsidP="009C68D7">
      <w:pPr>
        <w:pStyle w:val="ListParagraph"/>
        <w:numPr>
          <w:ilvl w:val="0"/>
          <w:numId w:val="4"/>
        </w:numPr>
        <w:spacing w:after="0" w:line="360" w:lineRule="auto"/>
        <w:ind w:left="284" w:hanging="283"/>
        <w:jc w:val="both"/>
        <w:rPr>
          <w:rFonts w:asciiTheme="minorHAnsi" w:hAnsiTheme="minorHAnsi" w:cstheme="minorHAnsi"/>
          <w:szCs w:val="24"/>
        </w:rPr>
      </w:pPr>
      <w:r>
        <w:rPr>
          <w:rFonts w:asciiTheme="minorHAnsi" w:hAnsiTheme="minorHAnsi" w:cstheme="minorHAnsi"/>
          <w:szCs w:val="24"/>
        </w:rPr>
        <w:t xml:space="preserve">Variabel </w:t>
      </w:r>
      <w:r w:rsidRPr="001E5531">
        <w:rPr>
          <w:rFonts w:asciiTheme="minorHAnsi" w:hAnsiTheme="minorHAnsi" w:cstheme="minorHAnsi"/>
        </w:rPr>
        <w:t>tingkat hutang, besaran akrual juga variabel volatilitas arus kas secara bersama-sama memiliki pengaruh terhadap persistensi laba</w:t>
      </w:r>
      <w:r>
        <w:rPr>
          <w:rFonts w:asciiTheme="minorHAnsi" w:hAnsiTheme="minorHAnsi" w:cstheme="minorHAnsi"/>
        </w:rPr>
        <w:t>.</w:t>
      </w:r>
      <w:r w:rsidR="009C68D7" w:rsidRPr="00EE2EBB">
        <w:rPr>
          <w:rFonts w:asciiTheme="minorHAnsi" w:hAnsiTheme="minorHAnsi" w:cstheme="minorHAnsi"/>
          <w:szCs w:val="24"/>
        </w:rPr>
        <w:t xml:space="preserve"> </w:t>
      </w:r>
    </w:p>
    <w:p w:rsidR="009C68D7" w:rsidRDefault="009C68D7" w:rsidP="009C68D7">
      <w:pPr>
        <w:autoSpaceDE w:val="0"/>
        <w:autoSpaceDN w:val="0"/>
        <w:adjustRightInd w:val="0"/>
        <w:spacing w:before="0" w:beforeAutospacing="0" w:after="0" w:afterAutospacing="0" w:line="276" w:lineRule="auto"/>
        <w:ind w:left="0" w:right="0"/>
        <w:jc w:val="left"/>
        <w:rPr>
          <w:rFonts w:cstheme="minorHAnsi"/>
          <w:b/>
        </w:rPr>
      </w:pPr>
    </w:p>
    <w:p w:rsidR="009C68D7" w:rsidRDefault="009C68D7" w:rsidP="009C68D7">
      <w:pPr>
        <w:autoSpaceDE w:val="0"/>
        <w:autoSpaceDN w:val="0"/>
        <w:adjustRightInd w:val="0"/>
        <w:spacing w:before="0" w:beforeAutospacing="0" w:after="0" w:afterAutospacing="0" w:line="276" w:lineRule="auto"/>
        <w:ind w:left="0" w:right="0"/>
        <w:jc w:val="left"/>
        <w:rPr>
          <w:rFonts w:cstheme="minorHAnsi"/>
          <w:b/>
          <w:lang w:val="id-ID"/>
        </w:rPr>
      </w:pPr>
      <w:r>
        <w:rPr>
          <w:rFonts w:cstheme="minorHAnsi"/>
          <w:b/>
          <w:lang w:val="id-ID"/>
        </w:rPr>
        <w:t>SARAN</w:t>
      </w:r>
    </w:p>
    <w:p w:rsidR="009C68D7" w:rsidRPr="00EE2EBB" w:rsidRDefault="00C64260" w:rsidP="009C68D7">
      <w:pPr>
        <w:autoSpaceDE w:val="0"/>
        <w:autoSpaceDN w:val="0"/>
        <w:adjustRightInd w:val="0"/>
        <w:spacing w:after="0" w:line="360" w:lineRule="auto"/>
        <w:ind w:left="426"/>
        <w:jc w:val="both"/>
        <w:rPr>
          <w:rFonts w:cstheme="minorHAnsi"/>
          <w:color w:val="000000"/>
        </w:rPr>
      </w:pPr>
      <w:r w:rsidRPr="001E5531">
        <w:rPr>
          <w:rFonts w:cstheme="minorHAnsi"/>
        </w:rPr>
        <w:t>Menurut kesimpulan yang dijelaskan, maka saran yang bisa ditujukan</w:t>
      </w:r>
      <w:r w:rsidR="009C68D7" w:rsidRPr="00EE2EBB">
        <w:rPr>
          <w:rFonts w:cstheme="minorHAnsi"/>
          <w:color w:val="000000"/>
        </w:rPr>
        <w:t>, yaitu:</w:t>
      </w:r>
    </w:p>
    <w:p w:rsidR="00C64260" w:rsidRPr="001E5531" w:rsidRDefault="00C64260" w:rsidP="00C64260">
      <w:pPr>
        <w:pStyle w:val="ListParagraph"/>
        <w:numPr>
          <w:ilvl w:val="0"/>
          <w:numId w:val="8"/>
        </w:numPr>
        <w:autoSpaceDE w:val="0"/>
        <w:autoSpaceDN w:val="0"/>
        <w:adjustRightInd w:val="0"/>
        <w:spacing w:after="0" w:line="360" w:lineRule="auto"/>
        <w:jc w:val="both"/>
        <w:rPr>
          <w:rFonts w:asciiTheme="minorHAnsi" w:hAnsiTheme="minorHAnsi" w:cstheme="minorHAnsi"/>
        </w:rPr>
      </w:pPr>
      <w:r w:rsidRPr="001E5531">
        <w:rPr>
          <w:rFonts w:asciiTheme="minorHAnsi" w:hAnsiTheme="minorHAnsi" w:cstheme="minorHAnsi"/>
        </w:rPr>
        <w:t xml:space="preserve">Untuk  Calon &amp; Para Investor  </w:t>
      </w:r>
    </w:p>
    <w:p w:rsidR="00C64260" w:rsidRPr="001E5531" w:rsidRDefault="00C64260" w:rsidP="00C64260">
      <w:pPr>
        <w:pStyle w:val="ListParagraph"/>
        <w:autoSpaceDE w:val="0"/>
        <w:autoSpaceDN w:val="0"/>
        <w:adjustRightInd w:val="0"/>
        <w:spacing w:after="0" w:line="360" w:lineRule="auto"/>
        <w:jc w:val="both"/>
        <w:rPr>
          <w:rFonts w:asciiTheme="minorHAnsi" w:hAnsiTheme="minorHAnsi" w:cstheme="minorHAnsi"/>
        </w:rPr>
      </w:pPr>
      <w:r w:rsidRPr="001E5531">
        <w:rPr>
          <w:rFonts w:asciiTheme="minorHAnsi" w:hAnsiTheme="minorHAnsi" w:cstheme="minorHAnsi"/>
        </w:rPr>
        <w:t>Pihak investor yang menjadi pemilik sebuah modal yang bisa melihat kelangsungan suatu perusahaan, maka bisa mengambil keputusan yang lebih baik dan tepat atas resiko juga bisa menjatuhkan pilihan atas investasi pada perusahaan-perusahaan dimasa yang akan datang</w:t>
      </w:r>
    </w:p>
    <w:p w:rsidR="00C64260" w:rsidRPr="001E5531" w:rsidRDefault="00C64260" w:rsidP="00C64260">
      <w:pPr>
        <w:pStyle w:val="ListParagraph"/>
        <w:numPr>
          <w:ilvl w:val="0"/>
          <w:numId w:val="8"/>
        </w:numPr>
        <w:autoSpaceDE w:val="0"/>
        <w:autoSpaceDN w:val="0"/>
        <w:adjustRightInd w:val="0"/>
        <w:spacing w:after="0" w:line="360" w:lineRule="auto"/>
        <w:jc w:val="both"/>
        <w:rPr>
          <w:rFonts w:asciiTheme="minorHAnsi" w:hAnsiTheme="minorHAnsi" w:cstheme="minorHAnsi"/>
        </w:rPr>
      </w:pPr>
      <w:r w:rsidRPr="001E5531">
        <w:rPr>
          <w:rFonts w:asciiTheme="minorHAnsi" w:hAnsiTheme="minorHAnsi" w:cstheme="minorHAnsi"/>
        </w:rPr>
        <w:t xml:space="preserve">Untuk Perusahaan Manufaktur </w:t>
      </w:r>
    </w:p>
    <w:p w:rsidR="00C64260" w:rsidRPr="001E5531" w:rsidRDefault="00C64260" w:rsidP="00C64260">
      <w:pPr>
        <w:pStyle w:val="ListParagraph"/>
        <w:autoSpaceDE w:val="0"/>
        <w:autoSpaceDN w:val="0"/>
        <w:adjustRightInd w:val="0"/>
        <w:spacing w:after="0" w:line="360" w:lineRule="auto"/>
        <w:jc w:val="both"/>
        <w:rPr>
          <w:rFonts w:asciiTheme="minorHAnsi" w:hAnsiTheme="minorHAnsi" w:cstheme="minorHAnsi"/>
        </w:rPr>
      </w:pPr>
      <w:r w:rsidRPr="001E5531">
        <w:rPr>
          <w:rFonts w:asciiTheme="minorHAnsi" w:hAnsiTheme="minorHAnsi" w:cstheme="minorHAnsi"/>
        </w:rPr>
        <w:t>Sebaiknya lebih selektif dalam mengelola penggunaan hutang agar perusahaan terhindar dari risiko kebangkrutan karena penggunaan hutang yang cukup tinggi.</w:t>
      </w:r>
    </w:p>
    <w:p w:rsidR="00C64260" w:rsidRPr="001E5531" w:rsidRDefault="00C64260" w:rsidP="00C64260">
      <w:pPr>
        <w:pStyle w:val="ListParagraph"/>
        <w:numPr>
          <w:ilvl w:val="0"/>
          <w:numId w:val="8"/>
        </w:numPr>
        <w:autoSpaceDE w:val="0"/>
        <w:autoSpaceDN w:val="0"/>
        <w:adjustRightInd w:val="0"/>
        <w:spacing w:after="0" w:line="360" w:lineRule="auto"/>
        <w:jc w:val="both"/>
        <w:rPr>
          <w:rFonts w:asciiTheme="minorHAnsi" w:hAnsiTheme="minorHAnsi" w:cstheme="minorHAnsi"/>
        </w:rPr>
      </w:pPr>
      <w:r w:rsidRPr="001E5531">
        <w:rPr>
          <w:rFonts w:asciiTheme="minorHAnsi" w:hAnsiTheme="minorHAnsi" w:cstheme="minorHAnsi"/>
        </w:rPr>
        <w:t>Bagi Peneliti Selanjutnya</w:t>
      </w:r>
    </w:p>
    <w:p w:rsidR="00C64260" w:rsidRPr="001E5531" w:rsidRDefault="00C64260" w:rsidP="00C64260">
      <w:pPr>
        <w:pStyle w:val="ListParagraph"/>
        <w:autoSpaceDE w:val="0"/>
        <w:autoSpaceDN w:val="0"/>
        <w:adjustRightInd w:val="0"/>
        <w:spacing w:after="0" w:line="360" w:lineRule="auto"/>
        <w:jc w:val="both"/>
        <w:rPr>
          <w:rFonts w:asciiTheme="minorHAnsi" w:hAnsiTheme="minorHAnsi" w:cstheme="minorHAnsi"/>
        </w:rPr>
      </w:pPr>
      <w:r w:rsidRPr="001E5531">
        <w:rPr>
          <w:rFonts w:asciiTheme="minorHAnsi" w:hAnsiTheme="minorHAnsi" w:cstheme="minorHAnsi"/>
        </w:rPr>
        <w:t>Penulis berharap untuk penelitian yang akan datang peneliti selanjutnya agar menambah jumlah sampel dan tahun penelitian sehingga akan memperoleh hasil penelitian yang lebih baik.</w:t>
      </w:r>
    </w:p>
    <w:p w:rsidR="009C68D7" w:rsidRDefault="009C68D7" w:rsidP="009C68D7">
      <w:pPr>
        <w:jc w:val="both"/>
        <w:rPr>
          <w:rFonts w:cstheme="minorHAnsi"/>
          <w:b/>
          <w:szCs w:val="24"/>
        </w:rPr>
      </w:pPr>
    </w:p>
    <w:p w:rsidR="00677112" w:rsidRDefault="00677112" w:rsidP="009C68D7">
      <w:pPr>
        <w:jc w:val="both"/>
        <w:rPr>
          <w:rFonts w:cstheme="minorHAnsi"/>
          <w:b/>
          <w:szCs w:val="24"/>
        </w:rPr>
      </w:pPr>
    </w:p>
    <w:p w:rsidR="009C68D7" w:rsidRPr="009C68D7" w:rsidRDefault="009C68D7" w:rsidP="009C68D7">
      <w:pPr>
        <w:ind w:left="0"/>
        <w:jc w:val="both"/>
        <w:rPr>
          <w:rFonts w:cstheme="minorHAnsi"/>
          <w:b/>
          <w:szCs w:val="24"/>
        </w:rPr>
      </w:pPr>
      <w:r w:rsidRPr="009C68D7">
        <w:rPr>
          <w:rFonts w:cstheme="minorHAnsi"/>
          <w:b/>
          <w:szCs w:val="24"/>
        </w:rPr>
        <w:lastRenderedPageBreak/>
        <w:t>DAFTAR PUSTAKA</w:t>
      </w:r>
    </w:p>
    <w:p w:rsidR="009C68D7" w:rsidRPr="00C64260" w:rsidRDefault="00C64260" w:rsidP="00C64260">
      <w:pPr>
        <w:autoSpaceDE w:val="0"/>
        <w:autoSpaceDN w:val="0"/>
        <w:adjustRightInd w:val="0"/>
        <w:spacing w:after="0"/>
        <w:ind w:left="426" w:hanging="426"/>
        <w:jc w:val="both"/>
        <w:rPr>
          <w:rFonts w:cstheme="minorHAnsi"/>
          <w:iCs/>
        </w:rPr>
      </w:pPr>
      <w:r w:rsidRPr="001E5531">
        <w:rPr>
          <w:rFonts w:cstheme="minorHAnsi"/>
          <w:iCs/>
        </w:rPr>
        <w:t>Amaliyah &amp;Suwarti. 2017.</w:t>
      </w:r>
      <w:r w:rsidRPr="001E5531">
        <w:rPr>
          <w:rFonts w:cstheme="minorHAnsi"/>
        </w:rPr>
        <w:t>“Faktor-Faktor Penentu Persistensi Laba (Studi Empiris Perusahaan Manufaktur Yang Terdaftar Di Bursa Efek Indonesia Tahun 2014-2016)”</w:t>
      </w:r>
      <w:r w:rsidRPr="001E5531">
        <w:rPr>
          <w:rFonts w:cstheme="minorHAnsi"/>
          <w:iCs/>
        </w:rPr>
        <w:t xml:space="preserve">. </w:t>
      </w:r>
      <w:r w:rsidRPr="001E5531">
        <w:rPr>
          <w:rFonts w:cstheme="minorHAnsi"/>
          <w:i/>
        </w:rPr>
        <w:t>Dinamika Akuntansi, Keuangan dan Perbankan</w:t>
      </w:r>
      <w:r w:rsidRPr="001E5531">
        <w:rPr>
          <w:rFonts w:cstheme="minorHAnsi"/>
        </w:rPr>
        <w:t xml:space="preserve">. </w:t>
      </w:r>
      <w:r w:rsidRPr="001E5531">
        <w:rPr>
          <w:rFonts w:cstheme="minorHAnsi"/>
          <w:iCs/>
        </w:rPr>
        <w:t>6 (2) : 176-188.</w:t>
      </w:r>
    </w:p>
    <w:p w:rsidR="00C64260" w:rsidRPr="001E5531" w:rsidRDefault="00C64260" w:rsidP="00C64260">
      <w:pPr>
        <w:spacing w:after="0"/>
        <w:ind w:left="426" w:hanging="426"/>
        <w:jc w:val="both"/>
        <w:rPr>
          <w:rFonts w:cstheme="minorHAnsi"/>
        </w:rPr>
      </w:pPr>
      <w:r w:rsidRPr="001E5531">
        <w:rPr>
          <w:rFonts w:cstheme="minorHAnsi"/>
        </w:rPr>
        <w:t>Barus &amp; Rica. 2014. “Analisis Faktor-Faktor Yang Mempengaruhi Persistensi Laba Pada Perusahaan Manufaktur Di Bursa Efek Indonesia”</w:t>
      </w:r>
      <w:r w:rsidRPr="001E5531">
        <w:rPr>
          <w:rFonts w:cstheme="minorHAnsi"/>
          <w:i/>
        </w:rPr>
        <w:t>. Jurnal Wira Ekonomi Mikroskil</w:t>
      </w:r>
      <w:r w:rsidRPr="001E5531">
        <w:rPr>
          <w:rFonts w:cstheme="minorHAnsi"/>
        </w:rPr>
        <w:t>. 4 (2).</w:t>
      </w:r>
    </w:p>
    <w:p w:rsidR="00677112" w:rsidRDefault="00677112" w:rsidP="00677112">
      <w:pPr>
        <w:spacing w:after="0"/>
        <w:ind w:left="426" w:hanging="426"/>
        <w:jc w:val="both"/>
        <w:rPr>
          <w:rFonts w:cstheme="minorHAnsi"/>
        </w:rPr>
      </w:pPr>
      <w:r w:rsidRPr="001E5531">
        <w:rPr>
          <w:rFonts w:cstheme="minorHAnsi"/>
        </w:rPr>
        <w:t>Darman</w:t>
      </w:r>
      <w:r w:rsidRPr="001E5531">
        <w:rPr>
          <w:rFonts w:cstheme="minorHAnsi"/>
          <w:b/>
        </w:rPr>
        <w:t>sy</w:t>
      </w:r>
      <w:r w:rsidRPr="001E5531">
        <w:rPr>
          <w:rFonts w:cstheme="minorHAnsi"/>
        </w:rPr>
        <w:t xml:space="preserve">ah. 2016.“Pengaruh Aliran Kas, Perbedaan Antara Laba Akuntansi Dengan Laba Fiskal, Hutang Terhadap Persistensi Laba Pada Perusahaan Jasa Investasi”. </w:t>
      </w:r>
      <w:r w:rsidRPr="001E5531">
        <w:rPr>
          <w:rFonts w:cstheme="minorHAnsi"/>
          <w:i/>
        </w:rPr>
        <w:t>Jurnal Ilmiah Widya Ekonomika</w:t>
      </w:r>
      <w:r w:rsidRPr="001E5531">
        <w:rPr>
          <w:rFonts w:cstheme="minorHAnsi"/>
        </w:rPr>
        <w:t>. 1 (2).</w:t>
      </w:r>
    </w:p>
    <w:p w:rsidR="00677112" w:rsidRPr="001E5531" w:rsidRDefault="00677112" w:rsidP="00677112">
      <w:pPr>
        <w:autoSpaceDE w:val="0"/>
        <w:autoSpaceDN w:val="0"/>
        <w:adjustRightInd w:val="0"/>
        <w:spacing w:after="0"/>
        <w:ind w:left="426" w:hanging="426"/>
        <w:jc w:val="both"/>
        <w:rPr>
          <w:rFonts w:cstheme="minorHAnsi"/>
          <w:iCs/>
        </w:rPr>
      </w:pPr>
      <w:r w:rsidRPr="001E5531">
        <w:rPr>
          <w:rFonts w:cstheme="minorHAnsi"/>
          <w:iCs/>
        </w:rPr>
        <w:t>Fitriana &amp; Fadhlia. 2016.</w:t>
      </w:r>
      <w:r w:rsidRPr="001E5531">
        <w:rPr>
          <w:rFonts w:cstheme="minorHAnsi"/>
        </w:rPr>
        <w:t>“Pengaruh Tingkat Hutang Dan Arus Kas Akrual Terhadap Persistensi Laba (Studi Pada Perusahaan Property And Real Estate Yang Terdaftar Di Bursa Efek Indonesia Tahun 2010-2014)”</w:t>
      </w:r>
      <w:r w:rsidRPr="001E5531">
        <w:rPr>
          <w:rFonts w:cstheme="minorHAnsi"/>
          <w:i/>
          <w:iCs/>
        </w:rPr>
        <w:t>. Jurnal Ilmiah Mahasiswa Ekonomi Akuntansi</w:t>
      </w:r>
      <w:r w:rsidRPr="001E5531">
        <w:rPr>
          <w:rFonts w:cstheme="minorHAnsi"/>
          <w:iCs/>
        </w:rPr>
        <w:t>. 1 (1): 258-272.</w:t>
      </w:r>
    </w:p>
    <w:p w:rsidR="00677112" w:rsidRPr="001E5531" w:rsidRDefault="00677112" w:rsidP="00677112">
      <w:pPr>
        <w:spacing w:after="0"/>
        <w:ind w:left="426" w:hanging="426"/>
        <w:jc w:val="both"/>
        <w:rPr>
          <w:rFonts w:cstheme="minorHAnsi"/>
        </w:rPr>
      </w:pPr>
      <w:r w:rsidRPr="001E5531">
        <w:rPr>
          <w:rFonts w:cstheme="minorHAnsi"/>
        </w:rPr>
        <w:t xml:space="preserve">Ghozali, Imam. 2012. </w:t>
      </w:r>
      <w:r w:rsidRPr="001E5531">
        <w:rPr>
          <w:rFonts w:cstheme="minorHAnsi"/>
          <w:i/>
        </w:rPr>
        <w:t xml:space="preserve">Aplikasi Analisis Multivariate dengan Program IBM SPSS 20. </w:t>
      </w:r>
      <w:r w:rsidRPr="001E5531">
        <w:rPr>
          <w:rFonts w:cstheme="minorHAnsi"/>
        </w:rPr>
        <w:t>Semarang: Universitas Diponegoro.</w:t>
      </w:r>
    </w:p>
    <w:p w:rsidR="00677112" w:rsidRPr="001E5531" w:rsidRDefault="00677112" w:rsidP="00677112">
      <w:pPr>
        <w:spacing w:after="0"/>
        <w:ind w:left="426" w:hanging="426"/>
        <w:jc w:val="both"/>
        <w:rPr>
          <w:rFonts w:cstheme="minorHAnsi"/>
        </w:rPr>
      </w:pPr>
      <w:r w:rsidRPr="001E5531">
        <w:rPr>
          <w:rFonts w:cstheme="minorHAnsi"/>
        </w:rPr>
        <w:t xml:space="preserve">Gusnita &amp; Taqwa. 2019. “Pengaruh Keandalan Akrual, Tingkat Utang Dan Ukuran Perusahaan Terhadap Persistensi Laba (Studi Empiris Pada Perusahaan Sektor Keuangan Yang Terdaftar Di Bursa Efek Indonesia Tahun 2014-2017)”. </w:t>
      </w:r>
      <w:r w:rsidRPr="001E5531">
        <w:rPr>
          <w:rFonts w:cstheme="minorHAnsi"/>
          <w:i/>
        </w:rPr>
        <w:t>Jurnal Eksplorasi Akuntansi</w:t>
      </w:r>
      <w:r w:rsidRPr="001E5531">
        <w:rPr>
          <w:rFonts w:cstheme="minorHAnsi"/>
        </w:rPr>
        <w:t>. 1 (3): 1131-1150.</w:t>
      </w:r>
    </w:p>
    <w:p w:rsidR="00677112" w:rsidRPr="001E5531" w:rsidRDefault="00677112" w:rsidP="00677112">
      <w:pPr>
        <w:spacing w:after="0"/>
        <w:ind w:left="426" w:hanging="426"/>
        <w:jc w:val="both"/>
        <w:rPr>
          <w:rFonts w:cstheme="minorHAnsi"/>
        </w:rPr>
      </w:pPr>
      <w:r w:rsidRPr="001E5531">
        <w:rPr>
          <w:rFonts w:cstheme="minorHAnsi"/>
        </w:rPr>
        <w:t xml:space="preserve">Kasiono &amp; Fachrurrozie. 2016. “Determinan Persistensi Laba Pada Perusahaan Manufaktur Yang Terdaftar Di Bei”. </w:t>
      </w:r>
      <w:r w:rsidRPr="001E5531">
        <w:rPr>
          <w:rFonts w:cstheme="minorHAnsi"/>
          <w:i/>
        </w:rPr>
        <w:t>Accounting Analysis Journal</w:t>
      </w:r>
      <w:r w:rsidRPr="001E5531">
        <w:rPr>
          <w:rFonts w:cstheme="minorHAnsi"/>
        </w:rPr>
        <w:t>. 5 (1).</w:t>
      </w:r>
    </w:p>
    <w:p w:rsidR="00677112" w:rsidRDefault="00677112" w:rsidP="00677112">
      <w:pPr>
        <w:spacing w:after="0"/>
        <w:ind w:left="426" w:hanging="426"/>
        <w:jc w:val="both"/>
        <w:rPr>
          <w:rFonts w:cstheme="minorHAnsi"/>
          <w:iCs/>
        </w:rPr>
      </w:pPr>
      <w:r w:rsidRPr="001E5531">
        <w:rPr>
          <w:rFonts w:cstheme="minorHAnsi"/>
          <w:iCs/>
        </w:rPr>
        <w:t>Kusuma &amp;Sadjiarto. 2014</w:t>
      </w:r>
      <w:r w:rsidRPr="001E5531">
        <w:rPr>
          <w:rFonts w:cstheme="minorHAnsi"/>
          <w:i/>
          <w:iCs/>
        </w:rPr>
        <w:t xml:space="preserve">. </w:t>
      </w:r>
      <w:r w:rsidRPr="001E5531">
        <w:rPr>
          <w:rFonts w:cstheme="minorHAnsi"/>
          <w:iCs/>
        </w:rPr>
        <w:t xml:space="preserve">“Analisa Pengaruh Volatilitas Arus Kas, Volatilitas Penjualan, Tingkat Hutang,Book Tax Gap, dan Tata Kelola Perusahaan Terhadap Persistensi Laba”. </w:t>
      </w:r>
      <w:r w:rsidRPr="001E5531">
        <w:rPr>
          <w:rFonts w:cstheme="minorHAnsi"/>
        </w:rPr>
        <w:t>Tax &amp; Accounting Review</w:t>
      </w:r>
      <w:r w:rsidRPr="001E5531">
        <w:rPr>
          <w:rFonts w:cstheme="minorHAnsi"/>
          <w:iCs/>
        </w:rPr>
        <w:t>. 4 (1).</w:t>
      </w:r>
    </w:p>
    <w:p w:rsidR="00677112" w:rsidRPr="001E5531" w:rsidRDefault="00677112" w:rsidP="00677112">
      <w:pPr>
        <w:autoSpaceDE w:val="0"/>
        <w:autoSpaceDN w:val="0"/>
        <w:adjustRightInd w:val="0"/>
        <w:spacing w:after="0"/>
        <w:ind w:left="426" w:hanging="426"/>
        <w:jc w:val="both"/>
        <w:rPr>
          <w:rFonts w:cstheme="minorHAnsi"/>
          <w:iCs/>
        </w:rPr>
      </w:pPr>
      <w:r w:rsidRPr="001E5531">
        <w:rPr>
          <w:rFonts w:cstheme="minorHAnsi"/>
          <w:iCs/>
        </w:rPr>
        <w:t>Linawati. 2018. “</w:t>
      </w:r>
      <w:r w:rsidRPr="001E5531">
        <w:rPr>
          <w:rFonts w:cstheme="minorHAnsi"/>
        </w:rPr>
        <w:t>Pengaruh Tingkat Hutang, Arus Kas dan Akrual Terhadap Persistensi Laba Dengan Corporate Governance Sebagai Variabel Moderating (Studi Empiris pada Perusahaan yang Terdaftar di BEI Tahun 2011-2015)”. Jurnal Manajemen dan Jurnal Akuntansi. 2 (2).</w:t>
      </w:r>
    </w:p>
    <w:p w:rsidR="00677112" w:rsidRPr="001E5531" w:rsidRDefault="00677112" w:rsidP="00677112">
      <w:pPr>
        <w:spacing w:after="0"/>
        <w:ind w:left="426" w:hanging="426"/>
        <w:jc w:val="both"/>
        <w:rPr>
          <w:rFonts w:cstheme="minorHAnsi"/>
        </w:rPr>
      </w:pPr>
      <w:r w:rsidRPr="001E5531">
        <w:rPr>
          <w:rFonts w:cstheme="minorHAnsi"/>
        </w:rPr>
        <w:t>Marnilin, dkk. 2015. “Analisis Determinan Terhadap Persistensi Laba Pada Perusahaan Jasa Di BEI”</w:t>
      </w:r>
      <w:r w:rsidRPr="001E5531">
        <w:rPr>
          <w:rFonts w:cstheme="minorHAnsi"/>
          <w:i/>
        </w:rPr>
        <w:t>. Media Riset Akuntansi, Auditing &amp; Informasi</w:t>
      </w:r>
      <w:r w:rsidRPr="001E5531">
        <w:rPr>
          <w:rFonts w:cstheme="minorHAnsi"/>
        </w:rPr>
        <w:t xml:space="preserve">. 15 (1). </w:t>
      </w:r>
    </w:p>
    <w:p w:rsidR="00677112" w:rsidRPr="001E5531" w:rsidRDefault="00677112" w:rsidP="00677112">
      <w:pPr>
        <w:spacing w:after="0"/>
        <w:ind w:left="426" w:hanging="426"/>
        <w:jc w:val="both"/>
        <w:rPr>
          <w:rFonts w:cstheme="minorHAnsi"/>
        </w:rPr>
      </w:pPr>
      <w:r w:rsidRPr="001E5531">
        <w:rPr>
          <w:rFonts w:cstheme="minorHAnsi"/>
        </w:rPr>
        <w:t xml:space="preserve">Nina, dkk. 2014. “Pengaruh Volatilitas Arus Kas, Volatilitas Penjualan, Besaran Akrual, Dan Financial Leverage Terhadap Persistensi Laba Pada Perusahaan Manufaktur Yang Terdaftar Di Bursa Efek Indonesia”. </w:t>
      </w:r>
      <w:r w:rsidRPr="001E5531">
        <w:rPr>
          <w:rFonts w:cstheme="minorHAnsi"/>
          <w:i/>
        </w:rPr>
        <w:t>Jurnal Akuntansi</w:t>
      </w:r>
      <w:r w:rsidRPr="001E5531">
        <w:rPr>
          <w:rFonts w:cstheme="minorHAnsi"/>
        </w:rPr>
        <w:t>. 3 (2).</w:t>
      </w:r>
    </w:p>
    <w:p w:rsidR="00677112" w:rsidRPr="001E5531" w:rsidRDefault="00677112" w:rsidP="00677112">
      <w:pPr>
        <w:spacing w:after="0"/>
        <w:ind w:left="426" w:hanging="426"/>
        <w:jc w:val="both"/>
        <w:rPr>
          <w:rFonts w:cstheme="minorHAnsi"/>
        </w:rPr>
      </w:pPr>
      <w:r w:rsidRPr="001E5531">
        <w:rPr>
          <w:rFonts w:cstheme="minorHAnsi"/>
        </w:rPr>
        <w:lastRenderedPageBreak/>
        <w:t>Nuraeni, dkk. 2018. “Faktor-Faktor Yang Mempengaruhi Persistensi Laba (Studi Kasus Pada Perusahaan Property Dan Real Estate Yang Terdaftar Di Bursa Efek Indonesia Tahun 2013-2015)”.</w:t>
      </w:r>
      <w:r w:rsidRPr="001E5531">
        <w:rPr>
          <w:rFonts w:cstheme="minorHAnsi"/>
          <w:i/>
        </w:rPr>
        <w:t xml:space="preserve"> Accounting Reserach Journal Of Sutaatmadja</w:t>
      </w:r>
      <w:r w:rsidRPr="001E5531">
        <w:rPr>
          <w:rFonts w:cstheme="minorHAnsi"/>
        </w:rPr>
        <w:t>. 1 (1).</w:t>
      </w:r>
    </w:p>
    <w:p w:rsidR="00677112" w:rsidRPr="00677112" w:rsidRDefault="00677112" w:rsidP="00677112">
      <w:pPr>
        <w:spacing w:after="0"/>
        <w:ind w:left="426" w:hanging="426"/>
        <w:jc w:val="both"/>
        <w:rPr>
          <w:rFonts w:cstheme="minorHAnsi"/>
        </w:rPr>
      </w:pPr>
      <w:r w:rsidRPr="001E5531">
        <w:rPr>
          <w:rFonts w:cstheme="minorHAnsi"/>
          <w:iCs/>
        </w:rPr>
        <w:t>Putri &amp; Supadmi. 2016</w:t>
      </w:r>
      <w:r w:rsidRPr="001E5531">
        <w:rPr>
          <w:rFonts w:cstheme="minorHAnsi"/>
          <w:i/>
          <w:iCs/>
        </w:rPr>
        <w:t>.</w:t>
      </w:r>
      <w:r w:rsidRPr="001E5531">
        <w:rPr>
          <w:rFonts w:cstheme="minorHAnsi"/>
          <w:iCs/>
        </w:rPr>
        <w:t>“</w:t>
      </w:r>
      <w:r w:rsidRPr="001E5531">
        <w:rPr>
          <w:rFonts w:cstheme="minorHAnsi"/>
        </w:rPr>
        <w:t>Pengaruh Tingkat Hutang Dan Kepemilikan Manajerial Terhadap Persistensi Laba Pada Perusahaan Manufaktur”</w:t>
      </w:r>
      <w:r w:rsidRPr="001E5531">
        <w:rPr>
          <w:rFonts w:cstheme="minorHAnsi"/>
          <w:iCs/>
        </w:rPr>
        <w:t xml:space="preserve">. </w:t>
      </w:r>
      <w:r w:rsidRPr="001E5531">
        <w:rPr>
          <w:rFonts w:cstheme="minorHAnsi"/>
          <w:i/>
          <w:iCs/>
        </w:rPr>
        <w:t>E-Jurnal Akuntansi Universitas Udayana</w:t>
      </w:r>
      <w:r w:rsidRPr="001E5531">
        <w:rPr>
          <w:rFonts w:cstheme="minorHAnsi"/>
          <w:iCs/>
        </w:rPr>
        <w:t>, 15 (2).</w:t>
      </w:r>
    </w:p>
    <w:p w:rsidR="00677112" w:rsidRPr="001E5531" w:rsidRDefault="00677112" w:rsidP="00677112">
      <w:pPr>
        <w:spacing w:after="0"/>
        <w:ind w:left="426" w:hanging="426"/>
        <w:jc w:val="both"/>
        <w:rPr>
          <w:rFonts w:cstheme="minorHAnsi"/>
        </w:rPr>
      </w:pPr>
      <w:r w:rsidRPr="001E5531">
        <w:rPr>
          <w:rFonts w:cstheme="minorHAnsi"/>
        </w:rPr>
        <w:t xml:space="preserve">Ramadhani. 2016.“Pengaruh Book-Tax Differences, Volatilitas Arus Kas, Volatilitas Penjualan, Besaran Akrual, Dan Tingkat Utang Terhadap Persistensi Laba (Studi Empiris Pada Perusahaan Aneka Industri Yang Terdaftar Di Bei Tahun 2010-2014)”.  </w:t>
      </w:r>
      <w:r w:rsidRPr="001E5531">
        <w:rPr>
          <w:rFonts w:cstheme="minorHAnsi"/>
          <w:i/>
        </w:rPr>
        <w:t>JOM Fekon</w:t>
      </w:r>
      <w:r w:rsidRPr="001E5531">
        <w:rPr>
          <w:rFonts w:cstheme="minorHAnsi"/>
        </w:rPr>
        <w:t>. 3 (1).</w:t>
      </w:r>
    </w:p>
    <w:p w:rsidR="00677112" w:rsidRDefault="00677112" w:rsidP="00677112">
      <w:pPr>
        <w:autoSpaceDE w:val="0"/>
        <w:autoSpaceDN w:val="0"/>
        <w:adjustRightInd w:val="0"/>
        <w:spacing w:after="0"/>
        <w:ind w:left="426" w:hanging="426"/>
        <w:jc w:val="both"/>
        <w:rPr>
          <w:rFonts w:cstheme="minorHAnsi"/>
          <w:bCs/>
          <w:color w:val="000000"/>
          <w:szCs w:val="24"/>
        </w:rPr>
      </w:pPr>
      <w:r w:rsidRPr="001E5531">
        <w:rPr>
          <w:rFonts w:cstheme="minorHAnsi"/>
        </w:rPr>
        <w:t xml:space="preserve">Sarah, dkk. 2019.“Pengaruh Arus Kas Kegiatan Operasi, Siklus Operasi, Ukuran Perusahaan Dan Tingkat Hutang Terhadap Persistensi Laba (Studi Empiris Pada Perusahaan Jasa Sub Sektor Konstruksi Dan Bangunan Yang Terdaftar Di Bursa Efek Indonesia Periode 2013-2016)”. </w:t>
      </w:r>
      <w:r w:rsidRPr="001E5531">
        <w:rPr>
          <w:rFonts w:cstheme="minorHAnsi"/>
          <w:i/>
        </w:rPr>
        <w:t>Jurnal Tambora</w:t>
      </w:r>
      <w:r w:rsidRPr="001E5531">
        <w:rPr>
          <w:rFonts w:cstheme="minorHAnsi"/>
        </w:rPr>
        <w:t>. 3 (1)</w:t>
      </w:r>
    </w:p>
    <w:p w:rsidR="00677112" w:rsidRPr="001E5531" w:rsidRDefault="00677112" w:rsidP="00677112">
      <w:pPr>
        <w:autoSpaceDE w:val="0"/>
        <w:autoSpaceDN w:val="0"/>
        <w:adjustRightInd w:val="0"/>
        <w:spacing w:after="0"/>
        <w:ind w:left="426" w:hanging="426"/>
        <w:jc w:val="both"/>
        <w:rPr>
          <w:rFonts w:cstheme="minorHAnsi"/>
          <w:iCs/>
        </w:rPr>
      </w:pPr>
      <w:r w:rsidRPr="001E5531">
        <w:rPr>
          <w:rFonts w:cstheme="minorHAnsi"/>
          <w:iCs/>
        </w:rPr>
        <w:t>Septavita. 2016. “</w:t>
      </w:r>
      <w:r w:rsidRPr="001E5531">
        <w:rPr>
          <w:rFonts w:cstheme="minorHAnsi"/>
        </w:rPr>
        <w:t>Pengaruh Book Tax Differences, Arus Kas Operasi, Tingkat Hutang, Dan Ukuran Perusahaan Terhadap Persistensi Laba (Studi Empiris Pada Perusahaan Manufaktur Yang Terdaftar Di Bei Tahun 2011 - 2013)”</w:t>
      </w:r>
      <w:r w:rsidRPr="001E5531">
        <w:rPr>
          <w:rFonts w:cstheme="minorHAnsi"/>
          <w:iCs/>
        </w:rPr>
        <w:t xml:space="preserve">.  </w:t>
      </w:r>
      <w:r w:rsidRPr="001E5531">
        <w:rPr>
          <w:rFonts w:cstheme="minorHAnsi"/>
          <w:i/>
          <w:iCs/>
        </w:rPr>
        <w:t>JOM Fekon</w:t>
      </w:r>
      <w:r w:rsidRPr="001E5531">
        <w:rPr>
          <w:rFonts w:cstheme="minorHAnsi"/>
          <w:iCs/>
        </w:rPr>
        <w:t xml:space="preserve">. 3 (1). </w:t>
      </w:r>
    </w:p>
    <w:p w:rsidR="00677112" w:rsidRPr="00677112" w:rsidRDefault="00677112" w:rsidP="009C68D7">
      <w:pPr>
        <w:autoSpaceDE w:val="0"/>
        <w:autoSpaceDN w:val="0"/>
        <w:adjustRightInd w:val="0"/>
        <w:spacing w:after="0"/>
        <w:ind w:left="426" w:hanging="426"/>
        <w:jc w:val="both"/>
        <w:rPr>
          <w:rFonts w:cstheme="minorHAnsi"/>
          <w:bCs/>
          <w:color w:val="000000"/>
          <w:szCs w:val="24"/>
        </w:rPr>
      </w:pPr>
      <w:r w:rsidRPr="001E5531">
        <w:rPr>
          <w:rFonts w:cstheme="minorHAnsi"/>
        </w:rPr>
        <w:t xml:space="preserve">Susilo dan Anggraeni. 2017. “Analisis Pengaruh Volatilitas Arus Kas, Tingkat Utang, Siklus Operasi, Dan Ukuran Perusahaan Terhadap Persistensi Laba”. </w:t>
      </w:r>
      <w:r w:rsidRPr="001E5531">
        <w:rPr>
          <w:rFonts w:cstheme="minorHAnsi"/>
          <w:i/>
        </w:rPr>
        <w:t>Program Studi Akuntansi. Ekonomi dan Ilmu Sosial Universitas Bakrie</w:t>
      </w:r>
      <w:r>
        <w:rPr>
          <w:rFonts w:cstheme="minorHAnsi"/>
          <w:i/>
        </w:rPr>
        <w:t xml:space="preserve">. </w:t>
      </w:r>
      <w:r>
        <w:rPr>
          <w:rFonts w:cstheme="minorHAnsi"/>
        </w:rPr>
        <w:t>6 (1)</w:t>
      </w:r>
    </w:p>
    <w:p w:rsidR="009C68D7" w:rsidRDefault="009C68D7" w:rsidP="009C68D7">
      <w:pPr>
        <w:spacing w:line="360" w:lineRule="auto"/>
        <w:ind w:left="0" w:right="0"/>
        <w:jc w:val="both"/>
      </w:pPr>
    </w:p>
    <w:sectPr w:rsidR="009C68D7" w:rsidSect="009C68D7">
      <w:headerReference w:type="default" r:id="rId10"/>
      <w:footerReference w:type="default" r:id="rId11"/>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1918" w:rsidRDefault="00381918" w:rsidP="009C68D7">
      <w:pPr>
        <w:spacing w:before="0" w:after="0"/>
      </w:pPr>
      <w:r>
        <w:separator/>
      </w:r>
    </w:p>
  </w:endnote>
  <w:endnote w:type="continuationSeparator" w:id="0">
    <w:p w:rsidR="00381918" w:rsidRDefault="00381918" w:rsidP="009C68D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Minion Pro">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7765104"/>
      <w:docPartObj>
        <w:docPartGallery w:val="Page Numbers (Bottom of Page)"/>
        <w:docPartUnique/>
      </w:docPartObj>
    </w:sdtPr>
    <w:sdtEndPr>
      <w:rPr>
        <w:noProof/>
      </w:rPr>
    </w:sdtEndPr>
    <w:sdtContent>
      <w:p w:rsidR="00C64260" w:rsidRDefault="00C64260">
        <w:pPr>
          <w:pStyle w:val="Footer"/>
        </w:pPr>
        <w:r>
          <w:fldChar w:fldCharType="begin"/>
        </w:r>
        <w:r>
          <w:instrText xml:space="preserve"> PAGE   \* MERGEFORMAT </w:instrText>
        </w:r>
        <w:r>
          <w:fldChar w:fldCharType="separate"/>
        </w:r>
        <w:r w:rsidR="00677112">
          <w:rPr>
            <w:noProof/>
          </w:rPr>
          <w:t>4</w:t>
        </w:r>
        <w:r>
          <w:rPr>
            <w:noProof/>
          </w:rPr>
          <w:fldChar w:fldCharType="end"/>
        </w:r>
      </w:p>
    </w:sdtContent>
  </w:sdt>
  <w:p w:rsidR="00C64260" w:rsidRDefault="00C642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1918" w:rsidRDefault="00381918" w:rsidP="009C68D7">
      <w:pPr>
        <w:spacing w:before="0" w:after="0"/>
      </w:pPr>
      <w:r>
        <w:separator/>
      </w:r>
    </w:p>
  </w:footnote>
  <w:footnote w:type="continuationSeparator" w:id="0">
    <w:p w:rsidR="00381918" w:rsidRDefault="00381918" w:rsidP="009C68D7">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260" w:rsidRDefault="00C64260" w:rsidP="009C68D7">
    <w:pPr>
      <w:pStyle w:val="Header"/>
      <w:jc w:val="right"/>
    </w:pPr>
  </w:p>
  <w:p w:rsidR="00C64260" w:rsidRPr="009C68D7" w:rsidRDefault="00C64260" w:rsidP="009C68D7">
    <w:pPr>
      <w:pStyle w:val="Header"/>
      <w:jc w:val="right"/>
    </w:pPr>
    <w:r>
      <w:t>Fresia Yolanda Natalia</w:t>
    </w:r>
    <w:r w:rsidRPr="009C68D7">
      <w:t>/Jurnal Analisa 1 (1)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707D4"/>
    <w:multiLevelType w:val="hybridMultilevel"/>
    <w:tmpl w:val="449226C2"/>
    <w:lvl w:ilvl="0" w:tplc="0ADE2B3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11EA6429"/>
    <w:multiLevelType w:val="hybridMultilevel"/>
    <w:tmpl w:val="F89AE2C4"/>
    <w:lvl w:ilvl="0" w:tplc="845E6F3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206A4A7E"/>
    <w:multiLevelType w:val="hybridMultilevel"/>
    <w:tmpl w:val="9DE85842"/>
    <w:lvl w:ilvl="0" w:tplc="3A927E96">
      <w:start w:val="1"/>
      <w:numFmt w:val="decimal"/>
      <w:lvlText w:val="%1."/>
      <w:lvlJc w:val="left"/>
      <w:pPr>
        <w:ind w:left="1146" w:hanging="360"/>
      </w:pPr>
      <w:rPr>
        <w:rFonts w:ascii="Times New Roman" w:eastAsiaTheme="minorHAnsi" w:hAnsi="Times New Roman" w:cs="Times New Roman"/>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nsid w:val="35495D30"/>
    <w:multiLevelType w:val="hybridMultilevel"/>
    <w:tmpl w:val="E4B44F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EF4452"/>
    <w:multiLevelType w:val="hybridMultilevel"/>
    <w:tmpl w:val="732E045A"/>
    <w:lvl w:ilvl="0" w:tplc="22FA47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445381"/>
    <w:multiLevelType w:val="hybridMultilevel"/>
    <w:tmpl w:val="A7340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5808C0"/>
    <w:multiLevelType w:val="hybridMultilevel"/>
    <w:tmpl w:val="5CD48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5B0E66"/>
    <w:multiLevelType w:val="hybridMultilevel"/>
    <w:tmpl w:val="4612A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5"/>
  </w:num>
  <w:num w:numId="5">
    <w:abstractNumId w:val="2"/>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8D7"/>
    <w:rsid w:val="00010E44"/>
    <w:rsid w:val="00381918"/>
    <w:rsid w:val="00491A22"/>
    <w:rsid w:val="00677112"/>
    <w:rsid w:val="0074172E"/>
    <w:rsid w:val="007E479B"/>
    <w:rsid w:val="008053D7"/>
    <w:rsid w:val="008F664A"/>
    <w:rsid w:val="009C68D7"/>
    <w:rsid w:val="00AF5A66"/>
    <w:rsid w:val="00C64260"/>
    <w:rsid w:val="00E87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AB55AD-68D8-4F32-8B08-637EB4662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C68D7"/>
    <w:pPr>
      <w:spacing w:before="100" w:beforeAutospacing="1" w:after="100" w:afterAutospacing="1" w:line="240" w:lineRule="auto"/>
      <w:ind w:left="-57" w:right="-57"/>
      <w:jc w:val="center"/>
    </w:pPr>
  </w:style>
  <w:style w:type="paragraph" w:styleId="Heading2">
    <w:name w:val="heading 2"/>
    <w:aliases w:val="3 BAB"/>
    <w:basedOn w:val="ISI"/>
    <w:next w:val="Normal"/>
    <w:link w:val="Heading2Char"/>
    <w:uiPriority w:val="9"/>
    <w:unhideWhenUsed/>
    <w:qFormat/>
    <w:rsid w:val="009C68D7"/>
    <w:pPr>
      <w:suppressAutoHyphens/>
      <w:ind w:firstLine="0"/>
      <w:outlineLvl w:val="1"/>
    </w:pPr>
    <w:rPr>
      <w:b/>
      <w:bCs/>
      <w:cap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68D7"/>
    <w:pPr>
      <w:spacing w:beforeAutospacing="1" w:after="0" w:afterAutospacing="1" w:line="240" w:lineRule="auto"/>
      <w:ind w:left="-57" w:right="-57"/>
      <w:jc w:val="center"/>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asicParagraph">
    <w:name w:val="[Basic Paragraph]"/>
    <w:basedOn w:val="Normal"/>
    <w:uiPriority w:val="99"/>
    <w:rsid w:val="009C68D7"/>
    <w:pPr>
      <w:autoSpaceDE w:val="0"/>
      <w:autoSpaceDN w:val="0"/>
      <w:adjustRightInd w:val="0"/>
      <w:spacing w:before="0" w:beforeAutospacing="0" w:after="0" w:afterAutospacing="0" w:line="288" w:lineRule="auto"/>
      <w:ind w:left="0" w:right="0"/>
      <w:jc w:val="left"/>
      <w:textAlignment w:val="center"/>
    </w:pPr>
    <w:rPr>
      <w:rFonts w:ascii="Calisto MT" w:hAnsi="Calisto MT" w:cs="Calisto MT"/>
      <w:color w:val="000000"/>
      <w:sz w:val="20"/>
      <w:szCs w:val="20"/>
      <w:lang w:val="en-GB"/>
    </w:rPr>
  </w:style>
  <w:style w:type="paragraph" w:customStyle="1" w:styleId="Judul">
    <w:name w:val="Judul"/>
    <w:basedOn w:val="Normal"/>
    <w:uiPriority w:val="99"/>
    <w:rsid w:val="009C68D7"/>
    <w:pPr>
      <w:autoSpaceDE w:val="0"/>
      <w:autoSpaceDN w:val="0"/>
      <w:adjustRightInd w:val="0"/>
      <w:spacing w:before="0" w:beforeAutospacing="0" w:after="0" w:afterAutospacing="0" w:line="288" w:lineRule="auto"/>
      <w:ind w:left="0" w:right="0"/>
      <w:jc w:val="left"/>
      <w:textAlignment w:val="center"/>
    </w:pPr>
    <w:rPr>
      <w:rFonts w:ascii="Minion Pro" w:hAnsi="Minion Pro" w:cs="Minion Pro"/>
      <w:b/>
      <w:bCs/>
      <w:color w:val="000000"/>
      <w:sz w:val="24"/>
      <w:szCs w:val="24"/>
      <w:lang w:val="en-GB"/>
    </w:rPr>
  </w:style>
  <w:style w:type="character" w:styleId="Hyperlink">
    <w:name w:val="Hyperlink"/>
    <w:basedOn w:val="DefaultParagraphFont"/>
    <w:uiPriority w:val="99"/>
    <w:rsid w:val="009C68D7"/>
    <w:rPr>
      <w:color w:val="0000FF"/>
      <w:w w:val="100"/>
      <w:u w:val="thick" w:color="0000FF"/>
    </w:rPr>
  </w:style>
  <w:style w:type="character" w:customStyle="1" w:styleId="Heading2Char">
    <w:name w:val="Heading 2 Char"/>
    <w:aliases w:val="3 BAB Char"/>
    <w:basedOn w:val="DefaultParagraphFont"/>
    <w:link w:val="Heading2"/>
    <w:uiPriority w:val="9"/>
    <w:rsid w:val="009C68D7"/>
    <w:rPr>
      <w:rFonts w:ascii="Calisto MT" w:hAnsi="Calisto MT" w:cs="Calisto MT"/>
      <w:b/>
      <w:bCs/>
      <w:caps/>
      <w:color w:val="000000"/>
      <w:sz w:val="20"/>
      <w:szCs w:val="20"/>
      <w:lang w:val="fi-FI"/>
    </w:rPr>
  </w:style>
  <w:style w:type="paragraph" w:customStyle="1" w:styleId="ISI">
    <w:name w:val="ISI"/>
    <w:basedOn w:val="Normal"/>
    <w:uiPriority w:val="99"/>
    <w:rsid w:val="009C68D7"/>
    <w:pPr>
      <w:autoSpaceDE w:val="0"/>
      <w:autoSpaceDN w:val="0"/>
      <w:adjustRightInd w:val="0"/>
      <w:spacing w:before="0" w:beforeAutospacing="0" w:after="0" w:afterAutospacing="0" w:line="288" w:lineRule="auto"/>
      <w:ind w:left="0" w:right="0" w:firstLine="547"/>
      <w:jc w:val="both"/>
      <w:textAlignment w:val="center"/>
    </w:pPr>
    <w:rPr>
      <w:rFonts w:ascii="Calisto MT" w:hAnsi="Calisto MT" w:cs="Calisto MT"/>
      <w:color w:val="000000"/>
      <w:lang w:val="fi-FI"/>
    </w:rPr>
  </w:style>
  <w:style w:type="paragraph" w:styleId="ListParagraph">
    <w:name w:val="List Paragraph"/>
    <w:aliases w:val="Body of text"/>
    <w:basedOn w:val="Normal"/>
    <w:link w:val="ListParagraphChar"/>
    <w:uiPriority w:val="34"/>
    <w:qFormat/>
    <w:rsid w:val="009C68D7"/>
    <w:pPr>
      <w:spacing w:before="0" w:beforeAutospacing="0" w:after="200" w:afterAutospacing="0" w:line="276" w:lineRule="auto"/>
      <w:ind w:left="720" w:right="0"/>
      <w:contextualSpacing/>
      <w:jc w:val="left"/>
    </w:pPr>
    <w:rPr>
      <w:rFonts w:ascii="Calibri" w:eastAsia="Calibri" w:hAnsi="Calibri" w:cs="Arial"/>
    </w:rPr>
  </w:style>
  <w:style w:type="character" w:customStyle="1" w:styleId="ListParagraphChar">
    <w:name w:val="List Paragraph Char"/>
    <w:aliases w:val="Body of text Char"/>
    <w:link w:val="ListParagraph"/>
    <w:uiPriority w:val="34"/>
    <w:locked/>
    <w:rsid w:val="009C68D7"/>
    <w:rPr>
      <w:rFonts w:ascii="Calibri" w:eastAsia="Calibri" w:hAnsi="Calibri" w:cs="Arial"/>
    </w:rPr>
  </w:style>
  <w:style w:type="paragraph" w:styleId="BalloonText">
    <w:name w:val="Balloon Text"/>
    <w:basedOn w:val="Normal"/>
    <w:link w:val="BalloonTextChar"/>
    <w:uiPriority w:val="99"/>
    <w:semiHidden/>
    <w:unhideWhenUsed/>
    <w:rsid w:val="009C68D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8D7"/>
    <w:rPr>
      <w:rFonts w:ascii="Tahoma" w:hAnsi="Tahoma" w:cs="Tahoma"/>
      <w:sz w:val="16"/>
      <w:szCs w:val="16"/>
    </w:rPr>
  </w:style>
  <w:style w:type="table" w:styleId="LightShading">
    <w:name w:val="Light Shading"/>
    <w:basedOn w:val="TableNormal"/>
    <w:uiPriority w:val="60"/>
    <w:rsid w:val="009C68D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9C68D7"/>
    <w:pPr>
      <w:tabs>
        <w:tab w:val="center" w:pos="4680"/>
        <w:tab w:val="right" w:pos="9360"/>
      </w:tabs>
      <w:spacing w:before="0" w:after="0"/>
    </w:pPr>
  </w:style>
  <w:style w:type="character" w:customStyle="1" w:styleId="HeaderChar">
    <w:name w:val="Header Char"/>
    <w:basedOn w:val="DefaultParagraphFont"/>
    <w:link w:val="Header"/>
    <w:uiPriority w:val="99"/>
    <w:rsid w:val="009C68D7"/>
  </w:style>
  <w:style w:type="paragraph" w:styleId="Footer">
    <w:name w:val="footer"/>
    <w:basedOn w:val="Normal"/>
    <w:link w:val="FooterChar"/>
    <w:uiPriority w:val="99"/>
    <w:unhideWhenUsed/>
    <w:rsid w:val="009C68D7"/>
    <w:pPr>
      <w:tabs>
        <w:tab w:val="center" w:pos="4680"/>
        <w:tab w:val="right" w:pos="9360"/>
      </w:tabs>
      <w:spacing w:before="0" w:after="0"/>
    </w:pPr>
  </w:style>
  <w:style w:type="character" w:customStyle="1" w:styleId="FooterChar">
    <w:name w:val="Footer Char"/>
    <w:basedOn w:val="DefaultParagraphFont"/>
    <w:link w:val="Footer"/>
    <w:uiPriority w:val="99"/>
    <w:rsid w:val="009C6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zkacupit@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barj.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idx.c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17</Pages>
  <Words>3897</Words>
  <Characters>22216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ASUS</cp:lastModifiedBy>
  <cp:revision>5</cp:revision>
  <cp:lastPrinted>2021-02-22T07:36:00Z</cp:lastPrinted>
  <dcterms:created xsi:type="dcterms:W3CDTF">2021-02-22T07:22:00Z</dcterms:created>
  <dcterms:modified xsi:type="dcterms:W3CDTF">2021-02-23T00:07:00Z</dcterms:modified>
</cp:coreProperties>
</file>