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rPr>
                <w:rFonts w:hint="default"/>
                <w:lang w:val="en"/>
              </w:rPr>
              <w:t>01</w:t>
            </w:r>
            <w:r>
              <w:t>.</w:t>
            </w:r>
            <w:r>
              <w:rPr>
                <w:rFonts w:hint="default"/>
                <w:lang w:val="en"/>
              </w:rPr>
              <w:t>10</w:t>
            </w:r>
            <w:r>
              <w:t>.2019</w:t>
            </w: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 xml:space="preserve">Ho creato tutte le classi che rappresentano le entità del database con le relazioni usando </w:t>
            </w:r>
            <w:r>
              <w:rPr>
                <w:rFonts w:hint="default" w:ascii="Tlwg Mono" w:hAnsi="Tlwg Mono" w:cs="Tlwg Mono"/>
                <w:b w:val="0"/>
                <w:bCs w:val="0"/>
                <w:lang w:val="en"/>
              </w:rPr>
              <w:t>spring boot hibernate</w:t>
            </w:r>
            <w:r>
              <w:rPr>
                <w:rFonts w:hint="default"/>
                <w:b w:val="0"/>
                <w:bCs w:val="0"/>
                <w:lang w:val="en"/>
              </w:rPr>
              <w:t xml:space="preserve"> e </w:t>
            </w:r>
            <w:r>
              <w:rPr>
                <w:rFonts w:hint="default" w:ascii="Tlwg Mono" w:hAnsi="Tlwg Mono" w:cs="Tlwg Mono"/>
                <w:b w:val="0"/>
                <w:bCs w:val="0"/>
                <w:lang w:val="en"/>
              </w:rPr>
              <w:t xml:space="preserve">java persistence api </w:t>
            </w:r>
            <w:r>
              <w:rPr>
                <w:rFonts w:hint="default" w:hAnsi="Tlwg Mono" w:cs="Tlwg Mono" w:asciiTheme="minorAscii"/>
                <w:b w:val="0"/>
                <w:bCs w:val="0"/>
                <w:lang w:val="en"/>
              </w:rPr>
              <w:t xml:space="preserve"> e le apposite repository.</w:t>
            </w: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t xml:space="preserve">Avevo difficoltÀ nel capire coe funzionassero le relazioni ma cercando online o trovato il seguente sito </w:t>
            </w:r>
          </w:p>
          <w:p>
            <w:pPr>
              <w:spacing w:before="0" w:after="0" w:line="240" w:lineRule="auto"/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fldChar w:fldCharType="begin"/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instrText xml:space="preserve"> HYPERLINK "https://www.baeldung.com/jpa-join-column" </w:instrTex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Calibri" w:hAnsi="Calibri"/>
                <w:b w:val="0"/>
                <w:bCs w:val="0"/>
                <w:i w:val="0"/>
                <w:iCs w:val="0"/>
                <w:lang w:val="en"/>
              </w:rPr>
              <w:t>https://www.baeldung.com/jpa-join-column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fldChar w:fldCharType="end"/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u w:val="none"/>
                <w:lang w:val="en"/>
              </w:rPr>
              <w:t xml:space="preserve"> che sipega bene le notazioni e come funzionano</w:t>
            </w:r>
          </w:p>
        </w:tc>
      </w:tr>
    </w:tbl>
    <w:p/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avanti rispetto al gantt di </w:t>
            </w:r>
            <w:r>
              <w:rPr>
                <w:rFonts w:hint="default"/>
                <w:b w:val="0"/>
                <w:bCs w:val="0"/>
                <w:lang w:val="en"/>
              </w:rPr>
              <w:t>3</w:t>
            </w:r>
            <w:r>
              <w:rPr>
                <w:b w:val="0"/>
                <w:bCs w:val="0"/>
              </w:rPr>
              <w:t xml:space="preserve"> ore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Completare le classi delle entità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>
      <w:pPr>
        <w:spacing w:before="0" w:after="200"/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rial GEO">
    <w:panose1 w:val="020B0604020202020204"/>
    <w:charset w:val="00"/>
    <w:family w:val="auto"/>
    <w:pitch w:val="default"/>
    <w:sig w:usb0="0C000287" w:usb1="00000000" w:usb2="00000000" w:usb3="00000000" w:csb0="4000009F" w:csb1="DFD74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7677C88"/>
    <w:rsid w:val="7DFBD10D"/>
    <w:rsid w:val="87C5ABBA"/>
    <w:rsid w:val="DABF6B63"/>
    <w:rsid w:val="F7FB4DB6"/>
    <w:rsid w:val="FFF629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5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2015-06-23T16:36:00Z</dcterms:created>
  <dc:creator>NDV</dc:creator>
  <cp:lastModifiedBy>duck</cp:lastModifiedBy>
  <dcterms:modified xsi:type="dcterms:W3CDTF">2019-10-01T17:07:28Z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