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rPr>
                <w:rFonts w:hint="default"/>
                <w:lang w:val="en"/>
              </w:rPr>
              <w:t>08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>Ho aggiunto il controller per i rapporti con i metodi get.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>Il controller per le scanerizzazioni, ScanManager.java e ScannerThread.java ho completato aggiungendo la possibilità di fermare, mettere in pausa e proseguire con una scansione.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Ho risolto il problema del scorso diario trovando la soluzione su questo sito: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"https://stackoverflow.com/questions/19896870/why-is-my-spring-autowired-field-null" </w:instrTex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https://stackoverflow.com/questions/19896870/why-is-my-spring-autowired-field-null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Ho modificato il codice nel seguente modo nella classe ScanController: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5970270" cy="598170"/>
                  <wp:effectExtent l="0" t="0" r="11430" b="11430"/>
                  <wp:docPr id="1" name="Picture 1" descr="Screenshot from 2019-10-08 13-48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0-08 13-48-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7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Al posto di istanziare un nuovo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ScanManager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dovevo lasciare quel lavoro al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@Autowired 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di spring.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/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Fare test sulle nuove funzionalità aggiunte e continuare con l’implementazione di altre parti del programma.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F850BEC"/>
    <w:rsid w:val="771D4CF8"/>
    <w:rsid w:val="77677C88"/>
    <w:rsid w:val="7DEF2D12"/>
    <w:rsid w:val="7DFBD10D"/>
    <w:rsid w:val="7E8FA145"/>
    <w:rsid w:val="7EFB3DC5"/>
    <w:rsid w:val="7F7F74C3"/>
    <w:rsid w:val="7FB77C6A"/>
    <w:rsid w:val="7FEF76A8"/>
    <w:rsid w:val="7FFDBC57"/>
    <w:rsid w:val="7FFF44FE"/>
    <w:rsid w:val="835F3EF4"/>
    <w:rsid w:val="87C5ABBA"/>
    <w:rsid w:val="97F576EE"/>
    <w:rsid w:val="ADEFC527"/>
    <w:rsid w:val="B7F7FBC1"/>
    <w:rsid w:val="BC730F6B"/>
    <w:rsid w:val="BF7CB494"/>
    <w:rsid w:val="CA8EAAD5"/>
    <w:rsid w:val="CDFC1BA6"/>
    <w:rsid w:val="DABF6B63"/>
    <w:rsid w:val="DDFA754F"/>
    <w:rsid w:val="EEF99197"/>
    <w:rsid w:val="EFFD8137"/>
    <w:rsid w:val="F5F5C576"/>
    <w:rsid w:val="F7EF416F"/>
    <w:rsid w:val="F7FB4DB6"/>
    <w:rsid w:val="FB96F7F9"/>
    <w:rsid w:val="FED74487"/>
    <w:rsid w:val="FFCF9977"/>
    <w:rsid w:val="FFEFFFA5"/>
    <w:rsid w:val="FFF62932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59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2015-06-23T19:36:00Z</dcterms:created>
  <dc:creator>NDV</dc:creator>
  <cp:lastModifiedBy>Fadil Smajilbasic</cp:lastModifiedBy>
  <dcterms:modified xsi:type="dcterms:W3CDTF">2019-10-08T16:24:28Z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