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05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03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aggiunto i tasti per la gestione dei file dei duplicati nella schermata dei rapporti e ho creato lo scheletro della SchedulerView che contiene il date picker, date picker e il tipo di ripetizione.</w:t>
            </w:r>
          </w:p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4229100" cy="2886075"/>
                  <wp:effectExtent l="9525" t="9525" r="9525" b="19050"/>
                  <wp:docPr id="2" name="Picture 2" descr="Screenshot from 2020-03-06 15-05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3-06 15-05-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886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jc w:val="center"/>
              <w:rPr>
                <w:lang w:val="en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lang w:val="en"/>
              </w:rPr>
              <w:t xml:space="preserve"> Visuale Scheduler view</w:t>
            </w:r>
          </w:p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968365" cy="1563370"/>
                  <wp:effectExtent l="9525" t="9525" r="22860" b="27305"/>
                  <wp:docPr id="5" name="Picture 5" descr="Screenshot from 2020-03-05 16-24-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from 2020-03-05 16-24-5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365" cy="15633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jc w:val="center"/>
              <w:rPr>
                <w:lang w:val="en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lang w:val="en"/>
              </w:rPr>
              <w:t xml:space="preserve"> Visuale bottoni schermata rapporti</w:t>
            </w:r>
          </w:p>
          <w:p>
            <w:pPr>
              <w:rPr>
                <w:rFonts w:hint="default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2</w:t>
            </w:r>
            <w:bookmarkStart w:id="0" w:name="_GoBack"/>
            <w:bookmarkEnd w:id="0"/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 ore rispetto alla pianificazione.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della schermata dello scheduler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EF1FC6"/>
    <w:rsid w:val="28A96804"/>
    <w:rsid w:val="2A9BB88F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32BC66A6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CF32EB"/>
    <w:rsid w:val="6EF56A21"/>
    <w:rsid w:val="6EFB6185"/>
    <w:rsid w:val="6EFE2438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D03FA"/>
    <w:rsid w:val="7BBB7F47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C1FF611B"/>
    <w:rsid w:val="C4EC7891"/>
    <w:rsid w:val="C6EF779A"/>
    <w:rsid w:val="CA8EAAD5"/>
    <w:rsid w:val="CDB76E85"/>
    <w:rsid w:val="CDDC05FD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unhideWhenUsed/>
    <w:qFormat/>
    <w:uiPriority w:val="99"/>
    <w:rPr>
      <w:color w:val="0000FF"/>
      <w:u w:val="single"/>
    </w:rPr>
  </w:style>
  <w:style w:type="paragraph" w:styleId="12">
    <w:name w:val="List"/>
    <w:basedOn w:val="5"/>
    <w:qFormat/>
    <w:uiPriority w:val="0"/>
    <w:rPr>
      <w:rFonts w:ascii="Arial" w:hAnsi="Arial"/>
      <w:sz w:val="24"/>
    </w:rPr>
  </w:style>
  <w:style w:type="table" w:styleId="13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5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2"/>
    <w:link w:val="8"/>
    <w:qFormat/>
    <w:uiPriority w:val="99"/>
  </w:style>
  <w:style w:type="character" w:customStyle="1" w:styleId="18">
    <w:name w:val="Piè di pagina Carattere"/>
    <w:basedOn w:val="2"/>
    <w:link w:val="7"/>
    <w:qFormat/>
    <w:uiPriority w:val="99"/>
  </w:style>
  <w:style w:type="character" w:customStyle="1" w:styleId="19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2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266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2015-06-25T12:36:00Z</dcterms:created>
  <dc:creator>NDV</dc:creator>
  <cp:lastModifiedBy>Fadil Smajilbasic</cp:lastModifiedBy>
  <dcterms:modified xsi:type="dcterms:W3CDTF">2020-03-06T16:06:52Z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