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DA5" w:rsidRPr="00124DA5" w:rsidRDefault="00017693" w:rsidP="00124DA5">
      <w:pPr>
        <w:shd w:val="clear" w:color="auto" w:fill="FFFFFF"/>
        <w:spacing w:before="240" w:after="0"/>
        <w:jc w:val="center"/>
        <w:rPr>
          <w:rStyle w:val="a4"/>
          <w:rFonts w:ascii="Tahoma" w:hAnsi="Tahoma" w:cs="Tahoma"/>
          <w:color w:val="1F497D" w:themeColor="text2"/>
          <w:sz w:val="28"/>
          <w:szCs w:val="28"/>
          <w:rtl/>
          <w:lang w:bidi="ar-IQ"/>
        </w:rPr>
      </w:pPr>
      <w:r>
        <w:rPr>
          <w:rStyle w:val="a4"/>
          <w:rFonts w:ascii="Tahoma" w:hAnsi="Tahoma" w:cs="Tahoma"/>
          <w:color w:val="1F497D" w:themeColor="text2"/>
          <w:sz w:val="28"/>
          <w:szCs w:val="28"/>
          <w:lang w:val="en-US"/>
        </w:rPr>
        <w:t>TS</w:t>
      </w:r>
      <w:r w:rsidR="00124DA5" w:rsidRPr="00124DA5">
        <w:rPr>
          <w:rStyle w:val="a4"/>
          <w:rFonts w:ascii="Tahoma" w:hAnsi="Tahoma" w:cs="Tahoma"/>
          <w:color w:val="1F497D" w:themeColor="text2"/>
          <w:sz w:val="28"/>
          <w:szCs w:val="28"/>
        </w:rPr>
        <w:t>IFROTECH</w:t>
      </w:r>
      <w:r w:rsidR="00124DA5" w:rsidRPr="00124DA5">
        <w:rPr>
          <w:rStyle w:val="a4"/>
          <w:rFonts w:ascii="Tahoma" w:hAnsi="Tahoma" w:cs="Tahoma" w:hint="cs"/>
          <w:color w:val="1F497D" w:themeColor="text2"/>
          <w:sz w:val="28"/>
          <w:szCs w:val="28"/>
          <w:rtl/>
        </w:rPr>
        <w:t xml:space="preserve"> </w:t>
      </w:r>
      <w:r w:rsidR="00124DA5" w:rsidRPr="00124DA5">
        <w:rPr>
          <w:rStyle w:val="a4"/>
          <w:rFonts w:ascii="Tahoma" w:hAnsi="Tahoma" w:cs="Tahoma"/>
          <w:color w:val="1F497D" w:themeColor="text2"/>
          <w:sz w:val="28"/>
          <w:szCs w:val="28"/>
          <w:rtl/>
        </w:rPr>
        <w:t>–</w:t>
      </w:r>
      <w:r w:rsidR="00124DA5" w:rsidRPr="00124DA5">
        <w:rPr>
          <w:rStyle w:val="a4"/>
          <w:rFonts w:ascii="Tahoma" w:hAnsi="Tahoma" w:cs="Tahoma" w:hint="cs"/>
          <w:color w:val="1F497D" w:themeColor="text2"/>
          <w:sz w:val="28"/>
          <w:szCs w:val="28"/>
          <w:rtl/>
        </w:rPr>
        <w:t xml:space="preserve"> </w:t>
      </w:r>
      <w:r w:rsidR="00124DA5" w:rsidRPr="00124DA5">
        <w:rPr>
          <w:rStyle w:val="a4"/>
          <w:rFonts w:ascii="Tahoma" w:hAnsi="Tahoma" w:cs="Tahoma"/>
          <w:color w:val="1F497D" w:themeColor="text2"/>
          <w:sz w:val="28"/>
          <w:szCs w:val="28"/>
        </w:rPr>
        <w:t>ЦИФРОЬЕХ –</w:t>
      </w:r>
      <w:r w:rsidR="00124DA5" w:rsidRPr="00124DA5">
        <w:rPr>
          <w:rStyle w:val="a4"/>
          <w:rFonts w:ascii="Tahoma" w:hAnsi="Tahoma" w:cs="Tahoma" w:hint="cs"/>
          <w:color w:val="1F497D" w:themeColor="text2"/>
          <w:sz w:val="28"/>
          <w:szCs w:val="28"/>
          <w:rtl/>
          <w:lang w:bidi="ar-IQ"/>
        </w:rPr>
        <w:t xml:space="preserve">تسيفروتيك </w:t>
      </w:r>
    </w:p>
    <w:p w:rsidR="00124DA5" w:rsidRPr="00124DA5" w:rsidRDefault="00124DA5" w:rsidP="00997659">
      <w:pPr>
        <w:shd w:val="clear" w:color="auto" w:fill="FFFFFF"/>
        <w:spacing w:before="240" w:after="0"/>
        <w:rPr>
          <w:rStyle w:val="a4"/>
          <w:rFonts w:ascii="Tahoma" w:hAnsi="Tahoma" w:cs="Tahoma"/>
          <w:color w:val="262626"/>
          <w:sz w:val="24"/>
          <w:szCs w:val="24"/>
          <w:rtl/>
        </w:rPr>
      </w:pPr>
    </w:p>
    <w:p w:rsidR="00997659" w:rsidRPr="00124DA5" w:rsidRDefault="00017693" w:rsidP="00997659">
      <w:pPr>
        <w:pStyle w:val="a3"/>
        <w:numPr>
          <w:ilvl w:val="0"/>
          <w:numId w:val="5"/>
        </w:numPr>
        <w:shd w:val="clear" w:color="auto" w:fill="FFFFFF"/>
        <w:spacing w:before="240" w:beforeAutospacing="0" w:after="0" w:afterAutospacing="0"/>
        <w:ind w:left="0"/>
        <w:rPr>
          <w:rFonts w:ascii="Tahoma" w:hAnsi="Tahoma" w:cs="Tahoma"/>
          <w:color w:val="262626"/>
        </w:rPr>
      </w:pPr>
      <w:r>
        <w:rPr>
          <w:rStyle w:val="a4"/>
          <w:rFonts w:ascii="Tahoma" w:hAnsi="Tahoma" w:cs="Tahoma"/>
          <w:color w:val="262626"/>
          <w:lang w:val="en-US"/>
        </w:rPr>
        <w:t>TS</w:t>
      </w:r>
      <w:r w:rsidR="00997659" w:rsidRPr="00124DA5">
        <w:rPr>
          <w:rStyle w:val="a4"/>
          <w:rFonts w:ascii="Tahoma" w:hAnsi="Tahoma" w:cs="Tahoma"/>
          <w:color w:val="262626"/>
        </w:rPr>
        <w:t>IFROTECH - International Exhibition of Digital Technologies</w:t>
      </w:r>
      <w:r>
        <w:rPr>
          <w:rFonts w:ascii="Tahoma" w:hAnsi="Tahoma" w:cs="Tahoma"/>
          <w:color w:val="262626"/>
        </w:rPr>
        <w:t xml:space="preserve"> </w:t>
      </w:r>
      <w:r>
        <w:rPr>
          <w:rFonts w:ascii="Tahoma" w:hAnsi="Tahoma" w:cs="Tahoma"/>
          <w:color w:val="262626"/>
          <w:lang w:val="en-US"/>
        </w:rPr>
        <w:t>TS</w:t>
      </w:r>
      <w:r w:rsidR="00997659" w:rsidRPr="00124DA5">
        <w:rPr>
          <w:rFonts w:ascii="Tahoma" w:hAnsi="Tahoma" w:cs="Tahoma"/>
          <w:color w:val="262626"/>
        </w:rPr>
        <w:t xml:space="preserve">IFROTECH is a major international congress and exhibition event dedicated to modern digitalization technologies in both public and private sectors. The exhibition showcases the latest developments and solutions in information infrastructure, telecommunications, artificial intelligence, and other important areas of the digital economy. </w:t>
      </w:r>
      <w:hyperlink r:id="rId5" w:tgtFrame="_blank" w:history="1">
        <w:r w:rsidR="00997659" w:rsidRPr="00124DA5">
          <w:rPr>
            <w:rStyle w:val="a5"/>
            <w:rFonts w:ascii="Tahoma" w:hAnsi="Tahoma" w:cs="Tahoma"/>
            <w:u w:val="none"/>
          </w:rPr>
          <w:t>source</w:t>
        </w:r>
      </w:hyperlink>
    </w:p>
    <w:p w:rsidR="00997659" w:rsidRPr="00124DA5" w:rsidRDefault="00997659" w:rsidP="00997659">
      <w:pPr>
        <w:shd w:val="clear" w:color="auto" w:fill="FFFFFF"/>
        <w:spacing w:before="240" w:after="0"/>
        <w:rPr>
          <w:rStyle w:val="a4"/>
          <w:rFonts w:ascii="Tahoma" w:hAnsi="Tahoma" w:cs="Tahoma"/>
          <w:color w:val="262626"/>
          <w:sz w:val="24"/>
          <w:szCs w:val="24"/>
        </w:rPr>
      </w:pPr>
    </w:p>
    <w:p w:rsidR="00997659" w:rsidRPr="00997659" w:rsidRDefault="00017693" w:rsidP="00997659">
      <w:pPr>
        <w:numPr>
          <w:ilvl w:val="0"/>
          <w:numId w:val="6"/>
        </w:numPr>
        <w:shd w:val="clear" w:color="auto" w:fill="FFFFFF"/>
        <w:spacing w:before="240" w:after="0" w:line="240" w:lineRule="auto"/>
        <w:ind w:left="0"/>
        <w:rPr>
          <w:rFonts w:ascii="Tahoma" w:eastAsia="Times New Roman" w:hAnsi="Tahoma" w:cs="Tahoma"/>
          <w:color w:val="262626"/>
          <w:sz w:val="24"/>
          <w:szCs w:val="24"/>
        </w:rPr>
      </w:pPr>
      <w:r>
        <w:rPr>
          <w:rFonts w:ascii="Tahoma" w:eastAsia="Times New Roman" w:hAnsi="Tahoma" w:cs="Tahoma"/>
          <w:b/>
          <w:bCs/>
          <w:color w:val="262626"/>
          <w:sz w:val="24"/>
          <w:szCs w:val="24"/>
        </w:rPr>
        <w:t xml:space="preserve">About </w:t>
      </w:r>
      <w:r>
        <w:rPr>
          <w:rFonts w:ascii="Tahoma" w:eastAsia="Times New Roman" w:hAnsi="Tahoma" w:cs="Tahoma"/>
          <w:b/>
          <w:bCs/>
          <w:color w:val="262626"/>
          <w:sz w:val="24"/>
          <w:szCs w:val="24"/>
          <w:lang w:val="en-US"/>
        </w:rPr>
        <w:t>TS</w:t>
      </w:r>
      <w:r w:rsidR="00997659" w:rsidRPr="00124DA5">
        <w:rPr>
          <w:rFonts w:ascii="Tahoma" w:eastAsia="Times New Roman" w:hAnsi="Tahoma" w:cs="Tahoma"/>
          <w:b/>
          <w:bCs/>
          <w:color w:val="262626"/>
          <w:sz w:val="24"/>
          <w:szCs w:val="24"/>
        </w:rPr>
        <w:t>IFROTECH</w:t>
      </w:r>
      <w:r>
        <w:rPr>
          <w:rFonts w:ascii="Tahoma" w:eastAsia="Times New Roman" w:hAnsi="Tahoma" w:cs="Tahoma"/>
          <w:color w:val="262626"/>
          <w:sz w:val="24"/>
          <w:szCs w:val="24"/>
        </w:rPr>
        <w:t xml:space="preserve"> </w:t>
      </w:r>
      <w:r>
        <w:rPr>
          <w:rFonts w:ascii="Tahoma" w:eastAsia="Times New Roman" w:hAnsi="Tahoma" w:cs="Tahoma"/>
          <w:color w:val="262626"/>
          <w:sz w:val="24"/>
          <w:szCs w:val="24"/>
          <w:lang w:val="en-US"/>
        </w:rPr>
        <w:t>TS</w:t>
      </w:r>
      <w:r w:rsidR="00997659" w:rsidRPr="00997659">
        <w:rPr>
          <w:rFonts w:ascii="Tahoma" w:eastAsia="Times New Roman" w:hAnsi="Tahoma" w:cs="Tahoma"/>
          <w:color w:val="262626"/>
          <w:sz w:val="24"/>
          <w:szCs w:val="24"/>
        </w:rPr>
        <w:t xml:space="preserve">IFROTECH is a group of companies specializing in the development and implementation of digital technologies. The company offers a wide range of services, including the upskilling of specialists in the field of digital economy, and assists organizations in the process of digital transformation. </w:t>
      </w:r>
      <w:hyperlink r:id="rId6" w:tgtFrame="_blank" w:history="1">
        <w:r w:rsidR="00997659" w:rsidRPr="00124DA5">
          <w:rPr>
            <w:rFonts w:ascii="Tahoma" w:eastAsia="Times New Roman" w:hAnsi="Tahoma" w:cs="Tahoma"/>
            <w:color w:val="0000FF"/>
            <w:sz w:val="24"/>
            <w:szCs w:val="24"/>
          </w:rPr>
          <w:t>source</w:t>
        </w:r>
      </w:hyperlink>
    </w:p>
    <w:p w:rsidR="00997659" w:rsidRPr="00124DA5" w:rsidRDefault="00997659" w:rsidP="00997659">
      <w:pPr>
        <w:shd w:val="clear" w:color="auto" w:fill="FFFFFF"/>
        <w:spacing w:before="120" w:after="120" w:line="240" w:lineRule="auto"/>
        <w:rPr>
          <w:rFonts w:ascii="Tahoma" w:eastAsia="Times New Roman" w:hAnsi="Tahoma" w:cs="Tahoma"/>
          <w:color w:val="262626"/>
          <w:sz w:val="24"/>
          <w:szCs w:val="24"/>
        </w:rPr>
      </w:pPr>
    </w:p>
    <w:p w:rsidR="00124DA5" w:rsidRPr="00124DA5" w:rsidRDefault="00017693" w:rsidP="00124DA5">
      <w:pPr>
        <w:pStyle w:val="a3"/>
        <w:numPr>
          <w:ilvl w:val="0"/>
          <w:numId w:val="7"/>
        </w:numPr>
        <w:shd w:val="clear" w:color="auto" w:fill="FFFFFF"/>
        <w:spacing w:before="240" w:beforeAutospacing="0" w:after="0" w:afterAutospacing="0"/>
        <w:ind w:left="0"/>
        <w:rPr>
          <w:rFonts w:ascii="Tahoma" w:hAnsi="Tahoma" w:cs="Tahoma"/>
          <w:color w:val="262626"/>
        </w:rPr>
      </w:pPr>
      <w:r>
        <w:rPr>
          <w:rStyle w:val="a4"/>
          <w:rFonts w:ascii="Tahoma" w:hAnsi="Tahoma" w:cs="Tahoma"/>
          <w:color w:val="262626"/>
          <w:lang w:val="en-US"/>
        </w:rPr>
        <w:t>TS</w:t>
      </w:r>
      <w:r w:rsidR="00124DA5" w:rsidRPr="00124DA5">
        <w:rPr>
          <w:rStyle w:val="a4"/>
          <w:rFonts w:ascii="Tahoma" w:hAnsi="Tahoma" w:cs="Tahoma"/>
          <w:color w:val="262626"/>
        </w:rPr>
        <w:t>IFROTECH Training Programs</w:t>
      </w:r>
      <w:r>
        <w:rPr>
          <w:rFonts w:ascii="Tahoma" w:hAnsi="Tahoma" w:cs="Tahoma"/>
          <w:color w:val="262626"/>
        </w:rPr>
        <w:t xml:space="preserve"> </w:t>
      </w:r>
      <w:r>
        <w:rPr>
          <w:rFonts w:ascii="Tahoma" w:hAnsi="Tahoma" w:cs="Tahoma"/>
          <w:color w:val="262626"/>
          <w:lang w:val="en-US"/>
        </w:rPr>
        <w:t>TS</w:t>
      </w:r>
      <w:r w:rsidR="00124DA5" w:rsidRPr="00124DA5">
        <w:rPr>
          <w:rFonts w:ascii="Tahoma" w:hAnsi="Tahoma" w:cs="Tahoma"/>
          <w:color w:val="262626"/>
        </w:rPr>
        <w:t xml:space="preserve">IFROTECH offers various training and professional retraining programs in the field of digital technologies. Courses are conducted in a distance format by the Interregional Institute for Personnel Training. Program topics include artificial intelligence, big data, cloud solutions, and other relevant areas of digitalization. </w:t>
      </w:r>
      <w:hyperlink r:id="rId7" w:tgtFrame="_blank" w:history="1">
        <w:r w:rsidR="00124DA5" w:rsidRPr="00124DA5">
          <w:rPr>
            <w:rStyle w:val="a5"/>
            <w:rFonts w:ascii="Tahoma" w:hAnsi="Tahoma" w:cs="Tahoma"/>
            <w:u w:val="none"/>
          </w:rPr>
          <w:t>source</w:t>
        </w:r>
      </w:hyperlink>
    </w:p>
    <w:p w:rsidR="00997659" w:rsidRPr="00124DA5" w:rsidRDefault="00997659" w:rsidP="00997659">
      <w:pPr>
        <w:pBdr>
          <w:bottom w:val="single" w:sz="6" w:space="1" w:color="auto"/>
        </w:pBdr>
        <w:shd w:val="clear" w:color="auto" w:fill="FFFFFF"/>
        <w:spacing w:before="120" w:after="120" w:line="240" w:lineRule="auto"/>
        <w:rPr>
          <w:rStyle w:val="a4"/>
          <w:rFonts w:ascii="Tahoma" w:eastAsia="Times New Roman" w:hAnsi="Tahoma" w:cs="Tahoma"/>
          <w:b w:val="0"/>
          <w:bCs w:val="0"/>
          <w:color w:val="262626"/>
          <w:sz w:val="24"/>
          <w:szCs w:val="24"/>
        </w:rPr>
      </w:pPr>
    </w:p>
    <w:p w:rsidR="00124DA5" w:rsidRPr="00124DA5" w:rsidRDefault="00124DA5" w:rsidP="00997659">
      <w:pPr>
        <w:pBdr>
          <w:bottom w:val="single" w:sz="6" w:space="1" w:color="auto"/>
        </w:pBdr>
        <w:shd w:val="clear" w:color="auto" w:fill="FFFFFF"/>
        <w:spacing w:before="120" w:after="120" w:line="240" w:lineRule="auto"/>
        <w:rPr>
          <w:rStyle w:val="a4"/>
          <w:rFonts w:ascii="Tahoma" w:eastAsia="Times New Roman" w:hAnsi="Tahoma" w:cs="Tahoma"/>
          <w:b w:val="0"/>
          <w:bCs w:val="0"/>
          <w:color w:val="262626"/>
          <w:sz w:val="24"/>
          <w:szCs w:val="24"/>
        </w:rPr>
      </w:pPr>
    </w:p>
    <w:p w:rsidR="00124DA5" w:rsidRPr="00124DA5" w:rsidRDefault="00124DA5" w:rsidP="00124DA5">
      <w:pPr>
        <w:pStyle w:val="a3"/>
        <w:shd w:val="clear" w:color="auto" w:fill="FFFFFF"/>
        <w:spacing w:before="240" w:beforeAutospacing="0" w:after="0" w:afterAutospacing="0"/>
        <w:rPr>
          <w:rStyle w:val="a4"/>
          <w:rFonts w:ascii="Tahoma" w:hAnsi="Tahoma" w:cs="Tahoma"/>
          <w:b w:val="0"/>
          <w:bCs w:val="0"/>
          <w:color w:val="262626"/>
        </w:rPr>
      </w:pPr>
    </w:p>
    <w:p w:rsidR="00997659" w:rsidRPr="00124DA5" w:rsidRDefault="00997659" w:rsidP="00997659">
      <w:pPr>
        <w:pStyle w:val="a3"/>
        <w:numPr>
          <w:ilvl w:val="0"/>
          <w:numId w:val="2"/>
        </w:numPr>
        <w:shd w:val="clear" w:color="auto" w:fill="FFFFFF"/>
        <w:spacing w:before="240" w:beforeAutospacing="0" w:after="0" w:afterAutospacing="0"/>
        <w:ind w:left="0"/>
        <w:rPr>
          <w:rFonts w:ascii="Tahoma" w:hAnsi="Tahoma" w:cs="Tahoma"/>
          <w:color w:val="262626"/>
        </w:rPr>
      </w:pPr>
      <w:r w:rsidRPr="00124DA5">
        <w:rPr>
          <w:rStyle w:val="a4"/>
          <w:rFonts w:ascii="Tahoma" w:hAnsi="Tahoma" w:cs="Tahoma"/>
          <w:color w:val="262626"/>
        </w:rPr>
        <w:t>ЦИФРОТЕХ - Международная выставка цифровых технологий</w:t>
      </w:r>
      <w:r w:rsidRPr="00124DA5">
        <w:rPr>
          <w:rFonts w:ascii="Tahoma" w:hAnsi="Tahoma" w:cs="Tahoma"/>
          <w:color w:val="262626"/>
        </w:rPr>
        <w:t xml:space="preserve"> ЦИФРОТЕХ - это крупное международное конгрессно-выставочное мероприятие, посвященное современным технологиям цифровизации государственного и частного секторов. На выставке демонстрируются последние разработки и решения в области информационной инфраструктуры, телекоммуникаций, искусственного интеллекта и других важных направлениях цифровой экономики. </w:t>
      </w:r>
      <w:hyperlink r:id="rId8" w:tgtFrame="_blank" w:history="1">
        <w:r w:rsidRPr="00124DA5">
          <w:rPr>
            <w:rStyle w:val="a5"/>
            <w:rFonts w:ascii="Tahoma" w:hAnsi="Tahoma" w:cs="Tahoma"/>
            <w:u w:val="none"/>
          </w:rPr>
          <w:t>source</w:t>
        </w:r>
      </w:hyperlink>
    </w:p>
    <w:p w:rsidR="00997659" w:rsidRPr="00124DA5" w:rsidRDefault="00997659" w:rsidP="00997659">
      <w:pPr>
        <w:rPr>
          <w:sz w:val="24"/>
          <w:szCs w:val="24"/>
          <w:lang w:val="en-US"/>
        </w:rPr>
      </w:pPr>
    </w:p>
    <w:p w:rsidR="00997659" w:rsidRPr="00124DA5" w:rsidRDefault="00997659" w:rsidP="00997659">
      <w:pPr>
        <w:pStyle w:val="a3"/>
        <w:numPr>
          <w:ilvl w:val="0"/>
          <w:numId w:val="3"/>
        </w:numPr>
        <w:shd w:val="clear" w:color="auto" w:fill="FFFFFF"/>
        <w:spacing w:before="240" w:beforeAutospacing="0" w:after="0" w:afterAutospacing="0"/>
        <w:ind w:left="0"/>
        <w:rPr>
          <w:rFonts w:ascii="Tahoma" w:hAnsi="Tahoma" w:cs="Tahoma"/>
          <w:color w:val="262626"/>
        </w:rPr>
      </w:pPr>
      <w:r w:rsidRPr="00124DA5">
        <w:rPr>
          <w:rStyle w:val="a4"/>
          <w:rFonts w:ascii="Tahoma" w:hAnsi="Tahoma" w:cs="Tahoma"/>
          <w:color w:val="262626"/>
        </w:rPr>
        <w:t>О компании ЦИФРОТЕХ</w:t>
      </w:r>
      <w:r w:rsidRPr="00124DA5">
        <w:rPr>
          <w:rFonts w:ascii="Tahoma" w:hAnsi="Tahoma" w:cs="Tahoma"/>
          <w:color w:val="262626"/>
        </w:rPr>
        <w:t xml:space="preserve"> ЦИФРОТЕХ - это группа компаний, специализирующаяся на разработке и внедрении цифровых технологий. Компания предоставляет широкий спектр услуг, включая повышение квалификации специалистов в области цифровой экономики, а также помогает организациям в процессе цифровой трансформации. </w:t>
      </w:r>
      <w:hyperlink r:id="rId9" w:tgtFrame="_blank" w:history="1">
        <w:r w:rsidRPr="00124DA5">
          <w:rPr>
            <w:rStyle w:val="a5"/>
            <w:rFonts w:ascii="Tahoma" w:hAnsi="Tahoma" w:cs="Tahoma"/>
            <w:u w:val="none"/>
          </w:rPr>
          <w:t>source</w:t>
        </w:r>
      </w:hyperlink>
    </w:p>
    <w:p w:rsidR="00997659" w:rsidRPr="00124DA5" w:rsidRDefault="00997659" w:rsidP="00997659">
      <w:pPr>
        <w:rPr>
          <w:sz w:val="24"/>
          <w:szCs w:val="24"/>
          <w:lang w:val="en-US"/>
        </w:rPr>
      </w:pPr>
    </w:p>
    <w:p w:rsidR="00997659" w:rsidRPr="00124DA5" w:rsidRDefault="00997659" w:rsidP="00997659">
      <w:pPr>
        <w:pStyle w:val="a3"/>
        <w:numPr>
          <w:ilvl w:val="0"/>
          <w:numId w:val="4"/>
        </w:numPr>
        <w:shd w:val="clear" w:color="auto" w:fill="FFFFFF"/>
        <w:spacing w:before="240" w:beforeAutospacing="0" w:after="0" w:afterAutospacing="0"/>
        <w:ind w:left="0"/>
        <w:rPr>
          <w:rFonts w:ascii="Tahoma" w:hAnsi="Tahoma" w:cs="Tahoma"/>
          <w:color w:val="262626"/>
        </w:rPr>
      </w:pPr>
      <w:r w:rsidRPr="00124DA5">
        <w:rPr>
          <w:rStyle w:val="a4"/>
          <w:rFonts w:ascii="Tahoma" w:hAnsi="Tahoma" w:cs="Tahoma"/>
          <w:color w:val="262626"/>
        </w:rPr>
        <w:t>Программы обучения ЦИФРОТЕХ</w:t>
      </w:r>
      <w:r w:rsidRPr="00124DA5">
        <w:rPr>
          <w:rFonts w:ascii="Tahoma" w:hAnsi="Tahoma" w:cs="Tahoma"/>
          <w:color w:val="262626"/>
        </w:rPr>
        <w:t xml:space="preserve"> ЦИФРОТЕХ предлагает различные программы повышения квалификации и профессиональной переподготовки в сфере цифровых технологий. Курсы проводятся в дистанционном формате Межрегиональным институтом подготовки кадров. Темы программ включают </w:t>
      </w:r>
      <w:r w:rsidRPr="00124DA5">
        <w:rPr>
          <w:rFonts w:ascii="Tahoma" w:hAnsi="Tahoma" w:cs="Tahoma"/>
          <w:color w:val="262626"/>
        </w:rPr>
        <w:lastRenderedPageBreak/>
        <w:t xml:space="preserve">искусственный интеллект, большие данные, облачные решения и другие актуальные направления цифровизации. </w:t>
      </w:r>
      <w:hyperlink r:id="rId10" w:tgtFrame="_blank" w:history="1">
        <w:r w:rsidRPr="00124DA5">
          <w:rPr>
            <w:rStyle w:val="a5"/>
            <w:rFonts w:ascii="Tahoma" w:hAnsi="Tahoma" w:cs="Tahoma"/>
            <w:u w:val="none"/>
          </w:rPr>
          <w:t>source</w:t>
        </w:r>
      </w:hyperlink>
    </w:p>
    <w:p w:rsidR="00124DA5" w:rsidRPr="00124DA5" w:rsidRDefault="00124DA5" w:rsidP="00997659">
      <w:pPr>
        <w:pBdr>
          <w:bottom w:val="single" w:sz="6" w:space="1" w:color="auto"/>
        </w:pBdr>
        <w:rPr>
          <w:sz w:val="24"/>
          <w:szCs w:val="24"/>
          <w:rtl/>
          <w:lang w:val="en-US"/>
        </w:rPr>
      </w:pPr>
    </w:p>
    <w:p w:rsidR="00124DA5" w:rsidRPr="00124DA5" w:rsidRDefault="00124DA5" w:rsidP="00124DA5">
      <w:pPr>
        <w:jc w:val="right"/>
        <w:rPr>
          <w:rFonts w:cs="Arial"/>
          <w:sz w:val="24"/>
          <w:szCs w:val="24"/>
          <w:rtl/>
          <w:lang w:val="en-US"/>
        </w:rPr>
      </w:pPr>
    </w:p>
    <w:p w:rsidR="00124DA5" w:rsidRPr="00124DA5" w:rsidRDefault="00124DA5" w:rsidP="00124DA5">
      <w:pPr>
        <w:jc w:val="right"/>
        <w:rPr>
          <w:rFonts w:cs="Arial"/>
          <w:sz w:val="24"/>
          <w:szCs w:val="24"/>
          <w:rtl/>
          <w:lang w:val="en-US"/>
        </w:rPr>
      </w:pPr>
      <w:r w:rsidRPr="00124DA5">
        <w:rPr>
          <w:rFonts w:cs="Arial" w:hint="cs"/>
          <w:sz w:val="24"/>
          <w:szCs w:val="24"/>
          <w:rtl/>
          <w:lang w:val="en-US"/>
        </w:rPr>
        <w:t>ت</w:t>
      </w:r>
      <w:r w:rsidRPr="00124DA5">
        <w:rPr>
          <w:rFonts w:cs="Arial"/>
          <w:sz w:val="24"/>
          <w:szCs w:val="24"/>
          <w:rtl/>
          <w:lang w:val="en-US"/>
        </w:rPr>
        <w:t>سيفروتيك - المعرض الدولي للتقنيات الرقمية</w:t>
      </w:r>
      <w:r w:rsidRPr="00124DA5">
        <w:rPr>
          <w:rFonts w:cs="Arial" w:hint="cs"/>
          <w:sz w:val="24"/>
          <w:szCs w:val="24"/>
          <w:rtl/>
          <w:lang w:val="en-US"/>
        </w:rPr>
        <w:t>:</w:t>
      </w:r>
      <w:r w:rsidRPr="00124DA5">
        <w:rPr>
          <w:rFonts w:cs="Arial"/>
          <w:sz w:val="24"/>
          <w:szCs w:val="24"/>
          <w:rtl/>
          <w:lang w:val="en-US"/>
        </w:rPr>
        <w:t xml:space="preserve"> </w:t>
      </w:r>
      <w:r w:rsidRPr="00124DA5">
        <w:rPr>
          <w:rFonts w:cs="Arial" w:hint="cs"/>
          <w:sz w:val="24"/>
          <w:szCs w:val="24"/>
          <w:rtl/>
          <w:lang w:val="en-US"/>
        </w:rPr>
        <w:t>ت</w:t>
      </w:r>
      <w:r w:rsidRPr="00124DA5">
        <w:rPr>
          <w:rFonts w:cs="Arial"/>
          <w:sz w:val="24"/>
          <w:szCs w:val="24"/>
          <w:rtl/>
          <w:lang w:val="en-US"/>
        </w:rPr>
        <w:t>سيفروتيك هو حدث كبير دولي يتضمن مؤتمرات ومعارض مخصصة للتقنيات الحديثة في مجال الرقمنة في القطاعين العام والخاص. يعرض المعرض أحدث التطورات والحلول في بنية المعلومات التحتية، والاتصالات، والذكاء الاصطناعي، وغيرها من المجالات المهمة في الاقتصاد الرقمي.</w:t>
      </w:r>
      <w:r w:rsidRPr="00124DA5">
        <w:rPr>
          <w:rFonts w:cs="Arial" w:hint="cs"/>
          <w:sz w:val="24"/>
          <w:szCs w:val="24"/>
          <w:rtl/>
          <w:lang w:val="en-US"/>
        </w:rPr>
        <w:t xml:space="preserve"> </w:t>
      </w:r>
    </w:p>
    <w:p w:rsidR="00124DA5" w:rsidRPr="00124DA5" w:rsidRDefault="00124DA5" w:rsidP="00124DA5">
      <w:pPr>
        <w:jc w:val="right"/>
        <w:rPr>
          <w:rFonts w:cs="Arial"/>
          <w:sz w:val="24"/>
          <w:szCs w:val="24"/>
          <w:rtl/>
          <w:lang w:val="en-US"/>
        </w:rPr>
      </w:pPr>
      <w:r w:rsidRPr="00124DA5">
        <w:rPr>
          <w:sz w:val="24"/>
          <w:szCs w:val="24"/>
          <w:lang w:val="en-US"/>
        </w:rPr>
        <w:t>(</w:t>
      </w:r>
      <w:hyperlink r:id="rId11" w:history="1">
        <w:r w:rsidRPr="00124DA5">
          <w:rPr>
            <w:rStyle w:val="a5"/>
            <w:sz w:val="24"/>
            <w:szCs w:val="24"/>
            <w:lang w:val="en-US"/>
          </w:rPr>
          <w:t>https://ict-online.ru/meetings/Tsifrotekh-2024-292685)</w:t>
        </w:r>
        <w:r w:rsidRPr="00124DA5">
          <w:rPr>
            <w:rStyle w:val="a5"/>
            <w:rFonts w:hint="cs"/>
            <w:sz w:val="24"/>
            <w:szCs w:val="24"/>
            <w:rtl/>
            <w:lang w:val="en-US"/>
          </w:rPr>
          <w:t>المصدر</w:t>
        </w:r>
      </w:hyperlink>
      <w:r w:rsidRPr="00124DA5">
        <w:rPr>
          <w:rFonts w:hint="cs"/>
          <w:sz w:val="24"/>
          <w:szCs w:val="24"/>
          <w:rtl/>
          <w:lang w:val="en-US"/>
        </w:rPr>
        <w:t xml:space="preserve"> </w:t>
      </w:r>
    </w:p>
    <w:p w:rsidR="00124DA5" w:rsidRPr="00124DA5" w:rsidRDefault="00124DA5" w:rsidP="00124DA5">
      <w:pPr>
        <w:jc w:val="right"/>
        <w:rPr>
          <w:sz w:val="24"/>
          <w:szCs w:val="24"/>
          <w:lang w:val="en-US"/>
        </w:rPr>
      </w:pPr>
    </w:p>
    <w:p w:rsidR="00124DA5" w:rsidRPr="00124DA5" w:rsidRDefault="00124DA5" w:rsidP="00124DA5">
      <w:pPr>
        <w:jc w:val="right"/>
        <w:rPr>
          <w:rFonts w:cs="Arial"/>
          <w:sz w:val="24"/>
          <w:szCs w:val="24"/>
          <w:rtl/>
          <w:lang w:val="en-US"/>
        </w:rPr>
      </w:pPr>
      <w:r w:rsidRPr="00124DA5">
        <w:rPr>
          <w:rFonts w:cs="Arial"/>
          <w:sz w:val="24"/>
          <w:szCs w:val="24"/>
          <w:rtl/>
          <w:lang w:val="en-US"/>
        </w:rPr>
        <w:t xml:space="preserve">عن شركة </w:t>
      </w:r>
      <w:r w:rsidRPr="00124DA5">
        <w:rPr>
          <w:rFonts w:cs="Arial" w:hint="cs"/>
          <w:sz w:val="24"/>
          <w:szCs w:val="24"/>
          <w:rtl/>
          <w:lang w:val="en-US"/>
        </w:rPr>
        <w:t>ت</w:t>
      </w:r>
      <w:r w:rsidRPr="00124DA5">
        <w:rPr>
          <w:rFonts w:cs="Arial"/>
          <w:sz w:val="24"/>
          <w:szCs w:val="24"/>
          <w:rtl/>
          <w:lang w:val="en-US"/>
        </w:rPr>
        <w:t>سيفروتيك</w:t>
      </w:r>
      <w:r w:rsidRPr="00124DA5">
        <w:rPr>
          <w:rFonts w:cs="Arial" w:hint="cs"/>
          <w:sz w:val="24"/>
          <w:szCs w:val="24"/>
          <w:rtl/>
          <w:lang w:val="en-US"/>
        </w:rPr>
        <w:t>:</w:t>
      </w:r>
      <w:r w:rsidRPr="00124DA5">
        <w:rPr>
          <w:rFonts w:cs="Arial"/>
          <w:sz w:val="24"/>
          <w:szCs w:val="24"/>
          <w:rtl/>
          <w:lang w:val="en-US"/>
        </w:rPr>
        <w:t xml:space="preserve"> </w:t>
      </w:r>
      <w:r w:rsidRPr="00124DA5">
        <w:rPr>
          <w:rFonts w:cs="Arial" w:hint="cs"/>
          <w:sz w:val="24"/>
          <w:szCs w:val="24"/>
          <w:rtl/>
          <w:lang w:val="en-US"/>
        </w:rPr>
        <w:t>ت</w:t>
      </w:r>
      <w:r w:rsidRPr="00124DA5">
        <w:rPr>
          <w:rFonts w:cs="Arial"/>
          <w:sz w:val="24"/>
          <w:szCs w:val="24"/>
          <w:rtl/>
          <w:lang w:val="en-US"/>
        </w:rPr>
        <w:t>سيفروتيك هي مجموعة من الشركات المتخصصة في تطوير وتنفيذ التقنيات الرقمية. تقدم الشركة مجموعة واسعة من الخدمات، بما في ذلك رفع كفاءات المتخصصين في مجال الاقتصاد الرقمي، وتساعد المؤسسات في عملية التحول الرقمي</w:t>
      </w:r>
    </w:p>
    <w:p w:rsidR="00124DA5" w:rsidRPr="00124DA5" w:rsidRDefault="00124DA5" w:rsidP="00124DA5">
      <w:pPr>
        <w:jc w:val="right"/>
        <w:rPr>
          <w:sz w:val="24"/>
          <w:szCs w:val="24"/>
          <w:rtl/>
          <w:lang w:val="en-US"/>
        </w:rPr>
      </w:pPr>
      <w:r w:rsidRPr="00124DA5">
        <w:rPr>
          <w:sz w:val="24"/>
          <w:szCs w:val="24"/>
          <w:lang w:val="en-US"/>
        </w:rPr>
        <w:t>(</w:t>
      </w:r>
      <w:hyperlink r:id="rId12" w:history="1">
        <w:r w:rsidRPr="00124DA5">
          <w:rPr>
            <w:rStyle w:val="a5"/>
            <w:sz w:val="24"/>
            <w:szCs w:val="24"/>
            <w:lang w:val="en-US"/>
          </w:rPr>
          <w:t>https://xn----ctbblaldj7bbtfd9b2a.xn--p1ai/)</w:t>
        </w:r>
        <w:r w:rsidRPr="00124DA5">
          <w:rPr>
            <w:rStyle w:val="a5"/>
            <w:rFonts w:hint="cs"/>
            <w:sz w:val="24"/>
            <w:szCs w:val="24"/>
            <w:rtl/>
            <w:lang w:val="en-US"/>
          </w:rPr>
          <w:t>المصدر</w:t>
        </w:r>
      </w:hyperlink>
      <w:r w:rsidRPr="00124DA5">
        <w:rPr>
          <w:rFonts w:hint="cs"/>
          <w:sz w:val="24"/>
          <w:szCs w:val="24"/>
          <w:rtl/>
          <w:lang w:val="en-US"/>
        </w:rPr>
        <w:t xml:space="preserve"> </w:t>
      </w:r>
    </w:p>
    <w:p w:rsidR="00124DA5" w:rsidRPr="00124DA5" w:rsidRDefault="00124DA5" w:rsidP="00124DA5">
      <w:pPr>
        <w:jc w:val="right"/>
        <w:rPr>
          <w:sz w:val="24"/>
          <w:szCs w:val="24"/>
          <w:lang w:val="en-US"/>
        </w:rPr>
      </w:pPr>
    </w:p>
    <w:p w:rsidR="00124DA5" w:rsidRPr="00124DA5" w:rsidRDefault="00124DA5" w:rsidP="00124DA5">
      <w:pPr>
        <w:jc w:val="right"/>
        <w:rPr>
          <w:rFonts w:cs="Arial"/>
          <w:sz w:val="24"/>
          <w:szCs w:val="24"/>
          <w:rtl/>
          <w:lang w:val="en-US"/>
        </w:rPr>
      </w:pPr>
      <w:r w:rsidRPr="00124DA5">
        <w:rPr>
          <w:rFonts w:cs="Arial"/>
          <w:sz w:val="24"/>
          <w:szCs w:val="24"/>
          <w:rtl/>
          <w:lang w:val="en-US"/>
        </w:rPr>
        <w:t xml:space="preserve">برامج التدريب في </w:t>
      </w:r>
      <w:r w:rsidRPr="00124DA5">
        <w:rPr>
          <w:rFonts w:cs="Arial" w:hint="cs"/>
          <w:sz w:val="24"/>
          <w:szCs w:val="24"/>
          <w:rtl/>
          <w:lang w:val="en-US"/>
        </w:rPr>
        <w:t>ت</w:t>
      </w:r>
      <w:r w:rsidRPr="00124DA5">
        <w:rPr>
          <w:rFonts w:cs="Arial"/>
          <w:sz w:val="24"/>
          <w:szCs w:val="24"/>
          <w:rtl/>
          <w:lang w:val="en-US"/>
        </w:rPr>
        <w:t>سيفروتيك</w:t>
      </w:r>
      <w:r w:rsidRPr="00124DA5">
        <w:rPr>
          <w:rFonts w:cs="Arial" w:hint="cs"/>
          <w:sz w:val="24"/>
          <w:szCs w:val="24"/>
          <w:rtl/>
          <w:lang w:val="en-US"/>
        </w:rPr>
        <w:t>:</w:t>
      </w:r>
      <w:r w:rsidRPr="00124DA5">
        <w:rPr>
          <w:rFonts w:cs="Arial"/>
          <w:sz w:val="24"/>
          <w:szCs w:val="24"/>
          <w:rtl/>
          <w:lang w:val="en-US"/>
        </w:rPr>
        <w:t xml:space="preserve"> تقدم </w:t>
      </w:r>
      <w:r w:rsidRPr="00124DA5">
        <w:rPr>
          <w:rFonts w:cs="Arial" w:hint="cs"/>
          <w:sz w:val="24"/>
          <w:szCs w:val="24"/>
          <w:rtl/>
          <w:lang w:val="en-US"/>
        </w:rPr>
        <w:t>ت</w:t>
      </w:r>
      <w:r w:rsidRPr="00124DA5">
        <w:rPr>
          <w:rFonts w:cs="Arial"/>
          <w:sz w:val="24"/>
          <w:szCs w:val="24"/>
          <w:rtl/>
          <w:lang w:val="en-US"/>
        </w:rPr>
        <w:t>سيفروتيك مجموعة متنوعة من برامج التدريب وإعادة تأهيل المهنيين في مجال التقنيات الرقمية. تُعقد الدورات في صيغة عن بُعد من قبل المعهد بين الإقليمي لتدريب الكوادر. تشمل موضوعات البرامج الذكاء الاصطناعي، والبيانات الضخمة، والحلول السحابية، وغيرها من المجالات ذات الصلة بالرقمنة.</w:t>
      </w:r>
    </w:p>
    <w:p w:rsidR="00997659" w:rsidRPr="00124DA5" w:rsidRDefault="00124DA5" w:rsidP="00124DA5">
      <w:pPr>
        <w:jc w:val="right"/>
        <w:rPr>
          <w:sz w:val="24"/>
          <w:szCs w:val="24"/>
          <w:rtl/>
          <w:lang w:val="en-US"/>
        </w:rPr>
      </w:pPr>
      <w:r w:rsidRPr="00124DA5">
        <w:rPr>
          <w:sz w:val="24"/>
          <w:szCs w:val="24"/>
          <w:lang w:val="en-US"/>
        </w:rPr>
        <w:t>(</w:t>
      </w:r>
      <w:hyperlink r:id="rId13" w:history="1">
        <w:r w:rsidRPr="00124DA5">
          <w:rPr>
            <w:rStyle w:val="a5"/>
            <w:sz w:val="24"/>
            <w:szCs w:val="24"/>
            <w:lang w:val="en-US"/>
          </w:rPr>
          <w:t>https://xn----ctbblaldj7bbtfd9b2a.xn--p1ai/program/)</w:t>
        </w:r>
        <w:r w:rsidRPr="00124DA5">
          <w:rPr>
            <w:rStyle w:val="a5"/>
            <w:rFonts w:hint="cs"/>
            <w:sz w:val="24"/>
            <w:szCs w:val="24"/>
            <w:rtl/>
            <w:lang w:val="en-US"/>
          </w:rPr>
          <w:t>المصدر</w:t>
        </w:r>
      </w:hyperlink>
      <w:r w:rsidRPr="00124DA5">
        <w:rPr>
          <w:rFonts w:hint="cs"/>
          <w:sz w:val="24"/>
          <w:szCs w:val="24"/>
          <w:rtl/>
          <w:lang w:val="en-US"/>
        </w:rPr>
        <w:t xml:space="preserve"> </w:t>
      </w:r>
    </w:p>
    <w:sectPr w:rsidR="00997659" w:rsidRPr="00124DA5" w:rsidSect="00D4477D">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10BA8"/>
    <w:multiLevelType w:val="hybridMultilevel"/>
    <w:tmpl w:val="97EE0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694953"/>
    <w:multiLevelType w:val="multilevel"/>
    <w:tmpl w:val="70C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9D478F"/>
    <w:multiLevelType w:val="multilevel"/>
    <w:tmpl w:val="0E5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C816F7"/>
    <w:multiLevelType w:val="multilevel"/>
    <w:tmpl w:val="56EE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C85C40"/>
    <w:multiLevelType w:val="hybridMultilevel"/>
    <w:tmpl w:val="A0B83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4C6304"/>
    <w:multiLevelType w:val="multilevel"/>
    <w:tmpl w:val="DB1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9D26EA"/>
    <w:multiLevelType w:val="multilevel"/>
    <w:tmpl w:val="2F7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5350A8"/>
    <w:multiLevelType w:val="multilevel"/>
    <w:tmpl w:val="E964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76766A"/>
    <w:multiLevelType w:val="multilevel"/>
    <w:tmpl w:val="20F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A74B05"/>
    <w:multiLevelType w:val="multilevel"/>
    <w:tmpl w:val="FDB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BD11E8"/>
    <w:multiLevelType w:val="multilevel"/>
    <w:tmpl w:val="4C6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E643C2"/>
    <w:multiLevelType w:val="multilevel"/>
    <w:tmpl w:val="47DE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8"/>
  </w:num>
  <w:num w:numId="4">
    <w:abstractNumId w:val="11"/>
  </w:num>
  <w:num w:numId="5">
    <w:abstractNumId w:val="3"/>
  </w:num>
  <w:num w:numId="6">
    <w:abstractNumId w:val="2"/>
  </w:num>
  <w:num w:numId="7">
    <w:abstractNumId w:val="5"/>
  </w:num>
  <w:num w:numId="8">
    <w:abstractNumId w:val="1"/>
  </w:num>
  <w:num w:numId="9">
    <w:abstractNumId w:val="6"/>
  </w:num>
  <w:num w:numId="10">
    <w:abstractNumId w:val="10"/>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97659"/>
    <w:rsid w:val="00017693"/>
    <w:rsid w:val="00124DA5"/>
    <w:rsid w:val="00997659"/>
    <w:rsid w:val="00D4477D"/>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77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765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97659"/>
    <w:rPr>
      <w:b/>
      <w:bCs/>
    </w:rPr>
  </w:style>
  <w:style w:type="character" w:styleId="a5">
    <w:name w:val="Hyperlink"/>
    <w:basedOn w:val="a0"/>
    <w:uiPriority w:val="99"/>
    <w:unhideWhenUsed/>
    <w:rsid w:val="00997659"/>
    <w:rPr>
      <w:color w:val="0000FF"/>
      <w:u w:val="single"/>
    </w:rPr>
  </w:style>
  <w:style w:type="character" w:styleId="a6">
    <w:name w:val="FollowedHyperlink"/>
    <w:basedOn w:val="a0"/>
    <w:uiPriority w:val="99"/>
    <w:semiHidden/>
    <w:unhideWhenUsed/>
    <w:rsid w:val="00997659"/>
    <w:rPr>
      <w:color w:val="800080" w:themeColor="followedHyperlink"/>
      <w:u w:val="single"/>
    </w:rPr>
  </w:style>
  <w:style w:type="paragraph" w:styleId="a7">
    <w:name w:val="List Paragraph"/>
    <w:basedOn w:val="a"/>
    <w:uiPriority w:val="34"/>
    <w:qFormat/>
    <w:rsid w:val="00124DA5"/>
    <w:pPr>
      <w:ind w:left="720"/>
      <w:contextualSpacing/>
    </w:pPr>
  </w:style>
</w:styles>
</file>

<file path=word/webSettings.xml><?xml version="1.0" encoding="utf-8"?>
<w:webSettings xmlns:r="http://schemas.openxmlformats.org/officeDocument/2006/relationships" xmlns:w="http://schemas.openxmlformats.org/wordprocessingml/2006/main">
  <w:divs>
    <w:div w:id="26758044">
      <w:bodyDiv w:val="1"/>
      <w:marLeft w:val="0"/>
      <w:marRight w:val="0"/>
      <w:marTop w:val="0"/>
      <w:marBottom w:val="0"/>
      <w:divBdr>
        <w:top w:val="none" w:sz="0" w:space="0" w:color="auto"/>
        <w:left w:val="none" w:sz="0" w:space="0" w:color="auto"/>
        <w:bottom w:val="none" w:sz="0" w:space="0" w:color="auto"/>
        <w:right w:val="none" w:sz="0" w:space="0" w:color="auto"/>
      </w:divBdr>
    </w:div>
    <w:div w:id="112941139">
      <w:bodyDiv w:val="1"/>
      <w:marLeft w:val="0"/>
      <w:marRight w:val="0"/>
      <w:marTop w:val="0"/>
      <w:marBottom w:val="0"/>
      <w:divBdr>
        <w:top w:val="none" w:sz="0" w:space="0" w:color="auto"/>
        <w:left w:val="none" w:sz="0" w:space="0" w:color="auto"/>
        <w:bottom w:val="none" w:sz="0" w:space="0" w:color="auto"/>
        <w:right w:val="none" w:sz="0" w:space="0" w:color="auto"/>
      </w:divBdr>
    </w:div>
    <w:div w:id="153840118">
      <w:bodyDiv w:val="1"/>
      <w:marLeft w:val="0"/>
      <w:marRight w:val="0"/>
      <w:marTop w:val="0"/>
      <w:marBottom w:val="0"/>
      <w:divBdr>
        <w:top w:val="none" w:sz="0" w:space="0" w:color="auto"/>
        <w:left w:val="none" w:sz="0" w:space="0" w:color="auto"/>
        <w:bottom w:val="none" w:sz="0" w:space="0" w:color="auto"/>
        <w:right w:val="none" w:sz="0" w:space="0" w:color="auto"/>
      </w:divBdr>
    </w:div>
    <w:div w:id="450517815">
      <w:bodyDiv w:val="1"/>
      <w:marLeft w:val="0"/>
      <w:marRight w:val="0"/>
      <w:marTop w:val="0"/>
      <w:marBottom w:val="0"/>
      <w:divBdr>
        <w:top w:val="none" w:sz="0" w:space="0" w:color="auto"/>
        <w:left w:val="none" w:sz="0" w:space="0" w:color="auto"/>
        <w:bottom w:val="none" w:sz="0" w:space="0" w:color="auto"/>
        <w:right w:val="none" w:sz="0" w:space="0" w:color="auto"/>
      </w:divBdr>
    </w:div>
    <w:div w:id="554002489">
      <w:bodyDiv w:val="1"/>
      <w:marLeft w:val="0"/>
      <w:marRight w:val="0"/>
      <w:marTop w:val="0"/>
      <w:marBottom w:val="0"/>
      <w:divBdr>
        <w:top w:val="none" w:sz="0" w:space="0" w:color="auto"/>
        <w:left w:val="none" w:sz="0" w:space="0" w:color="auto"/>
        <w:bottom w:val="none" w:sz="0" w:space="0" w:color="auto"/>
        <w:right w:val="none" w:sz="0" w:space="0" w:color="auto"/>
      </w:divBdr>
    </w:div>
    <w:div w:id="759524609">
      <w:bodyDiv w:val="1"/>
      <w:marLeft w:val="0"/>
      <w:marRight w:val="0"/>
      <w:marTop w:val="0"/>
      <w:marBottom w:val="0"/>
      <w:divBdr>
        <w:top w:val="none" w:sz="0" w:space="0" w:color="auto"/>
        <w:left w:val="none" w:sz="0" w:space="0" w:color="auto"/>
        <w:bottom w:val="none" w:sz="0" w:space="0" w:color="auto"/>
        <w:right w:val="none" w:sz="0" w:space="0" w:color="auto"/>
      </w:divBdr>
    </w:div>
    <w:div w:id="1054230112">
      <w:bodyDiv w:val="1"/>
      <w:marLeft w:val="0"/>
      <w:marRight w:val="0"/>
      <w:marTop w:val="0"/>
      <w:marBottom w:val="0"/>
      <w:divBdr>
        <w:top w:val="none" w:sz="0" w:space="0" w:color="auto"/>
        <w:left w:val="none" w:sz="0" w:space="0" w:color="auto"/>
        <w:bottom w:val="none" w:sz="0" w:space="0" w:color="auto"/>
        <w:right w:val="none" w:sz="0" w:space="0" w:color="auto"/>
      </w:divBdr>
    </w:div>
    <w:div w:id="1056853291">
      <w:bodyDiv w:val="1"/>
      <w:marLeft w:val="0"/>
      <w:marRight w:val="0"/>
      <w:marTop w:val="0"/>
      <w:marBottom w:val="0"/>
      <w:divBdr>
        <w:top w:val="none" w:sz="0" w:space="0" w:color="auto"/>
        <w:left w:val="none" w:sz="0" w:space="0" w:color="auto"/>
        <w:bottom w:val="none" w:sz="0" w:space="0" w:color="auto"/>
        <w:right w:val="none" w:sz="0" w:space="0" w:color="auto"/>
      </w:divBdr>
    </w:div>
    <w:div w:id="1138297709">
      <w:bodyDiv w:val="1"/>
      <w:marLeft w:val="0"/>
      <w:marRight w:val="0"/>
      <w:marTop w:val="0"/>
      <w:marBottom w:val="0"/>
      <w:divBdr>
        <w:top w:val="none" w:sz="0" w:space="0" w:color="auto"/>
        <w:left w:val="none" w:sz="0" w:space="0" w:color="auto"/>
        <w:bottom w:val="none" w:sz="0" w:space="0" w:color="auto"/>
        <w:right w:val="none" w:sz="0" w:space="0" w:color="auto"/>
      </w:divBdr>
    </w:div>
    <w:div w:id="1144006145">
      <w:bodyDiv w:val="1"/>
      <w:marLeft w:val="0"/>
      <w:marRight w:val="0"/>
      <w:marTop w:val="0"/>
      <w:marBottom w:val="0"/>
      <w:divBdr>
        <w:top w:val="none" w:sz="0" w:space="0" w:color="auto"/>
        <w:left w:val="none" w:sz="0" w:space="0" w:color="auto"/>
        <w:bottom w:val="none" w:sz="0" w:space="0" w:color="auto"/>
        <w:right w:val="none" w:sz="0" w:space="0" w:color="auto"/>
      </w:divBdr>
    </w:div>
    <w:div w:id="1333144819">
      <w:bodyDiv w:val="1"/>
      <w:marLeft w:val="0"/>
      <w:marRight w:val="0"/>
      <w:marTop w:val="0"/>
      <w:marBottom w:val="0"/>
      <w:divBdr>
        <w:top w:val="none" w:sz="0" w:space="0" w:color="auto"/>
        <w:left w:val="none" w:sz="0" w:space="0" w:color="auto"/>
        <w:bottom w:val="none" w:sz="0" w:space="0" w:color="auto"/>
        <w:right w:val="none" w:sz="0" w:space="0" w:color="auto"/>
      </w:divBdr>
    </w:div>
    <w:div w:id="1391617516">
      <w:bodyDiv w:val="1"/>
      <w:marLeft w:val="0"/>
      <w:marRight w:val="0"/>
      <w:marTop w:val="0"/>
      <w:marBottom w:val="0"/>
      <w:divBdr>
        <w:top w:val="none" w:sz="0" w:space="0" w:color="auto"/>
        <w:left w:val="none" w:sz="0" w:space="0" w:color="auto"/>
        <w:bottom w:val="none" w:sz="0" w:space="0" w:color="auto"/>
        <w:right w:val="none" w:sz="0" w:space="0" w:color="auto"/>
      </w:divBdr>
    </w:div>
    <w:div w:id="1871259276">
      <w:bodyDiv w:val="1"/>
      <w:marLeft w:val="0"/>
      <w:marRight w:val="0"/>
      <w:marTop w:val="0"/>
      <w:marBottom w:val="0"/>
      <w:divBdr>
        <w:top w:val="none" w:sz="0" w:space="0" w:color="auto"/>
        <w:left w:val="none" w:sz="0" w:space="0" w:color="auto"/>
        <w:bottom w:val="none" w:sz="0" w:space="0" w:color="auto"/>
        <w:right w:val="none" w:sz="0" w:space="0" w:color="auto"/>
      </w:divBdr>
    </w:div>
    <w:div w:id="193790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online.ru/meetings/Tsifrotekh-2024-292685" TargetMode="External"/><Relationship Id="rId13" Type="http://schemas.openxmlformats.org/officeDocument/2006/relationships/hyperlink" Target="https://xn----ctbblaldj7bbtfd9b2a.xn--p1ai/program/)&#1575;&#1604;&#1605;&#1589;&#1583;&#1585;" TargetMode="External"/><Relationship Id="rId3" Type="http://schemas.openxmlformats.org/officeDocument/2006/relationships/settings" Target="settings.xml"/><Relationship Id="rId7" Type="http://schemas.openxmlformats.org/officeDocument/2006/relationships/hyperlink" Target="https://xn----ctbblaldj7bbtfd9b2a.xn--p1ai/program/" TargetMode="External"/><Relationship Id="rId12" Type="http://schemas.openxmlformats.org/officeDocument/2006/relationships/hyperlink" Target="https://xn----ctbblaldj7bbtfd9b2a.xn--p1ai/)&#1575;&#1604;&#1605;&#1589;&#1583;&#15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n----ctbblaldj7bbtfd9b2a.xn--p1ai/" TargetMode="External"/><Relationship Id="rId11" Type="http://schemas.openxmlformats.org/officeDocument/2006/relationships/hyperlink" Target="https://ict-online.ru/meetings/Tsifrotekh-2024-292685)&#1575;&#1604;&#1605;&#1589;&#1583;&#1585;" TargetMode="External"/><Relationship Id="rId5" Type="http://schemas.openxmlformats.org/officeDocument/2006/relationships/hyperlink" Target="https://ict-online.ru/meetings/Tsifrotekh-2024-292685" TargetMode="External"/><Relationship Id="rId15" Type="http://schemas.openxmlformats.org/officeDocument/2006/relationships/theme" Target="theme/theme1.xml"/><Relationship Id="rId10" Type="http://schemas.openxmlformats.org/officeDocument/2006/relationships/hyperlink" Target="https://xn----ctbblaldj7bbtfd9b2a.xn--p1ai/program/" TargetMode="External"/><Relationship Id="rId4" Type="http://schemas.openxmlformats.org/officeDocument/2006/relationships/webSettings" Target="webSettings.xml"/><Relationship Id="rId9" Type="http://schemas.openxmlformats.org/officeDocument/2006/relationships/hyperlink" Target="https://xn----ctbblaldj7bbtfd9b2a.xn--p1a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584</Words>
  <Characters>3329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2024-12-15T14:44:00Z</dcterms:created>
  <dcterms:modified xsi:type="dcterms:W3CDTF">2024-12-15T15:30:00Z</dcterms:modified>
</cp:coreProperties>
</file>