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pStyle w:val="Normal"/>
        <w:spacing/>
        <w:ind/>
        <w:rPr/>
      </w:pPr>
      <w:r>
        <w:rPr/>
        <w:drawing>
          <wp:inline distT="0" distB="0" distL="0" distR="0">
            <wp:extent cx="1066800" cy="1219200"/>
            <wp:docPr id="1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rPr/>
      </w:pPr>
      <w:r>
        <w:rPr/>
        <w:t xml:space="preserve">halo semua ini bapak saikoji</w:t>
      </w:r>
    </w:p>
    <w:sectPr>
      <w:headerReference w:type="default" r:id="rId2"/>
      <w:footerReference w:type="default" r:id="rId3"/>
      <w:type w:val="nextPage"/>
      <w:pgSz w:w="12240" w:h="15840"/>
      <w:pgMar w:top="1440" w:right="1440" w:bottom="1440" w:left="1440" w:header="720" w:footer="720" w:gutter="0"/>
      <w:pgNumType w:fmt="Arabic"/>
      <w:pgBorders/>
      <w:cols w:equalWidth="1" w:space="0"/>
    </w:sectPr>
  </w:body>
</w:document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ind/>
      <w:rPr/>
    </w:pPr>
  </w:p>
</w:ft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1" Type="http://schemas.openxmlformats.org/officeDocument/2006/relationships/image" Target="media/imagerId1.jpeg" /></Relationships>
</file>