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fill="auto" w:color="auto"/>
        <w:tblLayout w:type="fixed"/>
      </w:tblPr>
      <w:tblGrid>
        <w:gridCol w:w="6837"/>
        <w:gridCol w:w="3381"/>
      </w:tblGrid>
      <w:tr>
        <w:tblPrEx>
          <w:tblCellMar/>
        </w:tblPrEx>
        <w:trPr>
          <w:trHeight w:hRule="atLeast" w:val="408"/>
          <w:cantSplit/>
        </w:trPr>
        <w:tc>
          <w:tcPr>
            <w:tcW w:w="6837" w:type="dxa"/>
            <w:tcMar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hAnsi="Arial" w:eastAsia="Arial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bCs/>
                <w:sz w:val="32"/>
                <w:szCs w:val="32"/>
              </w:rPr>
              <w:t xml:space="preserve">Assignment </w:t>
            </w:r>
            <w:r>
              <w:rPr>
                <w:rFonts w:ascii="Arial" w:hAnsi="Arial" w:eastAsia="Arial" w:cs="Arial"/>
                <w:b/>
                <w:bCs/>
                <w:sz w:val="32"/>
                <w:szCs w:val="32"/>
              </w:rPr>
              <w:t xml:space="preserve">Case</w:t>
            </w:r>
          </w:p>
        </w:tc>
        <w:tc>
          <w:tcPr>
            <w:tcW w:w="3381" w:type="dxa"/>
            <w:tcMar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fill="auto" w:color="auto"/>
            <w:vAlign w:val="center"/>
            <w:vMerge w:val="restart"/>
          </w:tcPr>
          <w:p>
            <w:pPr>
              <w:pBdr/>
              <w:pStyle w:val="Normal"/>
              <w:spacing/>
              <w:ind/>
              <w:jc w:val="center"/>
              <w:rPr>
                <w:rFonts w:ascii="Tahoma" w:hAnsi="Tahoma" w:eastAsia="Tahoma" w:cs="Tahoma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371600" cy="1023017"/>
                  <wp:docPr id="1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0" t="0" r="231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/>
        </w:tblPrEx>
        <w:trPr>
          <w:trHeight w:hRule="atLeast" w:val="819"/>
          <w:cantSplit/>
        </w:trPr>
        <w:tc>
          <w:tcPr>
            <w:tcW w:w="6837" w:type="dxa"/>
            <w:tcMar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COMP6122</w:t>
            </w: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 | </w:t>
            </w: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COMP6122</w:t>
            </w: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001</w:t>
            </w:r>
          </w:p>
          <w:p>
            <w:pPr>
              <w:pBdr/>
              <w:pStyle w:val="Header"/>
              <w:spacing/>
              <w:ind/>
              <w:rPr>
                <w:rFonts w:ascii="Arial Narrow" w:hAnsi="Arial Narrow" w:eastAsia="Arial Narrow" w:cs="Arial Narrow"/>
                <w:sz w:val="36"/>
                <w:szCs w:val="36"/>
              </w:rPr>
            </w:pP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Framework Layer Architecture</w:t>
            </w:r>
          </w:p>
        </w:tc>
        <w:tc>
          <w:tcPr>
            <w:tcW w:w="3381" w:type="dxa"/>
            <w:tcMar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fill="auto" w:color="auto"/>
            <w:vAlign w:val="center"/>
            <w:vMerge w:val="continue"/>
          </w:tcPr>
          <w:p>
            <w:pPr>
              <w:pBdr/>
              <w:pStyle w:val="Normal"/>
              <w:spacing/>
              <w:ind/>
              <w:rPr>
                <w:rFonts w:ascii="Cambria" w:hAnsi="Cambria" w:eastAsia="Cambria" w:cs="Cambria"/>
                <w:b/>
                <w:bCs/>
              </w:rPr>
            </w:pP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COMP6122</w:t>
            </w: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 | </w:t>
            </w: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COMP6122</w:t>
            </w: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001</w:t>
            </w:r>
          </w:p>
          <w:p>
            <w:pPr>
              <w:pBdr/>
              <w:pStyle w:val="Header"/>
              <w:spacing/>
              <w:ind/>
              <w:rPr>
                <w:rFonts w:ascii="Arial Narrow" w:hAnsi="Arial Narrow" w:eastAsia="Arial Narrow" w:cs="Arial Narrow"/>
                <w:sz w:val="36"/>
                <w:szCs w:val="36"/>
              </w:rPr>
            </w:pPr>
            <w:r>
              <w:rPr>
                <w:rFonts w:ascii="Arial Narrow" w:hAnsi="Arial Narrow" w:eastAsia="Arial Narrow" w:cs="Arial Narrow"/>
                <w:sz w:val="36"/>
                <w:szCs w:val="36"/>
              </w:rPr>
              <w:t xml:space="preserve">Framework Layer Architecture</w:t>
            </w:r>
          </w:p>
        </w:tc>
      </w:tr>
      <w:tr>
        <w:tblPrEx>
          <w:tblCellMar/>
        </w:tblPrEx>
        <w:trPr>
          <w:trHeight w:hRule="atLeast" w:val="530"/>
          <w:cantSplit/>
        </w:trPr>
        <w:tc>
          <w:tcPr>
            <w:tcW w:w="6837" w:type="dxa"/>
            <w:tcMar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 w:right="480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Computer Science</w:t>
            </w:r>
          </w:p>
        </w:tc>
        <w:tc>
          <w:tcPr>
            <w:tcW w:w="3381" w:type="dxa"/>
            <w:tcMar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Example Case</w:t>
            </w:r>
          </w:p>
        </w:tc>
      </w:tr>
      <w:tr>
        <w:tblPrEx>
          <w:tblCellMar/>
        </w:tblPrEx>
        <w:trPr>
          <w:trHeight w:hRule="atLeast" w:val="513"/>
        </w:trPr>
        <w:tc>
          <w:tcPr>
            <w:tcW w:w="6837" w:type="dxa"/>
            <w:tcMar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fill="auto" w:color="auto"/>
            <w:vAlign w:val="center"/>
          </w:tcPr>
          <w:p>
            <w:pPr>
              <w:pBdr/>
              <w:pStyle w:val="Header"/>
              <w:spacing/>
              <w:ind/>
              <w:rPr>
                <w:rFonts w:ascii="Arial" w:hAnsi="Arial" w:eastAsia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sz w:val="18"/>
                <w:szCs w:val="18"/>
              </w:rPr>
              <w:t xml:space="preserve">Valid on</w:t>
            </w:r>
            <w:r>
              <w:rPr>
                <w:rFonts w:ascii="Arial" w:hAnsi="Arial" w:eastAsia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i/>
                <w:iCs/>
                <w:sz w:val="18"/>
                <w:szCs w:val="18"/>
              </w:rPr>
              <w:t xml:space="preserve">-</w:t>
            </w:r>
          </w:p>
        </w:tc>
        <w:tc>
          <w:tcPr>
            <w:tcW w:w="3381" w:type="dxa"/>
            <w:tcMar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fill="auto" w:color="auto"/>
            <w:vAlign w:val="center"/>
          </w:tcPr>
          <w:p>
            <w:pPr>
              <w:pBdr/>
              <w:pStyle w:val="Header"/>
              <w:spacing/>
              <w:ind/>
              <w:jc w:val="right"/>
              <w:tabs>
                <w:tab w:val="clear" w:pos="4680"/>
                <w:tab w:val="left" w:pos="2128.9999389648438"/>
              </w:tabs>
              <w:rPr>
                <w:rFonts w:ascii="Arial" w:hAnsi="Arial" w:eastAsia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Arial" w:cs="Arial"/>
                <w:i/>
                <w:iCs/>
                <w:sz w:val="16"/>
                <w:szCs w:val="16"/>
              </w:rPr>
              <w:tab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 xml:space="preserve">Revision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 xml:space="preserve">00</w:t>
            </w:r>
          </w:p>
        </w:tc>
      </w:tr>
    </w:tbl>
    <w:p>
      <w:pPr>
        <w:pBdr/>
        <w:pStyle w:val="Normal"/>
        <w:spacing/>
        <w:ind/>
        <w:rPr/>
      </w:pPr>
      <w:r>
        <w:rPr/>
        <w:tab/>
      </w:r>
    </w:p>
    <w:p>
      <w:pPr>
        <w:pBdr/>
        <w:pStyle w:val="Heading 2"/>
        <w:spacing w:before="0"/>
        <w:ind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Soal</w:t>
      </w:r>
    </w:p>
    <w:p>
      <w:pPr>
        <w:pBdr/>
        <w:pStyle w:val="Normal"/>
        <w:spacing/>
        <w:ind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Case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 w:after="240" w:line="360" w:lineRule="auto"/>
        <w:contextualSpacing/>
        <w:ind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NomNom Co.</w:t>
      </w:r>
    </w:p>
    <w:p>
      <w:pPr>
        <w:pBdr/>
        <w:pStyle w:val="Normal"/>
        <w:spacing w:line="360" w:lineRule="auto"/>
        <w:contextualSpacing/>
        <w:ind/>
        <w:jc w:val="both"/>
        <w:rPr>
          <w:color w:val="000000"/>
        </w:rPr>
      </w:pPr>
      <w:r>
        <w:rPr>
          <w:b/>
          <w:bCs/>
          <w:color w:val="000000"/>
        </w:rPr>
        <w:t xml:space="preserve">Criteria</w:t>
      </w:r>
      <w:r>
        <w:rPr>
          <w:color w:val="000000"/>
        </w:rPr>
        <w:t xml:space="preserve">:</w:t>
      </w:r>
    </w:p>
    <w:p>
      <w:pPr>
        <w:pBdr/>
        <w:pStyle w:val="List 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Factory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Method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First,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need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f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actory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ethod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attern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define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interface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abstract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class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but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let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subclassed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decide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which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class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instantiate.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other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words,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subclasses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responsible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class.</w:t>
      </w:r>
    </w:p>
    <w:p>
      <w:pPr>
        <w:pBdr/>
        <w:pStyle w:val="List 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Singleton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Next,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need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ingleton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attern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restrict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instantiation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does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not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instantiate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more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while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runs.</w:t>
      </w:r>
    </w:p>
    <w:p>
      <w:pPr>
        <w:pBdr/>
        <w:pStyle w:val="List 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Adapter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Last,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need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dapter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attern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convert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interface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another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interface.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pattern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lets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different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classes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from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different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interfaces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work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together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without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conflict.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/>
        <w:pStyle w:val="List Paragraph"/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NomNom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small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shop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which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recently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got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famous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because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some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well-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known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people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love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very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much.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Because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that,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its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order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got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sky-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rocketed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renders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company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fails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keep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order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manually.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Fortunately,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Founder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NomNom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reached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out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ask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build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system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could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handle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order.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need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build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based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following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criteria:</w:t>
      </w:r>
    </w:p>
    <w:p>
      <w:pPr>
        <w:pBdr/>
        <w:pStyle w:val="Normal"/>
        <w:spacing w:after="200" w:line="276" w:lineRule="auto"/>
        <w:ind/>
        <w:rPr>
          <w:color w:val="000000"/>
        </w:rPr>
      </w:pPr>
      <w:r>
        <w:rPr>
          <w:color w:val="000000"/>
        </w:rPr>
        <w:br w:type="page"/>
      </w:r>
    </w:p>
    <w:p>
      <w:pPr>
        <w:pBdr/>
        <w:pStyle w:val="List 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Menu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system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runs,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display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menu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whether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want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b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ake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onfectionary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v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iew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onfectionary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xit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program.</w:t>
      </w:r>
    </w:p>
    <w:p>
      <w:pPr>
        <w:pBdr/>
        <w:pStyle w:val="List Paragraph"/>
        <w:keepNext/>
        <w:spacing w:after="0" w:line="360" w:lineRule="auto"/>
        <w:ind w:left="0"/>
        <w:jc w:val="center"/>
        <w:rPr/>
      </w:pPr>
      <w:r>
        <w:rPr/>
        <w:drawing>
          <wp:inline distT="0" distB="0" distL="0" distR="0">
            <wp:extent cx="5760000" cy="1023393"/>
            <wp:docPr id="2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47" t="-3148" r="-24176" b="-4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M</w:t>
      </w:r>
      <w:r>
        <w:rPr>
          <w:i/>
          <w:iCs/>
          <w:sz w:val="20"/>
          <w:szCs w:val="20"/>
        </w:rPr>
        <w:t xml:space="preserve">enu</w:t>
      </w:r>
    </w:p>
    <w:p>
      <w:pPr>
        <w:pBdr/>
        <w:pStyle w:val="List 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Bake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chooses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enu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Bake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prompt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detail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following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criteria:</w:t>
      </w:r>
    </w:p>
    <w:p>
      <w:pPr>
        <w:pBdr/>
        <w:pStyle w:val="List Paragraph"/>
        <w:numPr>
          <w:ilvl w:val="2"/>
          <w:numId w:val="8"/>
        </w:numPr>
        <w:spacing w:line="360" w:lineRule="auto"/>
        <w:ind w:left="851" w:hanging="425"/>
        <w:jc w:val="both"/>
        <w:tabs>
          <w:tab w:val="clear" w:pos="2160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First,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prompt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Validate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case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sensitive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only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filled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either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Cupcake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Tart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”.</w:t>
      </w:r>
    </w:p>
    <w:p>
      <w:pPr>
        <w:pBdr/>
        <w:pStyle w:val="List Paragraph"/>
        <w:keepNext/>
        <w:spacing w:after="0" w:line="360" w:lineRule="auto"/>
        <w:ind w:left="0"/>
        <w:jc w:val="center"/>
        <w:rPr/>
      </w:pPr>
      <w:r>
        <w:rPr/>
        <w:drawing>
          <wp:inline distT="0" distB="0" distL="0" distR="0">
            <wp:extent cx="5760000" cy="340828"/>
            <wp:docPr id="3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32" t="-3111" r="-25594" b="-8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2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C</w:t>
      </w:r>
      <w:r>
        <w:rPr>
          <w:i/>
          <w:iCs/>
          <w:sz w:val="20"/>
          <w:szCs w:val="20"/>
        </w:rPr>
        <w:t xml:space="preserve">onfectionary </w:t>
      </w:r>
      <w:r>
        <w:rPr>
          <w:i/>
          <w:iCs/>
          <w:sz w:val="20"/>
          <w:szCs w:val="20"/>
        </w:rPr>
        <w:t xml:space="preserve">T</w:t>
      </w:r>
      <w:r>
        <w:rPr>
          <w:i/>
          <w:iCs/>
          <w:sz w:val="20"/>
          <w:szCs w:val="20"/>
        </w:rPr>
        <w:t xml:space="preserve">ype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2"/>
          <w:numId w:val="8"/>
        </w:numPr>
        <w:spacing w:line="360" w:lineRule="auto"/>
        <w:ind w:left="851" w:hanging="425"/>
        <w:jc w:val="both"/>
        <w:tabs>
          <w:tab w:val="clear" w:pos="2160"/>
        </w:tabs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Next,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confectionary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name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length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must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between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15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inclusive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345205"/>
            <wp:docPr id="4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86" t="-6688" r="-33961" b="-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3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C</w:t>
      </w:r>
      <w:r>
        <w:rPr>
          <w:i/>
          <w:iCs/>
          <w:sz w:val="20"/>
          <w:szCs w:val="20"/>
        </w:rPr>
        <w:t xml:space="preserve">onfectionary </w:t>
      </w:r>
      <w:r>
        <w:rPr>
          <w:i/>
          <w:iCs/>
          <w:sz w:val="20"/>
          <w:szCs w:val="20"/>
        </w:rPr>
        <w:t xml:space="preserve">N</w:t>
      </w:r>
      <w:r>
        <w:rPr>
          <w:i/>
          <w:iCs/>
          <w:sz w:val="20"/>
          <w:szCs w:val="20"/>
        </w:rPr>
        <w:t xml:space="preserve">ame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2"/>
          <w:numId w:val="8"/>
        </w:numPr>
        <w:spacing w:line="360" w:lineRule="auto"/>
        <w:ind w:left="851" w:hanging="425"/>
        <w:jc w:val="both"/>
        <w:tabs>
          <w:tab w:val="clear" w:pos="2160"/>
        </w:tabs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Next,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prompt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softness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sensitive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filled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either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Fluffy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Medium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Hard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”.</w:t>
      </w:r>
    </w:p>
    <w:p>
      <w:pPr>
        <w:pBdr/>
        <w:pStyle w:val="List Paragraph"/>
        <w:keepNext/>
        <w:spacing w:after="0" w:line="360" w:lineRule="auto"/>
        <w:ind w:left="0"/>
        <w:jc w:val="center"/>
        <w:rPr/>
      </w:pPr>
      <w:r>
        <w:rPr/>
        <w:drawing>
          <wp:inline distT="0" distB="0" distL="0" distR="0">
            <wp:extent cx="5760000" cy="346977"/>
            <wp:docPr id="5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0" t="-6998" r="-7662" b="2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4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C</w:t>
      </w:r>
      <w:r>
        <w:rPr>
          <w:i/>
          <w:iCs/>
          <w:sz w:val="20"/>
          <w:szCs w:val="20"/>
        </w:rPr>
        <w:t xml:space="preserve">onfectionary </w:t>
      </w:r>
      <w:r>
        <w:rPr>
          <w:i/>
          <w:iCs/>
          <w:sz w:val="20"/>
          <w:szCs w:val="20"/>
        </w:rPr>
        <w:t xml:space="preserve">S</w:t>
      </w:r>
      <w:r>
        <w:rPr>
          <w:i/>
          <w:iCs/>
          <w:sz w:val="20"/>
          <w:szCs w:val="20"/>
        </w:rPr>
        <w:t xml:space="preserve">oftness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2"/>
          <w:numId w:val="8"/>
        </w:numPr>
        <w:spacing w:after="0" w:line="360" w:lineRule="auto"/>
        <w:ind w:left="851" w:hanging="425"/>
        <w:jc w:val="both"/>
        <w:tabs>
          <w:tab w:val="clear" w:pos="2160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that,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info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regarding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topping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Validate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sensitive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filled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either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”.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350801"/>
            <wp:docPr id="6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2" t="-6896" r="-26813" b="-6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5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A</w:t>
      </w:r>
      <w:r>
        <w:rPr>
          <w:i/>
          <w:iCs/>
          <w:sz w:val="20"/>
          <w:szCs w:val="20"/>
        </w:rPr>
        <w:t xml:space="preserve">dding </w:t>
      </w:r>
      <w:r>
        <w:rPr>
          <w:i/>
          <w:iCs/>
          <w:sz w:val="20"/>
          <w:szCs w:val="20"/>
        </w:rPr>
        <w:t xml:space="preserve">T</w:t>
      </w:r>
      <w:r>
        <w:rPr>
          <w:i/>
          <w:iCs/>
          <w:sz w:val="20"/>
          <w:szCs w:val="20"/>
        </w:rPr>
        <w:t xml:space="preserve">opping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0"/>
          <w:numId w:val="6"/>
        </w:numPr>
        <w:spacing w:line="360" w:lineRule="auto"/>
        <w:ind w:left="1276" w:hanging="425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If the input is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”, prompt user to input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3 topping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Validate each input length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must be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between 1 and 10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inclusive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522488"/>
            <wp:docPr id="7" name="Pictu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24" t="0" r="-260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6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T</w:t>
      </w:r>
      <w:r>
        <w:rPr>
          <w:i/>
          <w:iCs/>
          <w:sz w:val="20"/>
          <w:szCs w:val="20"/>
        </w:rPr>
        <w:t xml:space="preserve">opping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0"/>
          <w:numId w:val="6"/>
        </w:numPr>
        <w:spacing w:line="360" w:lineRule="auto"/>
        <w:ind w:left="1276" w:hanging="425"/>
        <w:rPr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Otherwise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proceed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</w:p>
    <w:p>
      <w:pPr>
        <w:pBdr/>
        <w:pStyle w:val="List Paragraph"/>
        <w:numPr>
          <w:ilvl w:val="2"/>
          <w:numId w:val="8"/>
        </w:numPr>
        <w:spacing w:after="0" w:line="360" w:lineRule="auto"/>
        <w:ind w:left="851" w:hanging="425"/>
        <w:jc w:val="both"/>
        <w:tabs>
          <w:tab w:val="clear" w:pos="2160"/>
        </w:tabs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confectionary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price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price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must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between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10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.0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50.0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inclusive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338995"/>
            <wp:docPr id="8" name="Pictu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13" t="0" r="-23120" b="6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7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</w:instrTex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C</w:t>
      </w:r>
      <w:r>
        <w:rPr>
          <w:i/>
          <w:iCs/>
          <w:sz w:val="20"/>
          <w:szCs w:val="20"/>
        </w:rPr>
        <w:t xml:space="preserve">onfectionary </w:t>
      </w:r>
      <w:r>
        <w:rPr>
          <w:i/>
          <w:iCs/>
          <w:sz w:val="20"/>
          <w:szCs w:val="20"/>
        </w:rPr>
        <w:t xml:space="preserve">P</w:t>
      </w:r>
      <w:r>
        <w:rPr>
          <w:i/>
          <w:iCs/>
          <w:sz w:val="20"/>
          <w:szCs w:val="20"/>
        </w:rPr>
        <w:t xml:space="preserve">rice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2"/>
          <w:numId w:val="8"/>
        </w:numPr>
        <w:spacing w:after="0" w:line="360" w:lineRule="auto"/>
        <w:ind w:left="851" w:hanging="425"/>
        <w:jc w:val="both"/>
        <w:tabs>
          <w:tab w:val="clear" w:pos="2160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After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that,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prompt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payment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Validate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case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sensitive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only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filled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either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Cash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Transfer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Crypto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”.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325634"/>
            <wp:docPr id="9" name="Pictu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2" t="-2778" r="-16611" b="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8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P</w:t>
      </w:r>
      <w:r>
        <w:rPr>
          <w:i/>
          <w:iCs/>
          <w:sz w:val="20"/>
          <w:szCs w:val="20"/>
        </w:rPr>
        <w:t xml:space="preserve">ayment </w:t>
      </w:r>
      <w:r>
        <w:rPr>
          <w:i/>
          <w:iCs/>
          <w:sz w:val="20"/>
          <w:szCs w:val="20"/>
        </w:rPr>
        <w:t xml:space="preserve">T</w:t>
      </w:r>
      <w:r>
        <w:rPr>
          <w:i/>
          <w:iCs/>
          <w:sz w:val="20"/>
          <w:szCs w:val="20"/>
        </w:rPr>
        <w:t xml:space="preserve">ype </w:t>
      </w:r>
      <w:r>
        <w:rPr>
          <w:i/>
          <w:iCs/>
          <w:sz w:val="20"/>
          <w:szCs w:val="20"/>
        </w:rPr>
        <w:t xml:space="preserve">I</w:t>
      </w:r>
      <w:r>
        <w:rPr>
          <w:i/>
          <w:iCs/>
          <w:sz w:val="20"/>
          <w:szCs w:val="20"/>
        </w:rPr>
        <w:t xml:space="preserve">nput</w:t>
      </w:r>
    </w:p>
    <w:p>
      <w:pPr>
        <w:pBdr/>
        <w:pStyle w:val="List Paragraph"/>
        <w:numPr>
          <w:ilvl w:val="2"/>
          <w:numId w:val="8"/>
        </w:numPr>
        <w:spacing w:after="0" w:line="360" w:lineRule="auto"/>
        <w:ind w:left="851" w:hanging="425"/>
        <w:jc w:val="both"/>
        <w:tabs>
          <w:tab w:val="clear" w:pos="2160"/>
        </w:tabs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convert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formula</w:t>
      </w:r>
    </w:p>
    <w:tbl>
      <w:tblPr>
        <w:tblW w:w="0" w:type="auto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024"/>
        <w:gridCol w:w="3024"/>
        <w:gridCol w:w="3024"/>
      </w:tblGrid>
      <w:tr>
        <w:tblPrEx>
          <w:tblCellMar/>
        </w:tblPrEx>
        <w:trPr>
          <w:trHeight w:hRule="atLeast" w:val="397"/>
        </w:trPr>
        <w:tc>
          <w:tcPr>
            <w:tcW w:w="3024" w:type="dxa"/>
            <w:tcMar/>
            <w:tcBorders/>
            <w:shd w:fill="C8CACE" w:color="auto" w:val="clear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Cash</w:t>
            </w:r>
          </w:p>
        </w:tc>
        <w:tc>
          <w:tcPr>
            <w:tcW w:w="3024" w:type="dxa"/>
            <w:tcMar/>
            <w:tcBorders/>
            <w:shd w:fill="C8CACE" w:color="auto" w:val="clear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Transfer</w:t>
            </w:r>
          </w:p>
        </w:tc>
        <w:tc>
          <w:tcPr>
            <w:tcW w:w="3024" w:type="dxa"/>
            <w:tcMar/>
            <w:tcBorders/>
            <w:shd w:fill="C8CACE" w:color="auto" w:val="clear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Crypto</w:t>
            </w:r>
          </w:p>
        </w:tc>
      </w:tr>
      <w:tr>
        <w:tblPrEx>
          <w:tblCellMar/>
        </w:tblPrEx>
        <w:trPr>
          <w:trHeight w:hRule="atLeast" w:val="397"/>
        </w:trPr>
        <w:tc>
          <w:tcPr>
            <w:tcW w:w="3024" w:type="dxa"/>
            <w:tcMar/>
            <w:tcBorders/>
            <w:shd w:fill="auto" w:color="auto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Price * 1</w:t>
            </w:r>
          </w:p>
        </w:tc>
        <w:tc>
          <w:tcPr>
            <w:tcW w:w="3024" w:type="dxa"/>
            <w:tcMar/>
            <w:tcBorders/>
            <w:shd w:fill="auto" w:color="auto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Price * 1.1</w:t>
            </w:r>
          </w:p>
        </w:tc>
        <w:tc>
          <w:tcPr>
            <w:tcW w:w="3024" w:type="dxa"/>
            <w:tcMar/>
            <w:tcBorders/>
            <w:shd w:fill="auto" w:color="auto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Price / 2</w:t>
            </w:r>
          </w:p>
        </w:tc>
      </w:tr>
    </w:tbl>
    <w:p>
      <w:pPr>
        <w:pBdr/>
        <w:pStyle w:val="List Paragraph"/>
        <w:numPr>
          <w:ilvl w:val="2"/>
          <w:numId w:val="8"/>
        </w:numPr>
        <w:spacing w:before="240" w:after="0" w:line="360" w:lineRule="auto"/>
        <w:ind w:left="851" w:hanging="425"/>
        <w:jc w:val="both"/>
        <w:tabs>
          <w:tab w:val="clear" w:pos="2160"/>
        </w:tabs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Lastly,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display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message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clarifying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made.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bake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requested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add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database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Ensure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database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instance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created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program.</w:t>
      </w:r>
    </w:p>
    <w:p>
      <w:pPr>
        <w:pBdr/>
        <w:pStyle w:val="Normal"/>
        <w:keepNext/>
        <w:spacing w:before="240" w:line="360" w:lineRule="auto"/>
        <w:ind/>
        <w:jc w:val="center"/>
        <w:rPr/>
      </w:pPr>
      <w:r>
        <w:rPr/>
        <w:drawing>
          <wp:inline distT="0" distB="0" distL="0" distR="0">
            <wp:extent cx="5743250" cy="374355"/>
            <wp:docPr id="10" name="Pictu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26" t="-8302" r="-29240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50" cy="3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9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S</w:t>
      </w:r>
      <w:r>
        <w:rPr>
          <w:i/>
          <w:iCs/>
          <w:sz w:val="20"/>
          <w:szCs w:val="20"/>
        </w:rPr>
        <w:t xml:space="preserve">uccess </w:t>
      </w:r>
      <w:r>
        <w:rPr>
          <w:i/>
          <w:iCs/>
          <w:sz w:val="20"/>
          <w:szCs w:val="20"/>
        </w:rPr>
        <w:t xml:space="preserve">M</w:t>
      </w:r>
      <w:r>
        <w:rPr>
          <w:i/>
          <w:iCs/>
          <w:sz w:val="20"/>
          <w:szCs w:val="20"/>
        </w:rPr>
        <w:t xml:space="preserve">essage</w:t>
      </w:r>
    </w:p>
    <w:p>
      <w:pPr>
        <w:pBdr/>
        <w:pStyle w:val="Normal"/>
        <w:spacing w:after="200" w:line="276" w:lineRule="auto"/>
        <w:ind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>
      <w:pPr>
        <w:pBdr/>
        <w:pStyle w:val="List 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View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Arrangement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Package</w:t>
      </w:r>
    </w:p>
    <w:p>
      <w:pPr>
        <w:pBdr/>
        <w:pStyle w:val="List Paragraph"/>
        <w:spacing w:line="36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enu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View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display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data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database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based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following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criteria:</w:t>
      </w:r>
    </w:p>
    <w:p>
      <w:pPr>
        <w:pBdr/>
        <w:pStyle w:val="List Paragraph"/>
        <w:numPr>
          <w:ilvl w:val="2"/>
          <w:numId w:val="8"/>
        </w:numPr>
        <w:spacing w:line="360" w:lineRule="auto"/>
        <w:ind w:left="851" w:hanging="425"/>
        <w:jc w:val="both"/>
        <w:tabs>
          <w:tab w:val="clear" w:pos="2160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database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empty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inform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message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</w:p>
    <w:p>
      <w:pPr>
        <w:pBdr/>
        <w:pStyle w:val="Normal"/>
        <w:spacing w:line="360" w:lineRule="auto"/>
        <w:ind/>
        <w:jc w:val="center"/>
        <w:rPr>
          <w:color w:val="000000"/>
        </w:rPr>
      </w:pPr>
      <w:r>
        <w:rPr/>
        <w:drawing>
          <wp:inline distT="0" distB="0" distL="0" distR="0">
            <wp:extent cx="5760000" cy="1203186"/>
            <wp:docPr id="11" name="Pictu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16" t="-1153" r="-354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10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E</w:t>
      </w:r>
      <w:r>
        <w:rPr>
          <w:i/>
          <w:iCs/>
          <w:sz w:val="20"/>
          <w:szCs w:val="20"/>
        </w:rPr>
        <w:t xml:space="preserve">mpty </w:t>
      </w:r>
      <w:r>
        <w:rPr>
          <w:i/>
          <w:iCs/>
          <w:sz w:val="20"/>
          <w:szCs w:val="20"/>
        </w:rPr>
        <w:t xml:space="preserve">D</w:t>
      </w:r>
      <w:r>
        <w:rPr>
          <w:i/>
          <w:iCs/>
          <w:sz w:val="20"/>
          <w:szCs w:val="20"/>
        </w:rPr>
        <w:t xml:space="preserve">atabase</w:t>
      </w:r>
    </w:p>
    <w:p>
      <w:pPr>
        <w:pBdr/>
        <w:pStyle w:val="List Paragraph"/>
        <w:numPr>
          <w:ilvl w:val="2"/>
          <w:numId w:val="8"/>
        </w:numPr>
        <w:spacing w:line="360" w:lineRule="auto"/>
        <w:ind w:left="851" w:hanging="425"/>
        <w:jc w:val="both"/>
        <w:tabs>
          <w:tab w:val="clear" w:pos="2160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Otherwise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all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baked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from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database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required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information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regarding:</w:t>
      </w:r>
    </w:p>
    <w:p>
      <w:pPr>
        <w:pBdr/>
        <w:pStyle w:val="List Paragraph"/>
        <w:numPr>
          <w:ilvl w:val="0"/>
          <w:numId w:val="13"/>
        </w:numPr>
        <w:spacing w:line="360" w:lineRule="auto"/>
        <w:ind w:left="1276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Type</w:t>
      </w:r>
    </w:p>
    <w:p>
      <w:pPr>
        <w:pBdr/>
        <w:pStyle w:val="List Paragraph"/>
        <w:numPr>
          <w:ilvl w:val="0"/>
          <w:numId w:val="13"/>
        </w:numPr>
        <w:spacing w:line="360" w:lineRule="auto"/>
        <w:ind w:left="1276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Confectionary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Softness</w:t>
      </w:r>
    </w:p>
    <w:p>
      <w:pPr>
        <w:pBdr/>
        <w:pStyle w:val="List Paragraph"/>
        <w:numPr>
          <w:ilvl w:val="0"/>
          <w:numId w:val="13"/>
        </w:numPr>
        <w:spacing w:line="360" w:lineRule="auto"/>
        <w:ind w:left="1276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Topping</w:t>
      </w:r>
    </w:p>
    <w:p>
      <w:pPr>
        <w:pBdr/>
        <w:pStyle w:val="List Paragraph"/>
        <w:numPr>
          <w:ilvl w:val="0"/>
          <w:numId w:val="12"/>
        </w:numPr>
        <w:spacing w:line="360" w:lineRule="auto"/>
        <w:ind w:left="1701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there’s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no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topping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display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topping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section.</w:t>
      </w:r>
    </w:p>
    <w:p>
      <w:pPr>
        <w:pBdr/>
        <w:pStyle w:val="List Paragraph"/>
        <w:numPr>
          <w:ilvl w:val="0"/>
          <w:numId w:val="12"/>
        </w:numPr>
        <w:spacing w:line="360" w:lineRule="auto"/>
        <w:ind w:left="1701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Otherwise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display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all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topping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</w:p>
    <w:p>
      <w:pPr>
        <w:pBdr/>
        <w:pStyle w:val="List Paragraph"/>
        <w:numPr>
          <w:ilvl w:val="0"/>
          <w:numId w:val="13"/>
        </w:numPr>
        <w:spacing w:line="360" w:lineRule="auto"/>
        <w:ind w:left="1276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Price</w:t>
      </w:r>
    </w:p>
    <w:p>
      <w:pPr>
        <w:pBdr/>
        <w:pStyle w:val="List Paragraph"/>
        <w:numPr>
          <w:ilvl w:val="0"/>
          <w:numId w:val="12"/>
        </w:numPr>
        <w:spacing w:line="360" w:lineRule="auto"/>
        <w:ind w:left="1701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price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ransfer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format,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generate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random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account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length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based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following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formula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</w:t>
      </w:r>
    </w:p>
    <w:tbl>
      <w:tblPr>
        <w:tblW w:w="0" w:type="auto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9072"/>
      </w:tblGrid>
      <w:tr>
        <w:tblPrEx>
          <w:tblCellMar/>
        </w:tblPrEx>
        <w:trPr>
          <w:trHeight w:hRule="atLeast" w:val="397"/>
        </w:trPr>
        <w:tc>
          <w:tcPr>
            <w:tcW w:w="9072" w:type="dxa"/>
            <w:tcMar/>
            <w:tcBorders/>
            <w:shd w:fill="auto" w:color="auto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XXXXXXXXXX |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X can be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filled with [0-9]</w:t>
            </w:r>
          </w:p>
        </w:tc>
      </w:tr>
    </w:tbl>
    <w:p>
      <w:pPr>
        <w:pBdr/>
        <w:pStyle w:val="List Paragraph"/>
        <w:numPr>
          <w:ilvl w:val="0"/>
          <w:numId w:val="12"/>
        </w:numPr>
        <w:spacing w:line="360" w:lineRule="auto"/>
        <w:ind w:left="1701" w:hanging="425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price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rypto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format,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generate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random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crypto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address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length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based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following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formula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</w:t>
      </w:r>
    </w:p>
    <w:tbl>
      <w:tblPr>
        <w:tblW w:w="0" w:type="auto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9072"/>
      </w:tblGrid>
      <w:tr>
        <w:tblPrEx>
          <w:tblCellMar/>
        </w:tblPrEx>
        <w:trPr>
          <w:trHeight w:hRule="atLeast" w:val="397"/>
        </w:trPr>
        <w:tc>
          <w:tcPr>
            <w:tcW w:w="9072" w:type="dxa"/>
            <w:tcMar/>
            <w:tcBorders/>
            <w:shd w:fill="auto" w:color="auto"/>
            <w:vAlign w:val="center"/>
          </w:tcPr>
          <w:p>
            <w:pPr>
              <w:pBdr/>
              <w:pStyle w:val="List Paragraph"/>
              <w:spacing w:after="0" w:line="240" w:lineRule="auto"/>
              <w:ind w:left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0xXXXXXXXXXX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|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X can be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filled with [a-z0-9]</w:t>
            </w:r>
          </w:p>
        </w:tc>
      </w:tr>
    </w:tbl>
    <w:p>
      <w:pPr>
        <w:pBdr/>
        <w:pStyle w:val="Normal"/>
        <w:keepNext/>
        <w:spacing w:line="360" w:lineRule="auto"/>
        <w:ind w:left="426"/>
        <w:jc w:val="both"/>
        <w:rPr/>
      </w:pP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884898"/>
            <wp:docPr id="12" name="Pictur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85" t="-3144" r="-378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 w:left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11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C</w:t>
      </w:r>
      <w:r>
        <w:rPr>
          <w:i/>
          <w:iCs/>
          <w:sz w:val="20"/>
          <w:szCs w:val="20"/>
        </w:rPr>
        <w:t xml:space="preserve">onfectionary without </w:t>
      </w:r>
      <w:r>
        <w:rPr>
          <w:i/>
          <w:iCs/>
          <w:sz w:val="20"/>
          <w:szCs w:val="20"/>
        </w:rPr>
        <w:t xml:space="preserve">T</w:t>
      </w:r>
      <w:r>
        <w:rPr>
          <w:i/>
          <w:iCs/>
          <w:sz w:val="20"/>
          <w:szCs w:val="20"/>
        </w:rPr>
        <w:t xml:space="preserve">opping </w:t>
      </w:r>
      <w:r>
        <w:rPr>
          <w:i/>
          <w:iCs/>
          <w:sz w:val="20"/>
          <w:szCs w:val="20"/>
        </w:rPr>
        <w:t xml:space="preserve">V</w:t>
      </w:r>
      <w:r>
        <w:rPr>
          <w:i/>
          <w:iCs/>
          <w:sz w:val="20"/>
          <w:szCs w:val="20"/>
        </w:rPr>
        <w:t xml:space="preserve">iew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866246"/>
            <wp:docPr id="13" name="Pictu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27" t="-2386" r="-407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 w:left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12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</w:instrText>
      </w:r>
      <w:r>
        <w:rPr>
          <w:i/>
          <w:iCs/>
          <w:sz w:val="20"/>
          <w:szCs w:val="20"/>
        </w:rPr>
        <w:t xml:space="preserve">C</w:t>
      </w:r>
      <w:r>
        <w:rPr>
          <w:i/>
          <w:iCs/>
          <w:sz w:val="20"/>
          <w:szCs w:val="20"/>
        </w:rPr>
        <w:t xml:space="preserve">onfectionary with </w:t>
      </w:r>
      <w:r>
        <w:rPr>
          <w:i/>
          <w:iCs/>
          <w:sz w:val="20"/>
          <w:szCs w:val="20"/>
        </w:rPr>
        <w:t xml:space="preserve">T</w:t>
      </w:r>
      <w:r>
        <w:rPr>
          <w:i/>
          <w:iCs/>
          <w:sz w:val="20"/>
          <w:szCs w:val="20"/>
        </w:rPr>
        <w:t xml:space="preserve">opping </w:t>
      </w:r>
      <w:r>
        <w:rPr>
          <w:i/>
          <w:iCs/>
          <w:sz w:val="20"/>
          <w:szCs w:val="20"/>
        </w:rPr>
        <w:t xml:space="preserve">V</w:t>
      </w:r>
      <w:r>
        <w:rPr>
          <w:i/>
          <w:iCs/>
          <w:sz w:val="20"/>
          <w:szCs w:val="20"/>
        </w:rPr>
        <w:t xml:space="preserve">iew</w:t>
      </w:r>
    </w:p>
    <w:p>
      <w:pPr>
        <w:pBdr/>
        <w:pStyle w:val="Normal"/>
        <w:keepNext/>
        <w:spacing w:line="360" w:lineRule="auto"/>
        <w:ind/>
        <w:jc w:val="center"/>
        <w:tabs>
          <w:tab w:val="left" w:pos="141.99999809265137"/>
        </w:tabs>
        <w:rPr/>
      </w:pPr>
      <w:r>
        <w:rPr/>
        <w:drawing>
          <wp:inline distT="0" distB="0" distL="0" distR="0">
            <wp:extent cx="5760000" cy="899400"/>
            <wp:docPr id="14" name="Pictur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10" t="-1556" r="-344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 w:left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13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Cash </w:instrText>
      </w:r>
      <w:r>
        <w:rPr>
          <w:i/>
          <w:iCs/>
          <w:sz w:val="20"/>
          <w:szCs w:val="20"/>
        </w:rPr>
        <w:t xml:space="preserve">V</w:t>
      </w:r>
      <w:r>
        <w:rPr>
          <w:i/>
          <w:iCs/>
          <w:sz w:val="20"/>
          <w:szCs w:val="20"/>
        </w:rPr>
        <w:t xml:space="preserve">iew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942491"/>
            <wp:docPr id="15" name="Pictur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10" t="-3085" r="-31401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 w:left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14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Transfer </w:instrText>
      </w:r>
      <w:r>
        <w:rPr>
          <w:i/>
          <w:iCs/>
          <w:sz w:val="20"/>
          <w:szCs w:val="20"/>
        </w:rPr>
        <w:t xml:space="preserve">V</w:t>
      </w:r>
      <w:r>
        <w:rPr>
          <w:i/>
          <w:iCs/>
          <w:sz w:val="20"/>
          <w:szCs w:val="20"/>
        </w:rPr>
        <w:t xml:space="preserve">iew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907917"/>
            <wp:docPr id="16" name="Pictur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60" t="0" r="-3247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 w:left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15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Crypto </w:instrText>
      </w:r>
      <w:r>
        <w:rPr>
          <w:i/>
          <w:iCs/>
          <w:sz w:val="20"/>
          <w:szCs w:val="20"/>
        </w:rPr>
        <w:t xml:space="preserve">V</w:t>
      </w:r>
      <w:r>
        <w:rPr>
          <w:i/>
          <w:iCs/>
          <w:sz w:val="20"/>
          <w:szCs w:val="20"/>
        </w:rPr>
        <w:t xml:space="preserve">iew</w:t>
      </w:r>
    </w:p>
    <w:p>
      <w:pPr>
        <w:pBdr/>
        <w:pStyle w:val="List 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Exit</w:t>
      </w:r>
    </w:p>
    <w:p>
      <w:pPr>
        <w:pBdr/>
        <w:pStyle w:val="Normal"/>
        <w:spacing w:after="240"/>
        <w:ind w:firstLine="426"/>
        <w:jc w:val="both"/>
        <w:rPr>
          <w:color w:val="000000"/>
        </w:rPr>
      </w:pPr>
      <w:r>
        <w:rPr>
          <w:color w:val="000000"/>
        </w:rPr>
        <w:t xml:space="preserve">If </w:t>
      </w:r>
      <w:r>
        <w:rPr>
          <w:color w:val="000000"/>
        </w:rPr>
        <w:t xml:space="preserve">user </w:t>
      </w:r>
      <w:r>
        <w:rPr>
          <w:color w:val="000000"/>
        </w:rPr>
        <w:t xml:space="preserve">chooses </w:t>
      </w:r>
      <w:r>
        <w:rPr>
          <w:b/>
          <w:bCs/>
          <w:color w:val="000000"/>
        </w:rPr>
        <w:t xml:space="preserve">m</w:t>
      </w:r>
      <w:r>
        <w:rPr>
          <w:b/>
          <w:bCs/>
          <w:color w:val="000000"/>
        </w:rPr>
        <w:t xml:space="preserve">enu </w:t>
      </w:r>
      <w:r>
        <w:rPr>
          <w:b/>
          <w:bCs/>
          <w:color w:val="000000"/>
        </w:rPr>
        <w:t xml:space="preserve">3</w:t>
      </w:r>
      <w:r>
        <w:rPr>
          <w:color w:val="000000"/>
        </w:rPr>
        <w:t xml:space="preserve"> (</w:t>
      </w:r>
      <w:r>
        <w:rPr>
          <w:b/>
          <w:bCs/>
          <w:color w:val="000000"/>
        </w:rPr>
        <w:t xml:space="preserve">Exit</w:t>
      </w:r>
      <w:r>
        <w:rPr>
          <w:color w:val="000000"/>
        </w:rPr>
        <w:t xml:space="preserve">), </w:t>
      </w:r>
      <w:r>
        <w:rPr>
          <w:color w:val="000000"/>
        </w:rPr>
        <w:t xml:space="preserve">then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b/>
          <w:bCs/>
          <w:color w:val="000000"/>
        </w:rPr>
        <w:t xml:space="preserve">goodbye </w:t>
      </w:r>
      <w:r>
        <w:rPr>
          <w:b/>
          <w:bCs/>
          <w:color w:val="000000"/>
        </w:rPr>
        <w:t xml:space="preserve">message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 xml:space="preserve">exit </w:t>
      </w:r>
      <w:r>
        <w:rPr>
          <w:color w:val="000000"/>
        </w:rPr>
        <w:t xml:space="preserve">the </w:t>
      </w:r>
      <w:r>
        <w:rPr>
          <w:color w:val="000000"/>
        </w:rPr>
        <w:t xml:space="preserve">program.</w:t>
      </w:r>
    </w:p>
    <w:p>
      <w:pPr>
        <w:pBdr/>
        <w:pStyle w:val="Normal"/>
        <w:keepNext/>
        <w:spacing w:line="360" w:lineRule="auto"/>
        <w:ind/>
        <w:jc w:val="center"/>
        <w:rPr/>
      </w:pPr>
      <w:r>
        <w:rPr/>
        <w:drawing>
          <wp:inline distT="0" distB="0" distL="0" distR="0">
            <wp:extent cx="5760000" cy="1125698"/>
            <wp:docPr id="17" name="Pictur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30" t="-5077" r="-36186" b="-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Caption"/>
        <w:spacing w:line="360" w:lineRule="auto"/>
        <w:ind w:left="284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>
        <w:rPr>
          <w:i/>
          <w:iCs/>
          <w:sz w:val="20"/>
          <w:szCs w:val="20"/>
        </w:rPr>
        <w:fldChar w:fldCharType="begin"/>
      </w:r>
      <w:r>
        <w:rPr>
          <w:i/>
          <w:iCs/>
          <w:sz w:val="20"/>
          <w:szCs w:val="20"/>
        </w:rPr>
        <w:instrText xml:space="preserve"> SEQ Figure \* ARABIC </w:instrText>
      </w:r>
      <w:r>
        <w:rPr>
          <w:i/>
          <w:iCs/>
          <w:sz w:val="20"/>
          <w:szCs w:val="20"/>
        </w:rPr>
        <w:fldChar w:fldCharType="separate"/>
      </w:r>
      <w:r>
        <w:rPr>
          <w:i/>
          <w:iCs/>
          <w:sz w:val="20"/>
          <w:szCs w:val="20"/>
        </w:rPr>
        <w:t xml:space="preserve">16</w:t>
      </w:r>
      <w:r>
        <w:rPr>
          <w:i/>
          <w:iCs/>
          <w:sz w:val="20"/>
          <w:szCs w:val="20"/>
        </w:rPr>
        <w:fldChar w:fldCharType="end"/>
      </w:r>
      <w:r>
        <w:rPr>
          <w:i/>
          <w:iCs/>
          <w:sz w:val="20"/>
          <w:szCs w:val="20"/>
        </w:rPr>
        <w:instrText xml:space="preserve">. Exit</w:instrText>
      </w:r>
    </w:p>
    <w:p>
      <w:pPr>
        <w:pBdr/>
        <w:pStyle w:val="Normal"/>
        <w:spacing/>
        <w:ind/>
        <w:rPr/>
      </w:pPr>
    </w:p>
    <w:sectPr>
      <w:headerReference w:type="first" r:id="rId18"/>
      <w:footerReference w:type="first" r:id="rId19"/>
      <w:headerReference w:type="default" r:id="rId20"/>
      <w:footerReference w:type="default" r:id="rId21"/>
      <w:type w:val="nextPage"/>
      <w:pgSz w:w="11907" w:h="16839"/>
      <w:pgMar w:top="1440" w:right="1008" w:bottom="1440" w:left="1008" w:header="720" w:footer="720" w:gutter="0"/>
      <w:pgNumType w:fmt="Arabic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>
        <w:sz w:val="22"/>
        <w:szCs w:val="22"/>
      </w:rPr>
    </w:pPr>
    <w:r>
      <w:rPr/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28575</wp:posOffset>
          </wp:positionV>
          <wp:extent cx="6629400" cy="0"/>
          <wp:wrapNone/>
          <wp:docPr id="18" name="Line 2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629400" cy="0"/>
                  </a:xfrm>
                  <a:prstGeom prst="straightConnector1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="t" anchorCtr="0"/>
              </wps:wsp>
            </a:graphicData>
          </a:graphic>
        </wp:anchor>
      </w:drawing>
    </w:r>
  </w:p>
  <w:p>
    <w:pPr>
      <w:pBdr/>
      <w:pStyle w:val="Normal"/>
      <w:spacing/>
      <w:ind/>
      <w:rPr/>
    </w:pPr>
    <w:r>
      <w:rPr>
        <w:sz w:val="22"/>
        <w:szCs w:val="22"/>
      </w:rPr>
      <w:t xml:space="preserve">Halaman : </w:t>
    </w:r>
    <w:sdt>
      <w:sdtPr>
        <w:rPr/>
        <w15:color w:val="000000"/>
      </w:sdtPr>
      <w:sdtContent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 xml:space="preserve">1</w:t>
        </w:r>
        <w:r>
          <w:rPr/>
          <w:fldChar w:fldCharType="end"/>
        </w:r>
        <w:r>
          <w:rPr/>
          <w:instrText xml:space="preserve"> dari </w:instrText>
        </w:r>
        <w:r>
          <w:rPr/>
          <w:fldChar w:fldCharType="begin"/>
        </w:r>
        <w:r>
          <w:rPr/>
          <w:instrText xml:space="preserve"> NUMPAGES  </w:instrText>
        </w:r>
        <w:r>
          <w:rPr/>
          <w:fldChar w:fldCharType="separate"/>
        </w:r>
        <w:r>
          <w:rPr/>
          <w:t xml:space="preserve">5</w:t>
        </w:r>
        <w:r>
          <w:rPr/>
          <w:fldChar w:fldCharType="end"/>
        </w:r>
        <w:r>
          <w:t xml:space="preserve"/>
        </w:r>
      </w:sdtContent>
    </w:sdt>
  </w:p>
  <w:p>
    <w:pPr>
      <w:pBdr/>
      <w:pStyle w:val="Normal"/>
      <w:spacing/>
      <w:ind/>
      <w:tabs>
        <w:tab w:val="left" w:pos="1080"/>
      </w:tabs>
      <w:rPr/>
    </w:pPr>
    <w:r>
      <w:rPr>
        <w:rStyle w:val="Page Number"/>
        <w:i/>
        <w:iCs/>
        <w:sz w:val="20"/>
        <w:szCs w:val="20"/>
      </w:rPr>
      <w:t xml:space="preserve">Page</w:t>
    </w:r>
    <w:r>
      <w:rPr>
        <w:rStyle w:val="Page Number"/>
        <w:i/>
        <w:iCs/>
        <w:sz w:val="20"/>
        <w:szCs w:val="20"/>
      </w:rPr>
      <w:tab/>
    </w:r>
    <w:sdt>
      <w:sdtPr>
        <w:rPr>
          <w:i/>
          <w:iCs/>
          <w:sz w:val="20"/>
          <w:szCs w:val="20"/>
        </w:rPr>
        <w15:color w:val="000000"/>
      </w:sdtPr>
      <w:sdtContent>
        <w:r>
          <w:rPr>
            <w:i/>
            <w:iCs/>
            <w:sz w:val="20"/>
            <w:szCs w:val="20"/>
          </w:rPr>
          <w:fldChar w:fldCharType="begin"/>
        </w:r>
        <w:r>
          <w:rPr>
            <w:i/>
            <w:iCs/>
            <w:sz w:val="20"/>
            <w:szCs w:val="20"/>
          </w:rPr>
          <w:instrText xml:space="preserve"> PAGE </w:instrText>
        </w:r>
        <w:r>
          <w:rPr>
            <w:i/>
            <w:iCs/>
            <w:sz w:val="20"/>
            <w:szCs w:val="20"/>
          </w:rPr>
          <w:fldChar w:fldCharType="separate"/>
        </w:r>
        <w:r>
          <w:rPr>
            <w:i/>
            <w:iCs/>
            <w:sz w:val="20"/>
            <w:szCs w:val="20"/>
          </w:rPr>
          <w:t xml:space="preserve">1</w:t>
        </w:r>
        <w:r>
          <w:rPr>
            <w:i/>
            <w:iCs/>
            <w:sz w:val="20"/>
            <w:szCs w:val="20"/>
          </w:rPr>
          <w:fldChar w:fldCharType="end"/>
        </w:r>
        <w:r>
          <w:rPr>
            <w:i/>
            <w:iCs/>
            <w:sz w:val="20"/>
            <w:szCs w:val="20"/>
          </w:rPr>
          <w:instrText xml:space="preserve"> of </w:instrText>
        </w:r>
        <w:r>
          <w:rPr>
            <w:i/>
            <w:iCs/>
            <w:sz w:val="20"/>
            <w:szCs w:val="20"/>
          </w:rPr>
          <w:fldChar w:fldCharType="begin"/>
        </w:r>
        <w:r>
          <w:rPr>
            <w:i/>
            <w:iCs/>
            <w:sz w:val="20"/>
            <w:szCs w:val="20"/>
          </w:rPr>
          <w:instrText xml:space="preserve"> NUMPAGES  </w:instrText>
        </w:r>
        <w:r>
          <w:rPr>
            <w:i/>
            <w:iCs/>
            <w:sz w:val="20"/>
            <w:szCs w:val="20"/>
          </w:rPr>
          <w:fldChar w:fldCharType="separate"/>
        </w:r>
        <w:r>
          <w:rPr>
            <w:i/>
            <w:iCs/>
            <w:sz w:val="20"/>
            <w:szCs w:val="20"/>
          </w:rPr>
          <w:t xml:space="preserve">5</w:t>
        </w:r>
        <w:r>
          <w:rPr>
            <w:i/>
            <w:iCs/>
            <w:sz w:val="20"/>
            <w:szCs w:val="20"/>
          </w:rPr>
          <w:fldChar w:fldCharType="end"/>
        </w:r>
        <w:r>
          <w:t xml:space="preserve"/>
        </w:r>
      </w:sdtContent>
    </w:sdt>
  </w:p>
  <w:p>
    <w:pPr>
      <w:pBdr/>
      <w:pStyle w:val="Footer"/>
      <w:spacing/>
      <w:ind/>
      <w:rPr/>
    </w:pPr>
  </w:p>
</w:ftr>
</file>

<file path=word/footer2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</w:rPr>
    </w:pPr>
    <w:r>
      <w:rPr/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44450</wp:posOffset>
          </wp:positionV>
          <wp:extent cx="6629400" cy="0"/>
          <wp:wrapNone/>
          <wp:docPr id="19" name="Line 1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629400" cy="0"/>
                  </a:xfrm>
                  <a:prstGeom prst="straightConnector1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="t" anchorCtr="0"/>
              </wps:wsp>
            </a:graphicData>
          </a:graphic>
        </wp:anchor>
      </w:drawing>
    </w:r>
  </w:p>
  <w:p>
    <w:pPr>
      <w:pBdr/>
      <w:pStyle w:val="Normal"/>
      <w:spacing/>
      <w:ind/>
      <w:tabs>
        <w:tab w:val="left" w:pos="1080"/>
      </w:tabs>
      <w:rPr>
        <w:sz w:val="22"/>
        <w:szCs w:val="22"/>
      </w:rPr>
    </w:pPr>
    <w:r>
      <w:rPr>
        <w:sz w:val="22"/>
        <w:szCs w:val="22"/>
      </w:rPr>
      <w:t xml:space="preserve">Page</w:t>
    </w:r>
    <w:r>
      <w:rPr>
        <w:sz w:val="22"/>
        <w:szCs w:val="22"/>
      </w:rPr>
      <w:tab/>
    </w:r>
    <w:sdt>
      <w:sdtPr>
        <w:rPr>
          <w:sz w:val="22"/>
          <w:szCs w:val="22"/>
        </w:rPr>
        <w15:color w:val="000000"/>
      </w:sdtPr>
      <w:sdtContent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 xml:space="preserve">1</w:t>
        </w:r>
        <w:r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  <w:instrText xml:space="preserve"> of </w:instrText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 NUMPAGES 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 xml:space="preserve">5</w:t>
        </w:r>
        <w:r>
          <w:rPr>
            <w:sz w:val="22"/>
            <w:szCs w:val="22"/>
          </w:rPr>
          <w:fldChar w:fldCharType="end"/>
        </w:r>
        <w:r>
          <w:t xml:space="preserve"/>
        </w:r>
      </w:sdtContent>
    </w:sdt>
  </w:p>
  <w:p>
    <w:pPr>
      <w:pBdr/>
      <w:pStyle w:val="Footer"/>
      <w:spacing/>
      <w:ind/>
      <w:tabs>
        <w:tab w:val="clear" w:pos="4680"/>
        <w:tab w:val="center" w:pos="1350"/>
      </w:tabs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tabs>
        <w:tab w:val="clear" w:pos="9360"/>
        <w:tab w:val="right" w:pos="9810"/>
      </w:tabs>
      <w:rPr/>
    </w:pPr>
    <w:r>
      <w:rPr>
        <w:b/>
        <w:bCs/>
        <w:sz w:val="20"/>
        <w:szCs w:val="20"/>
      </w:rPr>
      <w:t xml:space="preserve">ddmmyy/&lt;Initial&gt;/&lt;Subject Code1[-Subject Code2]&gt;/&lt;Soal99[-99]X&gt;</w:t>
    </w:r>
    <w:r>
      <w:rPr/>
      <w:tab/>
    </w:r>
    <w:r>
      <w:rPr>
        <w:b/>
        <w:bCs/>
        <w:sz w:val="20"/>
        <w:szCs w:val="20"/>
      </w:rPr>
      <w:t xml:space="preserve">FM-BINUS-AA-FPT-66</w:t>
    </w:r>
    <w:r>
      <w:rPr>
        <w:b/>
        <w:bCs/>
        <w:sz w:val="20"/>
        <w:szCs w:val="20"/>
      </w:rPr>
      <w:t xml:space="preserve">/R4</w:t>
    </w:r>
  </w:p>
</w:hdr>
</file>

<file path=word/header2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Borders/>
      <w:shd w:fill="auto" w:color="auto"/>
    </w:tblPr>
    <w:tblGrid>
      <w:gridCol w:w="4945"/>
      <w:gridCol w:w="4945"/>
    </w:tblGrid>
    <w:tr>
      <w:tblPrEx>
        <w:tblCellMar/>
      </w:tblPrEx>
      <w:trPr>
        <w:trHeight w:hRule="atLeast" w:val="20"/>
      </w:trPr>
      <w:tc>
        <w:tcPr>
          <w:tcW w:w="5220" w:type="dxa"/>
          <w:tcMar/>
          <w:tcBorders/>
          <w:shd w:fill="auto" w:color="auto"/>
          <w:vAlign w:val="top"/>
        </w:tcPr>
        <w:p>
          <w:pPr>
            <w:pBdr/>
            <w:pStyle w:val="Header"/>
            <w:spacing/>
            <w:ind/>
            <w:tabs>
              <w:tab w:val="clear" w:pos="9360"/>
            </w:tabs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ddmmyy</w:t>
          </w:r>
        </w:p>
      </w:tc>
      <w:tc>
        <w:tcPr>
          <w:tcW w:w="5220" w:type="dxa"/>
          <w:tcMar/>
          <w:tcBorders/>
          <w:shd w:fill="auto" w:color="auto"/>
          <w:vAlign w:val="top"/>
        </w:tcPr>
        <w:p>
          <w:pPr>
            <w:pBdr/>
            <w:pStyle w:val="Header"/>
            <w:spacing/>
            <w:ind/>
            <w:jc w:val="right"/>
            <w:tabs>
              <w:tab w:val="clear" w:pos="9360"/>
            </w:tabs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FM-BINUS-AA-FPT-66</w:t>
          </w:r>
          <w:r>
            <w:rPr>
              <w:b/>
              <w:bCs/>
              <w:sz w:val="20"/>
              <w:szCs w:val="20"/>
            </w:rPr>
            <w:t xml:space="preserve">/R</w:t>
          </w:r>
          <w:r>
            <w:rPr>
              <w:b/>
              <w:bCs/>
              <w:sz w:val="20"/>
              <w:szCs w:val="20"/>
            </w:rPr>
            <w:t xml:space="preserve">7</w:t>
          </w:r>
        </w:p>
      </w:tc>
    </w:tr>
  </w:tbl>
  <w:p>
    <w:pPr>
      <w:pBdr/>
      <w:pStyle w:val="Header"/>
      <w:spacing/>
      <w:ind/>
      <w:tabs>
        <w:tab w:val="clear" w:pos="9360"/>
      </w:tabs>
      <w:rPr/>
    </w:pP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>
    <w:nsid w:val="52236681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sz w:val="24"/>
        <w:szCs w:val="24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761D5740"/>
    <w:lvl w:ilvl="0">
      <w:start w:val="0"/>
      <w:numFmt w:val="bullet"/>
      <w:suff w:val="tab"/>
      <w:lvlText w:val=""/>
      <w:pPr>
        <w:pBdr/>
        <w:spacing/>
        <w:ind w:left="720" w:hanging="360"/>
      </w:pPr>
      <w:rPr>
        <w:rFonts w:ascii="Wingdings" w:hAnsi="Wingdings" w:eastAsia="Wingdings" w:cs="Wingdings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hAnsi="Wingdings" w:eastAsia="Wingdings" w:cs="Wingdings"/>
      </w:rPr>
    </w:lvl>
  </w:abstractNum>
  <w:abstractNum w:abstractNumId="7">
    <w:nsid w:val="207F41BF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0"/>
      <w:numFmt w:val="decimal"/>
      <w:suff w:val="tab"/>
      <w:lvlText w:val=""/>
      <w:pPr>
        <w:pBdr/>
        <w:spacing/>
        <w:ind w:left="1440" w:hanging="360"/>
        <w:tabs>
          <w:tab w:val="num" w:pos="1440"/>
        </w:tabs>
      </w:pPr>
      <w:rPr>
        <w:rFonts w:ascii="Symbol" w:hAnsi="Symbol" w:eastAsia="Symbol" w:cs="Symbol"/>
      </w:rPr>
    </w:lvl>
    <w:lvl w:ilvl="2">
      <w:start w:val="0"/>
      <w:numFmt w:val="bullet"/>
      <w:suff w:val="tab"/>
      <w:lvlText w:val=""/>
      <w:pPr>
        <w:pBdr/>
        <w:spacing/>
        <w:ind w:left="2160" w:hanging="360"/>
        <w:tabs>
          <w:tab w:val="num" w:pos="2160"/>
        </w:tabs>
      </w:pPr>
      <w:rPr>
        <w:rFonts w:ascii="Symbol" w:hAnsi="Symbol" w:eastAsia="Symbol" w:cs="Symbol"/>
      </w:rPr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abstractNum w:abstractNumId="10">
    <w:nsid w:val="C8FACB4C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b/>
        <w:bCs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1">
    <w:nsid w:val="86C27FBE"/>
    <w:lvl w:ilvl="0">
      <w:start w:val="0"/>
      <w:numFmt w:val="bullet"/>
      <w:suff w:val="tab"/>
      <w:lvlText w:val=""/>
      <w:pPr>
        <w:pBdr/>
        <w:spacing/>
        <w:ind w:left="2421" w:hanging="360"/>
      </w:pPr>
      <w:rPr>
        <w:rFonts w:ascii="Wingdings" w:hAnsi="Wingdings" w:eastAsia="Wingdings" w:cs="Wingdings"/>
      </w:rPr>
    </w:lvl>
    <w:lvl w:ilvl="1">
      <w:start w:val="0"/>
      <w:numFmt w:val="bullet"/>
      <w:suff w:val="tab"/>
      <w:lvlText w:val="o"/>
      <w:pPr>
        <w:pBdr/>
        <w:spacing/>
        <w:ind w:left="3141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3861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pBdr/>
        <w:spacing/>
        <w:ind w:left="4581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pBdr/>
        <w:spacing/>
        <w:ind w:left="5301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6021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pBdr/>
        <w:spacing/>
        <w:ind w:left="6741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pBdr/>
        <w:spacing/>
        <w:ind w:left="7461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8181" w:hanging="360"/>
      </w:pPr>
      <w:rPr>
        <w:rFonts w:ascii="Wingdings" w:hAnsi="Wingdings" w:eastAsia="Wingdings" w:cs="Wingdings"/>
      </w:rPr>
    </w:lvl>
  </w:abstractNum>
  <w:abstractNum w:abstractNumId="12">
    <w:nsid w:val="C68CDE52"/>
    <w:lvl w:ilvl="0">
      <w:start w:val="0"/>
      <w:numFmt w:val="bullet"/>
      <w:suff w:val="tab"/>
      <w:lvlText w:val=""/>
      <w:pPr>
        <w:pBdr/>
        <w:spacing/>
        <w:ind w:left="1996" w:hanging="360"/>
      </w:pPr>
      <w:rPr>
        <w:rFonts w:ascii="Wingdings" w:hAnsi="Wingdings" w:eastAsia="Wingdings" w:cs="Wingdings"/>
      </w:rPr>
    </w:lvl>
    <w:lvl w:ilvl="1">
      <w:start w:val="0"/>
      <w:numFmt w:val="bullet"/>
      <w:suff w:val="tab"/>
      <w:lvlText w:val="o"/>
      <w:pPr>
        <w:pBdr/>
        <w:spacing/>
        <w:ind w:left="2716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3436" w:hanging="360"/>
      </w:pPr>
      <w:rPr>
        <w:rFonts w:ascii="Wingdings" w:hAnsi="Wingdings" w:eastAsia="Wingdings" w:cs="Wingdings"/>
      </w:rPr>
    </w:lvl>
    <w:lvl w:ilvl="3">
      <w:start w:val="0"/>
      <w:numFmt w:val="bullet"/>
      <w:suff w:val="tab"/>
      <w:lvlText w:val=""/>
      <w:pPr>
        <w:pBdr/>
        <w:spacing/>
        <w:ind w:left="4156" w:hanging="360"/>
      </w:pPr>
      <w:rPr>
        <w:rFonts w:ascii="Symbol" w:hAnsi="Symbol" w:eastAsia="Symbol" w:cs="Symbol"/>
      </w:rPr>
    </w:lvl>
    <w:lvl w:ilvl="4">
      <w:start w:val="0"/>
      <w:numFmt w:val="bullet"/>
      <w:suff w:val="tab"/>
      <w:lvlText w:val="o"/>
      <w:pPr>
        <w:pBdr/>
        <w:spacing/>
        <w:ind w:left="4876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5596" w:hanging="360"/>
      </w:pPr>
      <w:rPr>
        <w:rFonts w:ascii="Wingdings" w:hAnsi="Wingdings" w:eastAsia="Wingdings" w:cs="Wingdings"/>
      </w:rPr>
    </w:lvl>
    <w:lvl w:ilvl="6">
      <w:start w:val="0"/>
      <w:numFmt w:val="bullet"/>
      <w:suff w:val="tab"/>
      <w:lvlText w:val=""/>
      <w:pPr>
        <w:pBdr/>
        <w:spacing/>
        <w:ind w:left="6316" w:hanging="360"/>
      </w:pPr>
      <w:rPr>
        <w:rFonts w:ascii="Symbol" w:hAnsi="Symbol" w:eastAsia="Symbol" w:cs="Symbol"/>
      </w:rPr>
    </w:lvl>
    <w:lvl w:ilvl="7">
      <w:start w:val="0"/>
      <w:numFmt w:val="bullet"/>
      <w:suff w:val="tab"/>
      <w:lvlText w:val="o"/>
      <w:pPr>
        <w:pBdr/>
        <w:spacing/>
        <w:ind w:left="7036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7756" w:hanging="360"/>
      </w:pPr>
      <w:rPr>
        <w:rFonts w:ascii="Wingdings" w:hAnsi="Wingdings" w:eastAsia="Wingdings" w:cs="Wingdings"/>
      </w:rPr>
    </w:lvl>
  </w:abstractNum>
  <w:num w:numId="3">
    <w:abstractNumId w:val="2"/>
  </w:num>
  <w:num w:numId="6">
    <w:abstractNumId w:val="5"/>
  </w:num>
  <w:num w:numId="8">
    <w:abstractNumId w:val="7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200"/>
      <w:ind/>
    </w:pPr>
    <w:rPr>
      <w:rFonts w:ascii="Cambria" w:hAnsi="Cambria" w:eastAsia="Cambria" w:cs="Cambria"/>
      <w:b/>
      <w:bCs/>
      <w:color w:val="FE8637"/>
      <w:sz w:val="26"/>
      <w:szCs w:val="26"/>
    </w:rPr>
  </w:style>
  <w:style w:type="character" w:styleId="Heading 2 Char">
    <w:name w:val="Heading 2 Char"/>
    <w:basedOn w:val="Default Paragraph Font"/>
    <w:rPr>
      <w:rFonts w:ascii="Cambria" w:hAnsi="Cambria" w:eastAsia="Cambria" w:cs="Cambria"/>
      <w:b/>
      <w:bCs/>
      <w:color w:val="FE8637"/>
      <w:sz w:val="26"/>
      <w:szCs w:val="26"/>
    </w:rPr>
  </w:style>
  <w:style w:type="character" w:styleId="Default Paragraph Font">
    <w:name w:val="Default Paragraph Font"/>
    <w:rPr/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200"/>
      <w:ind/>
    </w:pPr>
    <w:rPr>
      <w:rFonts w:ascii="Cambria" w:hAnsi="Cambria" w:eastAsia="Cambria" w:cs="Cambria"/>
      <w:b/>
      <w:bCs/>
      <w:color w:val="FE8637"/>
    </w:rPr>
  </w:style>
  <w:style w:type="character" w:styleId="Heading 3 Char">
    <w:name w:val="Heading 3 Char"/>
    <w:basedOn w:val="Default Paragraph Font"/>
    <w:rPr>
      <w:rFonts w:ascii="Cambria" w:hAnsi="Cambria" w:eastAsia="Cambria" w:cs="Cambria"/>
      <w:b/>
      <w:bCs/>
      <w:color w:val="FE8637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200"/>
      <w:ind/>
    </w:pPr>
    <w:rPr>
      <w:rFonts w:ascii="Cambria" w:hAnsi="Cambria" w:eastAsia="Cambria" w:cs="Cambria"/>
      <w:b/>
      <w:bCs/>
      <w:i/>
      <w:iCs/>
      <w:color w:val="FE8637"/>
    </w:rPr>
  </w:style>
  <w:style w:type="character" w:styleId="Heading 4 Char">
    <w:name w:val="Heading 4 Char"/>
    <w:basedOn w:val="Default Paragraph Font"/>
    <w:rPr>
      <w:rFonts w:ascii="Cambria" w:hAnsi="Cambria" w:eastAsia="Cambria" w:cs="Cambria"/>
      <w:b/>
      <w:bCs/>
      <w:i/>
      <w:iCs/>
      <w:color w:val="FE8637"/>
      <w:sz w:val="24"/>
      <w:szCs w:val="24"/>
    </w:rPr>
  </w:style>
  <w:style w:type="paragraph" w:styleId="Heading 7">
    <w:name w:val="Heading 7"/>
    <w:basedOn w:val="Normal"/>
    <w:next w:val="Normal"/>
    <w:link w:val="Heading 7 Char"/>
    <w:pPr>
      <w:pBdr/>
      <w:keepNext/>
      <w:outlineLvl w:val="6"/>
      <w:spacing w:line="360" w:lineRule="auto"/>
      <w:ind/>
      <w:jc w:val="center"/>
    </w:pPr>
    <w:rPr>
      <w:b/>
      <w:bCs/>
      <w:i/>
      <w:iCs/>
    </w:rPr>
  </w:style>
  <w:style w:type="character" w:styleId="Heading 7 Char">
    <w:name w:val="Heading 7 Char"/>
    <w:basedOn w:val="Default Paragraph Font"/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type="paragraph" w:styleId="Plain Text">
    <w:name w:val="Plain Text"/>
    <w:basedOn w:val="Normal"/>
    <w:next w:val="Plain Text"/>
    <w:link w:val="Plain Text Char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character" w:styleId="Plain Text Char">
    <w:name w:val="Plain Text Char"/>
    <w:basedOn w:val="Default Paragraph Font"/>
    <w:rPr>
      <w:rFonts w:ascii="Courier New" w:hAnsi="Courier New" w:eastAsia="Courier New" w:cs="Courier New"/>
      <w:sz w:val="20"/>
      <w:szCs w:val="20"/>
    </w:rPr>
  </w:style>
  <w:style w:type="paragraph" w:styleId="Title">
    <w:name w:val="Title"/>
    <w:basedOn w:val="Normal"/>
    <w:next w:val="Title"/>
    <w:link w:val="Title Char"/>
    <w:pPr>
      <w:pBdr/>
      <w:spacing/>
      <w:ind/>
      <w:jc w:val="center"/>
    </w:pPr>
    <w:rPr>
      <w:b/>
      <w:bCs/>
      <w:sz w:val="28"/>
      <w:szCs w:val="28"/>
    </w:rPr>
  </w:style>
  <w:style w:type="character" w:styleId="Title Char">
    <w:name w:val="Title Char"/>
    <w:basedOn w:val="Default Paragraph Font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Balloon Text">
    <w:name w:val="Balloon Text"/>
    <w:basedOn w:val="Normal"/>
    <w:next w:val="Balloon Text"/>
    <w:link w:val="Balloon Text Char"/>
    <w:pPr>
      <w:pBdr/>
      <w:spacing/>
      <w:ind/>
    </w:pPr>
    <w:rPr>
      <w:rFonts w:ascii="Tahoma" w:hAnsi="Tahoma" w:eastAsia="Tahoma" w:cs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hAnsi="Tahoma" w:eastAsia="Tahoma" w:cs="Tahoma"/>
      <w:sz w:val="16"/>
      <w:szCs w:val="16"/>
    </w:rPr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next w:val="Footer"/>
    <w:link w:val="Footer Cha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rFonts w:ascii="Times New Roman" w:hAnsi="Times New Roman" w:eastAsia="Times New Roman" w:cs="Times New Roman"/>
      <w:sz w:val="24"/>
      <w:szCs w:val="24"/>
    </w:rPr>
  </w:style>
  <w:style w:type="character" w:styleId="Page Number">
    <w:name w:val="Page Number"/>
    <w:basedOn w:val="Default Paragraph Font"/>
    <w:rPr/>
  </w:style>
  <w:style w:type="character" w:styleId="long_text">
    <w:name w:val="long_text"/>
    <w:basedOn w:val="Default Paragraph Font"/>
    <w:rPr/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annotation text"/>
    <w:link w:val="Comment Text Char"/>
    <w:pPr>
      <w:pBdr/>
      <w:spacing/>
      <w:ind/>
    </w:pPr>
    <w:rPr>
      <w:sz w:val="20"/>
      <w:szCs w:val="20"/>
    </w:rPr>
  </w:style>
  <w:style w:type="character" w:styleId="Comment Text Char">
    <w:name w:val="Comment Text Char"/>
    <w:basedOn w:val="Default Paragraph Font"/>
    <w:rPr>
      <w:rFonts w:ascii="Times New Roman" w:hAnsi="Times New Roman" w:eastAsia="Times New Roman" w:cs="Times New Roman"/>
      <w:sz w:val="20"/>
      <w:szCs w:val="20"/>
    </w:rPr>
  </w:style>
  <w:style w:type="paragraph" w:styleId="annotation subject">
    <w:name w:val="annotation subject"/>
    <w:basedOn w:val="annotation text"/>
    <w:next w:val="annotation text"/>
    <w:link w:val="Comment Subject Char"/>
    <w:pPr>
      <w:pBdr/>
      <w:spacing/>
      <w:ind/>
    </w:pPr>
    <w:rPr>
      <w:b/>
      <w:bCs/>
    </w:rPr>
  </w:style>
  <w:style w:type="character" w:styleId="Comment Subject Char">
    <w:name w:val="Comment Subject Char"/>
    <w:basedOn w:val="Comment Text Char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Revision">
    <w:name w:val="Revision"/>
    <w:next w:val="Revision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List Paragraph">
    <w:name w:val="List Paragraph"/>
    <w:basedOn w:val="Normal"/>
    <w:next w:val="List Paragraph"/>
    <w:pPr>
      <w:pBdr/>
      <w:spacing w:after="160" w:line="256" w:lineRule="auto"/>
      <w:contextualSpacing/>
      <w:ind w:left="720"/>
    </w:pPr>
    <w:rPr>
      <w:rFonts w:ascii="Calibri" w:hAnsi="Calibri" w:eastAsia="Calibri" w:cs="Calibri"/>
      <w:sz w:val="22"/>
      <w:szCs w:val="22"/>
    </w:rPr>
  </w:style>
  <w:style w:type="paragraph" w:styleId="Caption">
    <w:name w:val="Caption"/>
    <w:basedOn w:val="Normal"/>
    <w:next w:val="Normal"/>
    <w:pPr>
      <w:pBdr/>
      <w:spacing w:after="200"/>
      <w:ind/>
    </w:pPr>
    <w:rPr>
      <w:b/>
      <w:bCs/>
      <w:sz w:val="18"/>
      <w:szCs w:val="18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22" Type="http://schemas.openxmlformats.org/officeDocument/2006/relationships/styles" Target="styles.xml" /><Relationship Id="rId23" Type="http://schemas.openxmlformats.org/officeDocument/2006/relationships/settings" Target="settings.xml" /><Relationship Id="rId24" Type="http://schemas.openxmlformats.org/officeDocument/2006/relationships/endnotes" Target="endnotes.xml" /><Relationship Id="rId25" Type="http://schemas.openxmlformats.org/officeDocument/2006/relationships/footnotes" Target="footnotes.xml" /><Relationship Id="rId26" Type="http://schemas.openxmlformats.org/officeDocument/2006/relationships/numbering" Target="numbering.xml" /><Relationship Id="rId19" Type="http://schemas.openxmlformats.org/officeDocument/2006/relationships/footer" Target="footer19.xml" /><Relationship Id="rId18" Type="http://schemas.openxmlformats.org/officeDocument/2006/relationships/header" Target="header18.xml" /><Relationship Id="rId21" Type="http://schemas.openxmlformats.org/officeDocument/2006/relationships/footer" Target="footer21.xml" /><Relationship Id="rId20" Type="http://schemas.openxmlformats.org/officeDocument/2006/relationships/header" Target="header20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Relationship Id="rId5" Type="http://schemas.openxmlformats.org/officeDocument/2006/relationships/image" Target="media/imagerId5.png" /><Relationship Id="rId6" Type="http://schemas.openxmlformats.org/officeDocument/2006/relationships/image" Target="media/imagerId6.png" /><Relationship Id="rId7" Type="http://schemas.openxmlformats.org/officeDocument/2006/relationships/image" Target="media/imagerId7.png" /><Relationship Id="rId8" Type="http://schemas.openxmlformats.org/officeDocument/2006/relationships/image" Target="media/imagerId8.png" /><Relationship Id="rId9" Type="http://schemas.openxmlformats.org/officeDocument/2006/relationships/image" Target="media/imagerId9.png" /><Relationship Id="rId10" Type="http://schemas.openxmlformats.org/officeDocument/2006/relationships/image" Target="media/imagerId10.png" /><Relationship Id="rId11" Type="http://schemas.openxmlformats.org/officeDocument/2006/relationships/image" Target="media/imagerId11.png" /><Relationship Id="rId12" Type="http://schemas.openxmlformats.org/officeDocument/2006/relationships/image" Target="media/imagerId12.png" /><Relationship Id="rId13" Type="http://schemas.openxmlformats.org/officeDocument/2006/relationships/image" Target="media/imagerId13.png" /><Relationship Id="rId14" Type="http://schemas.openxmlformats.org/officeDocument/2006/relationships/image" Target="media/imagerId14.png" /><Relationship Id="rId15" Type="http://schemas.openxmlformats.org/officeDocument/2006/relationships/image" Target="media/imagerId15.png" /><Relationship Id="rId16" Type="http://schemas.openxmlformats.org/officeDocument/2006/relationships/image" Target="media/imagerId16.png" /><Relationship Id="rId17" Type="http://schemas.openxmlformats.org/officeDocument/2006/relationships/image" Target="media/imagerId17.png" /></Relationships>
</file>