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1CCA" w14:textId="77777777" w:rsidR="00940DD5" w:rsidRDefault="00000000"/>
    <w:sectPr w:rsidR="0094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NjO1sLQ0MDI1NDBQ0lEKTi0uzszPAykwrAUAvBVZ7ywAAAA="/>
  </w:docVars>
  <w:rsids>
    <w:rsidRoot w:val="005D0A63"/>
    <w:rsid w:val="000C60A7"/>
    <w:rsid w:val="005627B7"/>
    <w:rsid w:val="005D0A63"/>
    <w:rsid w:val="00B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C2B1"/>
  <w15:chartTrackingRefBased/>
  <w15:docId w15:val="{C7491733-095F-40D7-88F1-686B1432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Fadoju, Ayodele J [C R P]</dc:creator>
  <cp:keywords/>
  <dc:description/>
  <cp:lastModifiedBy>Fadoju, Ayodele J [C R P]</cp:lastModifiedBy>
  <cp:revision>1</cp:revision>
  <dcterms:created xsi:type="dcterms:W3CDTF">2023-05-05T05:03:00Z</dcterms:created>
  <dcterms:modified xsi:type="dcterms:W3CDTF">2023-05-05T05:03:00Z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6469011d-d53d-4a77-81a0-25484ebb76c5</vt:lpwstr>
  </property>
</Properties>
</file>