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093E" w14:textId="77777777" w:rsidR="00A0074F" w:rsidRDefault="00A0074F" w:rsidP="00A0074F">
      <w:pPr>
        <w:pStyle w:val="Title"/>
        <w:spacing w:line="480" w:lineRule="auto"/>
        <w:jc w:val="center"/>
        <w:rPr>
          <w:rFonts w:asciiTheme="majorBidi" w:hAnsiTheme="majorBidi"/>
          <w:b/>
          <w:bCs/>
          <w:sz w:val="46"/>
          <w:szCs w:val="46"/>
        </w:rPr>
      </w:pPr>
      <w:r>
        <w:rPr>
          <w:rFonts w:asciiTheme="majorBidi" w:hAnsiTheme="majorBidi"/>
          <w:b/>
          <w:bCs/>
          <w:sz w:val="46"/>
          <w:szCs w:val="46"/>
        </w:rPr>
        <w:t>Arab Academy for Science and Technology</w:t>
      </w:r>
    </w:p>
    <w:p w14:paraId="54BA6008" w14:textId="77777777" w:rsidR="00A0074F" w:rsidRDefault="00A0074F" w:rsidP="00A0074F"/>
    <w:p w14:paraId="0D030690" w14:textId="77777777" w:rsidR="00A0074F" w:rsidRDefault="00A0074F" w:rsidP="00A0074F">
      <w:pPr>
        <w:jc w:val="center"/>
      </w:pPr>
      <w:r>
        <w:rPr>
          <w:b/>
          <w:bCs/>
          <w:noProof/>
        </w:rPr>
        <w:drawing>
          <wp:inline distT="0" distB="0" distL="0" distR="0" wp14:anchorId="17663A34" wp14:editId="47D3AD24">
            <wp:extent cx="282702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7078" w14:textId="1033E2F9" w:rsidR="00A0074F" w:rsidRDefault="004525E2" w:rsidP="004525E2">
      <w:pPr>
        <w:pStyle w:val="Subtitle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525E2">
        <w:rPr>
          <w:rFonts w:asciiTheme="majorBidi" w:hAnsiTheme="majorBidi" w:cstheme="majorBidi"/>
          <w:b/>
          <w:bCs/>
          <w:sz w:val="44"/>
          <w:szCs w:val="44"/>
        </w:rPr>
        <w:t>library management system</w:t>
      </w:r>
      <w:r w:rsidR="00A0074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</w:p>
    <w:p w14:paraId="792A813C" w14:textId="77777777" w:rsidR="00A0074F" w:rsidRDefault="00A0074F" w:rsidP="00A0074F">
      <w:pPr>
        <w:rPr>
          <w:rFonts w:asciiTheme="majorBidi" w:hAnsiTheme="majorBidi" w:cstheme="majorBidi"/>
          <w:sz w:val="24"/>
          <w:szCs w:val="24"/>
        </w:rPr>
      </w:pPr>
    </w:p>
    <w:p w14:paraId="6EACCC3C" w14:textId="77777777" w:rsidR="00A0074F" w:rsidRDefault="00A0074F" w:rsidP="00A0074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6718137" w14:textId="77777777" w:rsidR="00A0074F" w:rsidRDefault="00A0074F" w:rsidP="00A0074F">
      <w:pPr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 xml:space="preserve">Abdulrahman Hussein Ali -&gt; Reg-No. 18101548 </w:t>
      </w:r>
    </w:p>
    <w:p w14:paraId="5B76F7AA" w14:textId="06F7F587" w:rsidR="00A0074F" w:rsidRDefault="00A0074F" w:rsidP="00A007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560ED4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Fady Samy </w:t>
      </w:r>
      <w:proofErr w:type="spellStart"/>
      <w:r>
        <w:rPr>
          <w:b/>
          <w:bCs/>
          <w:sz w:val="28"/>
          <w:szCs w:val="28"/>
        </w:rPr>
        <w:t>Goda</w:t>
      </w:r>
      <w:proofErr w:type="spellEnd"/>
      <w:r>
        <w:rPr>
          <w:b/>
          <w:bCs/>
          <w:sz w:val="28"/>
          <w:szCs w:val="28"/>
        </w:rPr>
        <w:t xml:space="preserve"> -&gt; Reg-No. 18102062</w:t>
      </w:r>
    </w:p>
    <w:p w14:paraId="7E08290B" w14:textId="098C5900" w:rsidR="00A0074F" w:rsidRDefault="00A0074F" w:rsidP="00A007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560ED4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Shehab </w:t>
      </w:r>
      <w:proofErr w:type="spellStart"/>
      <w:r>
        <w:rPr>
          <w:b/>
          <w:bCs/>
          <w:sz w:val="28"/>
          <w:szCs w:val="28"/>
        </w:rPr>
        <w:t>Badawy</w:t>
      </w:r>
      <w:proofErr w:type="spellEnd"/>
      <w:r>
        <w:rPr>
          <w:b/>
          <w:bCs/>
          <w:sz w:val="28"/>
          <w:szCs w:val="28"/>
        </w:rPr>
        <w:t xml:space="preserve"> Mohamed -&gt; Reg-No. 18103259</w:t>
      </w:r>
    </w:p>
    <w:p w14:paraId="68841ADC" w14:textId="77777777" w:rsidR="00A0074F" w:rsidRDefault="00A0074F" w:rsidP="00A0074F">
      <w:pPr>
        <w:rPr>
          <w:b/>
          <w:bCs/>
          <w:sz w:val="28"/>
          <w:szCs w:val="28"/>
        </w:rPr>
      </w:pPr>
    </w:p>
    <w:p w14:paraId="6211C33A" w14:textId="2F07646E" w:rsidR="00A0074F" w:rsidRDefault="00A0074F" w:rsidP="00A007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Department:</w:t>
      </w:r>
      <w:r>
        <w:rPr>
          <w:rFonts w:asciiTheme="majorBidi" w:hAnsiTheme="majorBidi" w:cstheme="majorBidi"/>
          <w:sz w:val="32"/>
          <w:szCs w:val="32"/>
        </w:rPr>
        <w:t xml:space="preserve"> Computer Engineering.</w:t>
      </w:r>
    </w:p>
    <w:p w14:paraId="49A4A920" w14:textId="77777777" w:rsidR="00A0074F" w:rsidRDefault="00A0074F" w:rsidP="00A0074F">
      <w:pPr>
        <w:rPr>
          <w:rFonts w:asciiTheme="majorBidi" w:hAnsiTheme="majorBidi" w:cstheme="majorBidi"/>
          <w:sz w:val="32"/>
          <w:szCs w:val="32"/>
        </w:rPr>
      </w:pPr>
    </w:p>
    <w:p w14:paraId="622FEE20" w14:textId="77777777" w:rsidR="00A0074F" w:rsidRDefault="00A0074F" w:rsidP="00A0074F">
      <w:pPr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Submitted to: </w:t>
      </w:r>
      <w:r>
        <w:rPr>
          <w:b/>
          <w:bCs/>
          <w:sz w:val="28"/>
          <w:szCs w:val="28"/>
        </w:rPr>
        <w:t xml:space="preserve">Dr. </w:t>
      </w:r>
      <w:proofErr w:type="spellStart"/>
      <w:r>
        <w:rPr>
          <w:b/>
          <w:bCs/>
          <w:sz w:val="28"/>
          <w:szCs w:val="28"/>
        </w:rPr>
        <w:t>Noha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Ghatawry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3CF238E" w14:textId="4CF9104F" w:rsidR="00A0074F" w:rsidRDefault="00A0074F" w:rsidP="00A007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Eng. Doaa Shoieb</w:t>
      </w:r>
    </w:p>
    <w:p w14:paraId="42AC482C" w14:textId="1C93E7F0" w:rsidR="00A0074F" w:rsidRDefault="00A0074F" w:rsidP="00A0074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4457EA" w14:textId="27D6D1A3" w:rsidR="00A0074F" w:rsidRDefault="00A007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Our program is</w:t>
      </w:r>
      <w:r w:rsidR="004525E2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library management system that an admin of a certain library for School or Student use to log in information about</w:t>
      </w:r>
      <w:r w:rsidR="002B42CB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new book that was bought for the library </w:t>
      </w:r>
      <w:r w:rsidR="002B42CB">
        <w:rPr>
          <w:sz w:val="40"/>
          <w:szCs w:val="40"/>
        </w:rPr>
        <w:t>or if a new quantity for the same book was added to the library, also the admin sign in information about new student or new teacher.</w:t>
      </w:r>
    </w:p>
    <w:p w14:paraId="1D750134" w14:textId="2CBBE855" w:rsidR="002B42CB" w:rsidRDefault="002B42CB">
      <w:pPr>
        <w:rPr>
          <w:sz w:val="40"/>
          <w:szCs w:val="40"/>
        </w:rPr>
      </w:pPr>
    </w:p>
    <w:p w14:paraId="428B7CA0" w14:textId="234D0F7F" w:rsidR="002B42CB" w:rsidRDefault="002B42CB" w:rsidP="002B42CB">
      <w:pPr>
        <w:rPr>
          <w:sz w:val="40"/>
          <w:szCs w:val="40"/>
        </w:rPr>
      </w:pPr>
      <w:r>
        <w:rPr>
          <w:sz w:val="40"/>
          <w:szCs w:val="40"/>
        </w:rPr>
        <w:t>If a student or teacher decided to buy or even borrow a book the admin can log in the book that was bought or borrowed and who bought it.</w:t>
      </w:r>
    </w:p>
    <w:p w14:paraId="69E6FA33" w14:textId="5D196A37" w:rsidR="002B42CB" w:rsidRDefault="002B42CB" w:rsidP="002B42CB">
      <w:pPr>
        <w:rPr>
          <w:sz w:val="40"/>
          <w:szCs w:val="40"/>
        </w:rPr>
      </w:pPr>
    </w:p>
    <w:p w14:paraId="330CAB34" w14:textId="3C44DD2B" w:rsidR="002B42CB" w:rsidRDefault="002B42CB" w:rsidP="002B42CB">
      <w:pPr>
        <w:rPr>
          <w:sz w:val="40"/>
          <w:szCs w:val="40"/>
          <w:lang w:bidi="ar-EG"/>
        </w:rPr>
      </w:pPr>
      <w:r>
        <w:rPr>
          <w:sz w:val="40"/>
          <w:szCs w:val="40"/>
        </w:rPr>
        <w:t xml:space="preserve">And there are limited options for the student as he can’t borrow or buy and </w:t>
      </w:r>
      <w:proofErr w:type="gramStart"/>
      <w:r>
        <w:rPr>
          <w:sz w:val="40"/>
          <w:szCs w:val="40"/>
        </w:rPr>
        <w:t>book</w:t>
      </w:r>
      <w:proofErr w:type="gramEnd"/>
      <w:r>
        <w:rPr>
          <w:sz w:val="40"/>
          <w:szCs w:val="40"/>
        </w:rPr>
        <w:t xml:space="preserve"> he/she want but only certain books, and also he can’t buy more than one copy of the same book, </w:t>
      </w:r>
      <w:r>
        <w:rPr>
          <w:sz w:val="40"/>
          <w:szCs w:val="40"/>
          <w:lang w:bidi="ar-EG"/>
        </w:rPr>
        <w:t>unlike the teacher who can borrow or buy and book he wants, and he also buy more than one copy of the same book.</w:t>
      </w:r>
    </w:p>
    <w:p w14:paraId="53639130" w14:textId="2DC5D0DB" w:rsidR="002B42CB" w:rsidRDefault="002B42CB" w:rsidP="002B42CB">
      <w:pPr>
        <w:rPr>
          <w:sz w:val="40"/>
          <w:szCs w:val="40"/>
          <w:lang w:bidi="ar-EG"/>
        </w:rPr>
      </w:pPr>
    </w:p>
    <w:p w14:paraId="2D67078F" w14:textId="77777777" w:rsidR="00560ED4" w:rsidRDefault="00560ED4" w:rsidP="00560ED4">
      <w:pPr>
        <w:rPr>
          <w:sz w:val="40"/>
          <w:szCs w:val="40"/>
        </w:rPr>
      </w:pPr>
    </w:p>
    <w:p w14:paraId="7C4C8025" w14:textId="77777777" w:rsidR="00560ED4" w:rsidRDefault="00560ED4" w:rsidP="00560ED4">
      <w:pPr>
        <w:rPr>
          <w:sz w:val="40"/>
          <w:szCs w:val="40"/>
        </w:rPr>
      </w:pPr>
    </w:p>
    <w:p w14:paraId="18EA230C" w14:textId="31973769" w:rsidR="002B42CB" w:rsidRDefault="00560ED4" w:rsidP="00560E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There is a wallet in the program the represents the total money of the library when and new book is bought to the library the money will decrease, and if a book was boughed or borrowed from the library the money increase.</w:t>
      </w:r>
    </w:p>
    <w:p w14:paraId="11357F87" w14:textId="4C6A235A" w:rsidR="004525E2" w:rsidRDefault="004525E2" w:rsidP="00560ED4">
      <w:pPr>
        <w:rPr>
          <w:sz w:val="40"/>
          <w:szCs w:val="40"/>
        </w:rPr>
      </w:pPr>
    </w:p>
    <w:p w14:paraId="01FD1AED" w14:textId="77777777" w:rsidR="004525E2" w:rsidRDefault="004525E2" w:rsidP="00560ED4">
      <w:pPr>
        <w:rPr>
          <w:sz w:val="40"/>
          <w:szCs w:val="40"/>
        </w:rPr>
      </w:pPr>
      <w:r>
        <w:rPr>
          <w:sz w:val="40"/>
          <w:szCs w:val="40"/>
        </w:rPr>
        <w:t xml:space="preserve">There also a form for the returned books as when a student/teacher returns a book that was </w:t>
      </w:r>
      <w:proofErr w:type="gramStart"/>
      <w:r>
        <w:rPr>
          <w:sz w:val="40"/>
          <w:szCs w:val="40"/>
        </w:rPr>
        <w:t>borrowed</w:t>
      </w:r>
      <w:proofErr w:type="gramEnd"/>
    </w:p>
    <w:p w14:paraId="1EDB0E36" w14:textId="12D878A1" w:rsidR="004525E2" w:rsidRDefault="004525E2" w:rsidP="004525E2">
      <w:pPr>
        <w:rPr>
          <w:sz w:val="40"/>
          <w:szCs w:val="40"/>
        </w:rPr>
      </w:pPr>
      <w:r>
        <w:rPr>
          <w:sz w:val="40"/>
          <w:szCs w:val="40"/>
        </w:rPr>
        <w:t xml:space="preserve">The quantity of this book increases again. </w:t>
      </w:r>
    </w:p>
    <w:p w14:paraId="45705AF7" w14:textId="5F089F6F" w:rsidR="00560ED4" w:rsidRDefault="00560ED4" w:rsidP="00560ED4">
      <w:pPr>
        <w:rPr>
          <w:sz w:val="40"/>
          <w:szCs w:val="40"/>
        </w:rPr>
      </w:pPr>
    </w:p>
    <w:p w14:paraId="68D94CDF" w14:textId="52841AEA" w:rsidR="00560ED4" w:rsidRDefault="00560ED4" w:rsidP="00560ED4">
      <w:pPr>
        <w:rPr>
          <w:sz w:val="40"/>
          <w:szCs w:val="40"/>
        </w:rPr>
      </w:pPr>
    </w:p>
    <w:p w14:paraId="00A8465D" w14:textId="3B787A51" w:rsidR="00560ED4" w:rsidRPr="00A0074F" w:rsidRDefault="00560ED4" w:rsidP="004525E2">
      <w:pPr>
        <w:rPr>
          <w:sz w:val="40"/>
          <w:szCs w:val="40"/>
        </w:rPr>
      </w:pPr>
      <w:r>
        <w:rPr>
          <w:sz w:val="40"/>
          <w:szCs w:val="40"/>
        </w:rPr>
        <w:t xml:space="preserve">Instead of files we </w:t>
      </w:r>
      <w:proofErr w:type="gramStart"/>
      <w:r>
        <w:rPr>
          <w:sz w:val="40"/>
          <w:szCs w:val="40"/>
        </w:rPr>
        <w:t>uses</w:t>
      </w:r>
      <w:proofErr w:type="gramEnd"/>
      <w:r>
        <w:rPr>
          <w:sz w:val="40"/>
          <w:szCs w:val="40"/>
        </w:rPr>
        <w:t xml:space="preserve"> data base to save the data entered by the admin and </w:t>
      </w:r>
      <w:r w:rsidR="004525E2">
        <w:rPr>
          <w:sz w:val="40"/>
          <w:szCs w:val="40"/>
        </w:rPr>
        <w:t>recall this data upon further runs of the program.</w:t>
      </w:r>
    </w:p>
    <w:sectPr w:rsidR="00560ED4" w:rsidRPr="00A00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4F"/>
    <w:rsid w:val="002B42CB"/>
    <w:rsid w:val="004525E2"/>
    <w:rsid w:val="00560ED4"/>
    <w:rsid w:val="00A0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ACBC"/>
  <w15:chartTrackingRefBased/>
  <w15:docId w15:val="{7DB530B9-7EAE-4773-9430-8E4C81E5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74F"/>
    <w:pPr>
      <w:spacing w:before="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4F"/>
    <w:pPr>
      <w:spacing w:before="40" w:after="0" w:line="48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07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SAMY GOUDA</dc:creator>
  <cp:keywords/>
  <dc:description/>
  <cp:lastModifiedBy>FADY SAMY GOUDA</cp:lastModifiedBy>
  <cp:revision>1</cp:revision>
  <dcterms:created xsi:type="dcterms:W3CDTF">2021-06-07T21:19:00Z</dcterms:created>
  <dcterms:modified xsi:type="dcterms:W3CDTF">2021-06-07T21:56:00Z</dcterms:modified>
</cp:coreProperties>
</file>