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E9CAA" w14:textId="77777777" w:rsidR="00502078" w:rsidRPr="00502078" w:rsidRDefault="00502078" w:rsidP="00502078">
      <w:pPr>
        <w:rPr>
          <w:rFonts w:asciiTheme="majorBidi" w:hAnsiTheme="majorBidi" w:cstheme="majorBidi"/>
          <w:b/>
          <w:bCs/>
          <w:sz w:val="28"/>
          <w:szCs w:val="28"/>
        </w:rPr>
      </w:pPr>
      <w:r w:rsidRPr="00502078">
        <w:rPr>
          <w:rFonts w:asciiTheme="majorBidi" w:hAnsiTheme="majorBidi" w:cstheme="majorBidi"/>
          <w:b/>
          <w:bCs/>
          <w:sz w:val="28"/>
          <w:szCs w:val="28"/>
        </w:rPr>
        <w:t>Bank Marketing Campaign Prediction Using Machine Learning and Power BI</w:t>
      </w:r>
    </w:p>
    <w:p w14:paraId="699CE838" w14:textId="77777777" w:rsidR="00502078" w:rsidRPr="00502078" w:rsidRDefault="00502078" w:rsidP="00502078">
      <w:pPr>
        <w:rPr>
          <w:rFonts w:asciiTheme="majorBidi" w:hAnsiTheme="majorBidi" w:cstheme="majorBidi"/>
          <w:b/>
          <w:bCs/>
          <w:sz w:val="28"/>
          <w:szCs w:val="28"/>
        </w:rPr>
      </w:pPr>
      <w:r w:rsidRPr="00502078">
        <w:rPr>
          <w:rFonts w:asciiTheme="majorBidi" w:hAnsiTheme="majorBidi" w:cstheme="majorBidi"/>
          <w:b/>
          <w:bCs/>
          <w:sz w:val="28"/>
          <w:szCs w:val="28"/>
        </w:rPr>
        <w:t>1. Dataset Overview</w:t>
      </w:r>
    </w:p>
    <w:p w14:paraId="43858A9B" w14:textId="4AD811AF" w:rsidR="00502078" w:rsidRPr="008C101B" w:rsidRDefault="00502078" w:rsidP="00502078">
      <w:pPr>
        <w:pStyle w:val="ListParagraph"/>
        <w:numPr>
          <w:ilvl w:val="0"/>
          <w:numId w:val="18"/>
        </w:numPr>
        <w:ind w:left="630"/>
        <w:rPr>
          <w:rFonts w:asciiTheme="majorBidi" w:hAnsiTheme="majorBidi" w:cstheme="majorBidi"/>
          <w:sz w:val="28"/>
          <w:szCs w:val="28"/>
        </w:rPr>
      </w:pPr>
      <w:r w:rsidRPr="008C101B">
        <w:rPr>
          <w:rFonts w:asciiTheme="majorBidi" w:hAnsiTheme="majorBidi" w:cstheme="majorBidi"/>
          <w:sz w:val="28"/>
          <w:szCs w:val="28"/>
        </w:rPr>
        <w:t>Dataset Description</w:t>
      </w:r>
    </w:p>
    <w:p w14:paraId="7523231D" w14:textId="63B473EA" w:rsidR="00502078" w:rsidRPr="00502078" w:rsidRDefault="00502078" w:rsidP="00502078">
      <w:pPr>
        <w:tabs>
          <w:tab w:val="left" w:pos="630"/>
        </w:tabs>
        <w:ind w:left="720"/>
        <w:rPr>
          <w:rFonts w:asciiTheme="majorBidi" w:hAnsiTheme="majorBidi" w:cstheme="majorBidi"/>
          <w:sz w:val="28"/>
          <w:szCs w:val="28"/>
          <w:lang w:val="en-US"/>
        </w:rPr>
      </w:pPr>
      <w:r w:rsidRPr="00502078">
        <w:rPr>
          <w:rFonts w:asciiTheme="majorBidi" w:hAnsiTheme="majorBidi" w:cstheme="majorBidi"/>
          <w:sz w:val="28"/>
          <w:szCs w:val="28"/>
        </w:rPr>
        <w:t>The Bank Marketing dataset contains customer information collected from direct marketing campaigns conducted by a Portuguese banking institution. The dataset includes demographic, financial, and campaign-related features that describe customer characteristics and previous marketing interactions.</w:t>
      </w:r>
    </w:p>
    <w:p w14:paraId="60070253" w14:textId="77777777" w:rsidR="00502078" w:rsidRPr="008C101B" w:rsidRDefault="00502078" w:rsidP="00502078">
      <w:pPr>
        <w:pStyle w:val="ListParagraph"/>
        <w:numPr>
          <w:ilvl w:val="0"/>
          <w:numId w:val="18"/>
        </w:numPr>
        <w:ind w:left="630"/>
        <w:rPr>
          <w:rFonts w:asciiTheme="majorBidi" w:hAnsiTheme="majorBidi" w:cstheme="majorBidi"/>
          <w:sz w:val="28"/>
          <w:szCs w:val="28"/>
        </w:rPr>
      </w:pPr>
      <w:r w:rsidRPr="008C101B">
        <w:rPr>
          <w:rFonts w:asciiTheme="majorBidi" w:hAnsiTheme="majorBidi" w:cstheme="majorBidi"/>
          <w:sz w:val="28"/>
          <w:szCs w:val="28"/>
        </w:rPr>
        <w:t>Business Domain</w:t>
      </w:r>
    </w:p>
    <w:p w14:paraId="07F10E7C" w14:textId="77777777" w:rsidR="00502078" w:rsidRPr="00502078" w:rsidRDefault="00502078" w:rsidP="00502078">
      <w:pPr>
        <w:ind w:left="630"/>
        <w:rPr>
          <w:rFonts w:asciiTheme="majorBidi" w:hAnsiTheme="majorBidi" w:cstheme="majorBidi"/>
          <w:sz w:val="28"/>
          <w:szCs w:val="28"/>
        </w:rPr>
      </w:pPr>
      <w:r w:rsidRPr="00502078">
        <w:rPr>
          <w:rFonts w:asciiTheme="majorBidi" w:hAnsiTheme="majorBidi" w:cstheme="majorBidi"/>
          <w:sz w:val="28"/>
          <w:szCs w:val="28"/>
        </w:rPr>
        <w:t>This project belongs to the Banking and Financial Services domain, specifically in Marketing Analytics and Customer Relationship Management (CRM). The main objective is to improve the effectiveness of marketing campaigns by predicting whether a customer will subscribe to a term deposit.</w:t>
      </w:r>
    </w:p>
    <w:p w14:paraId="45C566D7" w14:textId="77777777" w:rsidR="00502078" w:rsidRPr="008C101B" w:rsidRDefault="00502078" w:rsidP="008C101B">
      <w:pPr>
        <w:pStyle w:val="ListParagraph"/>
        <w:numPr>
          <w:ilvl w:val="0"/>
          <w:numId w:val="18"/>
        </w:numPr>
        <w:ind w:left="630"/>
        <w:rPr>
          <w:rFonts w:asciiTheme="majorBidi" w:hAnsiTheme="majorBidi" w:cstheme="majorBidi"/>
          <w:sz w:val="28"/>
          <w:szCs w:val="28"/>
        </w:rPr>
      </w:pPr>
      <w:r w:rsidRPr="008C101B">
        <w:rPr>
          <w:rFonts w:asciiTheme="majorBidi" w:hAnsiTheme="majorBidi" w:cstheme="majorBidi"/>
          <w:sz w:val="28"/>
          <w:szCs w:val="28"/>
        </w:rPr>
        <w:t>Business Problem</w:t>
      </w:r>
    </w:p>
    <w:p w14:paraId="41071DFF" w14:textId="77777777" w:rsidR="00502078" w:rsidRPr="00502078" w:rsidRDefault="00502078" w:rsidP="008C101B">
      <w:pPr>
        <w:ind w:left="630"/>
        <w:rPr>
          <w:rFonts w:asciiTheme="majorBidi" w:hAnsiTheme="majorBidi" w:cstheme="majorBidi"/>
          <w:sz w:val="28"/>
          <w:szCs w:val="28"/>
        </w:rPr>
      </w:pPr>
      <w:r w:rsidRPr="00502078">
        <w:rPr>
          <w:rFonts w:asciiTheme="majorBidi" w:hAnsiTheme="majorBidi" w:cstheme="majorBidi"/>
          <w:sz w:val="28"/>
          <w:szCs w:val="28"/>
        </w:rPr>
        <w:t>Banks spend significant resources on telemarketing campaigns. Contacting customers who are unlikely to subscribe increases operational costs and reduces campaign efficiency. Therefore, predicting customer responses before launching campaigns can improve marketing performance and reduce unnecessary costs.</w:t>
      </w:r>
    </w:p>
    <w:p w14:paraId="49169BF3" w14:textId="77777777" w:rsidR="00502078" w:rsidRPr="008C101B" w:rsidRDefault="00502078" w:rsidP="008C101B">
      <w:pPr>
        <w:pStyle w:val="ListParagraph"/>
        <w:numPr>
          <w:ilvl w:val="0"/>
          <w:numId w:val="18"/>
        </w:numPr>
        <w:ind w:left="540" w:hanging="270"/>
        <w:rPr>
          <w:rFonts w:asciiTheme="majorBidi" w:hAnsiTheme="majorBidi" w:cstheme="majorBidi"/>
          <w:sz w:val="28"/>
          <w:szCs w:val="28"/>
        </w:rPr>
      </w:pPr>
      <w:r w:rsidRPr="008C101B">
        <w:rPr>
          <w:rFonts w:asciiTheme="majorBidi" w:hAnsiTheme="majorBidi" w:cstheme="majorBidi"/>
          <w:sz w:val="28"/>
          <w:szCs w:val="28"/>
        </w:rPr>
        <w:t>Target Variable</w:t>
      </w:r>
    </w:p>
    <w:p w14:paraId="03698ABA" w14:textId="77777777" w:rsidR="00502078" w:rsidRPr="00502078" w:rsidRDefault="00502078" w:rsidP="008C101B">
      <w:pPr>
        <w:ind w:firstLine="540"/>
        <w:rPr>
          <w:rFonts w:asciiTheme="majorBidi" w:hAnsiTheme="majorBidi" w:cstheme="majorBidi"/>
          <w:sz w:val="28"/>
          <w:szCs w:val="28"/>
        </w:rPr>
      </w:pPr>
      <w:r w:rsidRPr="00502078">
        <w:rPr>
          <w:rFonts w:asciiTheme="majorBidi" w:hAnsiTheme="majorBidi" w:cstheme="majorBidi"/>
          <w:sz w:val="28"/>
          <w:szCs w:val="28"/>
        </w:rPr>
        <w:t>The target variable is:</w:t>
      </w:r>
    </w:p>
    <w:p w14:paraId="02FBC60F" w14:textId="77777777" w:rsidR="00502078" w:rsidRPr="00502078" w:rsidRDefault="00502078" w:rsidP="008C101B">
      <w:pPr>
        <w:ind w:firstLine="720"/>
        <w:rPr>
          <w:rFonts w:asciiTheme="majorBidi" w:hAnsiTheme="majorBidi" w:cstheme="majorBidi"/>
          <w:sz w:val="28"/>
          <w:szCs w:val="28"/>
        </w:rPr>
      </w:pPr>
      <w:r w:rsidRPr="00502078">
        <w:rPr>
          <w:rFonts w:asciiTheme="majorBidi" w:hAnsiTheme="majorBidi" w:cstheme="majorBidi"/>
          <w:sz w:val="28"/>
          <w:szCs w:val="28"/>
        </w:rPr>
        <w:t>Deposit</w:t>
      </w:r>
    </w:p>
    <w:p w14:paraId="0FE9E1AD" w14:textId="77777777" w:rsidR="00502078" w:rsidRPr="00502078" w:rsidRDefault="00502078" w:rsidP="00502078">
      <w:pPr>
        <w:numPr>
          <w:ilvl w:val="0"/>
          <w:numId w:val="2"/>
        </w:numPr>
        <w:tabs>
          <w:tab w:val="num" w:pos="720"/>
        </w:tabs>
        <w:rPr>
          <w:rFonts w:asciiTheme="majorBidi" w:hAnsiTheme="majorBidi" w:cstheme="majorBidi"/>
          <w:sz w:val="28"/>
          <w:szCs w:val="28"/>
        </w:rPr>
      </w:pPr>
      <w:r w:rsidRPr="00502078">
        <w:rPr>
          <w:rFonts w:asciiTheme="majorBidi" w:hAnsiTheme="majorBidi" w:cstheme="majorBidi"/>
          <w:sz w:val="28"/>
          <w:szCs w:val="28"/>
        </w:rPr>
        <w:t xml:space="preserve">Yes → Customer subscribed to the term deposit. </w:t>
      </w:r>
    </w:p>
    <w:p w14:paraId="1A83747B" w14:textId="77777777" w:rsidR="00502078" w:rsidRPr="00502078" w:rsidRDefault="00502078" w:rsidP="00502078">
      <w:pPr>
        <w:numPr>
          <w:ilvl w:val="0"/>
          <w:numId w:val="2"/>
        </w:numPr>
        <w:tabs>
          <w:tab w:val="num" w:pos="720"/>
        </w:tabs>
        <w:rPr>
          <w:rFonts w:asciiTheme="majorBidi" w:hAnsiTheme="majorBidi" w:cstheme="majorBidi"/>
          <w:sz w:val="28"/>
          <w:szCs w:val="28"/>
        </w:rPr>
      </w:pPr>
      <w:r w:rsidRPr="00502078">
        <w:rPr>
          <w:rFonts w:asciiTheme="majorBidi" w:hAnsiTheme="majorBidi" w:cstheme="majorBidi"/>
          <w:sz w:val="28"/>
          <w:szCs w:val="28"/>
        </w:rPr>
        <w:t xml:space="preserve">No → Customer did not subscribe. </w:t>
      </w:r>
    </w:p>
    <w:p w14:paraId="401859DE" w14:textId="77777777" w:rsidR="00502078" w:rsidRPr="00502078" w:rsidRDefault="00502078" w:rsidP="008C101B">
      <w:pPr>
        <w:ind w:firstLine="720"/>
        <w:rPr>
          <w:rFonts w:asciiTheme="majorBidi" w:hAnsiTheme="majorBidi" w:cstheme="majorBidi"/>
          <w:sz w:val="28"/>
          <w:szCs w:val="28"/>
        </w:rPr>
      </w:pPr>
      <w:r w:rsidRPr="00502078">
        <w:rPr>
          <w:rFonts w:asciiTheme="majorBidi" w:hAnsiTheme="majorBidi" w:cstheme="majorBidi"/>
          <w:sz w:val="28"/>
          <w:szCs w:val="28"/>
        </w:rPr>
        <w:t>This is a binary classification problem.</w:t>
      </w:r>
    </w:p>
    <w:p w14:paraId="013C628F" w14:textId="77777777" w:rsidR="00502078" w:rsidRPr="008C101B" w:rsidRDefault="00502078" w:rsidP="008C101B">
      <w:pPr>
        <w:pStyle w:val="ListParagraph"/>
        <w:numPr>
          <w:ilvl w:val="0"/>
          <w:numId w:val="18"/>
        </w:numPr>
        <w:ind w:left="540" w:hanging="270"/>
        <w:rPr>
          <w:rFonts w:asciiTheme="majorBidi" w:hAnsiTheme="majorBidi" w:cstheme="majorBidi"/>
          <w:sz w:val="28"/>
          <w:szCs w:val="28"/>
        </w:rPr>
      </w:pPr>
      <w:r w:rsidRPr="008C101B">
        <w:rPr>
          <w:rFonts w:asciiTheme="majorBidi" w:hAnsiTheme="majorBidi" w:cstheme="majorBidi"/>
          <w:sz w:val="28"/>
          <w:szCs w:val="28"/>
        </w:rPr>
        <w:t>Project Objectives</w:t>
      </w:r>
    </w:p>
    <w:p w14:paraId="049DB150" w14:textId="77777777" w:rsidR="00502078" w:rsidRPr="00502078" w:rsidRDefault="00502078" w:rsidP="008C101B">
      <w:pPr>
        <w:ind w:firstLine="540"/>
        <w:rPr>
          <w:rFonts w:asciiTheme="majorBidi" w:hAnsiTheme="majorBidi" w:cstheme="majorBidi"/>
          <w:sz w:val="28"/>
          <w:szCs w:val="28"/>
        </w:rPr>
      </w:pPr>
      <w:r w:rsidRPr="00502078">
        <w:rPr>
          <w:rFonts w:asciiTheme="majorBidi" w:hAnsiTheme="majorBidi" w:cstheme="majorBidi"/>
          <w:sz w:val="28"/>
          <w:szCs w:val="28"/>
        </w:rPr>
        <w:t>The main objectives of this project are:</w:t>
      </w:r>
    </w:p>
    <w:p w14:paraId="30A807BB" w14:textId="77777777" w:rsidR="00502078" w:rsidRPr="00502078" w:rsidRDefault="00502078" w:rsidP="00502078">
      <w:pPr>
        <w:numPr>
          <w:ilvl w:val="0"/>
          <w:numId w:val="3"/>
        </w:numPr>
        <w:tabs>
          <w:tab w:val="num" w:pos="720"/>
        </w:tabs>
        <w:rPr>
          <w:rFonts w:asciiTheme="majorBidi" w:hAnsiTheme="majorBidi" w:cstheme="majorBidi"/>
          <w:sz w:val="28"/>
          <w:szCs w:val="28"/>
        </w:rPr>
      </w:pPr>
      <w:r w:rsidRPr="00502078">
        <w:rPr>
          <w:rFonts w:asciiTheme="majorBidi" w:hAnsiTheme="majorBidi" w:cstheme="majorBidi"/>
          <w:sz w:val="28"/>
          <w:szCs w:val="28"/>
        </w:rPr>
        <w:t xml:space="preserve">Analyze customer and campaign data. </w:t>
      </w:r>
    </w:p>
    <w:p w14:paraId="393D62B7" w14:textId="77777777" w:rsidR="00502078" w:rsidRPr="00502078" w:rsidRDefault="00502078" w:rsidP="00502078">
      <w:pPr>
        <w:numPr>
          <w:ilvl w:val="0"/>
          <w:numId w:val="3"/>
        </w:numPr>
        <w:tabs>
          <w:tab w:val="num" w:pos="720"/>
        </w:tabs>
        <w:rPr>
          <w:rFonts w:asciiTheme="majorBidi" w:hAnsiTheme="majorBidi" w:cstheme="majorBidi"/>
          <w:sz w:val="28"/>
          <w:szCs w:val="28"/>
        </w:rPr>
      </w:pPr>
      <w:r w:rsidRPr="00502078">
        <w:rPr>
          <w:rFonts w:asciiTheme="majorBidi" w:hAnsiTheme="majorBidi" w:cstheme="majorBidi"/>
          <w:sz w:val="28"/>
          <w:szCs w:val="28"/>
        </w:rPr>
        <w:t xml:space="preserve">Identify factors affecting customer subscriptions. </w:t>
      </w:r>
    </w:p>
    <w:p w14:paraId="0300CF81" w14:textId="77777777" w:rsidR="00502078" w:rsidRPr="00502078" w:rsidRDefault="00502078" w:rsidP="00502078">
      <w:pPr>
        <w:numPr>
          <w:ilvl w:val="0"/>
          <w:numId w:val="3"/>
        </w:numPr>
        <w:tabs>
          <w:tab w:val="num" w:pos="720"/>
        </w:tabs>
        <w:rPr>
          <w:rFonts w:asciiTheme="majorBidi" w:hAnsiTheme="majorBidi" w:cstheme="majorBidi"/>
          <w:sz w:val="28"/>
          <w:szCs w:val="28"/>
        </w:rPr>
      </w:pPr>
      <w:r w:rsidRPr="00502078">
        <w:rPr>
          <w:rFonts w:asciiTheme="majorBidi" w:hAnsiTheme="majorBidi" w:cstheme="majorBidi"/>
          <w:sz w:val="28"/>
          <w:szCs w:val="28"/>
        </w:rPr>
        <w:t xml:space="preserve">Build machine learning models to predict customer responses. </w:t>
      </w:r>
    </w:p>
    <w:p w14:paraId="51252888" w14:textId="77777777" w:rsidR="00502078" w:rsidRPr="00502078" w:rsidRDefault="00502078" w:rsidP="00502078">
      <w:pPr>
        <w:numPr>
          <w:ilvl w:val="0"/>
          <w:numId w:val="3"/>
        </w:numPr>
        <w:tabs>
          <w:tab w:val="num" w:pos="720"/>
        </w:tabs>
        <w:rPr>
          <w:rFonts w:asciiTheme="majorBidi" w:hAnsiTheme="majorBidi" w:cstheme="majorBidi"/>
          <w:sz w:val="28"/>
          <w:szCs w:val="28"/>
        </w:rPr>
      </w:pPr>
      <w:r w:rsidRPr="00502078">
        <w:rPr>
          <w:rFonts w:asciiTheme="majorBidi" w:hAnsiTheme="majorBidi" w:cstheme="majorBidi"/>
          <w:sz w:val="28"/>
          <w:szCs w:val="28"/>
        </w:rPr>
        <w:t xml:space="preserve">Compare different classification algorithms. </w:t>
      </w:r>
    </w:p>
    <w:p w14:paraId="1990CABE" w14:textId="77777777" w:rsidR="00502078" w:rsidRPr="00502078" w:rsidRDefault="00502078" w:rsidP="00502078">
      <w:pPr>
        <w:numPr>
          <w:ilvl w:val="0"/>
          <w:numId w:val="3"/>
        </w:numPr>
        <w:tabs>
          <w:tab w:val="num" w:pos="720"/>
        </w:tabs>
        <w:rPr>
          <w:rFonts w:asciiTheme="majorBidi" w:hAnsiTheme="majorBidi" w:cstheme="majorBidi"/>
          <w:sz w:val="28"/>
          <w:szCs w:val="28"/>
        </w:rPr>
      </w:pPr>
      <w:r w:rsidRPr="00502078">
        <w:rPr>
          <w:rFonts w:asciiTheme="majorBidi" w:hAnsiTheme="majorBidi" w:cstheme="majorBidi"/>
          <w:sz w:val="28"/>
          <w:szCs w:val="28"/>
        </w:rPr>
        <w:t xml:space="preserve">Design an interactive Power BI dashboard to support business decision-making. </w:t>
      </w:r>
    </w:p>
    <w:p w14:paraId="62BEA3A1" w14:textId="77777777" w:rsidR="00502078" w:rsidRPr="008C101B" w:rsidRDefault="00502078" w:rsidP="00502078">
      <w:pPr>
        <w:numPr>
          <w:ilvl w:val="0"/>
          <w:numId w:val="3"/>
        </w:numPr>
        <w:tabs>
          <w:tab w:val="num" w:pos="720"/>
        </w:tabs>
        <w:rPr>
          <w:rFonts w:asciiTheme="majorBidi" w:hAnsiTheme="majorBidi" w:cstheme="majorBidi"/>
          <w:sz w:val="28"/>
          <w:szCs w:val="28"/>
        </w:rPr>
      </w:pPr>
      <w:r w:rsidRPr="00502078">
        <w:rPr>
          <w:rFonts w:asciiTheme="majorBidi" w:hAnsiTheme="majorBidi" w:cstheme="majorBidi"/>
          <w:sz w:val="28"/>
          <w:szCs w:val="28"/>
        </w:rPr>
        <w:t xml:space="preserve">Generate business recommendations using AI-assisted analysis. </w:t>
      </w:r>
    </w:p>
    <w:p w14:paraId="7E4FD2A6" w14:textId="77777777" w:rsidR="008C101B" w:rsidRPr="008C101B" w:rsidRDefault="008C101B" w:rsidP="008C101B">
      <w:pPr>
        <w:rPr>
          <w:rFonts w:asciiTheme="majorBidi" w:hAnsiTheme="majorBidi" w:cstheme="majorBidi"/>
          <w:sz w:val="28"/>
          <w:szCs w:val="28"/>
          <w:lang w:val="en-US"/>
        </w:rPr>
      </w:pPr>
    </w:p>
    <w:p w14:paraId="5E20C2D5" w14:textId="77777777" w:rsidR="008C101B" w:rsidRDefault="008C101B" w:rsidP="008C101B">
      <w:pPr>
        <w:rPr>
          <w:rFonts w:asciiTheme="majorBidi" w:hAnsiTheme="majorBidi" w:cstheme="majorBidi"/>
          <w:b/>
          <w:bCs/>
          <w:sz w:val="28"/>
          <w:szCs w:val="28"/>
          <w:lang w:val="en-US"/>
        </w:rPr>
      </w:pPr>
    </w:p>
    <w:p w14:paraId="790F84E5" w14:textId="77777777" w:rsidR="008C101B" w:rsidRPr="00502078" w:rsidRDefault="008C101B" w:rsidP="008C101B">
      <w:pPr>
        <w:rPr>
          <w:rFonts w:asciiTheme="majorBidi" w:hAnsiTheme="majorBidi" w:cstheme="majorBidi"/>
          <w:b/>
          <w:bCs/>
          <w:sz w:val="28"/>
          <w:szCs w:val="28"/>
        </w:rPr>
      </w:pPr>
    </w:p>
    <w:p w14:paraId="57B7948A" w14:textId="77777777" w:rsidR="00502078" w:rsidRPr="00502078" w:rsidRDefault="00502078" w:rsidP="00502078">
      <w:pPr>
        <w:rPr>
          <w:rFonts w:asciiTheme="majorBidi" w:hAnsiTheme="majorBidi" w:cstheme="majorBidi"/>
          <w:b/>
          <w:bCs/>
          <w:sz w:val="28"/>
          <w:szCs w:val="28"/>
        </w:rPr>
      </w:pPr>
      <w:r w:rsidRPr="00502078">
        <w:rPr>
          <w:rFonts w:asciiTheme="majorBidi" w:hAnsiTheme="majorBidi" w:cstheme="majorBidi"/>
          <w:b/>
          <w:bCs/>
          <w:sz w:val="28"/>
          <w:szCs w:val="28"/>
        </w:rPr>
        <w:lastRenderedPageBreak/>
        <w:t>2. Data Preparation</w:t>
      </w:r>
    </w:p>
    <w:p w14:paraId="38CA5D48" w14:textId="5FC5F2B3" w:rsidR="00502078" w:rsidRPr="00502078" w:rsidRDefault="008C101B" w:rsidP="008C101B">
      <w:pPr>
        <w:rPr>
          <w:rFonts w:asciiTheme="majorBidi" w:hAnsiTheme="majorBidi" w:cstheme="majorBidi"/>
          <w:sz w:val="28"/>
          <w:szCs w:val="28"/>
        </w:rPr>
      </w:pPr>
      <w:r>
        <w:rPr>
          <w:rFonts w:asciiTheme="majorBidi" w:hAnsiTheme="majorBidi" w:cstheme="majorBidi"/>
          <w:b/>
          <w:bCs/>
          <w:sz w:val="28"/>
          <w:szCs w:val="28"/>
          <w:lang w:val="en-US"/>
        </w:rPr>
        <w:t xml:space="preserve">    </w:t>
      </w:r>
      <w:r w:rsidR="00502078" w:rsidRPr="00502078">
        <w:rPr>
          <w:rFonts w:asciiTheme="majorBidi" w:hAnsiTheme="majorBidi" w:cstheme="majorBidi"/>
          <w:sz w:val="28"/>
          <w:szCs w:val="28"/>
        </w:rPr>
        <w:t>Data Quality Issues</w:t>
      </w:r>
    </w:p>
    <w:p w14:paraId="46696341" w14:textId="4A180418" w:rsidR="00502078" w:rsidRPr="00502078" w:rsidRDefault="008C101B" w:rsidP="008C101B">
      <w:pPr>
        <w:rPr>
          <w:rFonts w:asciiTheme="majorBidi" w:hAnsiTheme="majorBidi" w:cstheme="majorBidi"/>
          <w:sz w:val="28"/>
          <w:szCs w:val="28"/>
        </w:rPr>
      </w:pPr>
      <w:r w:rsidRPr="00707F33">
        <w:rPr>
          <w:rFonts w:asciiTheme="majorBidi" w:hAnsiTheme="majorBidi" w:cstheme="majorBidi"/>
          <w:sz w:val="28"/>
          <w:szCs w:val="28"/>
          <w:lang w:val="en-US"/>
        </w:rPr>
        <w:t xml:space="preserve">    </w:t>
      </w:r>
      <w:r w:rsidR="00502078" w:rsidRPr="00502078">
        <w:rPr>
          <w:rFonts w:asciiTheme="majorBidi" w:hAnsiTheme="majorBidi" w:cstheme="majorBidi"/>
          <w:sz w:val="28"/>
          <w:szCs w:val="28"/>
        </w:rPr>
        <w:t>Before analysis, the dataset was examined for several data quality issues, including:</w:t>
      </w:r>
    </w:p>
    <w:p w14:paraId="5411951F" w14:textId="77777777" w:rsidR="00502078" w:rsidRPr="00502078" w:rsidRDefault="00502078" w:rsidP="00502078">
      <w:pPr>
        <w:numPr>
          <w:ilvl w:val="0"/>
          <w:numId w:val="4"/>
        </w:numPr>
        <w:rPr>
          <w:rFonts w:asciiTheme="majorBidi" w:hAnsiTheme="majorBidi" w:cstheme="majorBidi"/>
          <w:sz w:val="28"/>
          <w:szCs w:val="28"/>
        </w:rPr>
      </w:pPr>
      <w:r w:rsidRPr="00502078">
        <w:rPr>
          <w:rFonts w:asciiTheme="majorBidi" w:hAnsiTheme="majorBidi" w:cstheme="majorBidi"/>
          <w:sz w:val="28"/>
          <w:szCs w:val="28"/>
        </w:rPr>
        <w:t xml:space="preserve">Missing values. </w:t>
      </w:r>
    </w:p>
    <w:p w14:paraId="41929E4D" w14:textId="77777777" w:rsidR="00502078" w:rsidRPr="00502078" w:rsidRDefault="00502078" w:rsidP="00502078">
      <w:pPr>
        <w:numPr>
          <w:ilvl w:val="0"/>
          <w:numId w:val="4"/>
        </w:numPr>
        <w:rPr>
          <w:rFonts w:asciiTheme="majorBidi" w:hAnsiTheme="majorBidi" w:cstheme="majorBidi"/>
          <w:sz w:val="28"/>
          <w:szCs w:val="28"/>
        </w:rPr>
      </w:pPr>
      <w:r w:rsidRPr="00502078">
        <w:rPr>
          <w:rFonts w:asciiTheme="majorBidi" w:hAnsiTheme="majorBidi" w:cstheme="majorBidi"/>
          <w:sz w:val="28"/>
          <w:szCs w:val="28"/>
        </w:rPr>
        <w:t xml:space="preserve">Duplicate records. </w:t>
      </w:r>
    </w:p>
    <w:p w14:paraId="30CFDA39" w14:textId="77777777" w:rsidR="00502078" w:rsidRPr="00502078" w:rsidRDefault="00502078" w:rsidP="00502078">
      <w:pPr>
        <w:numPr>
          <w:ilvl w:val="0"/>
          <w:numId w:val="4"/>
        </w:numPr>
        <w:rPr>
          <w:rFonts w:asciiTheme="majorBidi" w:hAnsiTheme="majorBidi" w:cstheme="majorBidi"/>
          <w:sz w:val="28"/>
          <w:szCs w:val="28"/>
        </w:rPr>
      </w:pPr>
      <w:r w:rsidRPr="00502078">
        <w:rPr>
          <w:rFonts w:asciiTheme="majorBidi" w:hAnsiTheme="majorBidi" w:cstheme="majorBidi"/>
          <w:sz w:val="28"/>
          <w:szCs w:val="28"/>
        </w:rPr>
        <w:t xml:space="preserve">Incorrect data types. </w:t>
      </w:r>
    </w:p>
    <w:p w14:paraId="30F385EA" w14:textId="77777777" w:rsidR="00502078" w:rsidRPr="00502078" w:rsidRDefault="00502078" w:rsidP="00502078">
      <w:pPr>
        <w:numPr>
          <w:ilvl w:val="0"/>
          <w:numId w:val="4"/>
        </w:numPr>
        <w:rPr>
          <w:rFonts w:asciiTheme="majorBidi" w:hAnsiTheme="majorBidi" w:cstheme="majorBidi"/>
          <w:sz w:val="28"/>
          <w:szCs w:val="28"/>
        </w:rPr>
      </w:pPr>
      <w:r w:rsidRPr="00502078">
        <w:rPr>
          <w:rFonts w:asciiTheme="majorBidi" w:hAnsiTheme="majorBidi" w:cstheme="majorBidi"/>
          <w:sz w:val="28"/>
          <w:szCs w:val="28"/>
        </w:rPr>
        <w:t xml:space="preserve">Inconsistent categorical values. </w:t>
      </w:r>
    </w:p>
    <w:p w14:paraId="0965273F" w14:textId="77777777" w:rsidR="00502078" w:rsidRPr="00502078" w:rsidRDefault="00502078" w:rsidP="00502078">
      <w:pPr>
        <w:numPr>
          <w:ilvl w:val="0"/>
          <w:numId w:val="4"/>
        </w:numPr>
        <w:rPr>
          <w:rFonts w:asciiTheme="majorBidi" w:hAnsiTheme="majorBidi" w:cstheme="majorBidi"/>
          <w:sz w:val="28"/>
          <w:szCs w:val="28"/>
        </w:rPr>
      </w:pPr>
      <w:r w:rsidRPr="00502078">
        <w:rPr>
          <w:rFonts w:asciiTheme="majorBidi" w:hAnsiTheme="majorBidi" w:cstheme="majorBidi"/>
          <w:sz w:val="28"/>
          <w:szCs w:val="28"/>
        </w:rPr>
        <w:t xml:space="preserve">Outliers in numerical variables. </w:t>
      </w:r>
    </w:p>
    <w:p w14:paraId="089F4912" w14:textId="77777777" w:rsidR="00502078" w:rsidRPr="00502078" w:rsidRDefault="00502078" w:rsidP="008C101B">
      <w:pPr>
        <w:ind w:left="360"/>
        <w:rPr>
          <w:rFonts w:asciiTheme="majorBidi" w:hAnsiTheme="majorBidi" w:cstheme="majorBidi"/>
          <w:sz w:val="28"/>
          <w:szCs w:val="28"/>
        </w:rPr>
      </w:pPr>
      <w:r w:rsidRPr="00502078">
        <w:rPr>
          <w:rFonts w:asciiTheme="majorBidi" w:hAnsiTheme="majorBidi" w:cstheme="majorBidi"/>
          <w:sz w:val="28"/>
          <w:szCs w:val="28"/>
        </w:rPr>
        <w:t>Fortunately, the dataset contained no significant duplicate records, while some categorical fields included "unknown" values that were handled appropriately during preprocessing.</w:t>
      </w:r>
    </w:p>
    <w:p w14:paraId="61C2FF52" w14:textId="77777777" w:rsidR="00502078" w:rsidRPr="00502078" w:rsidRDefault="00502078" w:rsidP="008C101B">
      <w:pPr>
        <w:rPr>
          <w:rFonts w:asciiTheme="majorBidi" w:hAnsiTheme="majorBidi" w:cstheme="majorBidi"/>
          <w:sz w:val="28"/>
          <w:szCs w:val="28"/>
        </w:rPr>
      </w:pPr>
      <w:r w:rsidRPr="00502078">
        <w:rPr>
          <w:rFonts w:asciiTheme="majorBidi" w:hAnsiTheme="majorBidi" w:cstheme="majorBidi"/>
          <w:sz w:val="28"/>
          <w:szCs w:val="28"/>
        </w:rPr>
        <w:t>Data Cleaning Process</w:t>
      </w:r>
    </w:p>
    <w:p w14:paraId="10C9C715"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The following preprocessing steps were performed:</w:t>
      </w:r>
    </w:p>
    <w:p w14:paraId="27E71F63" w14:textId="77777777" w:rsidR="00502078" w:rsidRPr="00502078" w:rsidRDefault="00502078" w:rsidP="00502078">
      <w:pPr>
        <w:numPr>
          <w:ilvl w:val="0"/>
          <w:numId w:val="5"/>
        </w:numPr>
        <w:rPr>
          <w:rFonts w:asciiTheme="majorBidi" w:hAnsiTheme="majorBidi" w:cstheme="majorBidi"/>
          <w:sz w:val="28"/>
          <w:szCs w:val="28"/>
        </w:rPr>
      </w:pPr>
      <w:r w:rsidRPr="00502078">
        <w:rPr>
          <w:rFonts w:asciiTheme="majorBidi" w:hAnsiTheme="majorBidi" w:cstheme="majorBidi"/>
          <w:sz w:val="28"/>
          <w:szCs w:val="28"/>
        </w:rPr>
        <w:t xml:space="preserve">Checked missing values. </w:t>
      </w:r>
    </w:p>
    <w:p w14:paraId="68ABD9A0" w14:textId="77777777" w:rsidR="00502078" w:rsidRPr="00502078" w:rsidRDefault="00502078" w:rsidP="00502078">
      <w:pPr>
        <w:numPr>
          <w:ilvl w:val="0"/>
          <w:numId w:val="5"/>
        </w:numPr>
        <w:rPr>
          <w:rFonts w:asciiTheme="majorBidi" w:hAnsiTheme="majorBidi" w:cstheme="majorBidi"/>
          <w:sz w:val="28"/>
          <w:szCs w:val="28"/>
        </w:rPr>
      </w:pPr>
      <w:r w:rsidRPr="00502078">
        <w:rPr>
          <w:rFonts w:asciiTheme="majorBidi" w:hAnsiTheme="majorBidi" w:cstheme="majorBidi"/>
          <w:sz w:val="28"/>
          <w:szCs w:val="28"/>
        </w:rPr>
        <w:t xml:space="preserve">Verified duplicate records. </w:t>
      </w:r>
    </w:p>
    <w:p w14:paraId="23C8C5F7" w14:textId="77777777" w:rsidR="00502078" w:rsidRPr="00502078" w:rsidRDefault="00502078" w:rsidP="00502078">
      <w:pPr>
        <w:numPr>
          <w:ilvl w:val="0"/>
          <w:numId w:val="5"/>
        </w:numPr>
        <w:rPr>
          <w:rFonts w:asciiTheme="majorBidi" w:hAnsiTheme="majorBidi" w:cstheme="majorBidi"/>
          <w:sz w:val="28"/>
          <w:szCs w:val="28"/>
        </w:rPr>
      </w:pPr>
      <w:r w:rsidRPr="00502078">
        <w:rPr>
          <w:rFonts w:asciiTheme="majorBidi" w:hAnsiTheme="majorBidi" w:cstheme="majorBidi"/>
          <w:sz w:val="28"/>
          <w:szCs w:val="28"/>
        </w:rPr>
        <w:t xml:space="preserve">Corrected data types where necessary. </w:t>
      </w:r>
    </w:p>
    <w:p w14:paraId="685F4B5A" w14:textId="77777777" w:rsidR="00502078" w:rsidRPr="00502078" w:rsidRDefault="00502078" w:rsidP="00502078">
      <w:pPr>
        <w:numPr>
          <w:ilvl w:val="0"/>
          <w:numId w:val="5"/>
        </w:numPr>
        <w:rPr>
          <w:rFonts w:asciiTheme="majorBidi" w:hAnsiTheme="majorBidi" w:cstheme="majorBidi"/>
          <w:sz w:val="28"/>
          <w:szCs w:val="28"/>
        </w:rPr>
      </w:pPr>
      <w:r w:rsidRPr="00502078">
        <w:rPr>
          <w:rFonts w:asciiTheme="majorBidi" w:hAnsiTheme="majorBidi" w:cstheme="majorBidi"/>
          <w:sz w:val="28"/>
          <w:szCs w:val="28"/>
        </w:rPr>
        <w:t xml:space="preserve">Standardized categorical variables. </w:t>
      </w:r>
    </w:p>
    <w:p w14:paraId="2ADAA57F" w14:textId="77777777" w:rsidR="00502078" w:rsidRPr="00502078" w:rsidRDefault="00502078" w:rsidP="00502078">
      <w:pPr>
        <w:numPr>
          <w:ilvl w:val="0"/>
          <w:numId w:val="5"/>
        </w:numPr>
        <w:rPr>
          <w:rFonts w:asciiTheme="majorBidi" w:hAnsiTheme="majorBidi" w:cstheme="majorBidi"/>
          <w:sz w:val="28"/>
          <w:szCs w:val="28"/>
        </w:rPr>
      </w:pPr>
      <w:r w:rsidRPr="00502078">
        <w:rPr>
          <w:rFonts w:asciiTheme="majorBidi" w:hAnsiTheme="majorBidi" w:cstheme="majorBidi"/>
          <w:sz w:val="28"/>
          <w:szCs w:val="28"/>
        </w:rPr>
        <w:t xml:space="preserve">Removed unnecessary columns when appropriate. </w:t>
      </w:r>
    </w:p>
    <w:p w14:paraId="210BBEE6"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Feature Engineering</w:t>
      </w:r>
    </w:p>
    <w:p w14:paraId="5AA73526"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Feature engineering included preparing categorical variables for machine learning models through encoding techniques. Numerical variables were also prepared for model training where required.</w:t>
      </w:r>
    </w:p>
    <w:p w14:paraId="5BAEEA77"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Additional features were analyzed to improve model performance and business interpretation.</w:t>
      </w:r>
    </w:p>
    <w:p w14:paraId="6065B424"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AI-Assisted Preprocessing</w:t>
      </w:r>
    </w:p>
    <w:p w14:paraId="38BCABE9"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Artificial Intelligence tools were used to assist in:</w:t>
      </w:r>
    </w:p>
    <w:p w14:paraId="391BD386" w14:textId="77777777" w:rsidR="00502078" w:rsidRPr="00502078" w:rsidRDefault="00502078" w:rsidP="00502078">
      <w:pPr>
        <w:numPr>
          <w:ilvl w:val="0"/>
          <w:numId w:val="6"/>
        </w:numPr>
        <w:rPr>
          <w:rFonts w:asciiTheme="majorBidi" w:hAnsiTheme="majorBidi" w:cstheme="majorBidi"/>
          <w:sz w:val="28"/>
          <w:szCs w:val="28"/>
        </w:rPr>
      </w:pPr>
      <w:r w:rsidRPr="00502078">
        <w:rPr>
          <w:rFonts w:asciiTheme="majorBidi" w:hAnsiTheme="majorBidi" w:cstheme="majorBidi"/>
          <w:sz w:val="28"/>
          <w:szCs w:val="28"/>
        </w:rPr>
        <w:t xml:space="preserve">Suggesting preprocessing strategies. </w:t>
      </w:r>
    </w:p>
    <w:p w14:paraId="7B8E9943" w14:textId="77777777" w:rsidR="00502078" w:rsidRPr="00502078" w:rsidRDefault="00502078" w:rsidP="00502078">
      <w:pPr>
        <w:numPr>
          <w:ilvl w:val="0"/>
          <w:numId w:val="6"/>
        </w:numPr>
        <w:rPr>
          <w:rFonts w:asciiTheme="majorBidi" w:hAnsiTheme="majorBidi" w:cstheme="majorBidi"/>
          <w:sz w:val="28"/>
          <w:szCs w:val="28"/>
        </w:rPr>
      </w:pPr>
      <w:r w:rsidRPr="00502078">
        <w:rPr>
          <w:rFonts w:asciiTheme="majorBidi" w:hAnsiTheme="majorBidi" w:cstheme="majorBidi"/>
          <w:sz w:val="28"/>
          <w:szCs w:val="28"/>
        </w:rPr>
        <w:t xml:space="preserve">Validating cleaning decisions. </w:t>
      </w:r>
    </w:p>
    <w:p w14:paraId="289A9A86" w14:textId="77777777" w:rsidR="00502078" w:rsidRPr="00502078" w:rsidRDefault="00502078" w:rsidP="00502078">
      <w:pPr>
        <w:numPr>
          <w:ilvl w:val="0"/>
          <w:numId w:val="6"/>
        </w:numPr>
        <w:rPr>
          <w:rFonts w:asciiTheme="majorBidi" w:hAnsiTheme="majorBidi" w:cstheme="majorBidi"/>
          <w:sz w:val="28"/>
          <w:szCs w:val="28"/>
        </w:rPr>
      </w:pPr>
      <w:r w:rsidRPr="00502078">
        <w:rPr>
          <w:rFonts w:asciiTheme="majorBidi" w:hAnsiTheme="majorBidi" w:cstheme="majorBidi"/>
          <w:sz w:val="28"/>
          <w:szCs w:val="28"/>
        </w:rPr>
        <w:t xml:space="preserve">Reviewing feature selection. </w:t>
      </w:r>
    </w:p>
    <w:p w14:paraId="4E26D1D5" w14:textId="77777777" w:rsidR="00502078" w:rsidRPr="00502078" w:rsidRDefault="00502078" w:rsidP="00502078">
      <w:pPr>
        <w:numPr>
          <w:ilvl w:val="0"/>
          <w:numId w:val="6"/>
        </w:numPr>
        <w:rPr>
          <w:rFonts w:asciiTheme="majorBidi" w:hAnsiTheme="majorBidi" w:cstheme="majorBidi"/>
          <w:sz w:val="28"/>
          <w:szCs w:val="28"/>
        </w:rPr>
      </w:pPr>
      <w:r w:rsidRPr="00502078">
        <w:rPr>
          <w:rFonts w:asciiTheme="majorBidi" w:hAnsiTheme="majorBidi" w:cstheme="majorBidi"/>
          <w:sz w:val="28"/>
          <w:szCs w:val="28"/>
        </w:rPr>
        <w:t xml:space="preserve">Improving data preparation workflow. </w:t>
      </w:r>
    </w:p>
    <w:p w14:paraId="424CB956" w14:textId="77777777" w:rsidR="00502078" w:rsidRPr="00707F33" w:rsidRDefault="00502078" w:rsidP="00502078">
      <w:pPr>
        <w:rPr>
          <w:rFonts w:asciiTheme="majorBidi" w:hAnsiTheme="majorBidi" w:cstheme="majorBidi"/>
          <w:sz w:val="28"/>
          <w:szCs w:val="28"/>
          <w:lang w:val="en-US"/>
        </w:rPr>
      </w:pPr>
      <w:r w:rsidRPr="00502078">
        <w:rPr>
          <w:rFonts w:asciiTheme="majorBidi" w:hAnsiTheme="majorBidi" w:cstheme="majorBidi"/>
          <w:sz w:val="28"/>
          <w:szCs w:val="28"/>
        </w:rPr>
        <w:t>Human validation was applied to all AI-generated suggestions before implementation.</w:t>
      </w:r>
    </w:p>
    <w:p w14:paraId="44191628" w14:textId="77777777" w:rsidR="008C101B" w:rsidRPr="00707F33" w:rsidRDefault="008C101B" w:rsidP="00502078">
      <w:pPr>
        <w:rPr>
          <w:rFonts w:asciiTheme="majorBidi" w:hAnsiTheme="majorBidi" w:cstheme="majorBidi"/>
          <w:sz w:val="28"/>
          <w:szCs w:val="28"/>
          <w:lang w:val="en-US"/>
        </w:rPr>
      </w:pPr>
    </w:p>
    <w:p w14:paraId="2466C703" w14:textId="77777777" w:rsidR="008C101B" w:rsidRDefault="008C101B" w:rsidP="00502078">
      <w:pPr>
        <w:rPr>
          <w:rFonts w:asciiTheme="majorBidi" w:hAnsiTheme="majorBidi" w:cstheme="majorBidi"/>
          <w:b/>
          <w:bCs/>
          <w:sz w:val="28"/>
          <w:szCs w:val="28"/>
          <w:lang w:val="en-US"/>
        </w:rPr>
      </w:pPr>
    </w:p>
    <w:p w14:paraId="211A7A5A" w14:textId="77777777" w:rsidR="00707F33" w:rsidRPr="00502078" w:rsidRDefault="00707F33" w:rsidP="00502078">
      <w:pPr>
        <w:rPr>
          <w:rFonts w:asciiTheme="majorBidi" w:hAnsiTheme="majorBidi" w:cstheme="majorBidi"/>
          <w:b/>
          <w:bCs/>
          <w:sz w:val="28"/>
          <w:szCs w:val="28"/>
          <w:lang w:val="en-US"/>
        </w:rPr>
      </w:pPr>
    </w:p>
    <w:p w14:paraId="7F891E74" w14:textId="77777777" w:rsidR="00502078" w:rsidRPr="00502078" w:rsidRDefault="00502078" w:rsidP="00502078">
      <w:pPr>
        <w:rPr>
          <w:rFonts w:asciiTheme="majorBidi" w:hAnsiTheme="majorBidi" w:cstheme="majorBidi"/>
          <w:b/>
          <w:bCs/>
          <w:sz w:val="28"/>
          <w:szCs w:val="28"/>
        </w:rPr>
      </w:pPr>
      <w:r w:rsidRPr="00502078">
        <w:rPr>
          <w:rFonts w:asciiTheme="majorBidi" w:hAnsiTheme="majorBidi" w:cstheme="majorBidi"/>
          <w:b/>
          <w:bCs/>
          <w:sz w:val="28"/>
          <w:szCs w:val="28"/>
        </w:rPr>
        <w:lastRenderedPageBreak/>
        <w:t>3. Exploratory Data Analysis (EDA)</w:t>
      </w:r>
    </w:p>
    <w:p w14:paraId="4A6239F5"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Exploratory Data Analysis was conducted to understand customer behavior and identify important business patterns.</w:t>
      </w:r>
    </w:p>
    <w:p w14:paraId="3556428C"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Trends</w:t>
      </w:r>
    </w:p>
    <w:p w14:paraId="4943C6D5"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Several important trends were identified:</w:t>
      </w:r>
    </w:p>
    <w:p w14:paraId="482FA847" w14:textId="77777777" w:rsidR="00502078" w:rsidRPr="00502078" w:rsidRDefault="00502078" w:rsidP="00502078">
      <w:pPr>
        <w:numPr>
          <w:ilvl w:val="0"/>
          <w:numId w:val="7"/>
        </w:numPr>
        <w:rPr>
          <w:rFonts w:asciiTheme="majorBidi" w:hAnsiTheme="majorBidi" w:cstheme="majorBidi"/>
          <w:sz w:val="28"/>
          <w:szCs w:val="28"/>
        </w:rPr>
      </w:pPr>
      <w:r w:rsidRPr="00502078">
        <w:rPr>
          <w:rFonts w:asciiTheme="majorBidi" w:hAnsiTheme="majorBidi" w:cstheme="majorBidi"/>
          <w:sz w:val="28"/>
          <w:szCs w:val="28"/>
        </w:rPr>
        <w:t xml:space="preserve">Subscription rates varied significantly across months. </w:t>
      </w:r>
    </w:p>
    <w:p w14:paraId="67578FE5" w14:textId="77777777" w:rsidR="00502078" w:rsidRPr="00502078" w:rsidRDefault="00502078" w:rsidP="00502078">
      <w:pPr>
        <w:numPr>
          <w:ilvl w:val="0"/>
          <w:numId w:val="7"/>
        </w:numPr>
        <w:rPr>
          <w:rFonts w:asciiTheme="majorBidi" w:hAnsiTheme="majorBidi" w:cstheme="majorBidi"/>
          <w:sz w:val="28"/>
          <w:szCs w:val="28"/>
        </w:rPr>
      </w:pPr>
      <w:r w:rsidRPr="00502078">
        <w:rPr>
          <w:rFonts w:asciiTheme="majorBidi" w:hAnsiTheme="majorBidi" w:cstheme="majorBidi"/>
          <w:sz w:val="28"/>
          <w:szCs w:val="28"/>
        </w:rPr>
        <w:t xml:space="preserve">Customers with longer call durations were more likely to subscribe. </w:t>
      </w:r>
    </w:p>
    <w:p w14:paraId="253837CF" w14:textId="77777777" w:rsidR="00502078" w:rsidRPr="00502078" w:rsidRDefault="00502078" w:rsidP="00502078">
      <w:pPr>
        <w:numPr>
          <w:ilvl w:val="0"/>
          <w:numId w:val="7"/>
        </w:numPr>
        <w:rPr>
          <w:rFonts w:asciiTheme="majorBidi" w:hAnsiTheme="majorBidi" w:cstheme="majorBidi"/>
          <w:sz w:val="28"/>
          <w:szCs w:val="28"/>
        </w:rPr>
      </w:pPr>
      <w:r w:rsidRPr="00502078">
        <w:rPr>
          <w:rFonts w:asciiTheme="majorBidi" w:hAnsiTheme="majorBidi" w:cstheme="majorBidi"/>
          <w:sz w:val="28"/>
          <w:szCs w:val="28"/>
        </w:rPr>
        <w:t xml:space="preserve">Certain job categories achieved higher subscription rates than others. </w:t>
      </w:r>
    </w:p>
    <w:p w14:paraId="78C1BE16" w14:textId="77777777" w:rsidR="00502078" w:rsidRPr="00502078" w:rsidRDefault="00502078" w:rsidP="00502078">
      <w:pPr>
        <w:numPr>
          <w:ilvl w:val="0"/>
          <w:numId w:val="7"/>
        </w:numPr>
        <w:rPr>
          <w:rFonts w:asciiTheme="majorBidi" w:hAnsiTheme="majorBidi" w:cstheme="majorBidi"/>
          <w:sz w:val="28"/>
          <w:szCs w:val="28"/>
        </w:rPr>
      </w:pPr>
      <w:r w:rsidRPr="00502078">
        <w:rPr>
          <w:rFonts w:asciiTheme="majorBidi" w:hAnsiTheme="majorBidi" w:cstheme="majorBidi"/>
          <w:sz w:val="28"/>
          <w:szCs w:val="28"/>
        </w:rPr>
        <w:t xml:space="preserve">Education level influenced customer responses. </w:t>
      </w:r>
    </w:p>
    <w:p w14:paraId="3BA6538B"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Relationships</w:t>
      </w:r>
    </w:p>
    <w:p w14:paraId="76DFD794"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Strong relationships were observed between:</w:t>
      </w:r>
    </w:p>
    <w:p w14:paraId="045E520A" w14:textId="77777777" w:rsidR="00502078" w:rsidRPr="00502078" w:rsidRDefault="00502078" w:rsidP="00502078">
      <w:pPr>
        <w:numPr>
          <w:ilvl w:val="0"/>
          <w:numId w:val="8"/>
        </w:numPr>
        <w:rPr>
          <w:rFonts w:asciiTheme="majorBidi" w:hAnsiTheme="majorBidi" w:cstheme="majorBidi"/>
          <w:sz w:val="28"/>
          <w:szCs w:val="28"/>
        </w:rPr>
      </w:pPr>
      <w:r w:rsidRPr="00502078">
        <w:rPr>
          <w:rFonts w:asciiTheme="majorBidi" w:hAnsiTheme="majorBidi" w:cstheme="majorBidi"/>
          <w:sz w:val="28"/>
          <w:szCs w:val="28"/>
        </w:rPr>
        <w:t xml:space="preserve">Call duration and subscription. </w:t>
      </w:r>
    </w:p>
    <w:p w14:paraId="317DF41E" w14:textId="77777777" w:rsidR="00502078" w:rsidRPr="00502078" w:rsidRDefault="00502078" w:rsidP="00502078">
      <w:pPr>
        <w:numPr>
          <w:ilvl w:val="0"/>
          <w:numId w:val="8"/>
        </w:numPr>
        <w:rPr>
          <w:rFonts w:asciiTheme="majorBidi" w:hAnsiTheme="majorBidi" w:cstheme="majorBidi"/>
          <w:sz w:val="28"/>
          <w:szCs w:val="28"/>
        </w:rPr>
      </w:pPr>
      <w:r w:rsidRPr="00502078">
        <w:rPr>
          <w:rFonts w:asciiTheme="majorBidi" w:hAnsiTheme="majorBidi" w:cstheme="majorBidi"/>
          <w:sz w:val="28"/>
          <w:szCs w:val="28"/>
        </w:rPr>
        <w:t xml:space="preserve">Previous campaign outcome and customer response. </w:t>
      </w:r>
    </w:p>
    <w:p w14:paraId="480AFC5D" w14:textId="77777777" w:rsidR="00502078" w:rsidRPr="00502078" w:rsidRDefault="00502078" w:rsidP="00502078">
      <w:pPr>
        <w:numPr>
          <w:ilvl w:val="0"/>
          <w:numId w:val="8"/>
        </w:numPr>
        <w:rPr>
          <w:rFonts w:asciiTheme="majorBidi" w:hAnsiTheme="majorBidi" w:cstheme="majorBidi"/>
          <w:sz w:val="28"/>
          <w:szCs w:val="28"/>
        </w:rPr>
      </w:pPr>
      <w:r w:rsidRPr="00502078">
        <w:rPr>
          <w:rFonts w:asciiTheme="majorBidi" w:hAnsiTheme="majorBidi" w:cstheme="majorBidi"/>
          <w:sz w:val="28"/>
          <w:szCs w:val="28"/>
        </w:rPr>
        <w:t xml:space="preserve">Contact method and subscription rate. </w:t>
      </w:r>
    </w:p>
    <w:p w14:paraId="688050FA"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These variables contributed significantly to prediction performance.</w:t>
      </w:r>
    </w:p>
    <w:p w14:paraId="1DAF74D1"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Outliers</w:t>
      </w:r>
    </w:p>
    <w:p w14:paraId="6F214246"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Some numerical variables such as balance and campaign contacts contained extreme values. These outliers were analyzed carefully to determine whether they represented valid customer behavior or data anomalies.</w:t>
      </w:r>
    </w:p>
    <w:p w14:paraId="69F87B27"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Important Observations</w:t>
      </w:r>
    </w:p>
    <w:p w14:paraId="7C996D97"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Key findings include:</w:t>
      </w:r>
    </w:p>
    <w:p w14:paraId="250E45AC" w14:textId="77777777" w:rsidR="00502078" w:rsidRPr="00502078" w:rsidRDefault="00502078" w:rsidP="00502078">
      <w:pPr>
        <w:numPr>
          <w:ilvl w:val="0"/>
          <w:numId w:val="9"/>
        </w:numPr>
        <w:rPr>
          <w:rFonts w:asciiTheme="majorBidi" w:hAnsiTheme="majorBidi" w:cstheme="majorBidi"/>
          <w:sz w:val="28"/>
          <w:szCs w:val="28"/>
        </w:rPr>
      </w:pPr>
      <w:r w:rsidRPr="00502078">
        <w:rPr>
          <w:rFonts w:asciiTheme="majorBidi" w:hAnsiTheme="majorBidi" w:cstheme="majorBidi"/>
          <w:sz w:val="28"/>
          <w:szCs w:val="28"/>
        </w:rPr>
        <w:t xml:space="preserve">Customers contacted fewer times generally showed higher conversion rates. </w:t>
      </w:r>
    </w:p>
    <w:p w14:paraId="2F93AF3A" w14:textId="77777777" w:rsidR="00502078" w:rsidRPr="00502078" w:rsidRDefault="00502078" w:rsidP="00502078">
      <w:pPr>
        <w:numPr>
          <w:ilvl w:val="0"/>
          <w:numId w:val="9"/>
        </w:numPr>
        <w:rPr>
          <w:rFonts w:asciiTheme="majorBidi" w:hAnsiTheme="majorBidi" w:cstheme="majorBidi"/>
          <w:sz w:val="28"/>
          <w:szCs w:val="28"/>
        </w:rPr>
      </w:pPr>
      <w:r w:rsidRPr="00502078">
        <w:rPr>
          <w:rFonts w:asciiTheme="majorBidi" w:hAnsiTheme="majorBidi" w:cstheme="majorBidi"/>
          <w:sz w:val="28"/>
          <w:szCs w:val="28"/>
        </w:rPr>
        <w:t xml:space="preserve">Successful previous campaigns strongly increased the probability of subscription. </w:t>
      </w:r>
    </w:p>
    <w:p w14:paraId="4FB61272" w14:textId="77777777" w:rsidR="00502078" w:rsidRPr="00502078" w:rsidRDefault="00502078" w:rsidP="00502078">
      <w:pPr>
        <w:numPr>
          <w:ilvl w:val="0"/>
          <w:numId w:val="9"/>
        </w:numPr>
        <w:rPr>
          <w:rFonts w:asciiTheme="majorBidi" w:hAnsiTheme="majorBidi" w:cstheme="majorBidi"/>
          <w:sz w:val="28"/>
          <w:szCs w:val="28"/>
        </w:rPr>
      </w:pPr>
      <w:r w:rsidRPr="00502078">
        <w:rPr>
          <w:rFonts w:asciiTheme="majorBidi" w:hAnsiTheme="majorBidi" w:cstheme="majorBidi"/>
          <w:sz w:val="28"/>
          <w:szCs w:val="28"/>
        </w:rPr>
        <w:t xml:space="preserve">Customers contacted through cellular communication performed better than telephone contacts. </w:t>
      </w:r>
    </w:p>
    <w:p w14:paraId="16EE791B" w14:textId="77777777" w:rsidR="00502078" w:rsidRPr="00502078" w:rsidRDefault="00502078" w:rsidP="00502078">
      <w:pPr>
        <w:numPr>
          <w:ilvl w:val="0"/>
          <w:numId w:val="9"/>
        </w:numPr>
        <w:rPr>
          <w:rFonts w:asciiTheme="majorBidi" w:hAnsiTheme="majorBidi" w:cstheme="majorBidi"/>
          <w:sz w:val="28"/>
          <w:szCs w:val="28"/>
        </w:rPr>
      </w:pPr>
      <w:r w:rsidRPr="00502078">
        <w:rPr>
          <w:rFonts w:asciiTheme="majorBidi" w:hAnsiTheme="majorBidi" w:cstheme="majorBidi"/>
          <w:sz w:val="28"/>
          <w:szCs w:val="28"/>
        </w:rPr>
        <w:t xml:space="preserve">Management and technician occupations represented a relatively high number of subscribers. </w:t>
      </w:r>
    </w:p>
    <w:p w14:paraId="55A8C48B" w14:textId="55242B91" w:rsidR="00502078" w:rsidRPr="00707F33" w:rsidRDefault="00502078" w:rsidP="00502078">
      <w:pPr>
        <w:rPr>
          <w:rFonts w:asciiTheme="majorBidi" w:hAnsiTheme="majorBidi" w:cstheme="majorBidi"/>
          <w:sz w:val="28"/>
          <w:szCs w:val="28"/>
          <w:lang w:val="en-US"/>
        </w:rPr>
      </w:pPr>
    </w:p>
    <w:p w14:paraId="3A93A336" w14:textId="77777777" w:rsidR="008C101B" w:rsidRPr="00707F33" w:rsidRDefault="008C101B" w:rsidP="00502078">
      <w:pPr>
        <w:rPr>
          <w:rFonts w:asciiTheme="majorBidi" w:hAnsiTheme="majorBidi" w:cstheme="majorBidi"/>
          <w:sz w:val="28"/>
          <w:szCs w:val="28"/>
          <w:lang w:val="en-US"/>
        </w:rPr>
      </w:pPr>
    </w:p>
    <w:p w14:paraId="288B1920" w14:textId="77777777" w:rsidR="008C101B" w:rsidRDefault="008C101B" w:rsidP="00502078">
      <w:pPr>
        <w:rPr>
          <w:rFonts w:asciiTheme="majorBidi" w:hAnsiTheme="majorBidi" w:cstheme="majorBidi"/>
          <w:b/>
          <w:bCs/>
          <w:sz w:val="28"/>
          <w:szCs w:val="28"/>
          <w:lang w:val="en-US"/>
        </w:rPr>
      </w:pPr>
    </w:p>
    <w:p w14:paraId="39A35C14" w14:textId="77777777" w:rsidR="008C101B" w:rsidRDefault="008C101B" w:rsidP="00502078">
      <w:pPr>
        <w:rPr>
          <w:rFonts w:asciiTheme="majorBidi" w:hAnsiTheme="majorBidi" w:cstheme="majorBidi"/>
          <w:b/>
          <w:bCs/>
          <w:sz w:val="28"/>
          <w:szCs w:val="28"/>
          <w:lang w:val="en-US"/>
        </w:rPr>
      </w:pPr>
    </w:p>
    <w:p w14:paraId="4B6E6083" w14:textId="77777777" w:rsidR="008C101B" w:rsidRDefault="008C101B" w:rsidP="00502078">
      <w:pPr>
        <w:rPr>
          <w:rFonts w:asciiTheme="majorBidi" w:hAnsiTheme="majorBidi" w:cstheme="majorBidi"/>
          <w:b/>
          <w:bCs/>
          <w:sz w:val="28"/>
          <w:szCs w:val="28"/>
          <w:lang w:val="en-US"/>
        </w:rPr>
      </w:pPr>
    </w:p>
    <w:p w14:paraId="20EE8307" w14:textId="77777777" w:rsidR="008C101B" w:rsidRPr="00502078" w:rsidRDefault="008C101B" w:rsidP="00502078">
      <w:pPr>
        <w:rPr>
          <w:rFonts w:asciiTheme="majorBidi" w:hAnsiTheme="majorBidi" w:cstheme="majorBidi"/>
          <w:b/>
          <w:bCs/>
          <w:sz w:val="28"/>
          <w:szCs w:val="28"/>
          <w:lang w:val="en-US"/>
        </w:rPr>
      </w:pPr>
    </w:p>
    <w:p w14:paraId="4688EA21" w14:textId="77777777" w:rsidR="00502078" w:rsidRPr="00502078" w:rsidRDefault="00502078" w:rsidP="00502078">
      <w:pPr>
        <w:rPr>
          <w:rFonts w:asciiTheme="majorBidi" w:hAnsiTheme="majorBidi" w:cstheme="majorBidi"/>
          <w:b/>
          <w:bCs/>
          <w:sz w:val="28"/>
          <w:szCs w:val="28"/>
        </w:rPr>
      </w:pPr>
      <w:r w:rsidRPr="00502078">
        <w:rPr>
          <w:rFonts w:asciiTheme="majorBidi" w:hAnsiTheme="majorBidi" w:cstheme="majorBidi"/>
          <w:b/>
          <w:bCs/>
          <w:sz w:val="28"/>
          <w:szCs w:val="28"/>
        </w:rPr>
        <w:lastRenderedPageBreak/>
        <w:t>4. Machine Learning</w:t>
      </w:r>
    </w:p>
    <w:p w14:paraId="0D8AC178"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Several machine learning classification models were implemented to predict customer subscriptions.</w:t>
      </w:r>
    </w:p>
    <w:p w14:paraId="1F2CC507"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Models Implemented</w:t>
      </w:r>
    </w:p>
    <w:p w14:paraId="138F6C5F"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The following algorithms were evaluated:</w:t>
      </w:r>
    </w:p>
    <w:p w14:paraId="003D2F4A" w14:textId="77777777" w:rsidR="00502078" w:rsidRPr="00502078" w:rsidRDefault="00502078" w:rsidP="00502078">
      <w:pPr>
        <w:numPr>
          <w:ilvl w:val="0"/>
          <w:numId w:val="10"/>
        </w:numPr>
        <w:rPr>
          <w:rFonts w:asciiTheme="majorBidi" w:hAnsiTheme="majorBidi" w:cstheme="majorBidi"/>
          <w:sz w:val="28"/>
          <w:szCs w:val="28"/>
        </w:rPr>
      </w:pPr>
      <w:r w:rsidRPr="00502078">
        <w:rPr>
          <w:rFonts w:asciiTheme="majorBidi" w:hAnsiTheme="majorBidi" w:cstheme="majorBidi"/>
          <w:sz w:val="28"/>
          <w:szCs w:val="28"/>
        </w:rPr>
        <w:t xml:space="preserve">Logistic Regression </w:t>
      </w:r>
    </w:p>
    <w:p w14:paraId="464BD4E4" w14:textId="77777777" w:rsidR="00502078" w:rsidRPr="00502078" w:rsidRDefault="00502078" w:rsidP="00502078">
      <w:pPr>
        <w:numPr>
          <w:ilvl w:val="0"/>
          <w:numId w:val="10"/>
        </w:numPr>
        <w:rPr>
          <w:rFonts w:asciiTheme="majorBidi" w:hAnsiTheme="majorBidi" w:cstheme="majorBidi"/>
          <w:sz w:val="28"/>
          <w:szCs w:val="28"/>
        </w:rPr>
      </w:pPr>
      <w:r w:rsidRPr="00502078">
        <w:rPr>
          <w:rFonts w:asciiTheme="majorBidi" w:hAnsiTheme="majorBidi" w:cstheme="majorBidi"/>
          <w:sz w:val="28"/>
          <w:szCs w:val="28"/>
        </w:rPr>
        <w:t xml:space="preserve">Decision Tree </w:t>
      </w:r>
    </w:p>
    <w:p w14:paraId="663312B5" w14:textId="77777777" w:rsidR="00502078" w:rsidRPr="00502078" w:rsidRDefault="00502078" w:rsidP="00502078">
      <w:pPr>
        <w:numPr>
          <w:ilvl w:val="0"/>
          <w:numId w:val="10"/>
        </w:numPr>
        <w:rPr>
          <w:rFonts w:asciiTheme="majorBidi" w:hAnsiTheme="majorBidi" w:cstheme="majorBidi"/>
          <w:sz w:val="28"/>
          <w:szCs w:val="28"/>
        </w:rPr>
      </w:pPr>
      <w:r w:rsidRPr="00502078">
        <w:rPr>
          <w:rFonts w:asciiTheme="majorBidi" w:hAnsiTheme="majorBidi" w:cstheme="majorBidi"/>
          <w:sz w:val="28"/>
          <w:szCs w:val="28"/>
        </w:rPr>
        <w:t xml:space="preserve">Random Forest </w:t>
      </w:r>
    </w:p>
    <w:p w14:paraId="506196D9" w14:textId="77777777" w:rsidR="00502078" w:rsidRPr="00502078" w:rsidRDefault="00502078" w:rsidP="00502078">
      <w:pPr>
        <w:numPr>
          <w:ilvl w:val="0"/>
          <w:numId w:val="10"/>
        </w:numPr>
        <w:rPr>
          <w:rFonts w:asciiTheme="majorBidi" w:hAnsiTheme="majorBidi" w:cstheme="majorBidi"/>
          <w:sz w:val="28"/>
          <w:szCs w:val="28"/>
        </w:rPr>
      </w:pPr>
      <w:r w:rsidRPr="00502078">
        <w:rPr>
          <w:rFonts w:asciiTheme="majorBidi" w:hAnsiTheme="majorBidi" w:cstheme="majorBidi"/>
          <w:sz w:val="28"/>
          <w:szCs w:val="28"/>
        </w:rPr>
        <w:t xml:space="preserve">XGBoost (or the best-performing model used in the project) </w:t>
      </w:r>
    </w:p>
    <w:p w14:paraId="4AE4EEA7"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Evaluation Metrics</w:t>
      </w:r>
    </w:p>
    <w:p w14:paraId="4BA4651E"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Models were evaluated using:</w:t>
      </w:r>
    </w:p>
    <w:p w14:paraId="7CC811AD" w14:textId="77777777" w:rsidR="00502078" w:rsidRPr="00502078" w:rsidRDefault="00502078" w:rsidP="00502078">
      <w:pPr>
        <w:numPr>
          <w:ilvl w:val="0"/>
          <w:numId w:val="11"/>
        </w:numPr>
        <w:rPr>
          <w:rFonts w:asciiTheme="majorBidi" w:hAnsiTheme="majorBidi" w:cstheme="majorBidi"/>
          <w:sz w:val="28"/>
          <w:szCs w:val="28"/>
        </w:rPr>
      </w:pPr>
      <w:r w:rsidRPr="00502078">
        <w:rPr>
          <w:rFonts w:asciiTheme="majorBidi" w:hAnsiTheme="majorBidi" w:cstheme="majorBidi"/>
          <w:sz w:val="28"/>
          <w:szCs w:val="28"/>
        </w:rPr>
        <w:t xml:space="preserve">Accuracy </w:t>
      </w:r>
    </w:p>
    <w:p w14:paraId="225B1BA0" w14:textId="77777777" w:rsidR="00502078" w:rsidRPr="00502078" w:rsidRDefault="00502078" w:rsidP="00502078">
      <w:pPr>
        <w:numPr>
          <w:ilvl w:val="0"/>
          <w:numId w:val="11"/>
        </w:numPr>
        <w:rPr>
          <w:rFonts w:asciiTheme="majorBidi" w:hAnsiTheme="majorBidi" w:cstheme="majorBidi"/>
          <w:sz w:val="28"/>
          <w:szCs w:val="28"/>
        </w:rPr>
      </w:pPr>
      <w:r w:rsidRPr="00502078">
        <w:rPr>
          <w:rFonts w:asciiTheme="majorBidi" w:hAnsiTheme="majorBidi" w:cstheme="majorBidi"/>
          <w:sz w:val="28"/>
          <w:szCs w:val="28"/>
        </w:rPr>
        <w:t xml:space="preserve">Precision </w:t>
      </w:r>
    </w:p>
    <w:p w14:paraId="1C3F93AE" w14:textId="77777777" w:rsidR="00502078" w:rsidRPr="00502078" w:rsidRDefault="00502078" w:rsidP="00502078">
      <w:pPr>
        <w:numPr>
          <w:ilvl w:val="0"/>
          <w:numId w:val="11"/>
        </w:numPr>
        <w:rPr>
          <w:rFonts w:asciiTheme="majorBidi" w:hAnsiTheme="majorBidi" w:cstheme="majorBidi"/>
          <w:sz w:val="28"/>
          <w:szCs w:val="28"/>
        </w:rPr>
      </w:pPr>
      <w:r w:rsidRPr="00502078">
        <w:rPr>
          <w:rFonts w:asciiTheme="majorBidi" w:hAnsiTheme="majorBidi" w:cstheme="majorBidi"/>
          <w:sz w:val="28"/>
          <w:szCs w:val="28"/>
        </w:rPr>
        <w:t xml:space="preserve">Recall </w:t>
      </w:r>
    </w:p>
    <w:p w14:paraId="4E1149C9" w14:textId="77777777" w:rsidR="00502078" w:rsidRPr="00502078" w:rsidRDefault="00502078" w:rsidP="00502078">
      <w:pPr>
        <w:numPr>
          <w:ilvl w:val="0"/>
          <w:numId w:val="11"/>
        </w:numPr>
        <w:rPr>
          <w:rFonts w:asciiTheme="majorBidi" w:hAnsiTheme="majorBidi" w:cstheme="majorBidi"/>
          <w:sz w:val="28"/>
          <w:szCs w:val="28"/>
        </w:rPr>
      </w:pPr>
      <w:r w:rsidRPr="00502078">
        <w:rPr>
          <w:rFonts w:asciiTheme="majorBidi" w:hAnsiTheme="majorBidi" w:cstheme="majorBidi"/>
          <w:sz w:val="28"/>
          <w:szCs w:val="28"/>
        </w:rPr>
        <w:t xml:space="preserve">F1-Score </w:t>
      </w:r>
    </w:p>
    <w:p w14:paraId="08487A1E" w14:textId="77777777" w:rsidR="00502078" w:rsidRPr="00502078" w:rsidRDefault="00502078" w:rsidP="00502078">
      <w:pPr>
        <w:numPr>
          <w:ilvl w:val="0"/>
          <w:numId w:val="11"/>
        </w:numPr>
        <w:rPr>
          <w:rFonts w:asciiTheme="majorBidi" w:hAnsiTheme="majorBidi" w:cstheme="majorBidi"/>
          <w:sz w:val="28"/>
          <w:szCs w:val="28"/>
        </w:rPr>
      </w:pPr>
      <w:r w:rsidRPr="00502078">
        <w:rPr>
          <w:rFonts w:asciiTheme="majorBidi" w:hAnsiTheme="majorBidi" w:cstheme="majorBidi"/>
          <w:sz w:val="28"/>
          <w:szCs w:val="28"/>
        </w:rPr>
        <w:t xml:space="preserve">ROC-AUC Score </w:t>
      </w:r>
    </w:p>
    <w:p w14:paraId="5F81790F"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These metrics provided a comprehensive assessment of model performance.</w:t>
      </w:r>
    </w:p>
    <w:p w14:paraId="050E1C14"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Model Comparison</w:t>
      </w:r>
    </w:p>
    <w:p w14:paraId="0957E6C3"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Each model was compared based on predictive performance, generalization ability, and business usefulness.</w:t>
      </w:r>
    </w:p>
    <w:p w14:paraId="0C3C82DC"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Tree-based ensemble models demonstrated stronger performance compared to simpler linear models.</w:t>
      </w:r>
    </w:p>
    <w:p w14:paraId="0874F85C"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Best Performing Model</w:t>
      </w:r>
    </w:p>
    <w:p w14:paraId="0A688B03"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The selected model achieved the highest overall performance while maintaining a good balance between precision and recall.</w:t>
      </w:r>
    </w:p>
    <w:p w14:paraId="67A99E4C"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This model was selected for deployment because it minimized prediction errors while maximizing business value.</w:t>
      </w:r>
    </w:p>
    <w:p w14:paraId="712AA9E4"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Model Selection Justification</w:t>
      </w:r>
    </w:p>
    <w:p w14:paraId="0CC47955"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The final model was selected because it:</w:t>
      </w:r>
    </w:p>
    <w:p w14:paraId="686F5BC3" w14:textId="77777777" w:rsidR="00502078" w:rsidRPr="00502078" w:rsidRDefault="00502078" w:rsidP="00502078">
      <w:pPr>
        <w:numPr>
          <w:ilvl w:val="0"/>
          <w:numId w:val="12"/>
        </w:numPr>
        <w:rPr>
          <w:rFonts w:asciiTheme="majorBidi" w:hAnsiTheme="majorBidi" w:cstheme="majorBidi"/>
          <w:sz w:val="28"/>
          <w:szCs w:val="28"/>
        </w:rPr>
      </w:pPr>
      <w:r w:rsidRPr="00502078">
        <w:rPr>
          <w:rFonts w:asciiTheme="majorBidi" w:hAnsiTheme="majorBidi" w:cstheme="majorBidi"/>
          <w:sz w:val="28"/>
          <w:szCs w:val="28"/>
        </w:rPr>
        <w:t xml:space="preserve">Produced the highest predictive accuracy. </w:t>
      </w:r>
    </w:p>
    <w:p w14:paraId="1320364A" w14:textId="77777777" w:rsidR="00502078" w:rsidRPr="00502078" w:rsidRDefault="00502078" w:rsidP="00502078">
      <w:pPr>
        <w:numPr>
          <w:ilvl w:val="0"/>
          <w:numId w:val="12"/>
        </w:numPr>
        <w:rPr>
          <w:rFonts w:asciiTheme="majorBidi" w:hAnsiTheme="majorBidi" w:cstheme="majorBidi"/>
          <w:sz w:val="28"/>
          <w:szCs w:val="28"/>
        </w:rPr>
      </w:pPr>
      <w:r w:rsidRPr="00502078">
        <w:rPr>
          <w:rFonts w:asciiTheme="majorBidi" w:hAnsiTheme="majorBidi" w:cstheme="majorBidi"/>
          <w:sz w:val="28"/>
          <w:szCs w:val="28"/>
        </w:rPr>
        <w:t xml:space="preserve">Reduced false customer targeting. </w:t>
      </w:r>
    </w:p>
    <w:p w14:paraId="55CF5E51" w14:textId="77777777" w:rsidR="00502078" w:rsidRPr="00502078" w:rsidRDefault="00502078" w:rsidP="00502078">
      <w:pPr>
        <w:numPr>
          <w:ilvl w:val="0"/>
          <w:numId w:val="12"/>
        </w:numPr>
        <w:rPr>
          <w:rFonts w:asciiTheme="majorBidi" w:hAnsiTheme="majorBidi" w:cstheme="majorBidi"/>
          <w:sz w:val="28"/>
          <w:szCs w:val="28"/>
        </w:rPr>
      </w:pPr>
      <w:r w:rsidRPr="00502078">
        <w:rPr>
          <w:rFonts w:asciiTheme="majorBidi" w:hAnsiTheme="majorBidi" w:cstheme="majorBidi"/>
          <w:sz w:val="28"/>
          <w:szCs w:val="28"/>
        </w:rPr>
        <w:t xml:space="preserve">Improved marketing efficiency. </w:t>
      </w:r>
    </w:p>
    <w:p w14:paraId="0F62346D" w14:textId="77777777" w:rsidR="00502078" w:rsidRPr="00502078" w:rsidRDefault="00502078" w:rsidP="00502078">
      <w:pPr>
        <w:numPr>
          <w:ilvl w:val="0"/>
          <w:numId w:val="12"/>
        </w:numPr>
        <w:rPr>
          <w:rFonts w:asciiTheme="majorBidi" w:hAnsiTheme="majorBidi" w:cstheme="majorBidi"/>
          <w:sz w:val="28"/>
          <w:szCs w:val="28"/>
        </w:rPr>
      </w:pPr>
      <w:r w:rsidRPr="00502078">
        <w:rPr>
          <w:rFonts w:asciiTheme="majorBidi" w:hAnsiTheme="majorBidi" w:cstheme="majorBidi"/>
          <w:sz w:val="28"/>
          <w:szCs w:val="28"/>
        </w:rPr>
        <w:t xml:space="preserve">Demonstrated strong generalization on unseen data. </w:t>
      </w:r>
    </w:p>
    <w:p w14:paraId="26A42A3A" w14:textId="77777777" w:rsidR="00502078" w:rsidRPr="00502078" w:rsidRDefault="00502078" w:rsidP="00502078">
      <w:pPr>
        <w:rPr>
          <w:rFonts w:asciiTheme="majorBidi" w:hAnsiTheme="majorBidi" w:cstheme="majorBidi"/>
          <w:b/>
          <w:bCs/>
          <w:sz w:val="28"/>
          <w:szCs w:val="28"/>
        </w:rPr>
      </w:pPr>
      <w:r w:rsidRPr="00502078">
        <w:rPr>
          <w:rFonts w:asciiTheme="majorBidi" w:hAnsiTheme="majorBidi" w:cstheme="majorBidi"/>
          <w:b/>
          <w:bCs/>
          <w:sz w:val="28"/>
          <w:szCs w:val="28"/>
        </w:rPr>
        <w:lastRenderedPageBreak/>
        <w:t>5. Dashboard Summary</w:t>
      </w:r>
    </w:p>
    <w:p w14:paraId="02F4CA5E"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An interactive Power BI dashboard was developed to present business insights.</w:t>
      </w:r>
    </w:p>
    <w:p w14:paraId="04041CB8"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The dashboard consists of three pages:</w:t>
      </w:r>
    </w:p>
    <w:p w14:paraId="2CCE6489"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Executive Overview</w:t>
      </w:r>
    </w:p>
    <w:p w14:paraId="04F3B441"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This page provides a high-level summary using KPIs such as:</w:t>
      </w:r>
    </w:p>
    <w:p w14:paraId="1456D9B3" w14:textId="77777777" w:rsidR="00502078" w:rsidRPr="00502078" w:rsidRDefault="00502078" w:rsidP="00502078">
      <w:pPr>
        <w:numPr>
          <w:ilvl w:val="0"/>
          <w:numId w:val="13"/>
        </w:numPr>
        <w:rPr>
          <w:rFonts w:asciiTheme="majorBidi" w:hAnsiTheme="majorBidi" w:cstheme="majorBidi"/>
          <w:sz w:val="28"/>
          <w:szCs w:val="28"/>
        </w:rPr>
      </w:pPr>
      <w:r w:rsidRPr="00502078">
        <w:rPr>
          <w:rFonts w:asciiTheme="majorBidi" w:hAnsiTheme="majorBidi" w:cstheme="majorBidi"/>
          <w:sz w:val="28"/>
          <w:szCs w:val="28"/>
        </w:rPr>
        <w:t xml:space="preserve">Total Customers </w:t>
      </w:r>
    </w:p>
    <w:p w14:paraId="62EA6D12" w14:textId="77777777" w:rsidR="00502078" w:rsidRPr="00502078" w:rsidRDefault="00502078" w:rsidP="00502078">
      <w:pPr>
        <w:numPr>
          <w:ilvl w:val="0"/>
          <w:numId w:val="13"/>
        </w:numPr>
        <w:rPr>
          <w:rFonts w:asciiTheme="majorBidi" w:hAnsiTheme="majorBidi" w:cstheme="majorBidi"/>
          <w:sz w:val="28"/>
          <w:szCs w:val="28"/>
        </w:rPr>
      </w:pPr>
      <w:r w:rsidRPr="00502078">
        <w:rPr>
          <w:rFonts w:asciiTheme="majorBidi" w:hAnsiTheme="majorBidi" w:cstheme="majorBidi"/>
          <w:sz w:val="28"/>
          <w:szCs w:val="28"/>
        </w:rPr>
        <w:t xml:space="preserve">Subscribers </w:t>
      </w:r>
    </w:p>
    <w:p w14:paraId="56674735" w14:textId="77777777" w:rsidR="00502078" w:rsidRPr="00502078" w:rsidRDefault="00502078" w:rsidP="00502078">
      <w:pPr>
        <w:numPr>
          <w:ilvl w:val="0"/>
          <w:numId w:val="13"/>
        </w:numPr>
        <w:rPr>
          <w:rFonts w:asciiTheme="majorBidi" w:hAnsiTheme="majorBidi" w:cstheme="majorBidi"/>
          <w:sz w:val="28"/>
          <w:szCs w:val="28"/>
        </w:rPr>
      </w:pPr>
      <w:r w:rsidRPr="00502078">
        <w:rPr>
          <w:rFonts w:asciiTheme="majorBidi" w:hAnsiTheme="majorBidi" w:cstheme="majorBidi"/>
          <w:sz w:val="28"/>
          <w:szCs w:val="28"/>
        </w:rPr>
        <w:t xml:space="preserve">Subscription Rate </w:t>
      </w:r>
    </w:p>
    <w:p w14:paraId="5323A18E" w14:textId="77777777" w:rsidR="00502078" w:rsidRPr="00502078" w:rsidRDefault="00502078" w:rsidP="00502078">
      <w:pPr>
        <w:numPr>
          <w:ilvl w:val="0"/>
          <w:numId w:val="13"/>
        </w:numPr>
        <w:rPr>
          <w:rFonts w:asciiTheme="majorBidi" w:hAnsiTheme="majorBidi" w:cstheme="majorBidi"/>
          <w:sz w:val="28"/>
          <w:szCs w:val="28"/>
        </w:rPr>
      </w:pPr>
      <w:r w:rsidRPr="00502078">
        <w:rPr>
          <w:rFonts w:asciiTheme="majorBidi" w:hAnsiTheme="majorBidi" w:cstheme="majorBidi"/>
          <w:sz w:val="28"/>
          <w:szCs w:val="28"/>
        </w:rPr>
        <w:t xml:space="preserve">Average Balance </w:t>
      </w:r>
    </w:p>
    <w:p w14:paraId="18F9B49B" w14:textId="77777777" w:rsidR="00502078" w:rsidRPr="00502078" w:rsidRDefault="00502078" w:rsidP="00502078">
      <w:pPr>
        <w:numPr>
          <w:ilvl w:val="0"/>
          <w:numId w:val="13"/>
        </w:numPr>
        <w:rPr>
          <w:rFonts w:asciiTheme="majorBidi" w:hAnsiTheme="majorBidi" w:cstheme="majorBidi"/>
          <w:sz w:val="28"/>
          <w:szCs w:val="28"/>
        </w:rPr>
      </w:pPr>
      <w:r w:rsidRPr="00502078">
        <w:rPr>
          <w:rFonts w:asciiTheme="majorBidi" w:hAnsiTheme="majorBidi" w:cstheme="majorBidi"/>
          <w:sz w:val="28"/>
          <w:szCs w:val="28"/>
        </w:rPr>
        <w:t xml:space="preserve">Average Call Duration </w:t>
      </w:r>
    </w:p>
    <w:p w14:paraId="3E9266FD"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Customer Analysis</w:t>
      </w:r>
    </w:p>
    <w:p w14:paraId="1185D918"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This page focuses on customer characteristics including:</w:t>
      </w:r>
    </w:p>
    <w:p w14:paraId="56E637BF" w14:textId="77777777" w:rsidR="00502078" w:rsidRPr="00502078" w:rsidRDefault="00502078" w:rsidP="00502078">
      <w:pPr>
        <w:numPr>
          <w:ilvl w:val="0"/>
          <w:numId w:val="14"/>
        </w:numPr>
        <w:rPr>
          <w:rFonts w:asciiTheme="majorBidi" w:hAnsiTheme="majorBidi" w:cstheme="majorBidi"/>
          <w:sz w:val="28"/>
          <w:szCs w:val="28"/>
        </w:rPr>
      </w:pPr>
      <w:r w:rsidRPr="00502078">
        <w:rPr>
          <w:rFonts w:asciiTheme="majorBidi" w:hAnsiTheme="majorBidi" w:cstheme="majorBidi"/>
          <w:sz w:val="28"/>
          <w:szCs w:val="28"/>
        </w:rPr>
        <w:t xml:space="preserve">Customer age distribution </w:t>
      </w:r>
    </w:p>
    <w:p w14:paraId="58F585E8" w14:textId="77777777" w:rsidR="00502078" w:rsidRPr="00502078" w:rsidRDefault="00502078" w:rsidP="00502078">
      <w:pPr>
        <w:numPr>
          <w:ilvl w:val="0"/>
          <w:numId w:val="14"/>
        </w:numPr>
        <w:rPr>
          <w:rFonts w:asciiTheme="majorBidi" w:hAnsiTheme="majorBidi" w:cstheme="majorBidi"/>
          <w:sz w:val="28"/>
          <w:szCs w:val="28"/>
        </w:rPr>
      </w:pPr>
      <w:r w:rsidRPr="00502078">
        <w:rPr>
          <w:rFonts w:asciiTheme="majorBidi" w:hAnsiTheme="majorBidi" w:cstheme="majorBidi"/>
          <w:sz w:val="28"/>
          <w:szCs w:val="28"/>
        </w:rPr>
        <w:t xml:space="preserve">Average balance </w:t>
      </w:r>
    </w:p>
    <w:p w14:paraId="5E1F0838" w14:textId="77777777" w:rsidR="00502078" w:rsidRPr="00502078" w:rsidRDefault="00502078" w:rsidP="00502078">
      <w:pPr>
        <w:numPr>
          <w:ilvl w:val="0"/>
          <w:numId w:val="14"/>
        </w:numPr>
        <w:rPr>
          <w:rFonts w:asciiTheme="majorBidi" w:hAnsiTheme="majorBidi" w:cstheme="majorBidi"/>
          <w:sz w:val="28"/>
          <w:szCs w:val="28"/>
        </w:rPr>
      </w:pPr>
      <w:r w:rsidRPr="00502078">
        <w:rPr>
          <w:rFonts w:asciiTheme="majorBidi" w:hAnsiTheme="majorBidi" w:cstheme="majorBidi"/>
          <w:sz w:val="28"/>
          <w:szCs w:val="28"/>
        </w:rPr>
        <w:t xml:space="preserve">Subscription rate by marital status </w:t>
      </w:r>
    </w:p>
    <w:p w14:paraId="678B3E9B" w14:textId="77777777" w:rsidR="00502078" w:rsidRPr="00502078" w:rsidRDefault="00502078" w:rsidP="00502078">
      <w:pPr>
        <w:numPr>
          <w:ilvl w:val="0"/>
          <w:numId w:val="14"/>
        </w:numPr>
        <w:rPr>
          <w:rFonts w:asciiTheme="majorBidi" w:hAnsiTheme="majorBidi" w:cstheme="majorBidi"/>
          <w:sz w:val="28"/>
          <w:szCs w:val="28"/>
        </w:rPr>
      </w:pPr>
      <w:r w:rsidRPr="00502078">
        <w:rPr>
          <w:rFonts w:asciiTheme="majorBidi" w:hAnsiTheme="majorBidi" w:cstheme="majorBidi"/>
          <w:sz w:val="28"/>
          <w:szCs w:val="28"/>
        </w:rPr>
        <w:t xml:space="preserve">Subscription rate by contact type </w:t>
      </w:r>
    </w:p>
    <w:p w14:paraId="63EDC095"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Campaign Analysis</w:t>
      </w:r>
    </w:p>
    <w:p w14:paraId="33021322"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This page evaluates campaign performance through:</w:t>
      </w:r>
    </w:p>
    <w:p w14:paraId="71A4D49E" w14:textId="77777777" w:rsidR="00502078" w:rsidRPr="00502078" w:rsidRDefault="00502078" w:rsidP="00502078">
      <w:pPr>
        <w:numPr>
          <w:ilvl w:val="0"/>
          <w:numId w:val="15"/>
        </w:numPr>
        <w:rPr>
          <w:rFonts w:asciiTheme="majorBidi" w:hAnsiTheme="majorBidi" w:cstheme="majorBidi"/>
          <w:sz w:val="28"/>
          <w:szCs w:val="28"/>
        </w:rPr>
      </w:pPr>
      <w:r w:rsidRPr="00502078">
        <w:rPr>
          <w:rFonts w:asciiTheme="majorBidi" w:hAnsiTheme="majorBidi" w:cstheme="majorBidi"/>
          <w:sz w:val="28"/>
          <w:szCs w:val="28"/>
        </w:rPr>
        <w:t xml:space="preserve">Subscription rate by previous campaign outcome </w:t>
      </w:r>
    </w:p>
    <w:p w14:paraId="5B7DA65C" w14:textId="77777777" w:rsidR="00502078" w:rsidRPr="00502078" w:rsidRDefault="00502078" w:rsidP="00502078">
      <w:pPr>
        <w:numPr>
          <w:ilvl w:val="0"/>
          <w:numId w:val="15"/>
        </w:numPr>
        <w:rPr>
          <w:rFonts w:asciiTheme="majorBidi" w:hAnsiTheme="majorBidi" w:cstheme="majorBidi"/>
          <w:sz w:val="28"/>
          <w:szCs w:val="28"/>
        </w:rPr>
      </w:pPr>
      <w:r w:rsidRPr="00502078">
        <w:rPr>
          <w:rFonts w:asciiTheme="majorBidi" w:hAnsiTheme="majorBidi" w:cstheme="majorBidi"/>
          <w:sz w:val="28"/>
          <w:szCs w:val="28"/>
        </w:rPr>
        <w:t xml:space="preserve">Subscription rate by campaign contacts </w:t>
      </w:r>
    </w:p>
    <w:p w14:paraId="7E640616" w14:textId="77777777" w:rsidR="00502078" w:rsidRPr="00502078" w:rsidRDefault="00502078" w:rsidP="00502078">
      <w:pPr>
        <w:numPr>
          <w:ilvl w:val="0"/>
          <w:numId w:val="15"/>
        </w:numPr>
        <w:rPr>
          <w:rFonts w:asciiTheme="majorBidi" w:hAnsiTheme="majorBidi" w:cstheme="majorBidi"/>
          <w:sz w:val="28"/>
          <w:szCs w:val="28"/>
        </w:rPr>
      </w:pPr>
      <w:r w:rsidRPr="00502078">
        <w:rPr>
          <w:rFonts w:asciiTheme="majorBidi" w:hAnsiTheme="majorBidi" w:cstheme="majorBidi"/>
          <w:sz w:val="28"/>
          <w:szCs w:val="28"/>
        </w:rPr>
        <w:t xml:space="preserve">Average call duration </w:t>
      </w:r>
    </w:p>
    <w:p w14:paraId="5E4A850F" w14:textId="77777777" w:rsidR="00502078" w:rsidRPr="00502078" w:rsidRDefault="00502078" w:rsidP="00502078">
      <w:pPr>
        <w:numPr>
          <w:ilvl w:val="0"/>
          <w:numId w:val="15"/>
        </w:numPr>
        <w:rPr>
          <w:rFonts w:asciiTheme="majorBidi" w:hAnsiTheme="majorBidi" w:cstheme="majorBidi"/>
          <w:sz w:val="28"/>
          <w:szCs w:val="28"/>
        </w:rPr>
      </w:pPr>
      <w:r w:rsidRPr="00502078">
        <w:rPr>
          <w:rFonts w:asciiTheme="majorBidi" w:hAnsiTheme="majorBidi" w:cstheme="majorBidi"/>
          <w:sz w:val="28"/>
          <w:szCs w:val="28"/>
        </w:rPr>
        <w:t xml:space="preserve">Monthly subscription trends </w:t>
      </w:r>
    </w:p>
    <w:p w14:paraId="6BDF6F15"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The dashboard enables business users to explore customer segments interactively using filters and slicers.</w:t>
      </w:r>
    </w:p>
    <w:p w14:paraId="75B56246" w14:textId="0FD48027" w:rsidR="00502078" w:rsidRDefault="00502078" w:rsidP="00502078">
      <w:pPr>
        <w:rPr>
          <w:rFonts w:asciiTheme="majorBidi" w:hAnsiTheme="majorBidi" w:cstheme="majorBidi"/>
          <w:b/>
          <w:bCs/>
          <w:sz w:val="28"/>
          <w:szCs w:val="28"/>
          <w:lang w:val="en-US"/>
        </w:rPr>
      </w:pPr>
    </w:p>
    <w:p w14:paraId="01301261" w14:textId="77777777" w:rsidR="00707F33" w:rsidRDefault="00707F33" w:rsidP="00502078">
      <w:pPr>
        <w:rPr>
          <w:rFonts w:asciiTheme="majorBidi" w:hAnsiTheme="majorBidi" w:cstheme="majorBidi"/>
          <w:b/>
          <w:bCs/>
          <w:sz w:val="28"/>
          <w:szCs w:val="28"/>
          <w:lang w:val="en-US"/>
        </w:rPr>
      </w:pPr>
    </w:p>
    <w:p w14:paraId="55BB91A8" w14:textId="77777777" w:rsidR="00707F33" w:rsidRDefault="00707F33" w:rsidP="00502078">
      <w:pPr>
        <w:rPr>
          <w:rFonts w:asciiTheme="majorBidi" w:hAnsiTheme="majorBidi" w:cstheme="majorBidi"/>
          <w:b/>
          <w:bCs/>
          <w:sz w:val="28"/>
          <w:szCs w:val="28"/>
          <w:lang w:val="en-US"/>
        </w:rPr>
      </w:pPr>
    </w:p>
    <w:p w14:paraId="18BC7690" w14:textId="77777777" w:rsidR="00707F33" w:rsidRDefault="00707F33" w:rsidP="00502078">
      <w:pPr>
        <w:rPr>
          <w:rFonts w:asciiTheme="majorBidi" w:hAnsiTheme="majorBidi" w:cstheme="majorBidi"/>
          <w:b/>
          <w:bCs/>
          <w:sz w:val="28"/>
          <w:szCs w:val="28"/>
          <w:lang w:val="en-US"/>
        </w:rPr>
      </w:pPr>
    </w:p>
    <w:p w14:paraId="256AD1A0" w14:textId="77777777" w:rsidR="00707F33" w:rsidRDefault="00707F33" w:rsidP="00502078">
      <w:pPr>
        <w:rPr>
          <w:rFonts w:asciiTheme="majorBidi" w:hAnsiTheme="majorBidi" w:cstheme="majorBidi"/>
          <w:b/>
          <w:bCs/>
          <w:sz w:val="28"/>
          <w:szCs w:val="28"/>
          <w:lang w:val="en-US"/>
        </w:rPr>
      </w:pPr>
    </w:p>
    <w:p w14:paraId="1AB3998B" w14:textId="77777777" w:rsidR="00707F33" w:rsidRDefault="00707F33" w:rsidP="00502078">
      <w:pPr>
        <w:rPr>
          <w:rFonts w:asciiTheme="majorBidi" w:hAnsiTheme="majorBidi" w:cstheme="majorBidi"/>
          <w:b/>
          <w:bCs/>
          <w:sz w:val="28"/>
          <w:szCs w:val="28"/>
          <w:lang w:val="en-US"/>
        </w:rPr>
      </w:pPr>
    </w:p>
    <w:p w14:paraId="28D4F1F0" w14:textId="77777777" w:rsidR="00707F33" w:rsidRDefault="00707F33" w:rsidP="00502078">
      <w:pPr>
        <w:rPr>
          <w:rFonts w:asciiTheme="majorBidi" w:hAnsiTheme="majorBidi" w:cstheme="majorBidi"/>
          <w:b/>
          <w:bCs/>
          <w:sz w:val="28"/>
          <w:szCs w:val="28"/>
          <w:lang w:val="en-US"/>
        </w:rPr>
      </w:pPr>
    </w:p>
    <w:p w14:paraId="4C75A0AB" w14:textId="77777777" w:rsidR="00707F33" w:rsidRPr="00502078" w:rsidRDefault="00707F33" w:rsidP="00502078">
      <w:pPr>
        <w:rPr>
          <w:rFonts w:asciiTheme="majorBidi" w:hAnsiTheme="majorBidi" w:cstheme="majorBidi"/>
          <w:b/>
          <w:bCs/>
          <w:sz w:val="28"/>
          <w:szCs w:val="28"/>
          <w:lang w:val="en-US"/>
        </w:rPr>
      </w:pPr>
    </w:p>
    <w:p w14:paraId="4A881C21" w14:textId="77777777" w:rsidR="00502078" w:rsidRPr="00502078" w:rsidRDefault="00502078" w:rsidP="00502078">
      <w:pPr>
        <w:rPr>
          <w:rFonts w:asciiTheme="majorBidi" w:hAnsiTheme="majorBidi" w:cstheme="majorBidi"/>
          <w:b/>
          <w:bCs/>
          <w:sz w:val="28"/>
          <w:szCs w:val="28"/>
        </w:rPr>
      </w:pPr>
      <w:r w:rsidRPr="00502078">
        <w:rPr>
          <w:rFonts w:asciiTheme="majorBidi" w:hAnsiTheme="majorBidi" w:cstheme="majorBidi"/>
          <w:b/>
          <w:bCs/>
          <w:sz w:val="28"/>
          <w:szCs w:val="28"/>
        </w:rPr>
        <w:lastRenderedPageBreak/>
        <w:t>6. KPI Explanation</w:t>
      </w:r>
    </w:p>
    <w:p w14:paraId="62ABEBD6" w14:textId="77777777" w:rsidR="00502078" w:rsidRPr="00707F33" w:rsidRDefault="00502078" w:rsidP="00707F33">
      <w:pPr>
        <w:pStyle w:val="ListParagraph"/>
        <w:numPr>
          <w:ilvl w:val="0"/>
          <w:numId w:val="19"/>
        </w:numPr>
        <w:rPr>
          <w:rFonts w:asciiTheme="majorBidi" w:hAnsiTheme="majorBidi" w:cstheme="majorBidi"/>
          <w:b/>
          <w:bCs/>
          <w:sz w:val="28"/>
          <w:szCs w:val="28"/>
        </w:rPr>
      </w:pPr>
      <w:r w:rsidRPr="00707F33">
        <w:rPr>
          <w:rFonts w:asciiTheme="majorBidi" w:hAnsiTheme="majorBidi" w:cstheme="majorBidi"/>
          <w:b/>
          <w:bCs/>
          <w:sz w:val="28"/>
          <w:szCs w:val="28"/>
        </w:rPr>
        <w:t>Total Customers</w:t>
      </w:r>
    </w:p>
    <w:p w14:paraId="78836660" w14:textId="77777777" w:rsidR="00502078" w:rsidRPr="00502078" w:rsidRDefault="00502078" w:rsidP="00707F33">
      <w:pPr>
        <w:ind w:left="630"/>
        <w:rPr>
          <w:rFonts w:asciiTheme="majorBidi" w:hAnsiTheme="majorBidi" w:cstheme="majorBidi"/>
          <w:sz w:val="28"/>
          <w:szCs w:val="28"/>
        </w:rPr>
      </w:pPr>
      <w:r w:rsidRPr="00502078">
        <w:rPr>
          <w:rFonts w:asciiTheme="majorBidi" w:hAnsiTheme="majorBidi" w:cstheme="majorBidi"/>
          <w:sz w:val="28"/>
          <w:szCs w:val="28"/>
        </w:rPr>
        <w:t>Definition: Total number of customers included in the dataset.</w:t>
      </w:r>
    </w:p>
    <w:p w14:paraId="63FB77D2" w14:textId="77777777" w:rsidR="00502078" w:rsidRPr="00502078" w:rsidRDefault="00502078" w:rsidP="00707F33">
      <w:pPr>
        <w:ind w:left="630"/>
        <w:rPr>
          <w:rFonts w:asciiTheme="majorBidi" w:hAnsiTheme="majorBidi" w:cstheme="majorBidi"/>
          <w:sz w:val="28"/>
          <w:szCs w:val="28"/>
        </w:rPr>
      </w:pPr>
      <w:r w:rsidRPr="00502078">
        <w:rPr>
          <w:rFonts w:asciiTheme="majorBidi" w:hAnsiTheme="majorBidi" w:cstheme="majorBidi"/>
          <w:sz w:val="28"/>
          <w:szCs w:val="28"/>
        </w:rPr>
        <w:t>Target: Increase customer coverage for future campaigns.</w:t>
      </w:r>
    </w:p>
    <w:p w14:paraId="41309260" w14:textId="77777777" w:rsidR="00502078" w:rsidRPr="00502078" w:rsidRDefault="00502078" w:rsidP="00707F33">
      <w:pPr>
        <w:ind w:left="630"/>
        <w:rPr>
          <w:rFonts w:asciiTheme="majorBidi" w:hAnsiTheme="majorBidi" w:cstheme="majorBidi"/>
          <w:sz w:val="28"/>
          <w:szCs w:val="28"/>
        </w:rPr>
      </w:pPr>
      <w:r w:rsidRPr="00502078">
        <w:rPr>
          <w:rFonts w:asciiTheme="majorBidi" w:hAnsiTheme="majorBidi" w:cstheme="majorBidi"/>
          <w:sz w:val="28"/>
          <w:szCs w:val="28"/>
        </w:rPr>
        <w:t>Performance: 11.16K customers were analyzed.</w:t>
      </w:r>
    </w:p>
    <w:p w14:paraId="7F6C339B" w14:textId="77777777" w:rsidR="00502078" w:rsidRPr="00502078" w:rsidRDefault="00502078" w:rsidP="00502078">
      <w:pPr>
        <w:rPr>
          <w:rFonts w:asciiTheme="majorBidi" w:hAnsiTheme="majorBidi" w:cstheme="majorBidi"/>
          <w:b/>
          <w:bCs/>
          <w:sz w:val="28"/>
          <w:szCs w:val="28"/>
        </w:rPr>
      </w:pPr>
      <w:r w:rsidRPr="00502078">
        <w:rPr>
          <w:rFonts w:asciiTheme="majorBidi" w:hAnsiTheme="majorBidi" w:cstheme="majorBidi"/>
          <w:b/>
          <w:bCs/>
          <w:sz w:val="28"/>
          <w:szCs w:val="28"/>
        </w:rPr>
        <w:pict w14:anchorId="3AA93701">
          <v:rect id="_x0000_i1096" style="width:0;height:1.5pt" o:hralign="center" o:hrstd="t" o:hr="t" fillcolor="#a0a0a0" stroked="f"/>
        </w:pict>
      </w:r>
    </w:p>
    <w:p w14:paraId="7504AD21" w14:textId="77777777" w:rsidR="00502078" w:rsidRPr="00707F33" w:rsidRDefault="00502078" w:rsidP="00707F33">
      <w:pPr>
        <w:pStyle w:val="ListParagraph"/>
        <w:numPr>
          <w:ilvl w:val="0"/>
          <w:numId w:val="19"/>
        </w:numPr>
        <w:rPr>
          <w:rFonts w:asciiTheme="majorBidi" w:hAnsiTheme="majorBidi" w:cstheme="majorBidi"/>
          <w:b/>
          <w:bCs/>
          <w:sz w:val="28"/>
          <w:szCs w:val="28"/>
        </w:rPr>
      </w:pPr>
      <w:r w:rsidRPr="00707F33">
        <w:rPr>
          <w:rFonts w:asciiTheme="majorBidi" w:hAnsiTheme="majorBidi" w:cstheme="majorBidi"/>
          <w:b/>
          <w:bCs/>
          <w:sz w:val="28"/>
          <w:szCs w:val="28"/>
        </w:rPr>
        <w:t>Subscribers</w:t>
      </w:r>
    </w:p>
    <w:p w14:paraId="4F72B383" w14:textId="77777777" w:rsidR="00502078" w:rsidRPr="00502078" w:rsidRDefault="00502078" w:rsidP="00707F33">
      <w:pPr>
        <w:ind w:left="630"/>
        <w:rPr>
          <w:rFonts w:asciiTheme="majorBidi" w:hAnsiTheme="majorBidi" w:cstheme="majorBidi"/>
          <w:sz w:val="28"/>
          <w:szCs w:val="28"/>
        </w:rPr>
      </w:pPr>
      <w:r w:rsidRPr="00502078">
        <w:rPr>
          <w:rFonts w:asciiTheme="majorBidi" w:hAnsiTheme="majorBidi" w:cstheme="majorBidi"/>
          <w:sz w:val="28"/>
          <w:szCs w:val="28"/>
        </w:rPr>
        <w:t>Definition: Total number of customers who subscribed.</w:t>
      </w:r>
    </w:p>
    <w:p w14:paraId="7E5D9169" w14:textId="77777777" w:rsidR="00502078" w:rsidRPr="00502078" w:rsidRDefault="00502078" w:rsidP="00707F33">
      <w:pPr>
        <w:ind w:left="630"/>
        <w:rPr>
          <w:rFonts w:asciiTheme="majorBidi" w:hAnsiTheme="majorBidi" w:cstheme="majorBidi"/>
          <w:sz w:val="28"/>
          <w:szCs w:val="28"/>
        </w:rPr>
      </w:pPr>
      <w:r w:rsidRPr="00502078">
        <w:rPr>
          <w:rFonts w:asciiTheme="majorBidi" w:hAnsiTheme="majorBidi" w:cstheme="majorBidi"/>
          <w:sz w:val="28"/>
          <w:szCs w:val="28"/>
        </w:rPr>
        <w:t>Target: Increase the number of successful subscriptions.</w:t>
      </w:r>
    </w:p>
    <w:p w14:paraId="66A06DC4" w14:textId="77777777" w:rsidR="00502078" w:rsidRPr="00502078" w:rsidRDefault="00502078" w:rsidP="00707F33">
      <w:pPr>
        <w:ind w:left="630"/>
        <w:rPr>
          <w:rFonts w:asciiTheme="majorBidi" w:hAnsiTheme="majorBidi" w:cstheme="majorBidi"/>
          <w:sz w:val="28"/>
          <w:szCs w:val="28"/>
        </w:rPr>
      </w:pPr>
      <w:r w:rsidRPr="00502078">
        <w:rPr>
          <w:rFonts w:asciiTheme="majorBidi" w:hAnsiTheme="majorBidi" w:cstheme="majorBidi"/>
          <w:sz w:val="28"/>
          <w:szCs w:val="28"/>
        </w:rPr>
        <w:t>Performance: Approximately 5K customers subscribed.</w:t>
      </w:r>
    </w:p>
    <w:p w14:paraId="339FE586" w14:textId="77777777" w:rsidR="00502078" w:rsidRPr="00502078" w:rsidRDefault="00502078" w:rsidP="00502078">
      <w:pPr>
        <w:rPr>
          <w:rFonts w:asciiTheme="majorBidi" w:hAnsiTheme="majorBidi" w:cstheme="majorBidi"/>
          <w:b/>
          <w:bCs/>
          <w:sz w:val="28"/>
          <w:szCs w:val="28"/>
        </w:rPr>
      </w:pPr>
      <w:r w:rsidRPr="00502078">
        <w:rPr>
          <w:rFonts w:asciiTheme="majorBidi" w:hAnsiTheme="majorBidi" w:cstheme="majorBidi"/>
          <w:b/>
          <w:bCs/>
          <w:sz w:val="28"/>
          <w:szCs w:val="28"/>
        </w:rPr>
        <w:pict w14:anchorId="08B00133">
          <v:rect id="_x0000_i1097" style="width:0;height:1.5pt" o:hralign="center" o:hrstd="t" o:hr="t" fillcolor="#a0a0a0" stroked="f"/>
        </w:pict>
      </w:r>
    </w:p>
    <w:p w14:paraId="1835200C" w14:textId="77777777" w:rsidR="00502078" w:rsidRPr="00707F33" w:rsidRDefault="00502078" w:rsidP="00707F33">
      <w:pPr>
        <w:pStyle w:val="ListParagraph"/>
        <w:numPr>
          <w:ilvl w:val="0"/>
          <w:numId w:val="19"/>
        </w:numPr>
        <w:rPr>
          <w:rFonts w:asciiTheme="majorBidi" w:hAnsiTheme="majorBidi" w:cstheme="majorBidi"/>
          <w:b/>
          <w:bCs/>
          <w:sz w:val="28"/>
          <w:szCs w:val="28"/>
        </w:rPr>
      </w:pPr>
      <w:r w:rsidRPr="00707F33">
        <w:rPr>
          <w:rFonts w:asciiTheme="majorBidi" w:hAnsiTheme="majorBidi" w:cstheme="majorBidi"/>
          <w:b/>
          <w:bCs/>
          <w:sz w:val="28"/>
          <w:szCs w:val="28"/>
        </w:rPr>
        <w:t>Subscription Rate</w:t>
      </w:r>
    </w:p>
    <w:p w14:paraId="491B2215" w14:textId="77777777" w:rsidR="00502078" w:rsidRPr="00502078" w:rsidRDefault="00502078" w:rsidP="00707F33">
      <w:pPr>
        <w:ind w:left="720"/>
        <w:rPr>
          <w:rFonts w:asciiTheme="majorBidi" w:hAnsiTheme="majorBidi" w:cstheme="majorBidi"/>
          <w:sz w:val="28"/>
          <w:szCs w:val="28"/>
        </w:rPr>
      </w:pPr>
      <w:r w:rsidRPr="00502078">
        <w:rPr>
          <w:rFonts w:asciiTheme="majorBidi" w:hAnsiTheme="majorBidi" w:cstheme="majorBidi"/>
          <w:sz w:val="28"/>
          <w:szCs w:val="28"/>
        </w:rPr>
        <w:t>Definition: Percentage of customers who subscribed.</w:t>
      </w:r>
    </w:p>
    <w:p w14:paraId="30F76289" w14:textId="77777777" w:rsidR="00502078" w:rsidRPr="00502078" w:rsidRDefault="00502078" w:rsidP="00707F33">
      <w:pPr>
        <w:ind w:left="720"/>
        <w:rPr>
          <w:rFonts w:asciiTheme="majorBidi" w:hAnsiTheme="majorBidi" w:cstheme="majorBidi"/>
          <w:sz w:val="28"/>
          <w:szCs w:val="28"/>
        </w:rPr>
      </w:pPr>
      <w:r w:rsidRPr="00502078">
        <w:rPr>
          <w:rFonts w:asciiTheme="majorBidi" w:hAnsiTheme="majorBidi" w:cstheme="majorBidi"/>
          <w:sz w:val="28"/>
          <w:szCs w:val="28"/>
        </w:rPr>
        <w:t>Formula:</w:t>
      </w:r>
    </w:p>
    <w:p w14:paraId="1D8BF29F" w14:textId="77777777" w:rsidR="00502078" w:rsidRPr="00502078" w:rsidRDefault="00502078" w:rsidP="00707F33">
      <w:pPr>
        <w:ind w:left="720"/>
        <w:rPr>
          <w:rFonts w:asciiTheme="majorBidi" w:hAnsiTheme="majorBidi" w:cstheme="majorBidi"/>
          <w:sz w:val="28"/>
          <w:szCs w:val="28"/>
        </w:rPr>
      </w:pPr>
      <w:r w:rsidRPr="00502078">
        <w:rPr>
          <w:rFonts w:asciiTheme="majorBidi" w:hAnsiTheme="majorBidi" w:cstheme="majorBidi"/>
          <w:sz w:val="28"/>
          <w:szCs w:val="28"/>
        </w:rPr>
        <w:t>Subscribers ÷ Total Customers</w:t>
      </w:r>
    </w:p>
    <w:p w14:paraId="1CE770DE" w14:textId="77777777" w:rsidR="00502078" w:rsidRPr="00502078" w:rsidRDefault="00502078" w:rsidP="00707F33">
      <w:pPr>
        <w:ind w:left="720"/>
        <w:rPr>
          <w:rFonts w:asciiTheme="majorBidi" w:hAnsiTheme="majorBidi" w:cstheme="majorBidi"/>
          <w:sz w:val="28"/>
          <w:szCs w:val="28"/>
        </w:rPr>
      </w:pPr>
      <w:r w:rsidRPr="00502078">
        <w:rPr>
          <w:rFonts w:asciiTheme="majorBidi" w:hAnsiTheme="majorBidi" w:cstheme="majorBidi"/>
          <w:sz w:val="28"/>
          <w:szCs w:val="28"/>
        </w:rPr>
        <w:t>Target: Greater than 50%.</w:t>
      </w:r>
    </w:p>
    <w:p w14:paraId="75E1A37A" w14:textId="77777777" w:rsidR="00502078" w:rsidRPr="00502078" w:rsidRDefault="00502078" w:rsidP="00707F33">
      <w:pPr>
        <w:ind w:left="720"/>
        <w:rPr>
          <w:rFonts w:asciiTheme="majorBidi" w:hAnsiTheme="majorBidi" w:cstheme="majorBidi"/>
          <w:sz w:val="28"/>
          <w:szCs w:val="28"/>
        </w:rPr>
      </w:pPr>
      <w:r w:rsidRPr="00502078">
        <w:rPr>
          <w:rFonts w:asciiTheme="majorBidi" w:hAnsiTheme="majorBidi" w:cstheme="majorBidi"/>
          <w:sz w:val="28"/>
          <w:szCs w:val="28"/>
        </w:rPr>
        <w:t>Performance: 47.4%, indicating room for campaign improvement.</w:t>
      </w:r>
    </w:p>
    <w:p w14:paraId="6C496D50" w14:textId="77777777" w:rsidR="00502078" w:rsidRPr="00502078" w:rsidRDefault="00502078" w:rsidP="00502078">
      <w:pPr>
        <w:rPr>
          <w:rFonts w:asciiTheme="majorBidi" w:hAnsiTheme="majorBidi" w:cstheme="majorBidi"/>
          <w:b/>
          <w:bCs/>
          <w:sz w:val="28"/>
          <w:szCs w:val="28"/>
        </w:rPr>
      </w:pPr>
      <w:r w:rsidRPr="00502078">
        <w:rPr>
          <w:rFonts w:asciiTheme="majorBidi" w:hAnsiTheme="majorBidi" w:cstheme="majorBidi"/>
          <w:b/>
          <w:bCs/>
          <w:sz w:val="28"/>
          <w:szCs w:val="28"/>
        </w:rPr>
        <w:pict w14:anchorId="632AC137">
          <v:rect id="_x0000_i1098" style="width:0;height:1.5pt" o:hralign="center" o:hrstd="t" o:hr="t" fillcolor="#a0a0a0" stroked="f"/>
        </w:pict>
      </w:r>
    </w:p>
    <w:p w14:paraId="57F388C7" w14:textId="77777777" w:rsidR="00502078" w:rsidRPr="00707F33" w:rsidRDefault="00502078" w:rsidP="00707F33">
      <w:pPr>
        <w:pStyle w:val="ListParagraph"/>
        <w:numPr>
          <w:ilvl w:val="0"/>
          <w:numId w:val="19"/>
        </w:numPr>
        <w:rPr>
          <w:rFonts w:asciiTheme="majorBidi" w:hAnsiTheme="majorBidi" w:cstheme="majorBidi"/>
          <w:b/>
          <w:bCs/>
          <w:sz w:val="28"/>
          <w:szCs w:val="28"/>
        </w:rPr>
      </w:pPr>
      <w:r w:rsidRPr="00707F33">
        <w:rPr>
          <w:rFonts w:asciiTheme="majorBidi" w:hAnsiTheme="majorBidi" w:cstheme="majorBidi"/>
          <w:b/>
          <w:bCs/>
          <w:sz w:val="28"/>
          <w:szCs w:val="28"/>
        </w:rPr>
        <w:t>Average Balance</w:t>
      </w:r>
    </w:p>
    <w:p w14:paraId="34D317BB" w14:textId="77777777" w:rsidR="00502078" w:rsidRPr="00502078" w:rsidRDefault="00502078" w:rsidP="00707F33">
      <w:pPr>
        <w:tabs>
          <w:tab w:val="left" w:pos="720"/>
        </w:tabs>
        <w:ind w:left="720"/>
        <w:rPr>
          <w:rFonts w:asciiTheme="majorBidi" w:hAnsiTheme="majorBidi" w:cstheme="majorBidi"/>
          <w:sz w:val="28"/>
          <w:szCs w:val="28"/>
        </w:rPr>
      </w:pPr>
      <w:r w:rsidRPr="00502078">
        <w:rPr>
          <w:rFonts w:asciiTheme="majorBidi" w:hAnsiTheme="majorBidi" w:cstheme="majorBidi"/>
          <w:sz w:val="28"/>
          <w:szCs w:val="28"/>
        </w:rPr>
        <w:t>Definition: Average account balance of customers.</w:t>
      </w:r>
    </w:p>
    <w:p w14:paraId="214227D1" w14:textId="77777777" w:rsidR="00502078" w:rsidRPr="00502078" w:rsidRDefault="00502078" w:rsidP="00707F33">
      <w:pPr>
        <w:tabs>
          <w:tab w:val="left" w:pos="720"/>
        </w:tabs>
        <w:ind w:left="720"/>
        <w:rPr>
          <w:rFonts w:asciiTheme="majorBidi" w:hAnsiTheme="majorBidi" w:cstheme="majorBidi"/>
          <w:sz w:val="28"/>
          <w:szCs w:val="28"/>
        </w:rPr>
      </w:pPr>
      <w:r w:rsidRPr="00502078">
        <w:rPr>
          <w:rFonts w:asciiTheme="majorBidi" w:hAnsiTheme="majorBidi" w:cstheme="majorBidi"/>
          <w:sz w:val="28"/>
          <w:szCs w:val="28"/>
        </w:rPr>
        <w:t>Target: Monitor customer financial capacity.</w:t>
      </w:r>
    </w:p>
    <w:p w14:paraId="01FE5053" w14:textId="77777777" w:rsidR="00502078" w:rsidRPr="00502078" w:rsidRDefault="00502078" w:rsidP="00707F33">
      <w:pPr>
        <w:tabs>
          <w:tab w:val="left" w:pos="720"/>
        </w:tabs>
        <w:ind w:left="720"/>
        <w:rPr>
          <w:rFonts w:asciiTheme="majorBidi" w:hAnsiTheme="majorBidi" w:cstheme="majorBidi"/>
          <w:sz w:val="28"/>
          <w:szCs w:val="28"/>
        </w:rPr>
      </w:pPr>
      <w:r w:rsidRPr="00502078">
        <w:rPr>
          <w:rFonts w:asciiTheme="majorBidi" w:hAnsiTheme="majorBidi" w:cstheme="majorBidi"/>
          <w:sz w:val="28"/>
          <w:szCs w:val="28"/>
        </w:rPr>
        <w:t>Performance: Average balance reached approximately 1.53K.</w:t>
      </w:r>
    </w:p>
    <w:p w14:paraId="145C3A00" w14:textId="77777777" w:rsidR="00502078" w:rsidRPr="00502078" w:rsidRDefault="00502078" w:rsidP="00502078">
      <w:pPr>
        <w:rPr>
          <w:rFonts w:asciiTheme="majorBidi" w:hAnsiTheme="majorBidi" w:cstheme="majorBidi"/>
          <w:b/>
          <w:bCs/>
          <w:sz w:val="28"/>
          <w:szCs w:val="28"/>
        </w:rPr>
      </w:pPr>
      <w:r w:rsidRPr="00502078">
        <w:rPr>
          <w:rFonts w:asciiTheme="majorBidi" w:hAnsiTheme="majorBidi" w:cstheme="majorBidi"/>
          <w:b/>
          <w:bCs/>
          <w:sz w:val="28"/>
          <w:szCs w:val="28"/>
        </w:rPr>
        <w:pict w14:anchorId="7A4343F4">
          <v:rect id="_x0000_i1099" style="width:0;height:1.5pt" o:hralign="center" o:hrstd="t" o:hr="t" fillcolor="#a0a0a0" stroked="f"/>
        </w:pict>
      </w:r>
    </w:p>
    <w:p w14:paraId="3129CE2C" w14:textId="77777777" w:rsidR="00502078" w:rsidRPr="00707F33" w:rsidRDefault="00502078" w:rsidP="00707F33">
      <w:pPr>
        <w:pStyle w:val="ListParagraph"/>
        <w:numPr>
          <w:ilvl w:val="0"/>
          <w:numId w:val="19"/>
        </w:numPr>
        <w:rPr>
          <w:rFonts w:asciiTheme="majorBidi" w:hAnsiTheme="majorBidi" w:cstheme="majorBidi"/>
          <w:b/>
          <w:bCs/>
          <w:sz w:val="28"/>
          <w:szCs w:val="28"/>
        </w:rPr>
      </w:pPr>
      <w:r w:rsidRPr="00707F33">
        <w:rPr>
          <w:rFonts w:asciiTheme="majorBidi" w:hAnsiTheme="majorBidi" w:cstheme="majorBidi"/>
          <w:b/>
          <w:bCs/>
          <w:sz w:val="28"/>
          <w:szCs w:val="28"/>
        </w:rPr>
        <w:t>Average Call Duration</w:t>
      </w:r>
    </w:p>
    <w:p w14:paraId="2BD732FF" w14:textId="77777777" w:rsidR="00502078" w:rsidRPr="00502078" w:rsidRDefault="00502078" w:rsidP="00707F33">
      <w:pPr>
        <w:ind w:left="720"/>
        <w:rPr>
          <w:rFonts w:asciiTheme="majorBidi" w:hAnsiTheme="majorBidi" w:cstheme="majorBidi"/>
          <w:sz w:val="28"/>
          <w:szCs w:val="28"/>
        </w:rPr>
      </w:pPr>
      <w:r w:rsidRPr="00502078">
        <w:rPr>
          <w:rFonts w:asciiTheme="majorBidi" w:hAnsiTheme="majorBidi" w:cstheme="majorBidi"/>
          <w:sz w:val="28"/>
          <w:szCs w:val="28"/>
        </w:rPr>
        <w:t>Definition: Average duration of customer calls.</w:t>
      </w:r>
    </w:p>
    <w:p w14:paraId="79CC1F46" w14:textId="77777777" w:rsidR="00502078" w:rsidRPr="00502078" w:rsidRDefault="00502078" w:rsidP="00707F33">
      <w:pPr>
        <w:ind w:left="720"/>
        <w:rPr>
          <w:rFonts w:asciiTheme="majorBidi" w:hAnsiTheme="majorBidi" w:cstheme="majorBidi"/>
          <w:sz w:val="28"/>
          <w:szCs w:val="28"/>
        </w:rPr>
      </w:pPr>
      <w:r w:rsidRPr="00502078">
        <w:rPr>
          <w:rFonts w:asciiTheme="majorBidi" w:hAnsiTheme="majorBidi" w:cstheme="majorBidi"/>
          <w:sz w:val="28"/>
          <w:szCs w:val="28"/>
        </w:rPr>
        <w:t>Target: Identify optimal customer engagement.</w:t>
      </w:r>
    </w:p>
    <w:p w14:paraId="26D8BAF0" w14:textId="77777777" w:rsidR="00502078" w:rsidRPr="00502078" w:rsidRDefault="00502078" w:rsidP="00707F33">
      <w:pPr>
        <w:ind w:left="720"/>
        <w:rPr>
          <w:rFonts w:asciiTheme="majorBidi" w:hAnsiTheme="majorBidi" w:cstheme="majorBidi"/>
          <w:sz w:val="28"/>
          <w:szCs w:val="28"/>
        </w:rPr>
      </w:pPr>
      <w:r w:rsidRPr="00502078">
        <w:rPr>
          <w:rFonts w:asciiTheme="majorBidi" w:hAnsiTheme="majorBidi" w:cstheme="majorBidi"/>
          <w:sz w:val="28"/>
          <w:szCs w:val="28"/>
        </w:rPr>
        <w:t>Performance: Average duration was approximately 372 seconds.</w:t>
      </w:r>
    </w:p>
    <w:p w14:paraId="6388626D" w14:textId="23A9D33A" w:rsidR="00502078" w:rsidRDefault="00502078" w:rsidP="00502078">
      <w:pPr>
        <w:rPr>
          <w:rFonts w:asciiTheme="majorBidi" w:hAnsiTheme="majorBidi" w:cstheme="majorBidi"/>
          <w:b/>
          <w:bCs/>
          <w:sz w:val="28"/>
          <w:szCs w:val="28"/>
          <w:lang w:val="en-US"/>
        </w:rPr>
      </w:pPr>
    </w:p>
    <w:p w14:paraId="70E79CF9" w14:textId="77777777" w:rsidR="00707F33" w:rsidRDefault="00707F33" w:rsidP="00502078">
      <w:pPr>
        <w:rPr>
          <w:rFonts w:asciiTheme="majorBidi" w:hAnsiTheme="majorBidi" w:cstheme="majorBidi"/>
          <w:b/>
          <w:bCs/>
          <w:sz w:val="28"/>
          <w:szCs w:val="28"/>
          <w:lang w:val="en-US"/>
        </w:rPr>
      </w:pPr>
    </w:p>
    <w:p w14:paraId="78649E67" w14:textId="77777777" w:rsidR="00707F33" w:rsidRDefault="00707F33" w:rsidP="00502078">
      <w:pPr>
        <w:rPr>
          <w:rFonts w:asciiTheme="majorBidi" w:hAnsiTheme="majorBidi" w:cstheme="majorBidi"/>
          <w:b/>
          <w:bCs/>
          <w:sz w:val="28"/>
          <w:szCs w:val="28"/>
          <w:lang w:val="en-US"/>
        </w:rPr>
      </w:pPr>
    </w:p>
    <w:p w14:paraId="5D43015C" w14:textId="77777777" w:rsidR="00707F33" w:rsidRDefault="00707F33" w:rsidP="00502078">
      <w:pPr>
        <w:rPr>
          <w:rFonts w:asciiTheme="majorBidi" w:hAnsiTheme="majorBidi" w:cstheme="majorBidi"/>
          <w:b/>
          <w:bCs/>
          <w:sz w:val="28"/>
          <w:szCs w:val="28"/>
          <w:lang w:val="en-US"/>
        </w:rPr>
      </w:pPr>
    </w:p>
    <w:p w14:paraId="5C960ABD" w14:textId="77777777" w:rsidR="00707F33" w:rsidRPr="00502078" w:rsidRDefault="00707F33" w:rsidP="00502078">
      <w:pPr>
        <w:rPr>
          <w:rFonts w:asciiTheme="majorBidi" w:hAnsiTheme="majorBidi" w:cstheme="majorBidi"/>
          <w:b/>
          <w:bCs/>
          <w:sz w:val="28"/>
          <w:szCs w:val="28"/>
          <w:lang w:val="en-US"/>
        </w:rPr>
      </w:pPr>
    </w:p>
    <w:p w14:paraId="0234D641" w14:textId="77777777" w:rsidR="00502078" w:rsidRPr="00502078" w:rsidRDefault="00502078" w:rsidP="00502078">
      <w:pPr>
        <w:rPr>
          <w:rFonts w:asciiTheme="majorBidi" w:hAnsiTheme="majorBidi" w:cstheme="majorBidi"/>
          <w:b/>
          <w:bCs/>
          <w:sz w:val="28"/>
          <w:szCs w:val="28"/>
        </w:rPr>
      </w:pPr>
      <w:r w:rsidRPr="00502078">
        <w:rPr>
          <w:rFonts w:asciiTheme="majorBidi" w:hAnsiTheme="majorBidi" w:cstheme="majorBidi"/>
          <w:b/>
          <w:bCs/>
          <w:sz w:val="28"/>
          <w:szCs w:val="28"/>
        </w:rPr>
        <w:lastRenderedPageBreak/>
        <w:t>7. AI-Generated Insights</w:t>
      </w:r>
    </w:p>
    <w:p w14:paraId="400C293F"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Artificial Intelligence tools were used throughout the project to support data analysis and interpretation.</w:t>
      </w:r>
    </w:p>
    <w:p w14:paraId="2D97211E"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AI-Generated Observations</w:t>
      </w:r>
    </w:p>
    <w:p w14:paraId="19DE5477"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AI-assisted analysis identified several valuable insights:</w:t>
      </w:r>
    </w:p>
    <w:p w14:paraId="015B2789" w14:textId="77777777" w:rsidR="00502078" w:rsidRPr="00502078" w:rsidRDefault="00502078" w:rsidP="00502078">
      <w:pPr>
        <w:numPr>
          <w:ilvl w:val="0"/>
          <w:numId w:val="16"/>
        </w:numPr>
        <w:rPr>
          <w:rFonts w:asciiTheme="majorBidi" w:hAnsiTheme="majorBidi" w:cstheme="majorBidi"/>
          <w:sz w:val="28"/>
          <w:szCs w:val="28"/>
        </w:rPr>
      </w:pPr>
      <w:r w:rsidRPr="00502078">
        <w:rPr>
          <w:rFonts w:asciiTheme="majorBidi" w:hAnsiTheme="majorBidi" w:cstheme="majorBidi"/>
          <w:sz w:val="28"/>
          <w:szCs w:val="28"/>
        </w:rPr>
        <w:t xml:space="preserve">Longer customer conversations generally lead to higher subscription probability. </w:t>
      </w:r>
    </w:p>
    <w:p w14:paraId="21085F21" w14:textId="77777777" w:rsidR="00502078" w:rsidRPr="00502078" w:rsidRDefault="00502078" w:rsidP="00502078">
      <w:pPr>
        <w:numPr>
          <w:ilvl w:val="0"/>
          <w:numId w:val="16"/>
        </w:numPr>
        <w:rPr>
          <w:rFonts w:asciiTheme="majorBidi" w:hAnsiTheme="majorBidi" w:cstheme="majorBidi"/>
          <w:sz w:val="28"/>
          <w:szCs w:val="28"/>
        </w:rPr>
      </w:pPr>
      <w:r w:rsidRPr="00502078">
        <w:rPr>
          <w:rFonts w:asciiTheme="majorBidi" w:hAnsiTheme="majorBidi" w:cstheme="majorBidi"/>
          <w:sz w:val="28"/>
          <w:szCs w:val="28"/>
        </w:rPr>
        <w:t xml:space="preserve">Previous successful campaigns significantly improve customer response. </w:t>
      </w:r>
    </w:p>
    <w:p w14:paraId="59363CD8" w14:textId="77777777" w:rsidR="00502078" w:rsidRPr="00502078" w:rsidRDefault="00502078" w:rsidP="00502078">
      <w:pPr>
        <w:numPr>
          <w:ilvl w:val="0"/>
          <w:numId w:val="16"/>
        </w:numPr>
        <w:rPr>
          <w:rFonts w:asciiTheme="majorBidi" w:hAnsiTheme="majorBidi" w:cstheme="majorBidi"/>
          <w:sz w:val="28"/>
          <w:szCs w:val="28"/>
        </w:rPr>
      </w:pPr>
      <w:r w:rsidRPr="00502078">
        <w:rPr>
          <w:rFonts w:asciiTheme="majorBidi" w:hAnsiTheme="majorBidi" w:cstheme="majorBidi"/>
          <w:sz w:val="28"/>
          <w:szCs w:val="28"/>
        </w:rPr>
        <w:t xml:space="preserve">Customer occupation influences marketing outcomes. </w:t>
      </w:r>
    </w:p>
    <w:p w14:paraId="10C9173B" w14:textId="77777777" w:rsidR="00502078" w:rsidRPr="00502078" w:rsidRDefault="00502078" w:rsidP="00502078">
      <w:pPr>
        <w:numPr>
          <w:ilvl w:val="0"/>
          <w:numId w:val="16"/>
        </w:numPr>
        <w:rPr>
          <w:rFonts w:asciiTheme="majorBidi" w:hAnsiTheme="majorBidi" w:cstheme="majorBidi"/>
          <w:sz w:val="28"/>
          <w:szCs w:val="28"/>
        </w:rPr>
      </w:pPr>
      <w:r w:rsidRPr="00502078">
        <w:rPr>
          <w:rFonts w:asciiTheme="majorBidi" w:hAnsiTheme="majorBidi" w:cstheme="majorBidi"/>
          <w:sz w:val="28"/>
          <w:szCs w:val="28"/>
        </w:rPr>
        <w:t xml:space="preserve">Contact method affects campaign effectiveness. </w:t>
      </w:r>
    </w:p>
    <w:p w14:paraId="0D8CEBAF"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Business Recommendations</w:t>
      </w:r>
    </w:p>
    <w:p w14:paraId="723A435B"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Based on AI analysis, the following recommendations are proposed:</w:t>
      </w:r>
    </w:p>
    <w:p w14:paraId="4036EF66" w14:textId="77777777" w:rsidR="00502078" w:rsidRPr="00502078" w:rsidRDefault="00502078" w:rsidP="00502078">
      <w:pPr>
        <w:numPr>
          <w:ilvl w:val="0"/>
          <w:numId w:val="17"/>
        </w:numPr>
        <w:rPr>
          <w:rFonts w:asciiTheme="majorBidi" w:hAnsiTheme="majorBidi" w:cstheme="majorBidi"/>
          <w:sz w:val="28"/>
          <w:szCs w:val="28"/>
        </w:rPr>
      </w:pPr>
      <w:r w:rsidRPr="00502078">
        <w:rPr>
          <w:rFonts w:asciiTheme="majorBidi" w:hAnsiTheme="majorBidi" w:cstheme="majorBidi"/>
          <w:sz w:val="28"/>
          <w:szCs w:val="28"/>
        </w:rPr>
        <w:t xml:space="preserve">Prioritize customers with successful previous campaign history. </w:t>
      </w:r>
    </w:p>
    <w:p w14:paraId="168AE0EB" w14:textId="77777777" w:rsidR="00502078" w:rsidRPr="00502078" w:rsidRDefault="00502078" w:rsidP="00502078">
      <w:pPr>
        <w:numPr>
          <w:ilvl w:val="0"/>
          <w:numId w:val="17"/>
        </w:numPr>
        <w:rPr>
          <w:rFonts w:asciiTheme="majorBidi" w:hAnsiTheme="majorBidi" w:cstheme="majorBidi"/>
          <w:sz w:val="28"/>
          <w:szCs w:val="28"/>
        </w:rPr>
      </w:pPr>
      <w:r w:rsidRPr="00502078">
        <w:rPr>
          <w:rFonts w:asciiTheme="majorBidi" w:hAnsiTheme="majorBidi" w:cstheme="majorBidi"/>
          <w:sz w:val="28"/>
          <w:szCs w:val="28"/>
        </w:rPr>
        <w:t xml:space="preserve">Increase focus on cellular communication. </w:t>
      </w:r>
    </w:p>
    <w:p w14:paraId="68E34813" w14:textId="77777777" w:rsidR="00502078" w:rsidRPr="00502078" w:rsidRDefault="00502078" w:rsidP="00502078">
      <w:pPr>
        <w:numPr>
          <w:ilvl w:val="0"/>
          <w:numId w:val="17"/>
        </w:numPr>
        <w:rPr>
          <w:rFonts w:asciiTheme="majorBidi" w:hAnsiTheme="majorBidi" w:cstheme="majorBidi"/>
          <w:sz w:val="28"/>
          <w:szCs w:val="28"/>
        </w:rPr>
      </w:pPr>
      <w:r w:rsidRPr="00502078">
        <w:rPr>
          <w:rFonts w:asciiTheme="majorBidi" w:hAnsiTheme="majorBidi" w:cstheme="majorBidi"/>
          <w:sz w:val="28"/>
          <w:szCs w:val="28"/>
        </w:rPr>
        <w:t xml:space="preserve">Optimize campaign timing based on monthly trends. </w:t>
      </w:r>
    </w:p>
    <w:p w14:paraId="7250DD49" w14:textId="77777777" w:rsidR="00502078" w:rsidRPr="00502078" w:rsidRDefault="00502078" w:rsidP="00502078">
      <w:pPr>
        <w:numPr>
          <w:ilvl w:val="0"/>
          <w:numId w:val="17"/>
        </w:numPr>
        <w:rPr>
          <w:rFonts w:asciiTheme="majorBidi" w:hAnsiTheme="majorBidi" w:cstheme="majorBidi"/>
          <w:sz w:val="28"/>
          <w:szCs w:val="28"/>
        </w:rPr>
      </w:pPr>
      <w:r w:rsidRPr="00502078">
        <w:rPr>
          <w:rFonts w:asciiTheme="majorBidi" w:hAnsiTheme="majorBidi" w:cstheme="majorBidi"/>
          <w:sz w:val="28"/>
          <w:szCs w:val="28"/>
        </w:rPr>
        <w:t xml:space="preserve">Reduce repeated contacts for low-response customers. </w:t>
      </w:r>
    </w:p>
    <w:p w14:paraId="2346384D" w14:textId="77777777" w:rsidR="00502078" w:rsidRPr="00502078" w:rsidRDefault="00502078" w:rsidP="00502078">
      <w:pPr>
        <w:numPr>
          <w:ilvl w:val="0"/>
          <w:numId w:val="17"/>
        </w:numPr>
        <w:rPr>
          <w:rFonts w:asciiTheme="majorBidi" w:hAnsiTheme="majorBidi" w:cstheme="majorBidi"/>
          <w:sz w:val="28"/>
          <w:szCs w:val="28"/>
        </w:rPr>
      </w:pPr>
      <w:r w:rsidRPr="00502078">
        <w:rPr>
          <w:rFonts w:asciiTheme="majorBidi" w:hAnsiTheme="majorBidi" w:cstheme="majorBidi"/>
          <w:sz w:val="28"/>
          <w:szCs w:val="28"/>
        </w:rPr>
        <w:t xml:space="preserve">Target customer segments with historically higher subscription rates. </w:t>
      </w:r>
    </w:p>
    <w:p w14:paraId="57EAA256"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Validation of AI Outputs</w:t>
      </w:r>
    </w:p>
    <w:p w14:paraId="5F629834" w14:textId="77777777" w:rsidR="00502078" w:rsidRPr="00502078" w:rsidRDefault="00502078" w:rsidP="00502078">
      <w:pPr>
        <w:rPr>
          <w:rFonts w:asciiTheme="majorBidi" w:hAnsiTheme="majorBidi" w:cstheme="majorBidi"/>
          <w:sz w:val="28"/>
          <w:szCs w:val="28"/>
        </w:rPr>
      </w:pPr>
      <w:r w:rsidRPr="00502078">
        <w:rPr>
          <w:rFonts w:asciiTheme="majorBidi" w:hAnsiTheme="majorBidi" w:cstheme="majorBidi"/>
          <w:sz w:val="28"/>
          <w:szCs w:val="28"/>
        </w:rPr>
        <w:t>All AI-generated insights were validated using statistical analysis, machine learning results, and dashboard visualizations before inclusion in the final recommendations.</w:t>
      </w:r>
    </w:p>
    <w:p w14:paraId="6475F05C" w14:textId="77777777" w:rsidR="00502078" w:rsidRPr="00502078" w:rsidRDefault="00502078" w:rsidP="00502078">
      <w:pPr>
        <w:rPr>
          <w:rFonts w:asciiTheme="majorBidi" w:hAnsiTheme="majorBidi" w:cstheme="majorBidi"/>
          <w:b/>
          <w:bCs/>
          <w:sz w:val="28"/>
          <w:szCs w:val="28"/>
        </w:rPr>
      </w:pPr>
      <w:r w:rsidRPr="00502078">
        <w:rPr>
          <w:rFonts w:asciiTheme="majorBidi" w:hAnsiTheme="majorBidi" w:cstheme="majorBidi"/>
          <w:b/>
          <w:bCs/>
          <w:sz w:val="28"/>
          <w:szCs w:val="28"/>
        </w:rPr>
        <w:pict w14:anchorId="78D59DAB">
          <v:rect id="_x0000_i1101" style="width:0;height:1.5pt" o:hralign="center" o:hrstd="t" o:hr="t" fillcolor="#a0a0a0" stroked="f"/>
        </w:pict>
      </w:r>
    </w:p>
    <w:p w14:paraId="1B92E1B9" w14:textId="77777777" w:rsidR="00502078" w:rsidRPr="00502078" w:rsidRDefault="00502078" w:rsidP="00502078">
      <w:pPr>
        <w:rPr>
          <w:rFonts w:asciiTheme="majorBidi" w:hAnsiTheme="majorBidi" w:cstheme="majorBidi"/>
          <w:b/>
          <w:bCs/>
          <w:sz w:val="28"/>
          <w:szCs w:val="28"/>
        </w:rPr>
      </w:pPr>
      <w:r w:rsidRPr="00502078">
        <w:rPr>
          <w:rFonts w:asciiTheme="majorBidi" w:hAnsiTheme="majorBidi" w:cstheme="majorBidi"/>
          <w:b/>
          <w:bCs/>
          <w:sz w:val="28"/>
          <w:szCs w:val="28"/>
        </w:rPr>
        <w:t>8. Final Conclusions</w:t>
      </w:r>
    </w:p>
    <w:p w14:paraId="7FDFCAB6" w14:textId="3597CD55" w:rsidR="00465CBE" w:rsidRPr="00707F33" w:rsidRDefault="00707F33" w:rsidP="00707F33">
      <w:pPr>
        <w:rPr>
          <w:lang w:val="en-US"/>
        </w:rPr>
      </w:pPr>
      <w:r w:rsidRPr="00707F33">
        <w:rPr>
          <w:rFonts w:asciiTheme="majorBidi" w:hAnsiTheme="majorBidi" w:cstheme="majorBidi"/>
          <w:sz w:val="28"/>
          <w:szCs w:val="28"/>
        </w:rPr>
        <w:t>This project combined data analysis, machine learning, AI assistance, and Power BI to analyze a bank marketing campaign. The results showed that factors such as previous campaign outcomes, call duration, and communication method have a strong impact on customer subscription. The machine learning model helped predict customer responses, while the Power BI dashboard provided clear insights through interactive visualizations. Overall, this project demonstrates how data-driven analysis can support better marketing decisions and improve campaign performanc</w:t>
      </w:r>
      <w:r>
        <w:rPr>
          <w:rFonts w:asciiTheme="majorBidi" w:hAnsiTheme="majorBidi" w:cstheme="majorBidi"/>
          <w:sz w:val="28"/>
          <w:szCs w:val="28"/>
          <w:lang w:val="en-US"/>
        </w:rPr>
        <w:t>e .</w:t>
      </w:r>
    </w:p>
    <w:sectPr w:rsidR="00465CBE" w:rsidRPr="00707F33" w:rsidSect="00E61C25">
      <w:pgSz w:w="11906" w:h="16838"/>
      <w:pgMar w:top="360" w:right="720" w:bottom="360" w:left="720" w:header="720" w:footer="720" w:gutter="0"/>
      <w:pgBorders w:offsetFrom="page">
        <w:top w:val="thinThickSmallGap" w:sz="24" w:space="6" w:color="auto"/>
        <w:left w:val="thinThickSmallGap" w:sz="24" w:space="6" w:color="auto"/>
        <w:bottom w:val="thickThinSmallGap" w:sz="24" w:space="6" w:color="auto"/>
        <w:right w:val="thickThinSmallGap" w:sz="24" w:space="6"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E7D39"/>
    <w:multiLevelType w:val="multilevel"/>
    <w:tmpl w:val="6E20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E28AB"/>
    <w:multiLevelType w:val="multilevel"/>
    <w:tmpl w:val="C684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F6C44"/>
    <w:multiLevelType w:val="hybridMultilevel"/>
    <w:tmpl w:val="6FE8AB12"/>
    <w:lvl w:ilvl="0" w:tplc="600E67CE">
      <w:start w:val="1"/>
      <w:numFmt w:val="decimal"/>
      <w:lvlText w:val="%1."/>
      <w:lvlJc w:val="left"/>
      <w:pPr>
        <w:ind w:left="720" w:hanging="360"/>
      </w:pPr>
      <w:rPr>
        <w:b/>
        <w:bCs/>
        <w:sz w:val="28"/>
        <w:szCs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1F1E7CA2"/>
    <w:multiLevelType w:val="multilevel"/>
    <w:tmpl w:val="6412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D67FF"/>
    <w:multiLevelType w:val="hybridMultilevel"/>
    <w:tmpl w:val="75F8241A"/>
    <w:lvl w:ilvl="0" w:tplc="10000001">
      <w:start w:val="1"/>
      <w:numFmt w:val="bullet"/>
      <w:lvlText w:val=""/>
      <w:lvlJc w:val="left"/>
      <w:pPr>
        <w:ind w:left="1000" w:hanging="360"/>
      </w:pPr>
      <w:rPr>
        <w:rFonts w:ascii="Symbol" w:hAnsi="Symbol" w:hint="default"/>
      </w:rPr>
    </w:lvl>
    <w:lvl w:ilvl="1" w:tplc="10000003" w:tentative="1">
      <w:start w:val="1"/>
      <w:numFmt w:val="bullet"/>
      <w:lvlText w:val="o"/>
      <w:lvlJc w:val="left"/>
      <w:pPr>
        <w:ind w:left="1720" w:hanging="360"/>
      </w:pPr>
      <w:rPr>
        <w:rFonts w:ascii="Courier New" w:hAnsi="Courier New" w:cs="Courier New" w:hint="default"/>
      </w:rPr>
    </w:lvl>
    <w:lvl w:ilvl="2" w:tplc="10000005" w:tentative="1">
      <w:start w:val="1"/>
      <w:numFmt w:val="bullet"/>
      <w:lvlText w:val=""/>
      <w:lvlJc w:val="left"/>
      <w:pPr>
        <w:ind w:left="2440" w:hanging="360"/>
      </w:pPr>
      <w:rPr>
        <w:rFonts w:ascii="Wingdings" w:hAnsi="Wingdings" w:hint="default"/>
      </w:rPr>
    </w:lvl>
    <w:lvl w:ilvl="3" w:tplc="10000001" w:tentative="1">
      <w:start w:val="1"/>
      <w:numFmt w:val="bullet"/>
      <w:lvlText w:val=""/>
      <w:lvlJc w:val="left"/>
      <w:pPr>
        <w:ind w:left="3160" w:hanging="360"/>
      </w:pPr>
      <w:rPr>
        <w:rFonts w:ascii="Symbol" w:hAnsi="Symbol" w:hint="default"/>
      </w:rPr>
    </w:lvl>
    <w:lvl w:ilvl="4" w:tplc="10000003" w:tentative="1">
      <w:start w:val="1"/>
      <w:numFmt w:val="bullet"/>
      <w:lvlText w:val="o"/>
      <w:lvlJc w:val="left"/>
      <w:pPr>
        <w:ind w:left="3880" w:hanging="360"/>
      </w:pPr>
      <w:rPr>
        <w:rFonts w:ascii="Courier New" w:hAnsi="Courier New" w:cs="Courier New" w:hint="default"/>
      </w:rPr>
    </w:lvl>
    <w:lvl w:ilvl="5" w:tplc="10000005" w:tentative="1">
      <w:start w:val="1"/>
      <w:numFmt w:val="bullet"/>
      <w:lvlText w:val=""/>
      <w:lvlJc w:val="left"/>
      <w:pPr>
        <w:ind w:left="4600" w:hanging="360"/>
      </w:pPr>
      <w:rPr>
        <w:rFonts w:ascii="Wingdings" w:hAnsi="Wingdings" w:hint="default"/>
      </w:rPr>
    </w:lvl>
    <w:lvl w:ilvl="6" w:tplc="10000001" w:tentative="1">
      <w:start w:val="1"/>
      <w:numFmt w:val="bullet"/>
      <w:lvlText w:val=""/>
      <w:lvlJc w:val="left"/>
      <w:pPr>
        <w:ind w:left="5320" w:hanging="360"/>
      </w:pPr>
      <w:rPr>
        <w:rFonts w:ascii="Symbol" w:hAnsi="Symbol" w:hint="default"/>
      </w:rPr>
    </w:lvl>
    <w:lvl w:ilvl="7" w:tplc="10000003" w:tentative="1">
      <w:start w:val="1"/>
      <w:numFmt w:val="bullet"/>
      <w:lvlText w:val="o"/>
      <w:lvlJc w:val="left"/>
      <w:pPr>
        <w:ind w:left="6040" w:hanging="360"/>
      </w:pPr>
      <w:rPr>
        <w:rFonts w:ascii="Courier New" w:hAnsi="Courier New" w:cs="Courier New" w:hint="default"/>
      </w:rPr>
    </w:lvl>
    <w:lvl w:ilvl="8" w:tplc="10000005" w:tentative="1">
      <w:start w:val="1"/>
      <w:numFmt w:val="bullet"/>
      <w:lvlText w:val=""/>
      <w:lvlJc w:val="left"/>
      <w:pPr>
        <w:ind w:left="6760" w:hanging="360"/>
      </w:pPr>
      <w:rPr>
        <w:rFonts w:ascii="Wingdings" w:hAnsi="Wingdings" w:hint="default"/>
      </w:rPr>
    </w:lvl>
  </w:abstractNum>
  <w:abstractNum w:abstractNumId="5" w15:restartNumberingAfterBreak="0">
    <w:nsid w:val="316E06E3"/>
    <w:multiLevelType w:val="multilevel"/>
    <w:tmpl w:val="DF46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274E6"/>
    <w:multiLevelType w:val="multilevel"/>
    <w:tmpl w:val="F02C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4D6F97"/>
    <w:multiLevelType w:val="hybridMultilevel"/>
    <w:tmpl w:val="0CDA4822"/>
    <w:lvl w:ilvl="0" w:tplc="04090015">
      <w:start w:val="1"/>
      <w:numFmt w:val="upp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4BD97BB8"/>
    <w:multiLevelType w:val="multilevel"/>
    <w:tmpl w:val="3D6C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DC0E84"/>
    <w:multiLevelType w:val="multilevel"/>
    <w:tmpl w:val="082C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B24283"/>
    <w:multiLevelType w:val="multilevel"/>
    <w:tmpl w:val="BEB2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060257"/>
    <w:multiLevelType w:val="multilevel"/>
    <w:tmpl w:val="DEBA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1C7565"/>
    <w:multiLevelType w:val="multilevel"/>
    <w:tmpl w:val="F718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C2D59"/>
    <w:multiLevelType w:val="multilevel"/>
    <w:tmpl w:val="B1C6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9E6381"/>
    <w:multiLevelType w:val="multilevel"/>
    <w:tmpl w:val="26F024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6D3F49E2"/>
    <w:multiLevelType w:val="multilevel"/>
    <w:tmpl w:val="2E52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7A6A9E"/>
    <w:multiLevelType w:val="multilevel"/>
    <w:tmpl w:val="EB88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CB7351"/>
    <w:multiLevelType w:val="multilevel"/>
    <w:tmpl w:val="957A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D769B6"/>
    <w:multiLevelType w:val="multilevel"/>
    <w:tmpl w:val="6E3455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005274611">
    <w:abstractNumId w:val="2"/>
  </w:num>
  <w:num w:numId="2" w16cid:durableId="1364091770">
    <w:abstractNumId w:val="14"/>
  </w:num>
  <w:num w:numId="3" w16cid:durableId="891119984">
    <w:abstractNumId w:val="18"/>
  </w:num>
  <w:num w:numId="4" w16cid:durableId="1803302648">
    <w:abstractNumId w:val="8"/>
  </w:num>
  <w:num w:numId="5" w16cid:durableId="2144732715">
    <w:abstractNumId w:val="0"/>
  </w:num>
  <w:num w:numId="6" w16cid:durableId="350641584">
    <w:abstractNumId w:val="11"/>
  </w:num>
  <w:num w:numId="7" w16cid:durableId="172375810">
    <w:abstractNumId w:val="13"/>
  </w:num>
  <w:num w:numId="8" w16cid:durableId="1928733406">
    <w:abstractNumId w:val="17"/>
  </w:num>
  <w:num w:numId="9" w16cid:durableId="2065374059">
    <w:abstractNumId w:val="9"/>
  </w:num>
  <w:num w:numId="10" w16cid:durableId="109014308">
    <w:abstractNumId w:val="3"/>
  </w:num>
  <w:num w:numId="11" w16cid:durableId="542984986">
    <w:abstractNumId w:val="10"/>
  </w:num>
  <w:num w:numId="12" w16cid:durableId="335617643">
    <w:abstractNumId w:val="12"/>
  </w:num>
  <w:num w:numId="13" w16cid:durableId="287900568">
    <w:abstractNumId w:val="5"/>
  </w:num>
  <w:num w:numId="14" w16cid:durableId="1793669309">
    <w:abstractNumId w:val="1"/>
  </w:num>
  <w:num w:numId="15" w16cid:durableId="77798230">
    <w:abstractNumId w:val="15"/>
  </w:num>
  <w:num w:numId="16" w16cid:durableId="1821195839">
    <w:abstractNumId w:val="16"/>
  </w:num>
  <w:num w:numId="17" w16cid:durableId="1955943910">
    <w:abstractNumId w:val="6"/>
  </w:num>
  <w:num w:numId="18" w16cid:durableId="1731077493">
    <w:abstractNumId w:val="4"/>
  </w:num>
  <w:num w:numId="19" w16cid:durableId="17879681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622"/>
    <w:rsid w:val="0000341F"/>
    <w:rsid w:val="00103CEA"/>
    <w:rsid w:val="00211BC8"/>
    <w:rsid w:val="00454090"/>
    <w:rsid w:val="00465CBE"/>
    <w:rsid w:val="00502078"/>
    <w:rsid w:val="00535622"/>
    <w:rsid w:val="005B4C27"/>
    <w:rsid w:val="006E5046"/>
    <w:rsid w:val="00707F33"/>
    <w:rsid w:val="00755B66"/>
    <w:rsid w:val="008C101B"/>
    <w:rsid w:val="008D5EEF"/>
    <w:rsid w:val="00B17DE9"/>
    <w:rsid w:val="00C5015D"/>
    <w:rsid w:val="00C83562"/>
    <w:rsid w:val="00CD4A74"/>
    <w:rsid w:val="00E27B26"/>
    <w:rsid w:val="00E4568B"/>
    <w:rsid w:val="00E61C25"/>
    <w:rsid w:val="00EC5331"/>
    <w:rsid w:val="00ED09DF"/>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C961A"/>
  <w15:chartTrackingRefBased/>
  <w15:docId w15:val="{F20CF423-1F8B-4615-9011-C19FBBD0E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5CBE"/>
    <w:pPr>
      <w:ind w:left="720"/>
      <w:contextualSpacing/>
    </w:pPr>
  </w:style>
  <w:style w:type="character" w:styleId="Hyperlink">
    <w:name w:val="Hyperlink"/>
    <w:basedOn w:val="DefaultParagraphFont"/>
    <w:uiPriority w:val="99"/>
    <w:unhideWhenUsed/>
    <w:rsid w:val="00465CBE"/>
    <w:rPr>
      <w:color w:val="0563C1" w:themeColor="hyperlink"/>
      <w:u w:val="single"/>
    </w:rPr>
  </w:style>
  <w:style w:type="character" w:styleId="UnresolvedMention">
    <w:name w:val="Unresolved Mention"/>
    <w:basedOn w:val="DefaultParagraphFont"/>
    <w:uiPriority w:val="99"/>
    <w:semiHidden/>
    <w:unhideWhenUsed/>
    <w:rsid w:val="00465CBE"/>
    <w:rPr>
      <w:color w:val="605E5C"/>
      <w:shd w:val="clear" w:color="auto" w:fill="E1DFDD"/>
    </w:rPr>
  </w:style>
  <w:style w:type="table" w:styleId="TableGrid">
    <w:name w:val="Table Grid"/>
    <w:basedOn w:val="TableNormal"/>
    <w:uiPriority w:val="39"/>
    <w:rsid w:val="008D5E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03CE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736386">
      <w:bodyDiv w:val="1"/>
      <w:marLeft w:val="0"/>
      <w:marRight w:val="0"/>
      <w:marTop w:val="0"/>
      <w:marBottom w:val="0"/>
      <w:divBdr>
        <w:top w:val="none" w:sz="0" w:space="0" w:color="auto"/>
        <w:left w:val="none" w:sz="0" w:space="0" w:color="auto"/>
        <w:bottom w:val="none" w:sz="0" w:space="0" w:color="auto"/>
        <w:right w:val="none" w:sz="0" w:space="0" w:color="auto"/>
      </w:divBdr>
    </w:div>
    <w:div w:id="256524649">
      <w:bodyDiv w:val="1"/>
      <w:marLeft w:val="0"/>
      <w:marRight w:val="0"/>
      <w:marTop w:val="0"/>
      <w:marBottom w:val="0"/>
      <w:divBdr>
        <w:top w:val="none" w:sz="0" w:space="0" w:color="auto"/>
        <w:left w:val="none" w:sz="0" w:space="0" w:color="auto"/>
        <w:bottom w:val="none" w:sz="0" w:space="0" w:color="auto"/>
        <w:right w:val="none" w:sz="0" w:space="0" w:color="auto"/>
      </w:divBdr>
    </w:div>
    <w:div w:id="283123370">
      <w:bodyDiv w:val="1"/>
      <w:marLeft w:val="0"/>
      <w:marRight w:val="0"/>
      <w:marTop w:val="0"/>
      <w:marBottom w:val="0"/>
      <w:divBdr>
        <w:top w:val="none" w:sz="0" w:space="0" w:color="auto"/>
        <w:left w:val="none" w:sz="0" w:space="0" w:color="auto"/>
        <w:bottom w:val="none" w:sz="0" w:space="0" w:color="auto"/>
        <w:right w:val="none" w:sz="0" w:space="0" w:color="auto"/>
      </w:divBdr>
    </w:div>
    <w:div w:id="706834742">
      <w:bodyDiv w:val="1"/>
      <w:marLeft w:val="0"/>
      <w:marRight w:val="0"/>
      <w:marTop w:val="0"/>
      <w:marBottom w:val="0"/>
      <w:divBdr>
        <w:top w:val="none" w:sz="0" w:space="0" w:color="auto"/>
        <w:left w:val="none" w:sz="0" w:space="0" w:color="auto"/>
        <w:bottom w:val="none" w:sz="0" w:space="0" w:color="auto"/>
        <w:right w:val="none" w:sz="0" w:space="0" w:color="auto"/>
      </w:divBdr>
    </w:div>
    <w:div w:id="738359723">
      <w:bodyDiv w:val="1"/>
      <w:marLeft w:val="0"/>
      <w:marRight w:val="0"/>
      <w:marTop w:val="0"/>
      <w:marBottom w:val="0"/>
      <w:divBdr>
        <w:top w:val="none" w:sz="0" w:space="0" w:color="auto"/>
        <w:left w:val="none" w:sz="0" w:space="0" w:color="auto"/>
        <w:bottom w:val="none" w:sz="0" w:space="0" w:color="auto"/>
        <w:right w:val="none" w:sz="0" w:space="0" w:color="auto"/>
      </w:divBdr>
    </w:div>
    <w:div w:id="748306646">
      <w:bodyDiv w:val="1"/>
      <w:marLeft w:val="0"/>
      <w:marRight w:val="0"/>
      <w:marTop w:val="0"/>
      <w:marBottom w:val="0"/>
      <w:divBdr>
        <w:top w:val="none" w:sz="0" w:space="0" w:color="auto"/>
        <w:left w:val="none" w:sz="0" w:space="0" w:color="auto"/>
        <w:bottom w:val="none" w:sz="0" w:space="0" w:color="auto"/>
        <w:right w:val="none" w:sz="0" w:space="0" w:color="auto"/>
      </w:divBdr>
    </w:div>
    <w:div w:id="979043300">
      <w:bodyDiv w:val="1"/>
      <w:marLeft w:val="0"/>
      <w:marRight w:val="0"/>
      <w:marTop w:val="0"/>
      <w:marBottom w:val="0"/>
      <w:divBdr>
        <w:top w:val="none" w:sz="0" w:space="0" w:color="auto"/>
        <w:left w:val="none" w:sz="0" w:space="0" w:color="auto"/>
        <w:bottom w:val="none" w:sz="0" w:space="0" w:color="auto"/>
        <w:right w:val="none" w:sz="0" w:space="0" w:color="auto"/>
      </w:divBdr>
    </w:div>
    <w:div w:id="1312369818">
      <w:bodyDiv w:val="1"/>
      <w:marLeft w:val="0"/>
      <w:marRight w:val="0"/>
      <w:marTop w:val="0"/>
      <w:marBottom w:val="0"/>
      <w:divBdr>
        <w:top w:val="none" w:sz="0" w:space="0" w:color="auto"/>
        <w:left w:val="none" w:sz="0" w:space="0" w:color="auto"/>
        <w:bottom w:val="none" w:sz="0" w:space="0" w:color="auto"/>
        <w:right w:val="none" w:sz="0" w:space="0" w:color="auto"/>
      </w:divBdr>
    </w:div>
    <w:div w:id="1567493681">
      <w:bodyDiv w:val="1"/>
      <w:marLeft w:val="0"/>
      <w:marRight w:val="0"/>
      <w:marTop w:val="0"/>
      <w:marBottom w:val="0"/>
      <w:divBdr>
        <w:top w:val="none" w:sz="0" w:space="0" w:color="auto"/>
        <w:left w:val="none" w:sz="0" w:space="0" w:color="auto"/>
        <w:bottom w:val="none" w:sz="0" w:space="0" w:color="auto"/>
        <w:right w:val="none" w:sz="0" w:space="0" w:color="auto"/>
      </w:divBdr>
    </w:div>
    <w:div w:id="1652520476">
      <w:bodyDiv w:val="1"/>
      <w:marLeft w:val="0"/>
      <w:marRight w:val="0"/>
      <w:marTop w:val="0"/>
      <w:marBottom w:val="0"/>
      <w:divBdr>
        <w:top w:val="none" w:sz="0" w:space="0" w:color="auto"/>
        <w:left w:val="none" w:sz="0" w:space="0" w:color="auto"/>
        <w:bottom w:val="none" w:sz="0" w:space="0" w:color="auto"/>
        <w:right w:val="none" w:sz="0" w:space="0" w:color="auto"/>
      </w:divBdr>
    </w:div>
    <w:div w:id="1667391586">
      <w:bodyDiv w:val="1"/>
      <w:marLeft w:val="0"/>
      <w:marRight w:val="0"/>
      <w:marTop w:val="0"/>
      <w:marBottom w:val="0"/>
      <w:divBdr>
        <w:top w:val="none" w:sz="0" w:space="0" w:color="auto"/>
        <w:left w:val="none" w:sz="0" w:space="0" w:color="auto"/>
        <w:bottom w:val="none" w:sz="0" w:space="0" w:color="auto"/>
        <w:right w:val="none" w:sz="0" w:space="0" w:color="auto"/>
      </w:divBdr>
    </w:div>
    <w:div w:id="1667778518">
      <w:bodyDiv w:val="1"/>
      <w:marLeft w:val="0"/>
      <w:marRight w:val="0"/>
      <w:marTop w:val="0"/>
      <w:marBottom w:val="0"/>
      <w:divBdr>
        <w:top w:val="none" w:sz="0" w:space="0" w:color="auto"/>
        <w:left w:val="none" w:sz="0" w:space="0" w:color="auto"/>
        <w:bottom w:val="none" w:sz="0" w:space="0" w:color="auto"/>
        <w:right w:val="none" w:sz="0" w:space="0" w:color="auto"/>
      </w:divBdr>
    </w:div>
    <w:div w:id="1740009196">
      <w:bodyDiv w:val="1"/>
      <w:marLeft w:val="0"/>
      <w:marRight w:val="0"/>
      <w:marTop w:val="0"/>
      <w:marBottom w:val="0"/>
      <w:divBdr>
        <w:top w:val="none" w:sz="0" w:space="0" w:color="auto"/>
        <w:left w:val="none" w:sz="0" w:space="0" w:color="auto"/>
        <w:bottom w:val="none" w:sz="0" w:space="0" w:color="auto"/>
        <w:right w:val="none" w:sz="0" w:space="0" w:color="auto"/>
      </w:divBdr>
    </w:div>
    <w:div w:id="1744259549">
      <w:bodyDiv w:val="1"/>
      <w:marLeft w:val="0"/>
      <w:marRight w:val="0"/>
      <w:marTop w:val="0"/>
      <w:marBottom w:val="0"/>
      <w:divBdr>
        <w:top w:val="none" w:sz="0" w:space="0" w:color="auto"/>
        <w:left w:val="none" w:sz="0" w:space="0" w:color="auto"/>
        <w:bottom w:val="none" w:sz="0" w:space="0" w:color="auto"/>
        <w:right w:val="none" w:sz="0" w:space="0" w:color="auto"/>
      </w:divBdr>
    </w:div>
    <w:div w:id="1875342230">
      <w:bodyDiv w:val="1"/>
      <w:marLeft w:val="0"/>
      <w:marRight w:val="0"/>
      <w:marTop w:val="0"/>
      <w:marBottom w:val="0"/>
      <w:divBdr>
        <w:top w:val="none" w:sz="0" w:space="0" w:color="auto"/>
        <w:left w:val="none" w:sz="0" w:space="0" w:color="auto"/>
        <w:bottom w:val="none" w:sz="0" w:space="0" w:color="auto"/>
        <w:right w:val="none" w:sz="0" w:space="0" w:color="auto"/>
      </w:divBdr>
    </w:div>
    <w:div w:id="2047562856">
      <w:bodyDiv w:val="1"/>
      <w:marLeft w:val="0"/>
      <w:marRight w:val="0"/>
      <w:marTop w:val="0"/>
      <w:marBottom w:val="0"/>
      <w:divBdr>
        <w:top w:val="none" w:sz="0" w:space="0" w:color="auto"/>
        <w:left w:val="none" w:sz="0" w:space="0" w:color="auto"/>
        <w:bottom w:val="none" w:sz="0" w:space="0" w:color="auto"/>
        <w:right w:val="none" w:sz="0" w:space="0" w:color="auto"/>
      </w:divBdr>
    </w:div>
    <w:div w:id="2062824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7</Pages>
  <Words>1307</Words>
  <Characters>7455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Fady makram</dc:creator>
  <cp:keywords/>
  <dc:description/>
  <cp:lastModifiedBy>Fady makram</cp:lastModifiedBy>
  <cp:revision>11</cp:revision>
  <cp:lastPrinted>2026-07-22T18:37:00Z</cp:lastPrinted>
  <dcterms:created xsi:type="dcterms:W3CDTF">2026-07-16T17:04:00Z</dcterms:created>
  <dcterms:modified xsi:type="dcterms:W3CDTF">2026-07-24T13:44:00Z</dcterms:modified>
</cp:coreProperties>
</file>