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4717" w:rsidRPr="009F4717" w:rsidRDefault="009F4717" w:rsidP="009F4717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F4717">
        <w:rPr>
          <w:rFonts w:ascii="Times New Roman" w:eastAsia="Times New Roman" w:hAnsi="Times New Roman" w:cs="Times New Roman"/>
          <w:b/>
          <w:bCs/>
          <w:sz w:val="27"/>
          <w:szCs w:val="27"/>
        </w:rPr>
        <w:t>REST:</w:t>
      </w:r>
    </w:p>
    <w:p w:rsidR="009F4717" w:rsidRPr="009F4717" w:rsidRDefault="009F4717" w:rsidP="009F4717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717">
        <w:rPr>
          <w:rFonts w:ascii="Times New Roman" w:eastAsia="Times New Roman" w:hAnsi="Times New Roman" w:cs="Times New Roman"/>
          <w:b/>
          <w:bCs/>
          <w:sz w:val="24"/>
          <w:szCs w:val="24"/>
        </w:rPr>
        <w:t>Protocol:</w:t>
      </w:r>
      <w:r w:rsidRPr="009F4717">
        <w:rPr>
          <w:rFonts w:ascii="Times New Roman" w:eastAsia="Times New Roman" w:hAnsi="Times New Roman" w:cs="Times New Roman"/>
          <w:sz w:val="24"/>
          <w:szCs w:val="24"/>
        </w:rPr>
        <w:t xml:space="preserve"> Uses HTTP/HTTPS.</w:t>
      </w:r>
    </w:p>
    <w:p w:rsidR="009F4717" w:rsidRPr="009F4717" w:rsidRDefault="009F4717" w:rsidP="009F4717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717">
        <w:rPr>
          <w:rFonts w:ascii="Times New Roman" w:eastAsia="Times New Roman" w:hAnsi="Times New Roman" w:cs="Times New Roman"/>
          <w:b/>
          <w:bCs/>
          <w:sz w:val="24"/>
          <w:szCs w:val="24"/>
        </w:rPr>
        <w:t>Data Format:</w:t>
      </w:r>
      <w:r w:rsidRPr="009F4717">
        <w:rPr>
          <w:rFonts w:ascii="Times New Roman" w:eastAsia="Times New Roman" w:hAnsi="Times New Roman" w:cs="Times New Roman"/>
          <w:sz w:val="24"/>
          <w:szCs w:val="24"/>
        </w:rPr>
        <w:t xml:space="preserve"> JSON or XML (text-based).</w:t>
      </w:r>
    </w:p>
    <w:p w:rsidR="009F4717" w:rsidRPr="009F4717" w:rsidRDefault="009F4717" w:rsidP="009F4717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717">
        <w:rPr>
          <w:rFonts w:ascii="Times New Roman" w:eastAsia="Times New Roman" w:hAnsi="Times New Roman" w:cs="Times New Roman"/>
          <w:b/>
          <w:bCs/>
          <w:sz w:val="24"/>
          <w:szCs w:val="24"/>
        </w:rPr>
        <w:t>Advantages:</w:t>
      </w:r>
      <w:r w:rsidRPr="009F4717">
        <w:rPr>
          <w:rFonts w:ascii="Times New Roman" w:eastAsia="Times New Roman" w:hAnsi="Times New Roman" w:cs="Times New Roman"/>
          <w:sz w:val="24"/>
          <w:szCs w:val="24"/>
        </w:rPr>
        <w:t xml:space="preserve"> Easy to use, widely supported, ideal for web applications.</w:t>
      </w:r>
    </w:p>
    <w:p w:rsidR="009F4717" w:rsidRPr="009F4717" w:rsidRDefault="009F4717" w:rsidP="009F4717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717">
        <w:rPr>
          <w:rFonts w:ascii="Times New Roman" w:eastAsia="Times New Roman" w:hAnsi="Times New Roman" w:cs="Times New Roman"/>
          <w:b/>
          <w:bCs/>
          <w:sz w:val="24"/>
          <w:szCs w:val="24"/>
        </w:rPr>
        <w:t>Disadvantages:</w:t>
      </w:r>
      <w:r w:rsidRPr="009F4717">
        <w:rPr>
          <w:rFonts w:ascii="Times New Roman" w:eastAsia="Times New Roman" w:hAnsi="Times New Roman" w:cs="Times New Roman"/>
          <w:sz w:val="24"/>
          <w:szCs w:val="24"/>
        </w:rPr>
        <w:t xml:space="preserve"> Slower than gRPC due to text-based data, does not support bi-directional streaming.</w:t>
      </w:r>
    </w:p>
    <w:p w:rsidR="009F4717" w:rsidRPr="009F4717" w:rsidRDefault="009F4717" w:rsidP="009F4717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717">
        <w:rPr>
          <w:rFonts w:ascii="Times New Roman" w:eastAsia="Times New Roman" w:hAnsi="Times New Roman" w:cs="Times New Roman"/>
          <w:b/>
          <w:bCs/>
          <w:sz w:val="24"/>
          <w:szCs w:val="24"/>
        </w:rPr>
        <w:t>Best for:</w:t>
      </w:r>
      <w:r w:rsidRPr="009F4717">
        <w:rPr>
          <w:rFonts w:ascii="Times New Roman" w:eastAsia="Times New Roman" w:hAnsi="Times New Roman" w:cs="Times New Roman"/>
          <w:sz w:val="24"/>
          <w:szCs w:val="24"/>
        </w:rPr>
        <w:t xml:space="preserve"> Simple web applications that don’t require real-time updates.</w:t>
      </w:r>
    </w:p>
    <w:p w:rsidR="009F4717" w:rsidRPr="009F4717" w:rsidRDefault="009F4717" w:rsidP="009F4717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F4717">
        <w:rPr>
          <w:rFonts w:ascii="Times New Roman" w:eastAsia="Times New Roman" w:hAnsi="Times New Roman" w:cs="Times New Roman"/>
          <w:b/>
          <w:bCs/>
          <w:sz w:val="27"/>
          <w:szCs w:val="27"/>
        </w:rPr>
        <w:t>gRPC:</w:t>
      </w:r>
    </w:p>
    <w:p w:rsidR="009F4717" w:rsidRPr="009F4717" w:rsidRDefault="009F4717" w:rsidP="009F4717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717">
        <w:rPr>
          <w:rFonts w:ascii="Times New Roman" w:eastAsia="Times New Roman" w:hAnsi="Times New Roman" w:cs="Times New Roman"/>
          <w:b/>
          <w:bCs/>
          <w:sz w:val="24"/>
          <w:szCs w:val="24"/>
        </w:rPr>
        <w:t>Protocol:</w:t>
      </w:r>
      <w:r w:rsidRPr="009F4717">
        <w:rPr>
          <w:rFonts w:ascii="Times New Roman" w:eastAsia="Times New Roman" w:hAnsi="Times New Roman" w:cs="Times New Roman"/>
          <w:sz w:val="24"/>
          <w:szCs w:val="24"/>
        </w:rPr>
        <w:t xml:space="preserve"> Uses HTTP/2.</w:t>
      </w:r>
    </w:p>
    <w:p w:rsidR="009F4717" w:rsidRPr="009F4717" w:rsidRDefault="009F4717" w:rsidP="009F4717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717">
        <w:rPr>
          <w:rFonts w:ascii="Times New Roman" w:eastAsia="Times New Roman" w:hAnsi="Times New Roman" w:cs="Times New Roman"/>
          <w:b/>
          <w:bCs/>
          <w:sz w:val="24"/>
          <w:szCs w:val="24"/>
        </w:rPr>
        <w:t>Data Format:</w:t>
      </w:r>
      <w:r w:rsidRPr="009F4717">
        <w:rPr>
          <w:rFonts w:ascii="Times New Roman" w:eastAsia="Times New Roman" w:hAnsi="Times New Roman" w:cs="Times New Roman"/>
          <w:sz w:val="24"/>
          <w:szCs w:val="24"/>
        </w:rPr>
        <w:t xml:space="preserve"> Protocol Buffers (Protobuf) (binary format).</w:t>
      </w:r>
    </w:p>
    <w:p w:rsidR="009F4717" w:rsidRPr="009F4717" w:rsidRDefault="009F4717" w:rsidP="009F4717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717">
        <w:rPr>
          <w:rFonts w:ascii="Times New Roman" w:eastAsia="Times New Roman" w:hAnsi="Times New Roman" w:cs="Times New Roman"/>
          <w:b/>
          <w:bCs/>
          <w:sz w:val="24"/>
          <w:szCs w:val="24"/>
        </w:rPr>
        <w:t>Advantages:</w:t>
      </w:r>
      <w:r w:rsidRPr="009F4717">
        <w:rPr>
          <w:rFonts w:ascii="Times New Roman" w:eastAsia="Times New Roman" w:hAnsi="Times New Roman" w:cs="Times New Roman"/>
          <w:sz w:val="24"/>
          <w:szCs w:val="24"/>
        </w:rPr>
        <w:t xml:space="preserve"> Faster and more efficient, supports bi-directional streaming and real-time communication.</w:t>
      </w:r>
    </w:p>
    <w:p w:rsidR="009F4717" w:rsidRPr="009F4717" w:rsidRDefault="009F4717" w:rsidP="009F4717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717">
        <w:rPr>
          <w:rFonts w:ascii="Times New Roman" w:eastAsia="Times New Roman" w:hAnsi="Times New Roman" w:cs="Times New Roman"/>
          <w:b/>
          <w:bCs/>
          <w:sz w:val="24"/>
          <w:szCs w:val="24"/>
        </w:rPr>
        <w:t>Disadvantages:</w:t>
      </w:r>
      <w:r w:rsidRPr="009F4717">
        <w:rPr>
          <w:rFonts w:ascii="Times New Roman" w:eastAsia="Times New Roman" w:hAnsi="Times New Roman" w:cs="Times New Roman"/>
          <w:sz w:val="24"/>
          <w:szCs w:val="24"/>
        </w:rPr>
        <w:t xml:space="preserve"> More complex setup, not as widely supported in browsers.</w:t>
      </w:r>
    </w:p>
    <w:p w:rsidR="009F4717" w:rsidRPr="009F4717" w:rsidRDefault="009F4717" w:rsidP="009F4717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717">
        <w:rPr>
          <w:rFonts w:ascii="Times New Roman" w:eastAsia="Times New Roman" w:hAnsi="Times New Roman" w:cs="Times New Roman"/>
          <w:b/>
          <w:bCs/>
          <w:sz w:val="24"/>
          <w:szCs w:val="24"/>
        </w:rPr>
        <w:t>Best for:</w:t>
      </w:r>
      <w:r w:rsidRPr="009F4717">
        <w:rPr>
          <w:rFonts w:ascii="Times New Roman" w:eastAsia="Times New Roman" w:hAnsi="Times New Roman" w:cs="Times New Roman"/>
          <w:sz w:val="24"/>
          <w:szCs w:val="24"/>
        </w:rPr>
        <w:t xml:space="preserve"> Microservices and high-performance applications that require real-time communication.</w:t>
      </w:r>
    </w:p>
    <w:p w:rsidR="009F4717" w:rsidRPr="009F4717" w:rsidRDefault="009F4717" w:rsidP="009F4717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717">
        <w:rPr>
          <w:rFonts w:ascii="Times New Roman" w:eastAsia="Times New Roman" w:hAnsi="Times New Roman" w:cs="Times New Roman"/>
          <w:b/>
          <w:bCs/>
          <w:sz w:val="24"/>
          <w:szCs w:val="24"/>
        </w:rPr>
        <w:t>In short:</w:t>
      </w:r>
    </w:p>
    <w:p w:rsidR="009F4717" w:rsidRPr="009F4717" w:rsidRDefault="009F4717" w:rsidP="009F4717">
      <w:pPr>
        <w:numPr>
          <w:ilvl w:val="0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717">
        <w:rPr>
          <w:rFonts w:ascii="Times New Roman" w:eastAsia="Times New Roman" w:hAnsi="Times New Roman" w:cs="Times New Roman"/>
          <w:b/>
          <w:bCs/>
          <w:sz w:val="24"/>
          <w:szCs w:val="24"/>
        </w:rPr>
        <w:t>REST</w:t>
      </w:r>
      <w:r w:rsidRPr="009F4717">
        <w:rPr>
          <w:rFonts w:ascii="Times New Roman" w:eastAsia="Times New Roman" w:hAnsi="Times New Roman" w:cs="Times New Roman"/>
          <w:sz w:val="24"/>
          <w:szCs w:val="24"/>
        </w:rPr>
        <w:t xml:space="preserve"> is best for simple web applications that use text-based data.</w:t>
      </w:r>
    </w:p>
    <w:p w:rsidR="009F4717" w:rsidRPr="009F4717" w:rsidRDefault="009F4717" w:rsidP="009F4717">
      <w:pPr>
        <w:numPr>
          <w:ilvl w:val="0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717">
        <w:rPr>
          <w:rFonts w:ascii="Times New Roman" w:eastAsia="Times New Roman" w:hAnsi="Times New Roman" w:cs="Times New Roman"/>
          <w:b/>
          <w:bCs/>
          <w:sz w:val="24"/>
          <w:szCs w:val="24"/>
        </w:rPr>
        <w:t>gRPC</w:t>
      </w:r>
      <w:r w:rsidRPr="009F4717">
        <w:rPr>
          <w:rFonts w:ascii="Times New Roman" w:eastAsia="Times New Roman" w:hAnsi="Times New Roman" w:cs="Times New Roman"/>
          <w:sz w:val="24"/>
          <w:szCs w:val="24"/>
        </w:rPr>
        <w:t xml:space="preserve"> is better for high-performance applications or those that require real-time interactions</w:t>
      </w:r>
    </w:p>
    <w:p w:rsidR="00204F15" w:rsidRDefault="00204F15">
      <w:bookmarkStart w:id="0" w:name="_GoBack"/>
      <w:bookmarkEnd w:id="0"/>
    </w:p>
    <w:sectPr w:rsidR="00204F15" w:rsidSect="002E6D3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76402C"/>
    <w:multiLevelType w:val="multilevel"/>
    <w:tmpl w:val="17F8D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BFF1C43"/>
    <w:multiLevelType w:val="multilevel"/>
    <w:tmpl w:val="BA364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EA83540"/>
    <w:multiLevelType w:val="multilevel"/>
    <w:tmpl w:val="1BD2A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432"/>
    <w:rsid w:val="00204F15"/>
    <w:rsid w:val="002E6D39"/>
    <w:rsid w:val="009F4717"/>
    <w:rsid w:val="00A37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6D160B06-2979-4592-8D4C-5ADF86FA1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3">
    <w:name w:val="heading 3"/>
    <w:basedOn w:val="Normal"/>
    <w:link w:val="Heading3Char"/>
    <w:uiPriority w:val="9"/>
    <w:qFormat/>
    <w:rsid w:val="009F4717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F471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9F471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76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125</Words>
  <Characters>718</Characters>
  <Application>Microsoft Office Word</Application>
  <DocSecurity>0</DocSecurity>
  <Lines>5</Lines>
  <Paragraphs>1</Paragraphs>
  <ScaleCrop>false</ScaleCrop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El-Wattaneya</dc:creator>
  <cp:keywords/>
  <dc:description/>
  <cp:lastModifiedBy>El-Wattaneya</cp:lastModifiedBy>
  <cp:revision>3</cp:revision>
  <dcterms:created xsi:type="dcterms:W3CDTF">2025-04-19T02:22:00Z</dcterms:created>
  <dcterms:modified xsi:type="dcterms:W3CDTF">2025-04-19T02:22:00Z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3d02a747d6d8a4ceee15e262546e8988c0991b0cf2cb5d3ee00a32dcb2dec442</vt:lpwstr>
  </property>
</Properties>
</file>