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Verification Plan</w:t>
      </w:r>
    </w:p>
    <w:p>
      <w:pPr>
        <w:spacing w:after="40"/>
        <w:jc w:val="center"/>
      </w:pPr>
      <w:r>
        <w:rPr>
          <w:b/>
          <w:sz w:val="24"/>
        </w:rPr>
        <w:t>CXS Bridge Encryption and Data Management System</w:t>
      </w:r>
    </w:p>
    <w:p>
      <w:pPr>
        <w:spacing w:after="40"/>
        <w:jc w:val="center"/>
      </w:pPr>
      <w:r>
        <w:rPr>
          <w:b w:val="0"/>
          <w:sz w:val="20"/>
        </w:rPr>
        <w:t>DUT: top (system level)</w:t>
      </w:r>
    </w:p>
    <w:p>
      <w:pPr>
        <w:spacing w:after="40"/>
      </w:pPr>
      <w:r>
        <w:rPr>
          <w:b w:val="0"/>
        </w:rPr>
      </w:r>
    </w:p>
    <w:p>
      <w:pPr>
        <w:spacing w:after="40"/>
      </w:pPr>
      <w:r>
        <w:rPr>
          <w:b w:val="0"/>
        </w:rPr>
        <w:t>• CXS Bridge encrypting payloads arriving over an AMBA CXS link, storing them with parity in the Central Data Memory (CDM), and reporting errors back over the same link</w:t>
      </w:r>
    </w:p>
    <w:p>
      <w:pPr>
        <w:spacing w:after="40"/>
      </w:pPr>
      <w:r>
        <w:rPr>
          <w:b w:val="0"/>
        </w:rPr>
        <w:t>• Two clock domains: CLK_CXS (link side) and CLK_SYS (processing side), joined by an asynchronous FIFO</w:t>
      </w:r>
    </w:p>
    <w:p>
      <w:pPr>
        <w:spacing w:after="40"/>
      </w:pPr>
      <w:r>
        <w:rPr>
          <w:b w:val="0"/>
        </w:rPr>
        <w:t>• Reset Signal (Asynchronous active low), one per domain: rst_n_cxs and rst_n_sys</w:t>
      </w:r>
    </w:p>
    <w:p>
      <w:pPr>
        <w:spacing w:after="40"/>
      </w:pPr>
      <w:r>
        <w:rPr>
          <w:b w:val="0"/>
        </w:rPr>
        <w:t>• Traffic is carried in Transaction Layer Packets (TLPs) of 4 words x 32 bits: 1 header word followed by 3 payload words</w:t>
      </w:r>
    </w:p>
    <w:p>
      <w:pPr>
        <w:spacing w:after="40"/>
      </w:pPr>
      <w:r>
        <w:rPr>
          <w:b w:val="0"/>
        </w:rPr>
        <w:t>• A 256-bit FLIT carries up to two TLPs; cxs_rx_cntl[13:0] marks which 32-bit words are valid</w:t>
      </w:r>
    </w:p>
    <w:p>
      <w:pPr>
        <w:spacing w:after="40"/>
      </w:pPr>
      <w:r>
        <w:rPr>
          <w:b w:val="0"/>
        </w:rPr>
        <w:t>• Header format: BASE_ADDR [31:16], DEV_COUNT [15:8], ENC_MODE [7:4], ADDR_MODE [3], PARITY_MODE [2], SYS_STATE [1:0]</w:t>
      </w:r>
    </w:p>
    <w:p>
      <w:pPr>
        <w:spacing w:after="40"/>
      </w:pPr>
      <w:r>
        <w:rPr>
          <w:b w:val="0"/>
        </w:rPr>
        <w:t>• SYS_STATE selects the phase: 01 = Configuration, 10 = Link-Up, 11 = Transfer</w:t>
      </w:r>
    </w:p>
    <w:p>
      <w:pPr>
        <w:spacing w:after="40"/>
      </w:pPr>
      <w:r>
        <w:rPr>
          <w:b w:val="0"/>
        </w:rPr>
        <w:t>• Configuration TLP writes the global register at CDM 0x0000 and DEV_COUNT device entries from 0x0001 upwards</w:t>
      </w:r>
    </w:p>
    <w:p>
      <w:pPr>
        <w:spacing w:after="40"/>
      </w:pPr>
      <w:r>
        <w:rPr>
          <w:b w:val="0"/>
        </w:rPr>
        <w:t>• Transfer payload word: ADDR [31:16], DATA [15:0]</w:t>
      </w:r>
    </w:p>
    <w:p>
      <w:pPr>
        <w:spacing w:after="40"/>
      </w:pPr>
      <w:r>
        <w:rPr>
          <w:b w:val="0"/>
        </w:rPr>
        <w:t>• Encryption expands every input bit to two output bits, selected by ENC_MODE; a balanced input word overrides the mode</w:t>
      </w:r>
    </w:p>
    <w:p>
      <w:pPr>
        <w:spacing w:after="40"/>
      </w:pPr>
      <w:r>
        <w:rPr>
          <w:b w:val="0"/>
        </w:rPr>
        <w:t>• Parity generates one bit appended above the encrypted word; PARITY_MODE is a single bit, 0 = Even and 1 = Odd</w:t>
      </w:r>
    </w:p>
    <w:p>
      <w:pPr>
        <w:spacing w:after="40"/>
      </w:pPr>
      <w:r>
        <w:rPr>
          <w:b w:val="0"/>
        </w:rPr>
        <w:t>• BASE_ADDR is not hardcoded: software supplies it in the BASE_ADDR field [31:16] of the Configuration TLP header during the Configuration phase, and the ATU latches it and adds it to every payload address during the Transfer phase (Range mode)</w:t>
      </w:r>
    </w:p>
    <w:p>
      <w:pPr>
        <w:spacing w:after="40"/>
      </w:pPr>
      <w:r>
        <w:rPr>
          <w:b w:val="0"/>
        </w:rPr>
        <w:t>• Flow control is credit based in both directions: cxs_rx_crdgnt is granted while the FLIT FIFO has room, and cxs_tx_crdgnt must be granted before a response FLIT is transmitted</w:t>
      </w:r>
    </w:p>
    <w:p>
      <w:pPr>
        <w:spacing w:after="40"/>
      </w:pPr>
      <w:r>
        <w:rPr>
          <w:b w:val="0"/>
        </w:rPr>
      </w:r>
    </w:p>
    <w:p>
      <w:pPr>
        <w:spacing w:after="40"/>
      </w:pPr>
      <w:r>
        <w:rPr>
          <w:b/>
          <w:sz w:val="28"/>
        </w:rPr>
        <w:t>Signals</w:t>
      </w:r>
    </w:p>
    <w:p>
      <w:pPr>
        <w:spacing w:after="40"/>
      </w:pPr>
      <w:r>
        <w:rPr>
          <w:b w:val="0"/>
        </w:rPr>
        <w:tab/>
        <w:t>1] rst_n_cxs , rst_n_sys</w:t>
        <w:tab/>
        <w:t>→ Asynchronous active low "All Output Signals Must be Zero"</w:t>
      </w:r>
    </w:p>
    <w:p>
      <w:pPr>
        <w:spacing w:after="40"/>
      </w:pPr>
      <w:r>
        <w:rPr>
          <w:b w:val="0"/>
        </w:rPr>
        <w:tab/>
        <w:tab/>
        <w:t>Checker: cxs_rx_crdgnt, cxs_tx_valid, cxs_tx_data, cxs_tx_cntl and the async FIFO write enable are all 0 while reset is low; the CDM configuration region is cleared</w:t>
      </w:r>
    </w:p>
    <w:p>
      <w:pPr>
        <w:spacing w:after="40"/>
      </w:pPr>
      <w:r>
        <w:rPr>
          <w:b w:val="0"/>
        </w:rPr>
        <w:tab/>
        <w:t>2] cxs_rx_valid</w:t>
        <w:tab/>
        <w:t>→ - @ Posedge CLK_CXS "A valid FLIT is present on the link"</w:t>
      </w:r>
    </w:p>
    <w:p>
      <w:pPr>
        <w:spacing w:after="40"/>
      </w:pPr>
      <w:r>
        <w:rPr>
          <w:b w:val="0"/>
        </w:rPr>
        <w:tab/>
        <w:tab/>
        <w:t>Checker: a FLIT is written into the FLIT FIFO only when cxs_rx_valid == 1 and flit_fifo_full == 0, otherwise no write occurs</w:t>
      </w:r>
    </w:p>
    <w:p>
      <w:pPr>
        <w:spacing w:after="40"/>
      </w:pPr>
      <w:r>
        <w:rPr>
          <w:b w:val="0"/>
        </w:rPr>
        <w:tab/>
        <w:t>3] cxs_rx_data [255:0]</w:t>
        <w:tab/>
        <w:t>→ Checker: the internal 270-bit FLIT == {cxs_rx_cntl, cxs_rx_data}</w:t>
      </w:r>
    </w:p>
    <w:p>
      <w:pPr>
        <w:spacing w:after="40"/>
      </w:pPr>
      <w:r>
        <w:rPr>
          <w:b w:val="0"/>
        </w:rPr>
        <w:tab/>
        <w:t>4] cxs_rx_cntl [13:0]</w:t>
        <w:tab/>
        <w:t>→ START[j] = bit 0+j , START_PTR[j] = bit 2+j , END[j] = bit 4+j , END_ERROR[j] = bit 6+j , END_PTR[j] = bits 8+3j +: 3</w:t>
      </w:r>
    </w:p>
    <w:p>
      <w:pPr>
        <w:spacing w:after="40"/>
      </w:pPr>
      <w:r>
        <w:rPr>
          <w:b w:val="0"/>
        </w:rPr>
        <w:tab/>
        <w:tab/>
        <w:t>Checker: only the 32-bit words from START_PTR*4 to END_PTR are forwarded to the async FIFO; every other word of the FLIT is dropped</w:t>
      </w:r>
    </w:p>
    <w:p>
      <w:pPr>
        <w:spacing w:after="40"/>
      </w:pPr>
      <w:r>
        <w:rPr>
          <w:b w:val="0"/>
        </w:rPr>
        <w:tab/>
        <w:t>5] cxs_rx_crdgnt</w:t>
        <w:tab/>
        <w:t>→ Checker: 1 while the receive credit counter is non-zero, 0 once the FLIT FIFO is full</w:t>
      </w:r>
    </w:p>
    <w:p>
      <w:pPr>
        <w:spacing w:after="40"/>
      </w:pPr>
      <w:r>
        <w:rPr>
          <w:b w:val="0"/>
        </w:rPr>
        <w:tab/>
        <w:tab/>
        <w:t>Checker: the credit counter decrements on a FIFO write, increments on a FIFO read, and is unchanged when both happen in the same cycle</w:t>
      </w:r>
    </w:p>
    <w:p>
      <w:pPr>
        <w:spacing w:after="40"/>
      </w:pPr>
      <w:r>
        <w:rPr>
          <w:b w:val="0"/>
        </w:rPr>
        <w:tab/>
        <w:t>6] async_fifo_w_en , async_fifo_w_data</w:t>
        <w:tab/>
        <w:t>→ Checker: one write per valid 32-bit word, in ascending word order, and never while async_fifo_full == 1</w:t>
      </w:r>
    </w:p>
    <w:p>
      <w:pPr>
        <w:spacing w:after="40"/>
      </w:pPr>
      <w:r>
        <w:rPr>
          <w:b w:val="0"/>
        </w:rPr>
        <w:tab/>
        <w:t>7] direct_cdm_write</w:t>
        <w:tab/>
        <w:t>→ Checker: 1 for configuration words (encryption path bypassed), 0 for payload words (encryption + parity path)</w:t>
      </w:r>
    </w:p>
    <w:p>
      <w:pPr>
        <w:spacing w:after="40"/>
      </w:pPr>
      <w:r>
        <w:rPr>
          <w:b w:val="0"/>
        </w:rPr>
        <w:tab/>
        <w:t>8] CDM w_en , w_addr , wdata</w:t>
        <w:tab/>
        <w:t>→ Checker (Configuration): wdata == the received word verbatim, header at 0x0000 and device entries at 0x0001 upwards</w:t>
      </w:r>
    </w:p>
    <w:p>
      <w:pPr>
        <w:spacing w:after="40"/>
      </w:pPr>
      <w:r>
        <w:rPr>
          <w:b w:val="0"/>
        </w:rPr>
        <w:tab/>
        <w:tab/>
        <w:t>Checker (Transfer): wdata == {parity bit, encrypted DATA} written at BASE_ADDR + ADDR</w:t>
      </w:r>
    </w:p>
    <w:p>
      <w:pPr>
        <w:spacing w:after="40"/>
      </w:pPr>
      <w:r>
        <w:rPr>
          <w:b w:val="0"/>
        </w:rPr>
        <w:tab/>
        <w:t>9] dev_count , addr_mode , enc_mode , parity_mode</w:t>
        <w:tab/>
        <w:t>→ Checker: each equals the matching field of CDM 0x0000 once the configuration header has been written</w:t>
      </w:r>
    </w:p>
    <w:p>
      <w:pPr>
        <w:spacing w:after="40"/>
      </w:pPr>
      <w:r>
        <w:rPr>
          <w:b w:val="0"/>
        </w:rPr>
        <w:tab/>
        <w:t>10] error_valid , error [1:0]</w:t>
        <w:tab/>
        <w:t>→ 00 = invalid header packet , 01 = invalid ENC_MODE , 10 = invalid state transition</w:t>
      </w:r>
    </w:p>
    <w:p>
      <w:pPr>
        <w:spacing w:after="40"/>
      </w:pPr>
      <w:r>
        <w:rPr>
          <w:b w:val="0"/>
        </w:rPr>
        <w:tab/>
        <w:tab/>
        <w:t>Checker: error_valid is a single CLK_SYS cycle pulse and error holds the code until the next error</w:t>
      </w:r>
    </w:p>
    <w:p>
      <w:pPr>
        <w:spacing w:after="40"/>
      </w:pPr>
      <w:r>
        <w:rPr>
          <w:b w:val="0"/>
        </w:rPr>
        <w:tab/>
        <w:t>11] cxs_tx_valid , cxs_tx_data , cxs_tx_cntl</w:t>
        <w:tab/>
        <w:t>→ Checker: asserted only when transmit credit is available</w:t>
      </w:r>
    </w:p>
    <w:p>
      <w:pPr>
        <w:spacing w:after="40"/>
      </w:pPr>
      <w:r>
        <w:rPr>
          <w:b w:val="0"/>
        </w:rPr>
        <w:tab/>
        <w:tab/>
        <w:t>Checker: cxs_tx_data[15:8] == 0xE0 response opcode and cxs_tx_data[1:0] == the error code; cxs_tx_cntl has START and END set for the single-word response</w:t>
      </w:r>
    </w:p>
    <w:p>
      <w:pPr>
        <w:spacing w:after="40"/>
      </w:pPr>
      <w:r>
        <w:rPr>
          <w:b w:val="0"/>
        </w:rPr>
        <w:tab/>
        <w:t>12] cxs_tx_crdgnt</w:t>
        <w:tab/>
        <w:t>→ Checker: each grant allows exactly one transmitted FLIT</w:t>
      </w:r>
    </w:p>
    <w:p>
      <w:pPr>
        <w:spacing w:after="40"/>
      </w:pPr>
      <w:r>
        <w:rPr>
          <w:b w:val="0"/>
        </w:rPr>
        <w:tab/>
        <w:tab/>
        <w:t>Checker: with no credit the encoded FLIT is held and flit_ready is low; the FLIT is sent on the first cycle after a credit is granted</w:t>
      </w:r>
    </w:p>
    <w:p>
      <w:pPr>
        <w:spacing w:after="40"/>
      </w:pPr>
      <w:r>
        <w:rPr>
          <w:b w:val="0"/>
        </w:rPr>
      </w:r>
    </w:p>
    <w:p>
      <w:pPr>
        <w:spacing w:after="40"/>
      </w:pPr>
      <w:r>
        <w:rPr>
          <w:b/>
          <w:sz w:val="28"/>
        </w:rPr>
        <w:t>Functional Coverage</w:t>
      </w:r>
    </w:p>
    <w:p>
      <w:pPr>
        <w:spacing w:after="40"/>
      </w:pPr>
      <w:r>
        <w:rPr>
          <w:b w:val="0"/>
        </w:rPr>
        <w:tab/>
        <w:t>Target list for a later phase. The current round is directed only, no coverage is collected.</w:t>
      </w:r>
    </w:p>
    <w:p>
      <w:pPr>
        <w:spacing w:after="40"/>
      </w:pPr>
      <w:r>
        <w:rPr>
          <w:b w:val="0"/>
        </w:rPr>
      </w:r>
    </w:p>
    <w:p>
      <w:pPr>
        <w:spacing w:after="40"/>
      </w:pPr>
      <w:r>
        <w:rPr>
          <w:b w:val="0"/>
        </w:rPr>
        <w:tab/>
        <w:t>SYS_STATE</w:t>
        <w:tab/>
        <w:t>→ cover all four packet types (Idle, Config, Link-Up, Transfer)</w:t>
      </w:r>
    </w:p>
    <w:p>
      <w:pPr>
        <w:spacing w:after="40"/>
      </w:pPr>
      <w:r>
        <w:rPr>
          <w:b w:val="0"/>
        </w:rPr>
        <w:tab/>
        <w:t>error</w:t>
        <w:tab/>
        <w:t>→ cover all three error codes</w:t>
      </w:r>
    </w:p>
    <w:p>
      <w:pPr>
        <w:spacing w:after="40"/>
      </w:pPr>
      <w:r>
        <w:rPr>
          <w:b w:val="0"/>
        </w:rPr>
        <w:tab/>
        <w:t>ENC_MODE</w:t>
        <w:tab/>
        <w:t>→ cover 0000 Even, 0001 Odd, and at least one unsupported value</w:t>
      </w:r>
    </w:p>
    <w:p>
      <w:pPr>
        <w:spacing w:after="40"/>
      </w:pPr>
      <w:r>
        <w:rPr>
          <w:b w:val="0"/>
        </w:rPr>
        <w:tab/>
        <w:t>PARITY_MODE</w:t>
        <w:tab/>
        <w:t>→ cover both values, 0 = Even and 1 = Odd</w:t>
      </w:r>
    </w:p>
    <w:p>
      <w:pPr>
        <w:spacing w:after="40"/>
      </w:pPr>
      <w:r>
        <w:rPr>
          <w:b w:val="0"/>
        </w:rPr>
        <w:tab/>
        <w:t>FLIT occupancy</w:t>
        <w:tab/>
        <w:t>→ one TLP per FLIT and two TLPs per FLIT</w:t>
      </w:r>
    </w:p>
    <w:p>
      <w:pPr>
        <w:spacing w:after="40"/>
      </w:pPr>
      <w:r>
        <w:rPr>
          <w:b w:val="0"/>
        </w:rPr>
        <w:tab/>
        <w:t>flit_fifo_full</w:t>
        <w:tab/>
        <w:t>→ FLIT FIFO reaches full and back-pressures the link</w:t>
      </w:r>
    </w:p>
    <w:p>
      <w:pPr>
        <w:spacing w:after="40"/>
      </w:pPr>
      <w:r>
        <w:rPr>
          <w:b w:val="0"/>
        </w:rPr>
        <w:tab/>
        <w:t>async_fifo_full</w:t>
        <w:tab/>
        <w:t>→ async FIFO reaches full and stalls the packet formatter</w:t>
      </w:r>
    </w:p>
    <w:p>
      <w:pPr>
        <w:spacing w:after="40"/>
      </w:pPr>
      <w:r>
        <w:rPr>
          <w:b w:val="0"/>
        </w:rPr>
        <w:tab/>
        <w:t>Transmit credit</w:t>
        <w:tab/>
        <w:t>→ credit available and credit exhausted</w:t>
      </w:r>
    </w:p>
    <w:p>
      <w:pPr>
        <w:spacing w:after="40"/>
      </w:pPr>
      <w:r>
        <w:rPr>
          <w:b w:val="0"/>
        </w:rPr>
        <w:tab/>
        <w:t>DEV_COUNT</w:t>
        <w:tab/>
        <w:t>→ a configuration spanning more than one Configuration TLP</w:t>
      </w:r>
    </w:p>
    <w:p>
      <w:pPr>
        <w:spacing w:after="40"/>
      </w:pPr>
      <w:r>
        <w:rPr>
          <w:b w:val="0"/>
        </w:rPr>
        <w:tab/>
        <w:t>SYS_STATE \ ENC_MODE</w:t>
        <w:tab/>
        <w:t>→ cross coverage of packet type with encryption mode</w:t>
      </w:r>
    </w:p>
    <w:p>
      <w:pPr>
        <w:spacing w:after="40"/>
      </w:pPr>
      <w:r>
        <w:rPr>
          <w:b w:val="0"/>
        </w:rPr>
        <w:tab/>
        <w:t>Packet slot \ END_PTR</w:t>
        <w:tab/>
        <w:t>→ cross coverage of FLIT slot with the end pointer value</w:t>
      </w:r>
    </w:p>
    <w:p>
      <w:pPr>
        <w:spacing w:after="40"/>
      </w:pPr>
      <w:r>
        <w:rPr>
          <w:b w:val="0"/>
        </w:rPr>
      </w:r>
    </w:p>
    <w:p>
      <w:pPr>
        <w:spacing w:after="40"/>
      </w:pPr>
      <w:r>
        <w:rPr>
          <w:b/>
          <w:sz w:val="28"/>
        </w:rPr>
        <w:t>Sequences</w:t>
      </w:r>
    </w:p>
    <w:p>
      <w:pPr>
        <w:spacing w:after="40"/>
      </w:pPr>
      <w:r>
        <w:rPr>
          <w:b w:val="0"/>
        </w:rPr>
        <w:tab/>
        <w:t>Directed sequences with fixed values. Randomization and constrained sequences are deferred to a later phase.</w:t>
      </w:r>
    </w:p>
    <w:p>
      <w:pPr>
        <w:spacing w:after="40"/>
      </w:pPr>
      <w:r>
        <w:rPr>
          <w:b w:val="0"/>
        </w:rPr>
      </w:r>
    </w:p>
    <w:p>
      <w:pPr>
        <w:spacing w:after="40"/>
      </w:pPr>
      <w:r>
        <w:rPr>
          <w:b w:val="0"/>
        </w:rPr>
        <w:tab/>
        <w:t>1] Reset Sequence</w:t>
        <w:tab/>
        <w:t>→ both resets asserted together, then released</w:t>
      </w:r>
    </w:p>
    <w:p>
      <w:pPr>
        <w:spacing w:after="40"/>
      </w:pPr>
      <w:r>
        <w:rPr>
          <w:b w:val="0"/>
        </w:rPr>
        <w:tab/>
        <w:t>2] Configuration Sequence</w:t>
        <w:tab/>
        <w:t>→ header with DEV_COUNT = 2 followed by the device entries</w:t>
      </w:r>
    </w:p>
    <w:p>
      <w:pPr>
        <w:spacing w:after="40"/>
      </w:pPr>
      <w:r>
        <w:rPr>
          <w:b w:val="0"/>
        </w:rPr>
        <w:tab/>
        <w:t>3] Link-Up Sequence</w:t>
        <w:tab/>
        <w:t>→ Link-Up header followed by 3 payload words</w:t>
      </w:r>
    </w:p>
    <w:p>
      <w:pPr>
        <w:spacing w:after="40"/>
      </w:pPr>
      <w:r>
        <w:rPr>
          <w:b w:val="0"/>
        </w:rPr>
        <w:tab/>
        <w:t>4] Transfer Sequence</w:t>
        <w:tab/>
        <w:t>→ Transfer header followed by 3 payload words</w:t>
      </w:r>
    </w:p>
    <w:p>
      <w:pPr>
        <w:spacing w:after="40"/>
      </w:pPr>
      <w:r>
        <w:rPr>
          <w:b w:val="0"/>
        </w:rPr>
        <w:tab/>
        <w:t>5] Two-TLP FLIT Sequence</w:t>
        <w:tab/>
        <w:t>→ two Transfer TLPs packed into words 0-3 and 4-7 of one FLIT</w:t>
      </w:r>
    </w:p>
    <w:p>
      <w:pPr>
        <w:spacing w:after="40"/>
      </w:pPr>
      <w:r>
        <w:rPr>
          <w:b w:val="0"/>
        </w:rPr>
        <w:tab/>
        <w:t>6] Error Injection Sequence</w:t>
        <w:tab/>
        <w:t>→ configuration header carrying an unsupported ENC_MODE</w:t>
      </w:r>
    </w:p>
    <w:p>
      <w:pPr>
        <w:spacing w:after="40"/>
      </w:pPr>
      <w:r>
        <w:rPr>
          <w:b w:val="0"/>
        </w:rPr>
        <w:tab/>
        <w:t>7] Credit Sequence</w:t>
        <w:tab/>
        <w:t>→ cxs_tx_crdgnt held low, then granted</w:t>
      </w:r>
    </w:p>
    <w:p>
      <w:pPr>
        <w:spacing w:after="40"/>
      </w:pPr>
      <w:r>
        <w:rPr>
          <w:b w:val="0"/>
        </w:rPr>
      </w:r>
    </w:p>
    <w:p>
      <w:pPr>
        <w:spacing w:after="40"/>
      </w:pPr>
      <w:r>
        <w:rPr>
          <w:b/>
          <w:sz w:val="28"/>
        </w:rPr>
        <w:t>Test Scenarios</w:t>
      </w:r>
    </w:p>
    <w:p>
      <w:pPr>
        <w:spacing w:after="40"/>
      </w:pPr>
      <w:r>
        <w:rPr>
          <w:b w:val="0"/>
        </w:rPr>
        <w:t>Scenario 1 : CFG_LINK_XFER - Configuration, Link-Up and Transfer, one TLP per FLIT</w:t>
      </w:r>
    </w:p>
    <w:p>
      <w:pPr>
        <w:spacing w:after="40"/>
      </w:pPr>
      <w:r>
        <w:rPr>
          <w:b w:val="0"/>
        </w:rPr>
        <w:t>-- Goal : the full path; configuration registers programmed, then a payload stored encrypted with parity at the translated CDM address</w:t>
      </w:r>
    </w:p>
    <w:p>
      <w:pPr>
        <w:spacing w:after="40"/>
      </w:pPr>
      <w:r>
        <w:rPr>
          <w:b w:val="0"/>
        </w:rPr>
      </w:r>
    </w:p>
    <w:p>
      <w:pPr>
        <w:spacing w:after="40"/>
      </w:pPr>
      <w:r>
        <w:rPr>
          <w:b w:val="0"/>
        </w:rPr>
        <w:t>Scenario 2 : TWO_TLP_ONE_FLIT - two Transfer TLPs inside a single FLIT</w:t>
      </w:r>
    </w:p>
    <w:p>
      <w:pPr>
        <w:spacing w:after="40"/>
      </w:pPr>
      <w:r>
        <w:rPr>
          <w:b w:val="0"/>
        </w:rPr>
        <w:t>-- Goal : packet formatter control decode when a FLIT carries two packets</w:t>
      </w:r>
    </w:p>
    <w:p>
      <w:pPr>
        <w:spacing w:after="40"/>
      </w:pPr>
      <w:r>
        <w:rPr>
          <w:b w:val="0"/>
        </w:rPr>
      </w:r>
    </w:p>
    <w:p>
      <w:pPr>
        <w:spacing w:after="40"/>
      </w:pPr>
      <w:r>
        <w:rPr>
          <w:b w:val="0"/>
        </w:rPr>
        <w:t>Scenario 3 : ERR_TX_FLIT - configuration header with an unsupported ENC_MODE</w:t>
      </w:r>
    </w:p>
    <w:p>
      <w:pPr>
        <w:spacing w:after="40"/>
      </w:pPr>
      <w:r>
        <w:rPr>
          <w:b w:val="0"/>
        </w:rPr>
        <w:t>-- Goal : error detection, CLK_SYS to CLK_CXS crossing, response FLIT generation and transmission</w:t>
      </w:r>
    </w:p>
    <w:p>
      <w:pPr>
        <w:spacing w:after="40"/>
      </w:pPr>
      <w:r>
        <w:rPr>
          <w:b w:val="0"/>
        </w:rPr>
      </w:r>
    </w:p>
    <w:p>
      <w:pPr>
        <w:spacing w:after="40"/>
      </w:pPr>
      <w:r>
        <w:rPr>
          <w:b w:val="0"/>
        </w:rPr>
        <w:t>Scenario 4 : TX_CREDIT_STALL - the same error with no transmit credit</w:t>
      </w:r>
    </w:p>
    <w:p>
      <w:pPr>
        <w:spacing w:after="40"/>
      </w:pPr>
      <w:r>
        <w:rPr>
          <w:b w:val="0"/>
        </w:rPr>
        <w:t>-- Goal : the response FLIT is held in the TX interface until a credit is granted, then sent</w:t>
      </w:r>
    </w:p>
    <w:p>
      <w:pPr>
        <w:spacing w:after="40"/>
      </w:pPr>
      <w:r>
        <w:rPr>
          <w:b w:val="0"/>
        </w:rPr>
      </w:r>
    </w:p>
    <w:p>
      <w:pPr>
        <w:spacing w:after="40"/>
      </w:pPr>
      <w:r>
        <w:rPr>
          <w:b w:val="0"/>
        </w:rPr>
        <w:t>Deferred scenarios : FLIT FIFO and async FIFO back-pressure, a configuration spanning several Configuration TLPs, and Region address mode once the ATU implements it.</w:t>
      </w:r>
    </w:p>
    <w:p>
      <w:pPr>
        <w:spacing w:after="40"/>
      </w:pPr>
      <w:r>
        <w:rPr>
          <w:b w:val="0"/>
        </w:rPr>
      </w:r>
    </w:p>
    <w:p>
      <w:pPr>
        <w:spacing w:after="40"/>
      </w:pPr>
      <w:r>
        <w:rPr>
          <w:b/>
          <w:sz w:val="28"/>
        </w:rPr>
        <w:t>Open Items (Specification vs RTL)</w:t>
      </w:r>
    </w:p>
    <w:p>
      <w:pPr>
        <w:spacing w:after="40"/>
      </w:pPr>
      <w:r>
        <w:rPr>
          <w:b w:val="0"/>
        </w:rPr>
        <w:tab/>
        <w:t>1] Header field layout</w:t>
        <w:tab/>
        <w:t>→ PARITY_MODE was reduced from 2 bits to 1 bit, freeing bit [3] for ADDR_MODE, so BASE_ADDR keeps the full 16 bits of [31:16] with no overlap</w:t>
      </w:r>
    </w:p>
    <w:p>
      <w:pPr>
        <w:spacing w:after="40"/>
      </w:pPr>
      <w:r>
        <w:rPr>
          <w:b w:val="0"/>
        </w:rPr>
        <w:tab/>
        <w:tab/>
        <w:t>BASE_ADDR [31:16] , DEV_COUNT [15:8] , ENC_MODE [7:4] , ADDR_MODE [3] , PARITY_MODE [2] , SYS_STATE [1:0]</w:t>
      </w:r>
    </w:p>
    <w:p>
      <w:pPr>
        <w:spacing w:after="40"/>
      </w:pPr>
      <w:r>
        <w:rPr>
          <w:b w:val="0"/>
        </w:rPr>
        <w:tab/>
        <w:t>2] ATU Region mode</w:t>
        <w:tab/>
        <w:t>→ ADDR_MODE = 1 is not implemented; the ATU only supports Range mode</w:t>
      </w:r>
    </w:p>
    <w:p>
      <w:pPr>
        <w:spacing w:after="40"/>
      </w:pPr>
      <w:r>
        <w:rPr>
          <w:b w:val="0"/>
        </w:rPr>
        <w:tab/>
        <w:t>3] Async FIFO width</w:t>
        <w:tab/>
        <w:t>→ fifo_mem was instantiated without parameter overrides, truncating the 32-bit word to 8 bits; fixed. The unit test runs at the default width of 8 and did not expose it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Created by: Fady Samy Nabil</w:t>
      <w:tab/>
      <w:tab/>
      <w:t>Verification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