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2EEB2" w14:textId="77777777" w:rsidR="00E20A7A" w:rsidRDefault="00E20A7A" w:rsidP="00E20A7A">
      <w:pPr>
        <w:rPr>
          <w:rFonts w:ascii="Montserrat" w:eastAsia="Montserrat" w:hAnsi="Montserrat" w:cs="Montserrat"/>
          <w:b/>
          <w:bCs/>
          <w:color w:val="0F4761" w:themeColor="accent1" w:themeShade="BF"/>
          <w:sz w:val="40"/>
          <w:szCs w:val="40"/>
          <w:lang w:val="en-US"/>
        </w:rPr>
      </w:pPr>
    </w:p>
    <w:p w14:paraId="05E69D38" w14:textId="7EF0FCAE" w:rsidR="00E20A7A" w:rsidRDefault="00350C3A" w:rsidP="00E20A7A">
      <w:pPr>
        <w:rPr>
          <w:rFonts w:ascii="Montserrat" w:eastAsia="Montserrat" w:hAnsi="Montserrat" w:cs="Montserrat"/>
          <w:b/>
          <w:bCs/>
          <w:color w:val="0F4761" w:themeColor="accent1" w:themeShade="BF"/>
          <w:sz w:val="40"/>
          <w:szCs w:val="40"/>
          <w:lang w:val="en-US"/>
        </w:rPr>
      </w:pPr>
      <w:r>
        <w:rPr>
          <w:rFonts w:ascii="Montserrat" w:eastAsia="Montserrat" w:hAnsi="Montserrat" w:cs="Montserrat"/>
          <w:b/>
          <w:bCs/>
          <w:color w:val="0F4761" w:themeColor="accent1" w:themeShade="BF"/>
          <w:sz w:val="40"/>
          <w:szCs w:val="40"/>
          <w:lang w:val="en-US"/>
        </w:rPr>
        <w:t xml:space="preserve">Model testing </w:t>
      </w:r>
      <w:r w:rsidR="00773CED">
        <w:rPr>
          <w:rFonts w:ascii="Montserrat" w:eastAsia="Montserrat" w:hAnsi="Montserrat" w:cs="Montserrat"/>
          <w:b/>
          <w:bCs/>
          <w:color w:val="0F4761" w:themeColor="accent1" w:themeShade="BF"/>
          <w:sz w:val="40"/>
          <w:szCs w:val="40"/>
          <w:lang w:val="en-US"/>
        </w:rPr>
        <w:t>– XXX model</w:t>
      </w:r>
    </w:p>
    <w:p w14:paraId="179BE293" w14:textId="77777777" w:rsidR="00326F78" w:rsidRPr="00E20A7A" w:rsidRDefault="00326F78" w:rsidP="00E20A7A">
      <w:pPr>
        <w:rPr>
          <w:rFonts w:ascii="Montserrat" w:eastAsia="Montserrat" w:hAnsi="Montserrat" w:cs="Montserrat"/>
          <w:b/>
          <w:bCs/>
          <w:color w:val="0F4761" w:themeColor="accent1" w:themeShade="BF"/>
          <w:sz w:val="40"/>
          <w:szCs w:val="40"/>
          <w:lang w:val="en-US"/>
        </w:rPr>
      </w:pP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805"/>
        <w:gridCol w:w="8046"/>
        <w:gridCol w:w="5814"/>
      </w:tblGrid>
      <w:tr w:rsidR="00326F78" w:rsidRPr="008C3137" w14:paraId="60DC14B4" w14:textId="77777777" w:rsidTr="00D062C8">
        <w:tc>
          <w:tcPr>
            <w:tcW w:w="805" w:type="dxa"/>
            <w:shd w:val="clear" w:color="auto" w:fill="D9D9D9" w:themeFill="background1" w:themeFillShade="D9"/>
          </w:tcPr>
          <w:p w14:paraId="40F58604" w14:textId="77777777" w:rsidR="00326F78" w:rsidRPr="008C3137" w:rsidRDefault="00326F78" w:rsidP="00E20A7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046" w:type="dxa"/>
            <w:shd w:val="clear" w:color="auto" w:fill="D9D9D9" w:themeFill="background1" w:themeFillShade="D9"/>
          </w:tcPr>
          <w:p w14:paraId="5FEA4871" w14:textId="1304F9F2" w:rsidR="00326F78" w:rsidRPr="008C3137" w:rsidRDefault="00326F78" w:rsidP="00E20A7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C3137">
              <w:rPr>
                <w:b/>
                <w:bCs/>
                <w:sz w:val="28"/>
                <w:szCs w:val="28"/>
                <w:lang w:val="en-US"/>
              </w:rPr>
              <w:t xml:space="preserve">Prompt </w:t>
            </w:r>
          </w:p>
        </w:tc>
        <w:tc>
          <w:tcPr>
            <w:tcW w:w="5814" w:type="dxa"/>
            <w:shd w:val="clear" w:color="auto" w:fill="D9D9D9" w:themeFill="background1" w:themeFillShade="D9"/>
          </w:tcPr>
          <w:p w14:paraId="39E9FEAD" w14:textId="71C61190" w:rsidR="00326F78" w:rsidRPr="008C3137" w:rsidRDefault="00326F78" w:rsidP="00E20A7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C3137">
              <w:rPr>
                <w:b/>
                <w:bCs/>
                <w:sz w:val="28"/>
                <w:szCs w:val="28"/>
                <w:lang w:val="en-US"/>
              </w:rPr>
              <w:t>Result</w:t>
            </w:r>
          </w:p>
        </w:tc>
      </w:tr>
      <w:tr w:rsidR="00326F78" w14:paraId="3A5880BC" w14:textId="77777777" w:rsidTr="00D062C8">
        <w:tc>
          <w:tcPr>
            <w:tcW w:w="805" w:type="dxa"/>
          </w:tcPr>
          <w:p w14:paraId="60ADC089" w14:textId="21FEB5CF" w:rsidR="00326F78" w:rsidRDefault="00326F78" w:rsidP="00E20A7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8046" w:type="dxa"/>
          </w:tcPr>
          <w:p w14:paraId="76131FC5" w14:textId="46059EE6" w:rsidR="00326F78" w:rsidRDefault="00326F78" w:rsidP="00E20A7A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fine </w:t>
            </w:r>
            <w:proofErr w:type="gramStart"/>
            <w:r>
              <w:rPr>
                <w:lang w:val="en-US"/>
              </w:rPr>
              <w:t>chill</w:t>
            </w:r>
            <w:proofErr w:type="gramEnd"/>
            <w:r>
              <w:rPr>
                <w:lang w:val="en-US"/>
              </w:rPr>
              <w:t xml:space="preserve"> morning (Translate to Shona and Swahili)</w:t>
            </w:r>
          </w:p>
        </w:tc>
        <w:tc>
          <w:tcPr>
            <w:tcW w:w="5814" w:type="dxa"/>
          </w:tcPr>
          <w:p w14:paraId="56B6B55C" w14:textId="77777777" w:rsidR="00326F78" w:rsidRDefault="00326F78" w:rsidP="00E20A7A">
            <w:pPr>
              <w:rPr>
                <w:lang w:val="en-US"/>
              </w:rPr>
            </w:pPr>
          </w:p>
        </w:tc>
      </w:tr>
      <w:tr w:rsidR="00326F78" w14:paraId="34BB9609" w14:textId="77777777" w:rsidTr="00D062C8">
        <w:tc>
          <w:tcPr>
            <w:tcW w:w="805" w:type="dxa"/>
          </w:tcPr>
          <w:p w14:paraId="32B74E2C" w14:textId="3F0F925B" w:rsidR="00326F78" w:rsidRDefault="00326F78" w:rsidP="00E20A7A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046" w:type="dxa"/>
          </w:tcPr>
          <w:p w14:paraId="704F7EDD" w14:textId="0E0E0E2A" w:rsidR="00326F78" w:rsidRDefault="00326F78" w:rsidP="00E20A7A">
            <w:pPr>
              <w:rPr>
                <w:lang w:val="en-US"/>
              </w:rPr>
            </w:pPr>
            <w:r>
              <w:rPr>
                <w:lang w:val="en-US"/>
              </w:rPr>
              <w:t xml:space="preserve">May you please help me. I need medical help and l am not sure of where to go </w:t>
            </w:r>
            <w:r>
              <w:rPr>
                <w:lang w:val="en-US"/>
              </w:rPr>
              <w:t>(Translate to Shona and Swahili)</w:t>
            </w:r>
          </w:p>
        </w:tc>
        <w:tc>
          <w:tcPr>
            <w:tcW w:w="5814" w:type="dxa"/>
          </w:tcPr>
          <w:p w14:paraId="34C2EAEF" w14:textId="77777777" w:rsidR="00326F78" w:rsidRDefault="00326F78" w:rsidP="00E20A7A">
            <w:pPr>
              <w:rPr>
                <w:lang w:val="en-US"/>
              </w:rPr>
            </w:pPr>
          </w:p>
        </w:tc>
      </w:tr>
      <w:tr w:rsidR="00326F78" w14:paraId="60D3CDAF" w14:textId="77777777" w:rsidTr="00D062C8">
        <w:tc>
          <w:tcPr>
            <w:tcW w:w="805" w:type="dxa"/>
          </w:tcPr>
          <w:p w14:paraId="676AD647" w14:textId="754B88DF" w:rsidR="00326F78" w:rsidRDefault="00AC47BC" w:rsidP="00E20A7A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046" w:type="dxa"/>
          </w:tcPr>
          <w:p w14:paraId="15C8BD46" w14:textId="25CFD0C1" w:rsidR="00AC47BC" w:rsidRDefault="00AC47BC" w:rsidP="00AC47BC">
            <w:r w:rsidRPr="00025F98">
              <w:t xml:space="preserve">Jina </w:t>
            </w:r>
            <w:proofErr w:type="spellStart"/>
            <w:r w:rsidRPr="00025F98">
              <w:t>langu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ni</w:t>
            </w:r>
            <w:proofErr w:type="spellEnd"/>
            <w:r w:rsidRPr="00025F98">
              <w:t xml:space="preserve"> Aisha. Mimi </w:t>
            </w:r>
            <w:proofErr w:type="spellStart"/>
            <w:r w:rsidRPr="00025F98">
              <w:t>ni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mwanafunzi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wa</w:t>
            </w:r>
            <w:proofErr w:type="spellEnd"/>
            <w:r w:rsidRPr="00025F98">
              <w:t xml:space="preserve"> Chuo Kikuu. </w:t>
            </w:r>
            <w:proofErr w:type="spellStart"/>
            <w:r w:rsidRPr="00025F98">
              <w:t>Natoka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katika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mji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wa</w:t>
            </w:r>
            <w:proofErr w:type="spellEnd"/>
            <w:r w:rsidRPr="00025F98">
              <w:t xml:space="preserve"> Mombasa. </w:t>
            </w:r>
            <w:proofErr w:type="spellStart"/>
            <w:r w:rsidRPr="00025F98">
              <w:t>Ninaishi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na</w:t>
            </w:r>
            <w:proofErr w:type="spellEnd"/>
            <w:r w:rsidRPr="00025F98">
              <w:t xml:space="preserve"> familia </w:t>
            </w:r>
            <w:proofErr w:type="spellStart"/>
            <w:r w:rsidRPr="00025F98">
              <w:t>yangu</w:t>
            </w:r>
            <w:proofErr w:type="spellEnd"/>
            <w:r w:rsidRPr="00025F98">
              <w:t xml:space="preserve">. </w:t>
            </w:r>
            <w:proofErr w:type="spellStart"/>
            <w:r w:rsidRPr="00025F98">
              <w:t>Ninapenda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kusoma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vitabu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na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kucheza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mpira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wa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kikapu</w:t>
            </w:r>
            <w:proofErr w:type="spellEnd"/>
            <w:r w:rsidRPr="00025F98">
              <w:t xml:space="preserve">. Rafiki </w:t>
            </w:r>
            <w:proofErr w:type="spellStart"/>
            <w:r w:rsidRPr="00025F98">
              <w:t>yangu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wa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karibu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anaitwa</w:t>
            </w:r>
            <w:proofErr w:type="spellEnd"/>
            <w:r w:rsidRPr="00025F98">
              <w:t xml:space="preserve"> David. Yeye </w:t>
            </w:r>
            <w:proofErr w:type="spellStart"/>
            <w:r w:rsidRPr="00025F98">
              <w:t>ni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mchezaji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wa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mpira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wa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miguu</w:t>
            </w:r>
            <w:proofErr w:type="spellEnd"/>
            <w:r w:rsidRPr="00025F98">
              <w:t xml:space="preserve">. </w:t>
            </w:r>
            <w:proofErr w:type="spellStart"/>
            <w:r w:rsidRPr="00025F98">
              <w:t>Tunafurahi</w:t>
            </w:r>
            <w:proofErr w:type="spellEnd"/>
            <w:r w:rsidRPr="00025F98">
              <w:t xml:space="preserve"> sana </w:t>
            </w:r>
            <w:proofErr w:type="spellStart"/>
            <w:r w:rsidRPr="00025F98">
              <w:t>tunapokuwa</w:t>
            </w:r>
            <w:proofErr w:type="spellEnd"/>
            <w:r w:rsidRPr="00025F98">
              <w:t xml:space="preserve"> </w:t>
            </w:r>
            <w:proofErr w:type="spellStart"/>
            <w:r w:rsidRPr="00025F98">
              <w:t>pamoja</w:t>
            </w:r>
            <w:proofErr w:type="spellEnd"/>
            <w:r w:rsidRPr="00025F98">
              <w:t>.</w:t>
            </w:r>
            <w:r>
              <w:t xml:space="preserve"> </w:t>
            </w:r>
            <w:r w:rsidRPr="00AC47BC">
              <w:rPr>
                <w:lang w:val="en-US"/>
              </w:rPr>
              <w:t xml:space="preserve">(Translate to Shona and </w:t>
            </w:r>
            <w:r>
              <w:rPr>
                <w:lang w:val="en-US"/>
              </w:rPr>
              <w:t>English</w:t>
            </w:r>
            <w:r w:rsidRPr="00AC47BC">
              <w:rPr>
                <w:lang w:val="en-US"/>
              </w:rPr>
              <w:t>)</w:t>
            </w:r>
          </w:p>
          <w:p w14:paraId="1B77AE7D" w14:textId="08C0CC50" w:rsidR="00326F78" w:rsidRDefault="00326F78" w:rsidP="00E20A7A">
            <w:pPr>
              <w:rPr>
                <w:lang w:val="en-US"/>
              </w:rPr>
            </w:pPr>
          </w:p>
        </w:tc>
        <w:tc>
          <w:tcPr>
            <w:tcW w:w="5814" w:type="dxa"/>
          </w:tcPr>
          <w:p w14:paraId="596DB55E" w14:textId="77777777" w:rsidR="00326F78" w:rsidRDefault="00326F78" w:rsidP="00E20A7A">
            <w:pPr>
              <w:rPr>
                <w:lang w:val="en-US"/>
              </w:rPr>
            </w:pPr>
          </w:p>
        </w:tc>
      </w:tr>
      <w:tr w:rsidR="00326F78" w14:paraId="48485633" w14:textId="77777777" w:rsidTr="00D062C8">
        <w:tc>
          <w:tcPr>
            <w:tcW w:w="805" w:type="dxa"/>
          </w:tcPr>
          <w:p w14:paraId="2ABE2F55" w14:textId="2F39BCCE" w:rsidR="00326F78" w:rsidRDefault="00AC47BC" w:rsidP="00E20A7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8046" w:type="dxa"/>
          </w:tcPr>
          <w:p w14:paraId="38869A0D" w14:textId="493901E2" w:rsidR="00326F78" w:rsidRDefault="00AC47BC" w:rsidP="00E20A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Hesi</w:t>
            </w:r>
            <w:proofErr w:type="spellEnd"/>
            <w:r>
              <w:rPr>
                <w:lang w:val="en-US"/>
              </w:rPr>
              <w:t xml:space="preserve"> </w:t>
            </w:r>
            <w:r w:rsidR="00426A28">
              <w:rPr>
                <w:lang w:val="en-US"/>
              </w:rPr>
              <w:t xml:space="preserve">Shamwari, </w:t>
            </w:r>
            <w:proofErr w:type="spellStart"/>
            <w:r w:rsidR="00426A28">
              <w:rPr>
                <w:lang w:val="en-US"/>
              </w:rPr>
              <w:t>wakadii</w:t>
            </w:r>
            <w:proofErr w:type="spellEnd"/>
            <w:r w:rsidR="00426A28">
              <w:rPr>
                <w:lang w:val="en-US"/>
              </w:rPr>
              <w:t xml:space="preserve"> </w:t>
            </w:r>
            <w:proofErr w:type="spellStart"/>
            <w:r w:rsidR="00426A28">
              <w:rPr>
                <w:lang w:val="en-US"/>
              </w:rPr>
              <w:t>nhasi</w:t>
            </w:r>
            <w:proofErr w:type="spellEnd"/>
            <w:r w:rsidR="00426A28">
              <w:rPr>
                <w:lang w:val="en-US"/>
              </w:rPr>
              <w:t xml:space="preserve">? Ini </w:t>
            </w:r>
            <w:proofErr w:type="spellStart"/>
            <w:r w:rsidR="00426A28">
              <w:rPr>
                <w:lang w:val="en-US"/>
              </w:rPr>
              <w:t>ndiripo</w:t>
            </w:r>
            <w:proofErr w:type="spellEnd"/>
            <w:r w:rsidR="00426A28">
              <w:rPr>
                <w:lang w:val="en-US"/>
              </w:rPr>
              <w:t xml:space="preserve"> </w:t>
            </w:r>
            <w:proofErr w:type="spellStart"/>
            <w:r w:rsidR="00426A28">
              <w:rPr>
                <w:lang w:val="en-US"/>
              </w:rPr>
              <w:t>zvangu</w:t>
            </w:r>
            <w:proofErr w:type="spellEnd"/>
            <w:r w:rsidR="00426A28">
              <w:rPr>
                <w:lang w:val="en-US"/>
              </w:rPr>
              <w:t xml:space="preserve">. </w:t>
            </w:r>
            <w:proofErr w:type="spellStart"/>
            <w:r w:rsidR="00426A28">
              <w:rPr>
                <w:lang w:val="en-US"/>
              </w:rPr>
              <w:t>Ndirikuenda</w:t>
            </w:r>
            <w:proofErr w:type="spellEnd"/>
            <w:r w:rsidR="00426A28">
              <w:rPr>
                <w:lang w:val="en-US"/>
              </w:rPr>
              <w:t xml:space="preserve"> </w:t>
            </w:r>
            <w:proofErr w:type="spellStart"/>
            <w:r w:rsidR="00426A28">
              <w:rPr>
                <w:lang w:val="en-US"/>
              </w:rPr>
              <w:t>kumba</w:t>
            </w:r>
            <w:proofErr w:type="spellEnd"/>
            <w:r w:rsidR="00426A28">
              <w:rPr>
                <w:lang w:val="en-US"/>
              </w:rPr>
              <w:t xml:space="preserve">, </w:t>
            </w:r>
            <w:proofErr w:type="spellStart"/>
            <w:r w:rsidR="00426A28">
              <w:rPr>
                <w:lang w:val="en-US"/>
              </w:rPr>
              <w:t>asi</w:t>
            </w:r>
            <w:proofErr w:type="spellEnd"/>
            <w:r w:rsidR="00426A28">
              <w:rPr>
                <w:lang w:val="en-US"/>
              </w:rPr>
              <w:t xml:space="preserve"> </w:t>
            </w:r>
            <w:proofErr w:type="spellStart"/>
            <w:r w:rsidR="00426A28">
              <w:rPr>
                <w:lang w:val="en-US"/>
              </w:rPr>
              <w:t>tichasanganazve</w:t>
            </w:r>
            <w:proofErr w:type="spellEnd"/>
            <w:r w:rsidR="00426A28">
              <w:rPr>
                <w:lang w:val="en-US"/>
              </w:rPr>
              <w:t xml:space="preserve"> mangwanya. Uve </w:t>
            </w:r>
            <w:proofErr w:type="spellStart"/>
            <w:r w:rsidR="00426A28">
              <w:rPr>
                <w:lang w:val="en-US"/>
              </w:rPr>
              <w:t>nezuva</w:t>
            </w:r>
            <w:proofErr w:type="spellEnd"/>
            <w:r w:rsidR="00426A28">
              <w:rPr>
                <w:lang w:val="en-US"/>
              </w:rPr>
              <w:t xml:space="preserve"> </w:t>
            </w:r>
            <w:proofErr w:type="spellStart"/>
            <w:r w:rsidR="00426A28">
              <w:rPr>
                <w:lang w:val="en-US"/>
              </w:rPr>
              <w:t>rakanaka</w:t>
            </w:r>
            <w:proofErr w:type="spellEnd"/>
            <w:r w:rsidR="0084778A">
              <w:rPr>
                <w:lang w:val="en-US"/>
              </w:rPr>
              <w:t xml:space="preserve">! </w:t>
            </w:r>
            <w:r w:rsidR="0084778A" w:rsidRPr="0084778A">
              <w:rPr>
                <w:lang w:val="en-US"/>
              </w:rPr>
              <w:t xml:space="preserve">(Translate to </w:t>
            </w:r>
            <w:r w:rsidR="0084778A">
              <w:rPr>
                <w:lang w:val="en-US"/>
              </w:rPr>
              <w:t>English</w:t>
            </w:r>
            <w:r w:rsidR="0084778A" w:rsidRPr="0084778A">
              <w:rPr>
                <w:lang w:val="en-US"/>
              </w:rPr>
              <w:t xml:space="preserve"> and Swahili)</w:t>
            </w:r>
          </w:p>
        </w:tc>
        <w:tc>
          <w:tcPr>
            <w:tcW w:w="5814" w:type="dxa"/>
          </w:tcPr>
          <w:p w14:paraId="1ED0B8A5" w14:textId="77777777" w:rsidR="00326F78" w:rsidRDefault="00326F78" w:rsidP="00E20A7A">
            <w:pPr>
              <w:rPr>
                <w:lang w:val="en-US"/>
              </w:rPr>
            </w:pPr>
          </w:p>
        </w:tc>
      </w:tr>
      <w:tr w:rsidR="00326F78" w14:paraId="53C95C1C" w14:textId="77777777" w:rsidTr="00D062C8">
        <w:tc>
          <w:tcPr>
            <w:tcW w:w="805" w:type="dxa"/>
          </w:tcPr>
          <w:p w14:paraId="45F088EE" w14:textId="281D519D" w:rsidR="00326F78" w:rsidRDefault="0062440C" w:rsidP="00E20A7A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8046" w:type="dxa"/>
          </w:tcPr>
          <w:p w14:paraId="22A56531" w14:textId="77777777" w:rsidR="00326F78" w:rsidRDefault="0062440C" w:rsidP="00E20A7A">
            <w:pPr>
              <w:rPr>
                <w:lang w:val="en-US"/>
              </w:rPr>
            </w:pPr>
            <w:r w:rsidRPr="002F07E1">
              <w:drawing>
                <wp:inline distT="0" distB="0" distL="0" distR="0" wp14:anchorId="6EF2CD81" wp14:editId="73C2BA82">
                  <wp:extent cx="2867425" cy="1895740"/>
                  <wp:effectExtent l="0" t="0" r="0" b="9525"/>
                  <wp:docPr id="1191478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4789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23D36" w14:textId="77777777" w:rsidR="0062440C" w:rsidRDefault="0062440C" w:rsidP="00E20A7A">
            <w:pPr>
              <w:rPr>
                <w:lang w:val="en-US"/>
              </w:rPr>
            </w:pPr>
          </w:p>
          <w:p w14:paraId="1A1FCE94" w14:textId="1A7A9B5D" w:rsidR="0062440C" w:rsidRDefault="0062440C" w:rsidP="00E20A7A">
            <w:pPr>
              <w:rPr>
                <w:lang w:val="en-US"/>
              </w:rPr>
            </w:pPr>
            <w:r>
              <w:rPr>
                <w:lang w:val="en-US"/>
              </w:rPr>
              <w:t>How many yellow containers are in this image</w:t>
            </w:r>
          </w:p>
        </w:tc>
        <w:tc>
          <w:tcPr>
            <w:tcW w:w="5814" w:type="dxa"/>
          </w:tcPr>
          <w:p w14:paraId="5144B465" w14:textId="77777777" w:rsidR="00326F78" w:rsidRDefault="00326F78" w:rsidP="00E20A7A">
            <w:pPr>
              <w:rPr>
                <w:lang w:val="en-US"/>
              </w:rPr>
            </w:pPr>
          </w:p>
        </w:tc>
      </w:tr>
      <w:tr w:rsidR="0062440C" w14:paraId="74C7465C" w14:textId="77777777" w:rsidTr="00D062C8">
        <w:tc>
          <w:tcPr>
            <w:tcW w:w="805" w:type="dxa"/>
          </w:tcPr>
          <w:p w14:paraId="6010B13B" w14:textId="7666CC0B" w:rsidR="0062440C" w:rsidRDefault="0062440C" w:rsidP="00E20A7A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8046" w:type="dxa"/>
          </w:tcPr>
          <w:p w14:paraId="759DA136" w14:textId="77777777" w:rsidR="0062440C" w:rsidRDefault="005E0CC7" w:rsidP="00E20A7A">
            <w:r w:rsidRPr="00EE0444">
              <w:drawing>
                <wp:inline distT="0" distB="0" distL="0" distR="0" wp14:anchorId="1EE80092" wp14:editId="456A95F0">
                  <wp:extent cx="2867425" cy="1971950"/>
                  <wp:effectExtent l="0" t="0" r="9525" b="9525"/>
                  <wp:docPr id="364209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2091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551E2" w14:textId="77777777" w:rsidR="005E0CC7" w:rsidRDefault="005E0CC7" w:rsidP="00E20A7A"/>
          <w:p w14:paraId="7B6C04DD" w14:textId="13F07078" w:rsidR="005E0CC7" w:rsidRPr="002F07E1" w:rsidRDefault="005E0CC7" w:rsidP="00E20A7A">
            <w:r>
              <w:t xml:space="preserve">Describe </w:t>
            </w:r>
            <w:r w:rsidR="008C3137">
              <w:t>the attached image</w:t>
            </w:r>
          </w:p>
        </w:tc>
        <w:tc>
          <w:tcPr>
            <w:tcW w:w="5814" w:type="dxa"/>
          </w:tcPr>
          <w:p w14:paraId="7A0389B8" w14:textId="77777777" w:rsidR="0062440C" w:rsidRDefault="0062440C" w:rsidP="00E20A7A">
            <w:pPr>
              <w:rPr>
                <w:lang w:val="en-US"/>
              </w:rPr>
            </w:pPr>
          </w:p>
        </w:tc>
      </w:tr>
      <w:tr w:rsidR="008C3137" w14:paraId="03B31476" w14:textId="77777777" w:rsidTr="00D062C8">
        <w:tc>
          <w:tcPr>
            <w:tcW w:w="805" w:type="dxa"/>
          </w:tcPr>
          <w:p w14:paraId="36758247" w14:textId="194B1D27" w:rsidR="008C3137" w:rsidRDefault="005E40F9" w:rsidP="00E20A7A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8046" w:type="dxa"/>
          </w:tcPr>
          <w:p w14:paraId="5513BF0D" w14:textId="56616240" w:rsidR="008C3137" w:rsidRPr="00EE0444" w:rsidRDefault="005E40F9" w:rsidP="00E20A7A">
            <w:r>
              <w:t xml:space="preserve">May you describe the pdf document that was </w:t>
            </w:r>
            <w:proofErr w:type="gramStart"/>
            <w:r>
              <w:t>shared .</w:t>
            </w:r>
            <w:proofErr w:type="gramEnd"/>
            <w:r>
              <w:t xml:space="preserve"> “ZTA migration plan”</w:t>
            </w:r>
          </w:p>
        </w:tc>
        <w:tc>
          <w:tcPr>
            <w:tcW w:w="5814" w:type="dxa"/>
          </w:tcPr>
          <w:p w14:paraId="7195322E" w14:textId="77777777" w:rsidR="008C3137" w:rsidRDefault="008C3137" w:rsidP="00E20A7A">
            <w:pPr>
              <w:rPr>
                <w:lang w:val="en-US"/>
              </w:rPr>
            </w:pPr>
          </w:p>
        </w:tc>
      </w:tr>
      <w:tr w:rsidR="005E40F9" w14:paraId="5D958FFF" w14:textId="77777777" w:rsidTr="00D062C8">
        <w:tc>
          <w:tcPr>
            <w:tcW w:w="805" w:type="dxa"/>
          </w:tcPr>
          <w:p w14:paraId="780A6EEB" w14:textId="272F6EFB" w:rsidR="005E40F9" w:rsidRDefault="00494831" w:rsidP="00E20A7A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8046" w:type="dxa"/>
          </w:tcPr>
          <w:p w14:paraId="434E1D3D" w14:textId="341CE235" w:rsidR="005E40F9" w:rsidRDefault="00494831" w:rsidP="00E20A7A">
            <w:r>
              <w:t>May you list the implantation</w:t>
            </w:r>
            <w:r w:rsidR="00734359">
              <w:t xml:space="preserve"> team on the pdf document. </w:t>
            </w:r>
            <w:r w:rsidR="00734359">
              <w:t>“ZTA migration plan”</w:t>
            </w:r>
          </w:p>
        </w:tc>
        <w:tc>
          <w:tcPr>
            <w:tcW w:w="5814" w:type="dxa"/>
          </w:tcPr>
          <w:p w14:paraId="26C48E58" w14:textId="77777777" w:rsidR="005E40F9" w:rsidRDefault="005E40F9" w:rsidP="00E20A7A">
            <w:pPr>
              <w:rPr>
                <w:lang w:val="en-US"/>
              </w:rPr>
            </w:pPr>
          </w:p>
        </w:tc>
      </w:tr>
      <w:tr w:rsidR="00734359" w14:paraId="70A747EC" w14:textId="77777777" w:rsidTr="00D062C8">
        <w:tc>
          <w:tcPr>
            <w:tcW w:w="805" w:type="dxa"/>
          </w:tcPr>
          <w:p w14:paraId="0CD71445" w14:textId="155DD06B" w:rsidR="00734359" w:rsidRDefault="00734359" w:rsidP="00E20A7A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8046" w:type="dxa"/>
          </w:tcPr>
          <w:p w14:paraId="32314195" w14:textId="5493766C" w:rsidR="00734359" w:rsidRDefault="00734359" w:rsidP="00E20A7A">
            <w:r>
              <w:t>Can you describe</w:t>
            </w:r>
            <w:r w:rsidR="003B2DA4">
              <w:t xml:space="preserve"> the </w:t>
            </w:r>
            <w:r w:rsidR="00E20795">
              <w:t>image on page 1</w:t>
            </w:r>
            <w:r w:rsidR="00C849D8">
              <w:t xml:space="preserve">. </w:t>
            </w:r>
            <w:r w:rsidR="00C849D8" w:rsidRPr="00C849D8">
              <w:t>“ZTA migration plan”</w:t>
            </w:r>
          </w:p>
        </w:tc>
        <w:tc>
          <w:tcPr>
            <w:tcW w:w="5814" w:type="dxa"/>
          </w:tcPr>
          <w:p w14:paraId="26ADB28B" w14:textId="77777777" w:rsidR="00734359" w:rsidRDefault="00734359" w:rsidP="00E20A7A">
            <w:pPr>
              <w:rPr>
                <w:lang w:val="en-US"/>
              </w:rPr>
            </w:pPr>
          </w:p>
        </w:tc>
      </w:tr>
      <w:tr w:rsidR="00C849D8" w14:paraId="01F1D747" w14:textId="77777777" w:rsidTr="00D062C8">
        <w:tc>
          <w:tcPr>
            <w:tcW w:w="805" w:type="dxa"/>
          </w:tcPr>
          <w:p w14:paraId="4F82E2FD" w14:textId="226098B9" w:rsidR="00C849D8" w:rsidRDefault="00C849D8" w:rsidP="00E20A7A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8046" w:type="dxa"/>
          </w:tcPr>
          <w:p w14:paraId="6B4AD521" w14:textId="544412A9" w:rsidR="00C849D8" w:rsidRPr="00FC02CA" w:rsidRDefault="006B00C0" w:rsidP="00E20A7A">
            <w:pPr>
              <w:rPr>
                <w:lang w:val="en-US"/>
              </w:rPr>
            </w:pPr>
            <w:r>
              <w:t>Can you put this audio to spe</w:t>
            </w:r>
            <w:r w:rsidR="005C73A9">
              <w:t>e</w:t>
            </w:r>
            <w:r>
              <w:t>ch</w:t>
            </w:r>
            <w:r w:rsidR="005C73A9">
              <w:t xml:space="preserve"> - </w:t>
            </w:r>
            <w:r w:rsidR="005C73A9" w:rsidRPr="005C73A9">
              <w:rPr>
                <w:lang w:val="en-US"/>
              </w:rPr>
              <w:t>https://openaiassets.blob.core.windows.net/$web/API/docs/audio/alloy.wav</w:t>
            </w:r>
          </w:p>
        </w:tc>
        <w:tc>
          <w:tcPr>
            <w:tcW w:w="5814" w:type="dxa"/>
          </w:tcPr>
          <w:p w14:paraId="5E64BB16" w14:textId="77777777" w:rsidR="00C849D8" w:rsidRDefault="00C849D8" w:rsidP="00E20A7A">
            <w:pPr>
              <w:rPr>
                <w:lang w:val="en-US"/>
              </w:rPr>
            </w:pPr>
          </w:p>
          <w:p w14:paraId="30DF4F4C" w14:textId="77777777" w:rsidR="00FC02CA" w:rsidRDefault="00FC02CA" w:rsidP="00E20A7A">
            <w:pPr>
              <w:rPr>
                <w:lang w:val="en-US"/>
              </w:rPr>
            </w:pPr>
          </w:p>
        </w:tc>
      </w:tr>
      <w:tr w:rsidR="00FC02CA" w14:paraId="06F8F358" w14:textId="77777777" w:rsidTr="00D062C8">
        <w:tc>
          <w:tcPr>
            <w:tcW w:w="805" w:type="dxa"/>
          </w:tcPr>
          <w:p w14:paraId="3B8BA8E7" w14:textId="115F9721" w:rsidR="00FC02CA" w:rsidRDefault="00FC02CA" w:rsidP="00E20A7A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8046" w:type="dxa"/>
          </w:tcPr>
          <w:p w14:paraId="4F2CD697" w14:textId="4B5DA743" w:rsidR="00D062C8" w:rsidRPr="00D062C8" w:rsidRDefault="00FC02CA" w:rsidP="00D062C8">
            <w:pPr>
              <w:rPr>
                <w:lang w:val="en-US"/>
              </w:rPr>
            </w:pPr>
            <w:r>
              <w:t xml:space="preserve">Translate the audio to </w:t>
            </w:r>
            <w:r w:rsidR="00D062C8">
              <w:t>S</w:t>
            </w:r>
            <w:r>
              <w:t xml:space="preserve">hona </w:t>
            </w:r>
            <w:r w:rsidR="00DA33A9">
              <w:t>and Swahili. Output should be text</w:t>
            </w:r>
            <w:r w:rsidR="00D062C8">
              <w:t xml:space="preserve"> - </w:t>
            </w:r>
            <w:r w:rsidR="00D062C8" w:rsidRPr="00D062C8">
              <w:rPr>
                <w:lang w:val="en-US"/>
              </w:rPr>
              <w:t>https://openaiassets.blob.core.windows.net/$web/API/docs/audio/alloy.wav</w:t>
            </w:r>
          </w:p>
          <w:p w14:paraId="77DB6E85" w14:textId="06314297" w:rsidR="00DA33A9" w:rsidRDefault="00DA33A9" w:rsidP="00E20A7A"/>
        </w:tc>
        <w:tc>
          <w:tcPr>
            <w:tcW w:w="5814" w:type="dxa"/>
          </w:tcPr>
          <w:p w14:paraId="382BE4E5" w14:textId="77777777" w:rsidR="00FC02CA" w:rsidRDefault="00FC02CA" w:rsidP="00E20A7A">
            <w:pPr>
              <w:rPr>
                <w:lang w:val="en-US"/>
              </w:rPr>
            </w:pPr>
          </w:p>
        </w:tc>
      </w:tr>
      <w:tr w:rsidR="00DA33A9" w14:paraId="4BB72255" w14:textId="77777777" w:rsidTr="00D062C8">
        <w:tc>
          <w:tcPr>
            <w:tcW w:w="805" w:type="dxa"/>
          </w:tcPr>
          <w:p w14:paraId="052F59E0" w14:textId="43D81D4F" w:rsidR="00DA33A9" w:rsidRDefault="00DA33A9" w:rsidP="00E20A7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046" w:type="dxa"/>
          </w:tcPr>
          <w:p w14:paraId="40777BBF" w14:textId="6EC7FFF8" w:rsidR="00D062C8" w:rsidRPr="00D062C8" w:rsidRDefault="00D062C8" w:rsidP="00D062C8">
            <w:pPr>
              <w:rPr>
                <w:lang w:val="en-US"/>
              </w:rPr>
            </w:pPr>
            <w:r>
              <w:t xml:space="preserve">Translate the audio to Shona and Swahili. Output should be </w:t>
            </w:r>
            <w:r>
              <w:t>Audio</w:t>
            </w:r>
            <w:r>
              <w:t xml:space="preserve"> - </w:t>
            </w:r>
            <w:r w:rsidRPr="00D062C8">
              <w:rPr>
                <w:lang w:val="en-US"/>
              </w:rPr>
              <w:t>https://openaiassets.blob.core.windows.net/$web/API/docs/audio/alloy.wav</w:t>
            </w:r>
          </w:p>
          <w:p w14:paraId="0497937C" w14:textId="77777777" w:rsidR="00DA33A9" w:rsidRDefault="00DA33A9" w:rsidP="00E20A7A"/>
        </w:tc>
        <w:tc>
          <w:tcPr>
            <w:tcW w:w="5814" w:type="dxa"/>
          </w:tcPr>
          <w:p w14:paraId="4601BCDC" w14:textId="77777777" w:rsidR="00DA33A9" w:rsidRDefault="00DA33A9" w:rsidP="00E20A7A">
            <w:pPr>
              <w:rPr>
                <w:lang w:val="en-US"/>
              </w:rPr>
            </w:pPr>
          </w:p>
        </w:tc>
      </w:tr>
    </w:tbl>
    <w:p w14:paraId="30AEC51A" w14:textId="77777777" w:rsidR="00E20A7A" w:rsidRDefault="00E20A7A" w:rsidP="00E20A7A">
      <w:pPr>
        <w:rPr>
          <w:lang w:val="en-US"/>
        </w:rPr>
      </w:pPr>
    </w:p>
    <w:sectPr w:rsidR="00E20A7A" w:rsidSect="00FC02CA">
      <w:headerReference w:type="default" r:id="rId12"/>
      <w:footerReference w:type="even" r:id="rId13"/>
      <w:footerReference w:type="default" r:id="rId14"/>
      <w:footerReference w:type="first" r:id="rId15"/>
      <w:pgSz w:w="16839" w:h="11907" w:orient="landscape"/>
      <w:pgMar w:top="1440" w:right="1440" w:bottom="1440" w:left="1440" w:header="17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7E9A8" w14:textId="77777777" w:rsidR="00FD561E" w:rsidRDefault="00FD561E" w:rsidP="000842AA">
      <w:r>
        <w:separator/>
      </w:r>
    </w:p>
  </w:endnote>
  <w:endnote w:type="continuationSeparator" w:id="0">
    <w:p w14:paraId="7E2557BB" w14:textId="77777777" w:rsidR="00FD561E" w:rsidRDefault="00FD561E" w:rsidP="0008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E056D" w14:textId="53CA71B7" w:rsidR="0038153E" w:rsidRDefault="003815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187963BB" wp14:editId="7F57F43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9985" cy="345440"/>
              <wp:effectExtent l="0" t="0" r="5715" b="0"/>
              <wp:wrapNone/>
              <wp:docPr id="1816336064" name="Text Box 4" descr="Internal All Employee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98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2889B" w14:textId="5ABF9074" w:rsidR="0038153E" w:rsidRPr="0038153E" w:rsidRDefault="0038153E" w:rsidP="0038153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815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All Employees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7963B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Internal All Employees" style="position:absolute;margin-left:0;margin-top:0;width:90.55pt;height:27.2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" filled="f" stroked="f">
              <v:textbox style="mso-fit-shape-to-text:t" inset="0,0,0,15pt">
                <w:txbxContent>
                  <w:p w14:paraId="7082889B" w14:textId="5ABF9074" w:rsidR="0038153E" w:rsidRPr="0038153E" w:rsidRDefault="0038153E" w:rsidP="0038153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815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All Employees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9BB1B" w14:textId="04539F99" w:rsidR="000842AA" w:rsidRDefault="003815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171E602A" wp14:editId="5C8E7DA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9985" cy="345440"/>
              <wp:effectExtent l="0" t="0" r="5715" b="0"/>
              <wp:wrapNone/>
              <wp:docPr id="797804295" name="Text Box 5" descr="Internal All Employee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98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CD9D5A" w14:textId="531A48C1" w:rsidR="0038153E" w:rsidRPr="0038153E" w:rsidRDefault="0038153E" w:rsidP="0038153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815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All Employees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1E602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 All Employees" style="position:absolute;margin-left:0;margin-top:0;width:90.55pt;height:27.2pt;z-index:25165824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" filled="f" stroked="f">
              <v:textbox style="mso-fit-shape-to-text:t" inset="0,0,0,15pt">
                <w:txbxContent>
                  <w:p w14:paraId="08CD9D5A" w14:textId="531A48C1" w:rsidR="0038153E" w:rsidRPr="0038153E" w:rsidRDefault="0038153E" w:rsidP="0038153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815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All Employees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6298D">
      <w:rPr>
        <w:noProof/>
      </w:rPr>
      <w:drawing>
        <wp:anchor distT="0" distB="0" distL="114300" distR="114300" simplePos="0" relativeHeight="251658240" behindDoc="1" locked="0" layoutInCell="1" allowOverlap="1" wp14:anchorId="2E6D9136" wp14:editId="031AE433">
          <wp:simplePos x="0" y="0"/>
          <wp:positionH relativeFrom="column">
            <wp:posOffset>-1017905</wp:posOffset>
          </wp:positionH>
          <wp:positionV relativeFrom="paragraph">
            <wp:posOffset>-2106930</wp:posOffset>
          </wp:positionV>
          <wp:extent cx="7681595" cy="2938145"/>
          <wp:effectExtent l="0" t="0" r="1905" b="0"/>
          <wp:wrapNone/>
          <wp:docPr id="1124783778" name="Picture 2" descr="A white background with purple cub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4601658" name="Picture 2" descr="A white background with purple cube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935"/>
                  <a:stretch/>
                </pic:blipFill>
                <pic:spPr bwMode="auto">
                  <a:xfrm>
                    <a:off x="0" y="0"/>
                    <a:ext cx="7681595" cy="2938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1D1F0D" w14:textId="77777777" w:rsidR="000842AA" w:rsidRDefault="000842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A24C0" w14:textId="4426E2E5" w:rsidR="0038153E" w:rsidRDefault="003815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2DB4808" wp14:editId="7222267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9985" cy="345440"/>
              <wp:effectExtent l="0" t="0" r="5715" b="0"/>
              <wp:wrapNone/>
              <wp:docPr id="2068020818" name="Text Box 3" descr="Internal All Employee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98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ED33C7" w14:textId="1BE85CDF" w:rsidR="0038153E" w:rsidRPr="0038153E" w:rsidRDefault="0038153E" w:rsidP="0038153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815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All Employees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DB48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ternal All Employees" style="position:absolute;margin-left:0;margin-top:0;width:90.55pt;height:27.2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" filled="f" stroked="f">
              <v:textbox style="mso-fit-shape-to-text:t" inset="0,0,0,15pt">
                <w:txbxContent>
                  <w:p w14:paraId="79ED33C7" w14:textId="1BE85CDF" w:rsidR="0038153E" w:rsidRPr="0038153E" w:rsidRDefault="0038153E" w:rsidP="0038153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815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All Employees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4D68C" w14:textId="77777777" w:rsidR="00FD561E" w:rsidRDefault="00FD561E" w:rsidP="000842AA">
      <w:r>
        <w:separator/>
      </w:r>
    </w:p>
  </w:footnote>
  <w:footnote w:type="continuationSeparator" w:id="0">
    <w:p w14:paraId="15AEFC99" w14:textId="77777777" w:rsidR="00FD561E" w:rsidRDefault="00FD561E" w:rsidP="0008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A3FD1" w14:textId="2E5B0C47" w:rsidR="000842AA" w:rsidRDefault="0046298D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514C607" wp14:editId="75F2DDAD">
          <wp:simplePos x="0" y="0"/>
          <wp:positionH relativeFrom="column">
            <wp:posOffset>3020</wp:posOffset>
          </wp:positionH>
          <wp:positionV relativeFrom="paragraph">
            <wp:posOffset>-234754</wp:posOffset>
          </wp:positionV>
          <wp:extent cx="2514600" cy="602095"/>
          <wp:effectExtent l="0" t="0" r="0" b="0"/>
          <wp:wrapNone/>
          <wp:docPr id="1585257495" name="Picture 4" descr="Blu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6384057" name="Picture 4" descr="Blue letters on a black background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602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111D9"/>
    <w:multiLevelType w:val="multilevel"/>
    <w:tmpl w:val="E076A2FE"/>
    <w:lvl w:ilvl="0">
      <w:start w:val="1"/>
      <w:numFmt w:val="bullet"/>
      <w:lvlText w:val="●"/>
      <w:lvlJc w:val="left"/>
      <w:pPr>
        <w:ind w:left="-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EF6892"/>
    <w:multiLevelType w:val="multilevel"/>
    <w:tmpl w:val="0A8AB1CC"/>
    <w:lvl w:ilvl="0">
      <w:start w:val="1"/>
      <w:numFmt w:val="bullet"/>
      <w:lvlText w:val="●"/>
      <w:lvlJc w:val="left"/>
      <w:pPr>
        <w:ind w:left="-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1860815">
    <w:abstractNumId w:val="1"/>
  </w:num>
  <w:num w:numId="2" w16cid:durableId="152281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AA"/>
    <w:rsid w:val="00007F61"/>
    <w:rsid w:val="00020E88"/>
    <w:rsid w:val="000417CD"/>
    <w:rsid w:val="000842AA"/>
    <w:rsid w:val="000E3707"/>
    <w:rsid w:val="000F4CA9"/>
    <w:rsid w:val="00125A67"/>
    <w:rsid w:val="00183D4E"/>
    <w:rsid w:val="001F11C4"/>
    <w:rsid w:val="001F4850"/>
    <w:rsid w:val="0029214A"/>
    <w:rsid w:val="002B2862"/>
    <w:rsid w:val="002E56EA"/>
    <w:rsid w:val="00326F78"/>
    <w:rsid w:val="00333F54"/>
    <w:rsid w:val="00350C3A"/>
    <w:rsid w:val="0038153E"/>
    <w:rsid w:val="003B2DA4"/>
    <w:rsid w:val="003E4C21"/>
    <w:rsid w:val="00426A28"/>
    <w:rsid w:val="0046298D"/>
    <w:rsid w:val="00471E02"/>
    <w:rsid w:val="00494831"/>
    <w:rsid w:val="00563481"/>
    <w:rsid w:val="00571758"/>
    <w:rsid w:val="005C73A9"/>
    <w:rsid w:val="005E0CC7"/>
    <w:rsid w:val="005E40F9"/>
    <w:rsid w:val="006214D2"/>
    <w:rsid w:val="0062440C"/>
    <w:rsid w:val="006B00C0"/>
    <w:rsid w:val="006B7B2B"/>
    <w:rsid w:val="007010B5"/>
    <w:rsid w:val="00707AE2"/>
    <w:rsid w:val="00734359"/>
    <w:rsid w:val="00773CED"/>
    <w:rsid w:val="0084778A"/>
    <w:rsid w:val="0086694B"/>
    <w:rsid w:val="008C3137"/>
    <w:rsid w:val="0091312F"/>
    <w:rsid w:val="00933DC1"/>
    <w:rsid w:val="00A44F0B"/>
    <w:rsid w:val="00A535A7"/>
    <w:rsid w:val="00AA0017"/>
    <w:rsid w:val="00AC47BC"/>
    <w:rsid w:val="00B37028"/>
    <w:rsid w:val="00B42468"/>
    <w:rsid w:val="00C849D8"/>
    <w:rsid w:val="00C92F46"/>
    <w:rsid w:val="00C9613F"/>
    <w:rsid w:val="00D062C8"/>
    <w:rsid w:val="00DA33A9"/>
    <w:rsid w:val="00E07A1B"/>
    <w:rsid w:val="00E20795"/>
    <w:rsid w:val="00E20A7A"/>
    <w:rsid w:val="00E22812"/>
    <w:rsid w:val="00EB2EBD"/>
    <w:rsid w:val="00EB586A"/>
    <w:rsid w:val="00ED2B20"/>
    <w:rsid w:val="00ED6E4B"/>
    <w:rsid w:val="00FC02CA"/>
    <w:rsid w:val="00FD561E"/>
    <w:rsid w:val="0322EBF5"/>
    <w:rsid w:val="0ED934CD"/>
    <w:rsid w:val="0F528E75"/>
    <w:rsid w:val="13C6EA5B"/>
    <w:rsid w:val="43B86B27"/>
    <w:rsid w:val="4F7CD9AE"/>
    <w:rsid w:val="54E86A1C"/>
    <w:rsid w:val="5C69FB95"/>
    <w:rsid w:val="5D49190A"/>
    <w:rsid w:val="600C45EF"/>
    <w:rsid w:val="6029EBCA"/>
    <w:rsid w:val="6F05730A"/>
    <w:rsid w:val="73A4A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BEF7A"/>
  <w15:chartTrackingRefBased/>
  <w15:docId w15:val="{1C317EA0-76BD-4FAC-B947-C55552A6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C8"/>
  </w:style>
  <w:style w:type="paragraph" w:styleId="Heading1">
    <w:name w:val="heading 1"/>
    <w:basedOn w:val="Normal"/>
    <w:next w:val="Normal"/>
    <w:link w:val="Heading1Char"/>
    <w:uiPriority w:val="9"/>
    <w:qFormat/>
    <w:rsid w:val="00084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2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2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2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2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4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2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2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2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2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42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2AA"/>
  </w:style>
  <w:style w:type="paragraph" w:styleId="Footer">
    <w:name w:val="footer"/>
    <w:basedOn w:val="Normal"/>
    <w:link w:val="FooterChar"/>
    <w:uiPriority w:val="99"/>
    <w:unhideWhenUsed/>
    <w:rsid w:val="000842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2AA"/>
  </w:style>
  <w:style w:type="character" w:styleId="Hyperlink">
    <w:name w:val="Hyperlink"/>
    <w:basedOn w:val="DefaultParagraphFont"/>
    <w:uiPriority w:val="99"/>
    <w:unhideWhenUsed/>
    <w:rsid w:val="00C92F46"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f8f368-cd83-4879-9d97-9b6d401576ea">
      <Terms xmlns="http://schemas.microsoft.com/office/infopath/2007/PartnerControls"/>
    </lcf76f155ced4ddcb4097134ff3c332f>
    <TaxCatchAll xmlns="0f825b82-db94-4048-ad6b-3e028cdda5e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6B53E3C8A0A64B879F327C6A7ABC43" ma:contentTypeVersion="12" ma:contentTypeDescription="Create a new document." ma:contentTypeScope="" ma:versionID="1d0cf83f5120189ea4676a6004bfc975">
  <xsd:schema xmlns:xsd="http://www.w3.org/2001/XMLSchema" xmlns:xs="http://www.w3.org/2001/XMLSchema" xmlns:p="http://schemas.microsoft.com/office/2006/metadata/properties" xmlns:ns2="eaf8f368-cd83-4879-9d97-9b6d401576ea" xmlns:ns3="0f825b82-db94-4048-ad6b-3e028cdda5ec" targetNamespace="http://schemas.microsoft.com/office/2006/metadata/properties" ma:root="true" ma:fieldsID="9eb8e5e453f646e5fe8dff7247dd23d2" ns2:_="" ns3:_="">
    <xsd:import namespace="eaf8f368-cd83-4879-9d97-9b6d401576ea"/>
    <xsd:import namespace="0f825b82-db94-4048-ad6b-3e028cdda5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8f368-cd83-4879-9d97-9b6d4015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a37397-7e17-4f85-a47d-38c78a1ac5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25b82-db94-4048-ad6b-3e028cdda5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b1b901-d819-4e25-82a8-96960077b6ab}" ma:internalName="TaxCatchAll" ma:showField="CatchAllData" ma:web="0f825b82-db94-4048-ad6b-3e028cdda5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C33117-9E2B-40B5-BCCD-3A0219CB5C6D}">
  <ds:schemaRefs>
    <ds:schemaRef ds:uri="http://schemas.microsoft.com/office/2006/metadata/properties"/>
    <ds:schemaRef ds:uri="http://schemas.microsoft.com/office/infopath/2007/PartnerControls"/>
    <ds:schemaRef ds:uri="eaf8f368-cd83-4879-9d97-9b6d401576ea"/>
    <ds:schemaRef ds:uri="0f825b82-db94-4048-ad6b-3e028cdda5ec"/>
  </ds:schemaRefs>
</ds:datastoreItem>
</file>

<file path=customXml/itemProps2.xml><?xml version="1.0" encoding="utf-8"?>
<ds:datastoreItem xmlns:ds="http://schemas.openxmlformats.org/officeDocument/2006/customXml" ds:itemID="{832AAD4A-87EB-4D34-8A36-DE9CC8F24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f8f368-cd83-4879-9d97-9b6d401576ea"/>
    <ds:schemaRef ds:uri="0f825b82-db94-4048-ad6b-3e028cdda5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3663C2-C52A-44AA-BD5F-83F66DF713C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9ef9a43-ff34-4715-a5f5-dfd82916d644}" enabled="1" method="Standard" siteId="{68792612-0f0e-46cb-b16a-fcb82fd80cb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Clements</dc:creator>
  <cp:keywords/>
  <dc:description/>
  <cp:lastModifiedBy>Nyasha Zvizhinji (Cassava AI)</cp:lastModifiedBy>
  <cp:revision>2</cp:revision>
  <cp:lastPrinted>2024-08-06T00:57:00Z</cp:lastPrinted>
  <dcterms:created xsi:type="dcterms:W3CDTF">2025-09-03T14:19:00Z</dcterms:created>
  <dcterms:modified xsi:type="dcterms:W3CDTF">2025-09-03T14:19:00Z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7b437e52,6c4316c0,2f8d8707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All Employees</vt:lpwstr>
  </property>
  <property fmtid="{D5CDD505-2E9C-101B-9397-08002B2CF9AE}" pid="5" name="MSIP_Label_99ef9a43-ff34-4715-a5f5-dfd82916d644_Enabled">
    <vt:lpwstr>true</vt:lpwstr>
  </property>
  <property fmtid="{D5CDD505-2E9C-101B-9397-08002B2CF9AE}" pid="6" name="MSIP_Label_99ef9a43-ff34-4715-a5f5-dfd82916d644_SetDate">
    <vt:lpwstr>2024-08-07T11:49:16Z</vt:lpwstr>
  </property>
  <property fmtid="{D5CDD505-2E9C-101B-9397-08002B2CF9AE}" pid="7" name="MSIP_Label_99ef9a43-ff34-4715-a5f5-dfd82916d644_Method">
    <vt:lpwstr>Standard</vt:lpwstr>
  </property>
  <property fmtid="{D5CDD505-2E9C-101B-9397-08002B2CF9AE}" pid="8" name="MSIP_Label_99ef9a43-ff34-4715-a5f5-dfd82916d644_Name">
    <vt:lpwstr>Internal All Employees</vt:lpwstr>
  </property>
  <property fmtid="{D5CDD505-2E9C-101B-9397-08002B2CF9AE}" pid="9" name="MSIP_Label_99ef9a43-ff34-4715-a5f5-dfd82916d644_SiteId">
    <vt:lpwstr>68792612-0f0e-46cb-b16a-fcb82fd80cb1</vt:lpwstr>
  </property>
  <property fmtid="{D5CDD505-2E9C-101B-9397-08002B2CF9AE}" pid="10" name="MSIP_Label_99ef9a43-ff34-4715-a5f5-dfd82916d644_ActionId">
    <vt:lpwstr>7e749f55-749f-40fb-9e42-f732a478c6fa</vt:lpwstr>
  </property>
  <property fmtid="{D5CDD505-2E9C-101B-9397-08002B2CF9AE}" pid="11" name="MSIP_Label_99ef9a43-ff34-4715-a5f5-dfd82916d644_ContentBits">
    <vt:lpwstr>2</vt:lpwstr>
  </property>
  <property fmtid="{D5CDD505-2E9C-101B-9397-08002B2CF9AE}" pid="12" name="ContentTypeId">
    <vt:lpwstr>0x010100536B53E3C8A0A64B879F327C6A7ABC43</vt:lpwstr>
  </property>
  <property fmtid="{D5CDD505-2E9C-101B-9397-08002B2CF9AE}" pid="13" name="Order">
    <vt:r8>23900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  <property fmtid="{D5CDD505-2E9C-101B-9397-08002B2CF9AE}" pid="20" name="MediaServiceImageTags">
    <vt:lpwstr/>
  </property>
</Properties>
</file>