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pgSz w:h="16838" w:w="11906" w:orient="portrait"/>
      <w:pgMar w:bottom="1133.8582677165355" w:top="1700.7874015748032" w:left="1700.7874015748032" w:right="1133.8582677165355" w:header="567" w:footer="709"/>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lauber da Rocha Balthazar" w:id="5" w:date="2026-04-13T20:47:4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mesma coisa anterior..</w:t>
      </w:r>
    </w:p>
  </w:comment>
  <w:comment w:author="Glauber da Rocha Balthazar" w:id="3" w:date="2026-04-13T20:47:02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errado.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correto seria: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SCHONGER e SELE (2021) os indivíduos apresentam dificuldades em compreender e acompanhar fenômenos de crescimento exponencial, evidenciando limitações cognitivas diante da velocidade das transformações tecnológicas.</w:t>
      </w:r>
    </w:p>
  </w:comment>
  <w:comment w:author="Glauber da Rocha Balthazar" w:id="4" w:date="2026-04-13T20:47:24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onde você tirou essa afirmação? precisa de evidência científica...</w:t>
      </w:r>
    </w:p>
  </w:comment>
  <w:comment w:author="Glauber da Rocha Balthazar" w:id="0" w:date="2026-04-09T20:09:03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tabulação em todos os parágrafos.</w:t>
      </w:r>
    </w:p>
  </w:comment>
  <w:comment w:author="Glauber da Rocha Balthazar" w:id="1" w:date="2026-04-13T20:45:13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errado, o correto seria: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processo de aceleração tecnológica sem precedentes é destacado SCHWAB (2019) no qual fica evidenciado a rapidez e a intensidade das transformações impulsionadas pelas novas tecnologias, redefinindo constantemente as formas de produção e disseminação do conhecimento.</w:t>
      </w:r>
    </w:p>
  </w:comment>
  <w:comment w:author="Glauber da Rocha Balthazar" w:id="2" w:date="2026-04-13T20:45:41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são estes estudos? Cite aqui todas as referencias bibliográficas que evidenciam estes estudos.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9" w15:done="0"/>
  <w15:commentEx w15:paraId="000001ED" w15:done="0"/>
  <w15:commentEx w15:paraId="000001EE" w15:done="0"/>
  <w15:commentEx w15:paraId="000001EF" w15:done="0"/>
  <w15:commentEx w15:paraId="000001F2" w15:done="0"/>
  <w15:commentEx w15:paraId="000001F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tabs>
        <w:tab w:val="left" w:leader="none" w:pos="367"/>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4672" cy="1097793"/>
          <wp:effectExtent b="0" l="0" r="0" t="0"/>
          <wp:docPr id="3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64672" cy="109779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Rafael Debroi Magalhães</w:t>
    </w:r>
  </w:p>
  <w:p w:rsidR="00000000" w:rsidDel="00000000" w:rsidP="00000000" w:rsidRDefault="00000000" w:rsidRPr="00000000" w14:paraId="0000000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uma plataforma web para compartilhamento</w:t>
    </w:r>
  </w:p>
  <w:p w:rsidR="00000000" w:rsidDel="00000000" w:rsidP="00000000" w:rsidRDefault="00000000" w:rsidRPr="00000000" w14:paraId="0000001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projetos acadêmicos no IFSP</w:t>
    </w:r>
  </w:p>
  <w:p w:rsidR="00000000" w:rsidDel="00000000" w:rsidP="00000000" w:rsidRDefault="00000000" w:rsidRPr="00000000" w14:paraId="00000014">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CAMPINAS</w:t>
    </w:r>
  </w:p>
  <w:p w:rsidR="00000000" w:rsidDel="00000000" w:rsidP="00000000" w:rsidRDefault="00000000" w:rsidRPr="00000000" w14:paraId="00000022">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3">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Rafael Debroi Magalhães</w:t>
    </w:r>
  </w:p>
  <w:p w:rsidR="00000000" w:rsidDel="00000000" w:rsidP="00000000" w:rsidRDefault="00000000" w:rsidRPr="00000000" w14:paraId="00000024">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uma plataforma web para compartilhamento</w:t>
    </w:r>
  </w:p>
  <w:p w:rsidR="00000000" w:rsidDel="00000000" w:rsidP="00000000" w:rsidRDefault="00000000" w:rsidRPr="00000000" w14:paraId="00000030">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projetos acadêmicos no IFSP</w:t>
    </w:r>
  </w:p>
  <w:p w:rsidR="00000000" w:rsidDel="00000000" w:rsidP="00000000" w:rsidRDefault="00000000" w:rsidRPr="00000000" w14:paraId="0000003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center" w:leader="none" w:pos="4252"/>
        <w:tab w:val="right" w:leader="none" w:pos="8504"/>
      </w:tabs>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como parte dos requisitos para obtenção do diploma do Curso Tecnologia em Análise e Desenvolvimento de Sistemas do Instituto Federal de Educação, Ciência e Tecnologia de São Paulo - Campus Campinas.</w:t>
    </w:r>
  </w:p>
  <w:p w:rsidR="00000000" w:rsidDel="00000000" w:rsidP="00000000" w:rsidRDefault="00000000" w:rsidRPr="00000000" w14:paraId="00000036">
    <w:pPr>
      <w:tabs>
        <w:tab w:val="center" w:leader="none" w:pos="4252"/>
        <w:tab w:val="right" w:leader="none" w:pos="8504"/>
      </w:tabs>
      <w:spacing w:after="0" w:line="360" w:lineRule="auto"/>
      <w:ind w:left="42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252"/>
        <w:tab w:val="right" w:leader="none" w:pos="8504"/>
      </w:tabs>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Dr. Glauber da Rocha Balthazar</w:t>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CAMPINAS</w:t>
    </w:r>
  </w:p>
  <w:p w:rsidR="00000000" w:rsidDel="00000000" w:rsidP="00000000" w:rsidRDefault="00000000" w:rsidRPr="00000000" w14:paraId="0000004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42">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FICHA CATALOGRÁFICA -  OBRIGATÓRIO</w:t>
    </w:r>
  </w:p>
  <w:p w:rsidR="00000000" w:rsidDel="00000000" w:rsidP="00000000" w:rsidRDefault="00000000" w:rsidRPr="00000000" w14:paraId="00000043">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center" w:leader="none" w:pos="4252"/>
        <w:tab w:val="right" w:leader="none" w:pos="8504"/>
      </w:tabs>
      <w:spacing w:after="0" w:line="360" w:lineRule="auto"/>
      <w:ind w:left="708"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07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p w:rsidR="00000000" w:rsidDel="00000000" w:rsidP="00000000" w:rsidRDefault="00000000" w:rsidRPr="00000000" w14:paraId="00000057">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 reservada para a ficha catalográfica, que é obrigatória no TCC. A  é pelo </w:t>
          </w:r>
          <w:hyperlink r:id="rId2">
            <w:r w:rsidDel="00000000" w:rsidR="00000000" w:rsidRPr="00000000">
              <w:rPr>
                <w:rFonts w:ascii="Times New Roman" w:cs="Times New Roman" w:eastAsia="Times New Roman" w:hAnsi="Times New Roman"/>
                <w:color w:val="1155cc"/>
                <w:sz w:val="24"/>
                <w:szCs w:val="24"/>
                <w:u w:val="single"/>
                <w:rtl w:val="0"/>
              </w:rPr>
              <w:t xml:space="preserve">sistema Pergamum</w:t>
            </w:r>
          </w:hyperlink>
          <w:r w:rsidDel="00000000" w:rsidR="00000000" w:rsidRPr="00000000">
            <w:rPr>
              <w:rFonts w:ascii="Times New Roman" w:cs="Times New Roman" w:eastAsia="Times New Roman" w:hAnsi="Times New Roman"/>
              <w:sz w:val="24"/>
              <w:szCs w:val="24"/>
              <w:rtl w:val="0"/>
            </w:rPr>
            <w:t xml:space="preserve">, (Meu Pergamum, solicitações ficha catalográfica) após as correções sugeridas pela banca. Apresenta-se após a página de rosto, na parte inferior da folha e centralizada. Ao receber a ficha catalográfica, verificar se há alguma inconsistência nas informações, caso tenha, por favor, entre em contato por e-mail com a biblioteca que fará a correção. </w:t>
          </w:r>
          <w:r w:rsidDel="00000000" w:rsidR="00000000" w:rsidRPr="00000000">
            <w:rPr>
              <w:rFonts w:ascii="Times New Roman" w:cs="Times New Roman" w:eastAsia="Times New Roman" w:hAnsi="Times New Roman"/>
              <w:color w:val="0000ff"/>
              <w:sz w:val="24"/>
              <w:szCs w:val="24"/>
              <w:u w:val="single"/>
              <w:rtl w:val="0"/>
            </w:rPr>
            <w:t xml:space="preserve">biblio.cmp@ifsp.edu.br. </w:t>
          </w:r>
          <w:r w:rsidDel="00000000" w:rsidR="00000000" w:rsidRPr="00000000">
            <w:rPr>
              <w:rFonts w:ascii="Times New Roman" w:cs="Times New Roman" w:eastAsia="Times New Roman" w:hAnsi="Times New Roman"/>
              <w:sz w:val="24"/>
              <w:szCs w:val="24"/>
              <w:rtl w:val="0"/>
            </w:rPr>
            <w:t xml:space="preserve"> Após a conclusão do trabalho, o discente deverá preencher o termo de divulgação de TCC, </w:t>
          </w:r>
          <w:hyperlink r:id="rId3">
            <w:r w:rsidDel="00000000" w:rsidR="00000000" w:rsidRPr="00000000">
              <w:rPr>
                <w:rFonts w:ascii="Times New Roman" w:cs="Times New Roman" w:eastAsia="Times New Roman" w:hAnsi="Times New Roman"/>
                <w:color w:val="1155cc"/>
                <w:sz w:val="24"/>
                <w:szCs w:val="24"/>
                <w:u w:val="single"/>
                <w:rtl w:val="0"/>
              </w:rPr>
              <w:t xml:space="preserve">encontre aqui</w:t>
            </w:r>
          </w:hyperlink>
          <w:r w:rsidDel="00000000" w:rsidR="00000000" w:rsidRPr="00000000">
            <w:rPr>
              <w:rFonts w:ascii="Times New Roman" w:cs="Times New Roman" w:eastAsia="Times New Roman" w:hAnsi="Times New Roman"/>
              <w:sz w:val="24"/>
              <w:szCs w:val="24"/>
              <w:rtl w:val="0"/>
            </w:rPr>
            <w:t xml:space="preserve"> informações sobre o preenchimento.</w:t>
          </w:r>
        </w:p>
        <w:p w:rsidR="00000000" w:rsidDel="00000000" w:rsidP="00000000" w:rsidRDefault="00000000" w:rsidRPr="00000000" w14:paraId="0000005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A">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B">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C">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D">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FOLHA DE APROVAÇÃO - OBRIGATÓRIO</w:t>
    </w:r>
  </w:p>
  <w:p w:rsidR="00000000" w:rsidDel="00000000" w:rsidP="00000000" w:rsidRDefault="00000000" w:rsidRPr="00000000" w14:paraId="0000005E">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(PODE SER SUBSTITUÍDA PELA ATA DE DEFESA)</w:t>
    </w:r>
  </w:p>
  <w:p w:rsidR="00000000" w:rsidDel="00000000" w:rsidP="00000000" w:rsidRDefault="00000000" w:rsidRPr="00000000" w14:paraId="0000005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Rafael Debroi Magalhães</w:t>
    </w:r>
  </w:p>
  <w:p w:rsidR="00000000" w:rsidDel="00000000" w:rsidP="00000000" w:rsidRDefault="00000000" w:rsidRPr="00000000" w14:paraId="00000060">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uma plataforma web para compartilhamento</w:t>
    </w:r>
  </w:p>
  <w:p w:rsidR="00000000" w:rsidDel="00000000" w:rsidP="00000000" w:rsidRDefault="00000000" w:rsidRPr="00000000" w14:paraId="0000006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projetos acadêmicos no IFSP</w:t>
    </w:r>
  </w:p>
  <w:p w:rsidR="00000000" w:rsidDel="00000000" w:rsidP="00000000" w:rsidRDefault="00000000" w:rsidRPr="00000000" w14:paraId="00000064">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center" w:leader="none" w:pos="4252"/>
        <w:tab w:val="right" w:leader="none" w:pos="8504"/>
      </w:tabs>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como parte dos requisitos para obtenção do diploma do Curso Tecnologia em Análise e Desenvolvimento de Sistemas do Instituto Federal de Educação, Ciência e Tecnologia de São Paulo - Campus Campinas.</w:t>
    </w:r>
  </w:p>
  <w:p w:rsidR="00000000" w:rsidDel="00000000" w:rsidP="00000000" w:rsidRDefault="00000000" w:rsidRPr="00000000" w14:paraId="00000067">
    <w:pPr>
      <w:tabs>
        <w:tab w:val="center" w:leader="none" w:pos="4252"/>
        <w:tab w:val="right" w:leader="none" w:pos="8504"/>
      </w:tabs>
      <w:spacing w:after="0" w:line="360" w:lineRule="auto"/>
      <w:ind w:left="42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pela banca examinadora em: _____ de __________________ de _____.</w:t>
    </w:r>
  </w:p>
  <w:p w:rsidR="00000000" w:rsidDel="00000000" w:rsidP="00000000" w:rsidRDefault="00000000" w:rsidRPr="00000000" w14:paraId="0000006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center" w:leader="none" w:pos="4252"/>
        <w:tab w:val="right" w:leader="none" w:pos="8504"/>
      </w:tabs>
      <w:spacing w:after="0" w:line="360" w:lineRule="auto"/>
      <w:ind w:left="851" w:right="85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6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70">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Paulo de Lima (orientador)</w:t>
    </w:r>
  </w:p>
  <w:p w:rsidR="00000000" w:rsidDel="00000000" w:rsidP="00000000" w:rsidRDefault="00000000" w:rsidRPr="00000000" w14:paraId="0000007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IFSP Campus Campinas</w:t>
    </w:r>
  </w:p>
  <w:p w:rsidR="00000000" w:rsidDel="00000000" w:rsidP="00000000" w:rsidRDefault="00000000" w:rsidRPr="00000000" w14:paraId="00000072">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74">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Profa. Ma. xxxxxxxxxxxxxxxx</w:t>
    </w:r>
  </w:p>
  <w:p w:rsidR="00000000" w:rsidDel="00000000" w:rsidP="00000000" w:rsidRDefault="00000000" w:rsidRPr="00000000" w14:paraId="0000007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de Campinas</w:t>
    </w:r>
  </w:p>
  <w:p w:rsidR="00000000" w:rsidDel="00000000" w:rsidP="00000000" w:rsidRDefault="00000000" w:rsidRPr="00000000" w14:paraId="00000076">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7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Me. xxxxxxxxxxxxxxxx</w:t>
    </w:r>
  </w:p>
  <w:p w:rsidR="00000000" w:rsidDel="00000000" w:rsidP="00000000" w:rsidRDefault="00000000" w:rsidRPr="00000000" w14:paraId="0000007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IFSP Campus XXXX</w:t>
    </w:r>
  </w:p>
  <w:p w:rsidR="00000000" w:rsidDel="00000000" w:rsidP="00000000" w:rsidRDefault="00000000" w:rsidRPr="00000000" w14:paraId="0000007A">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DEDICATÓRIA</w:t>
    </w:r>
  </w:p>
  <w:p w:rsidR="00000000" w:rsidDel="00000000" w:rsidP="00000000" w:rsidRDefault="00000000" w:rsidRPr="00000000" w14:paraId="0000007B">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tabs>
        <w:tab w:val="center" w:leader="none" w:pos="4252"/>
        <w:tab w:val="right" w:leader="none" w:pos="8504"/>
      </w:tabs>
      <w:spacing w:after="0"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Dedico este trabalho aos meus familiares,</w:t>
    </w:r>
  </w:p>
  <w:p w:rsidR="00000000" w:rsidDel="00000000" w:rsidP="00000000" w:rsidRDefault="00000000" w:rsidRPr="00000000" w14:paraId="00000097">
    <w:pPr>
      <w:tabs>
        <w:tab w:val="center" w:leader="none" w:pos="4252"/>
        <w:tab w:val="right" w:leader="none" w:pos="8504"/>
      </w:tabs>
      <w:spacing w:after="0"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colegas de classe, professores e servidores do Instituto</w:t>
    </w:r>
  </w:p>
  <w:p w:rsidR="00000000" w:rsidDel="00000000" w:rsidP="00000000" w:rsidRDefault="00000000" w:rsidRPr="00000000" w14:paraId="00000098">
    <w:pPr>
      <w:tabs>
        <w:tab w:val="center" w:leader="none" w:pos="4252"/>
        <w:tab w:val="right" w:leader="none" w:pos="8504"/>
      </w:tabs>
      <w:spacing w:after="0"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que colaboraram em minha jornada formativa.</w:t>
    </w:r>
  </w:p>
  <w:p w:rsidR="00000000" w:rsidDel="00000000" w:rsidP="00000000" w:rsidRDefault="00000000" w:rsidRPr="00000000" w14:paraId="00000099">
    <w:pPr>
      <w:tabs>
        <w:tab w:val="center" w:leader="none" w:pos="4252"/>
        <w:tab w:val="right" w:leader="none" w:pos="8504"/>
      </w:tabs>
      <w:spacing w:after="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B">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C">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9D">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primeiramente a Deus, pelo dom da vida e pela oportunidade de concluir mais uma etapa de minha experiência acadêmica.</w:t>
    </w:r>
  </w:p>
  <w:p w:rsidR="00000000" w:rsidDel="00000000" w:rsidP="00000000" w:rsidRDefault="00000000" w:rsidRPr="00000000" w14:paraId="0000009F">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também à minha família, em especial minha mae que deu todo o apoio necessário para que eu chegasse até aqui.</w:t>
    </w:r>
  </w:p>
  <w:p w:rsidR="00000000" w:rsidDel="00000000" w:rsidP="00000000" w:rsidRDefault="00000000" w:rsidRPr="00000000" w14:paraId="000000A0">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ao meu orientador que me auxiliou a solucionar as dificuldades encontradas no caminho.</w:t>
    </w:r>
  </w:p>
  <w:p w:rsidR="00000000" w:rsidDel="00000000" w:rsidP="00000000" w:rsidRDefault="00000000" w:rsidRPr="00000000" w14:paraId="000000A1">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 todos os professores e servidores do IFSP Campus Campinas, que contribuíram direta e indiretamente para a conclusão deste trabalho.</w:t>
    </w:r>
  </w:p>
  <w:p w:rsidR="00000000" w:rsidDel="00000000" w:rsidP="00000000" w:rsidRDefault="00000000" w:rsidRPr="00000000" w14:paraId="000000A2">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4">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5">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6">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7">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8">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9">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A">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B">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C">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D">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E">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F">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0">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1">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2">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3">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4">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5">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6">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7">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8">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9">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A">
    <w:pPr>
      <w:tabs>
        <w:tab w:val="center" w:leader="none" w:pos="4252"/>
        <w:tab w:val="right" w:leader="none" w:pos="8504"/>
      </w:tabs>
      <w:spacing w:after="0" w:line="360" w:lineRule="auto"/>
      <w:jc w:val="righ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B">
    <w:pPr>
      <w:tabs>
        <w:tab w:val="center" w:leader="none" w:pos="4252"/>
        <w:tab w:val="right" w:leader="none" w:pos="8504"/>
      </w:tabs>
      <w:spacing w:after="0" w:line="360" w:lineRule="auto"/>
      <w:ind w:right="3916.7272949218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p>
  <w:p w:rsidR="00000000" w:rsidDel="00000000" w:rsidP="00000000" w:rsidRDefault="00000000" w:rsidRPr="00000000" w14:paraId="000000BC">
    <w:pPr>
      <w:tabs>
        <w:tab w:val="center" w:leader="none" w:pos="4252"/>
        <w:tab w:val="right" w:leader="none" w:pos="8504"/>
      </w:tabs>
      <w:spacing w:after="0" w:line="360" w:lineRule="auto"/>
      <w:ind w:right="3916.727294921875"/>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tabs>
        <w:tab w:val="center" w:leader="none" w:pos="4252"/>
        <w:tab w:val="right" w:leader="none" w:pos="8504"/>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trabalho propõe o desenvolvimento de uma plataforma digital concebida como um ecossistema colaborativo voltado à comunidade acadêmica do Instituto Federal de São Paulo (IFSP), campus Campinas. O problema atual é que muitos trabalhos feitos pelos alunos ficam presos à sala de aula, o que causa a perda de boas ideias e de conhecimento técnico. O objetivo deste projeto é criar um espaço centralizado para dar visibilidade a essa produção de alunos e professores. A plataforma permite o compartilhamento de projetos em qualquer etapa — desde o início (fase beta) até os trabalhos já finalizados — garantindo que esse conhecimento seja aproveitado e documentado.</w:t>
    </w:r>
  </w:p>
  <w:p w:rsidR="00000000" w:rsidDel="00000000" w:rsidP="00000000" w:rsidRDefault="00000000" w:rsidRPr="00000000" w14:paraId="000000BE">
    <w:pPr>
      <w:tabs>
        <w:tab w:val="center" w:leader="none" w:pos="4252"/>
        <w:tab w:val="right" w:leader="none" w:pos="8504"/>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da plataforma estrutura-se como um repositório dinâmico e interativo, no qual o discente(aluno) e o docente(professor) podem documentar de forma minuciosa trabalhos acadêmicos ou iniciativas particulares. O sistema permite a integração de artefatos essenciais ao desenvolvimento de sistemas e projetos técnicos, como repositórios de código-fonte, descrições conceituais, fluxogramas e documentação técnica padronizada. A metodologia de interação prevê a criação de perfis personalizados que atuam como portfólios digitais profissionais, fomentando o </w:t>
    </w:r>
    <w:r w:rsidDel="00000000" w:rsidR="00000000" w:rsidRPr="00000000">
      <w:rPr>
        <w:rFonts w:ascii="Times New Roman" w:cs="Times New Roman" w:eastAsia="Times New Roman" w:hAnsi="Times New Roman"/>
        <w:i w:val="1"/>
        <w:iCs w:val="1"/>
        <w:sz w:val="24"/>
        <w:szCs w:val="24"/>
        <w:rtl w:val="0"/>
      </w:rPr>
      <w:t xml:space="preserve">networking</w:t>
    </w:r>
    <w:r w:rsidDel="00000000" w:rsidR="00000000" w:rsidRPr="00000000">
      <w:rPr>
        <w:rFonts w:ascii="Times New Roman" w:cs="Times New Roman" w:eastAsia="Times New Roman" w:hAnsi="Times New Roman"/>
        <w:sz w:val="24"/>
        <w:szCs w:val="24"/>
        <w:rtl w:val="0"/>
      </w:rPr>
      <w:t xml:space="preserve"> institucional e garantindo a transparência dos processos de desenvolvimento dentro do campus.</w:t>
    </w:r>
  </w:p>
  <w:p w:rsidR="00000000" w:rsidDel="00000000" w:rsidP="00000000" w:rsidRDefault="00000000" w:rsidRPr="00000000" w14:paraId="000000BF">
    <w:pPr>
      <w:tabs>
        <w:tab w:val="center" w:leader="none" w:pos="4252"/>
        <w:tab w:val="right" w:leader="none" w:pos="8504"/>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corpo docente(professor), a ferramenta oferece um canal de supervisão e mentoria estratégica. Através de funcionalidades de </w:t>
    </w:r>
    <w:r w:rsidDel="00000000" w:rsidR="00000000" w:rsidRPr="00000000">
      <w:rPr>
        <w:rFonts w:ascii="Times New Roman" w:cs="Times New Roman" w:eastAsia="Times New Roman" w:hAnsi="Times New Roman"/>
        <w:i w:val="1"/>
        <w:i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os professores podem inserir sugestões, aportar novas diretrizes teóricas e estimular a derivação de novos projetos a partir de bases preexistentes, promovendo o reuso de conhecimento. Conclui-se que a implementação deste ecossistema contribui significativamente para a preservação do patrimônio intelectual do IFSP, estreita a relação entre a teoria e a prática e potencializa a empregabilidade dos alunos. Ao expor competências técnicas de forma estruturada e validada pela instituição, a plataforma transforma a produção acadêmica em um ativo de valor profissional e social.</w:t>
    </w:r>
  </w:p>
  <w:p w:rsidR="00000000" w:rsidDel="00000000" w:rsidP="00000000" w:rsidRDefault="00000000" w:rsidRPr="00000000" w14:paraId="000000C0">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 Ecossistema Digital. Compartilhamento de Projetos. Portfólio Acadêmico. Networking. IFSP Campinas.</w:t>
    </w:r>
  </w:p>
  <w:p w:rsidR="00000000" w:rsidDel="00000000" w:rsidP="00000000" w:rsidRDefault="00000000" w:rsidRPr="00000000" w14:paraId="000000C4">
    <w:pPr>
      <w:tabs>
        <w:tab w:val="center" w:leader="none" w:pos="4252"/>
        <w:tab w:val="right" w:leader="none" w:pos="8504"/>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tabs>
        <w:tab w:val="center" w:leader="none" w:pos="4252"/>
        <w:tab w:val="right" w:leader="none" w:pos="8504"/>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tabs>
        <w:tab w:val="center" w:leader="none" w:pos="4252"/>
        <w:tab w:val="right" w:leader="none" w:pos="8504"/>
      </w:tabs>
      <w:spacing w:after="0" w:line="360" w:lineRule="auto"/>
      <w:ind w:left="-283.4645669291337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Orientamos </w:t>
    </w:r>
    <w:r w:rsidDel="00000000" w:rsidR="00000000" w:rsidRPr="00000000">
      <w:rPr>
        <w:rFonts w:ascii="Times New Roman" w:cs="Times New Roman" w:eastAsia="Times New Roman" w:hAnsi="Times New Roman"/>
        <w:color w:val="0000ff"/>
        <w:sz w:val="24"/>
        <w:szCs w:val="24"/>
        <w:u w:val="single"/>
        <w:rtl w:val="0"/>
      </w:rPr>
      <w:t xml:space="preserve">a</w:t>
    </w:r>
    <w:hyperlink r:id="rId4">
      <w:r w:rsidDel="00000000" w:rsidR="00000000" w:rsidRPr="00000000">
        <w:rPr>
          <w:rFonts w:ascii="Times New Roman" w:cs="Times New Roman" w:eastAsia="Times New Roman" w:hAnsi="Times New Roman"/>
          <w:color w:val="0000ff"/>
          <w:sz w:val="24"/>
          <w:szCs w:val="24"/>
          <w:u w:val="single"/>
          <w:rtl w:val="0"/>
        </w:rPr>
        <w:t xml:space="preserve">cessar esse link </w:t>
      </w:r>
    </w:hyperlink>
    <w:r w:rsidDel="00000000" w:rsidR="00000000" w:rsidRPr="00000000">
      <w:rPr>
        <w:rFonts w:ascii="Times New Roman" w:cs="Times New Roman" w:eastAsia="Times New Roman" w:hAnsi="Times New Roman"/>
        <w:color w:val="ff0000"/>
        <w:sz w:val="24"/>
        <w:szCs w:val="24"/>
        <w:rtl w:val="0"/>
      </w:rPr>
      <w:t xml:space="preserve"> para pesquisar os termos autorizados nas palavras-chave.</w:t>
    </w:r>
  </w:p>
  <w:p w:rsidR="00000000" w:rsidDel="00000000" w:rsidP="00000000" w:rsidRDefault="00000000" w:rsidRPr="00000000" w14:paraId="000000C7">
    <w:pPr>
      <w:tabs>
        <w:tab w:val="center" w:leader="none" w:pos="4252"/>
        <w:tab w:val="right" w:leader="none" w:pos="8504"/>
      </w:tabs>
      <w:spacing w:after="0" w:line="360" w:lineRule="auto"/>
      <w:ind w:left="-283.46456692913375"/>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C8">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9">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A">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B">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C">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Versão do resumo em língua inglesa. </w:t>
    </w:r>
  </w:p>
  <w:p w:rsidR="00000000" w:rsidDel="00000000" w:rsidP="00000000" w:rsidRDefault="00000000" w:rsidRPr="00000000" w14:paraId="000000C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r>
  </w:p>
  <w:p w:rsidR="00000000" w:rsidDel="00000000" w:rsidP="00000000" w:rsidRDefault="00000000" w:rsidRPr="00000000" w14:paraId="000000CF">
    <w:pPr>
      <w:tabs>
        <w:tab w:val="center" w:leader="none" w:pos="4252"/>
        <w:tab w:val="right" w:leader="none" w:pos="8504"/>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proposes the development of a digital platform designed as a collaborative ecosystem for the academic community of the Federal Institute of São Paulo (IFSP), Campinas campus. The current problem lies in the fact that many student projects remain restricted to the classroom environment, leading to a loss of technical knowledge and the underutilization of innovative ideas. The main objective of this project is to create a centralized space to provide visibility to the technical-scientific production of students and faculty. The platform allows the sharing of projects at any stage — from the early phases (beta) to finalized products — ensuring that this knowledge is documented and utilized.</w:t>
    </w:r>
  </w:p>
  <w:p w:rsidR="00000000" w:rsidDel="00000000" w:rsidP="00000000" w:rsidRDefault="00000000" w:rsidRPr="00000000" w14:paraId="000000D0">
    <w:pPr>
      <w:tabs>
        <w:tab w:val="center" w:leader="none" w:pos="4252"/>
        <w:tab w:val="right" w:leader="none" w:pos="8504"/>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architecture is structured as a dynamic and interactive repository, where students and professors can thoroughly document academic work or private initiatives. The system enables the integration of essential artifacts for technical development, such as source code repositories, conceptual descriptions, flowcharts, and standardized technical documentation. The interaction methodology provides for the creation of personalized profiles that act as professional digital portfolios, fostering institutional networking and ensuring transparency in development processes within the campus.</w:t>
    </w:r>
  </w:p>
  <w:p w:rsidR="00000000" w:rsidDel="00000000" w:rsidP="00000000" w:rsidRDefault="00000000" w:rsidRPr="00000000" w14:paraId="000000D1">
    <w:pPr>
      <w:tabs>
        <w:tab w:val="center" w:leader="none" w:pos="4252"/>
        <w:tab w:val="right" w:leader="none" w:pos="8504"/>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faculty, the tool offers a channel for strategic supervision and mentoring. Through feedback features, professors can provide suggestions, contribute new theoretical guidelines, and encourage the creation of new projects based on existing ones, promoting the reuse of knowledge. In conclusion, the implementation of this ecosystem significantly contributes to the preservation of the IFSP’s intellectual heritage, strengthens the relationship between theory and practice, and enhances student employability. By showcasing technical skills in a structured and institutionally validated manner, the platform transforms academic production into a professional and social asset.</w:t>
    </w:r>
  </w:p>
  <w:p w:rsidR="00000000" w:rsidDel="00000000" w:rsidP="00000000" w:rsidRDefault="00000000" w:rsidRPr="00000000" w14:paraId="000000D2">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center" w:leader="none" w:pos="4252"/>
        <w:tab w:val="right" w:leader="none" w:pos="8504"/>
      </w:tabs>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D4">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Digital Ecosystem. Project Sharing. Academic Portfolio. Networking. IFSP Campinas.</w:t>
    </w:r>
  </w:p>
  <w:p w:rsidR="00000000" w:rsidDel="00000000" w:rsidP="00000000" w:rsidRDefault="00000000" w:rsidRPr="00000000" w14:paraId="000000D5">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r w:rsidDel="00000000" w:rsidR="00000000" w:rsidRPr="00000000">
      <w:rPr>
        <w:rtl w:val="0"/>
      </w:rPr>
    </w:r>
  </w:p>
  <w:p w:rsidR="00000000" w:rsidDel="00000000" w:rsidP="00000000" w:rsidRDefault="00000000" w:rsidRPr="00000000" w14:paraId="000000E6">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30j0zll">
      <w:r w:rsidDel="00000000" w:rsidR="00000000" w:rsidRPr="00000000">
        <w:rPr>
          <w:rFonts w:ascii="Times New Roman" w:cs="Times New Roman" w:eastAsia="Times New Roman" w:hAnsi="Times New Roman"/>
          <w:b w:val="1"/>
          <w:bCs w:val="1"/>
          <w:sz w:val="24"/>
          <w:szCs w:val="24"/>
          <w:rtl w:val="0"/>
        </w:rPr>
        <w:t xml:space="preserve">1 INTRODUÇÃO</w:t>
        <w:tab/>
        <w:t xml:space="preserve">15</w:t>
      </w:r>
    </w:hyperlink>
    <w:r w:rsidDel="00000000" w:rsidR="00000000" w:rsidRPr="00000000">
      <w:rPr>
        <w:rtl w:val="0"/>
      </w:rPr>
    </w:r>
  </w:p>
  <w:p w:rsidR="00000000" w:rsidDel="00000000" w:rsidP="00000000" w:rsidRDefault="00000000" w:rsidRPr="00000000" w14:paraId="000000E7">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1fob9te">
      <w:r w:rsidDel="00000000" w:rsidR="00000000" w:rsidRPr="00000000">
        <w:rPr>
          <w:rFonts w:ascii="Times New Roman" w:cs="Times New Roman" w:eastAsia="Times New Roman" w:hAnsi="Times New Roman"/>
          <w:b w:val="1"/>
          <w:bCs w:val="1"/>
          <w:sz w:val="24"/>
          <w:szCs w:val="24"/>
          <w:rtl w:val="0"/>
        </w:rPr>
        <w:t xml:space="preserve">2 CONTEÚDO DA PARTE TEXTUAL </w:t>
        <w:tab/>
        <w:t xml:space="preserve">16</w:t>
      </w:r>
    </w:hyperlink>
    <w:r w:rsidDel="00000000" w:rsidR="00000000" w:rsidRPr="00000000">
      <w:rPr>
        <w:rtl w:val="0"/>
      </w:rPr>
    </w:r>
  </w:p>
  <w:p w:rsidR="00000000" w:rsidDel="00000000" w:rsidP="00000000" w:rsidRDefault="00000000" w:rsidRPr="00000000" w14:paraId="000000E8">
    <w:pPr>
      <w:tabs>
        <w:tab w:val="right" w:leader="none" w:pos="12000"/>
      </w:tabs>
      <w:spacing w:after="0" w:before="60" w:line="360" w:lineRule="auto"/>
      <w:ind w:left="360" w:firstLine="0"/>
      <w:rPr>
        <w:rFonts w:ascii="Times New Roman" w:cs="Times New Roman" w:eastAsia="Times New Roman" w:hAnsi="Times New Roman"/>
        <w:sz w:val="24"/>
        <w:szCs w:val="24"/>
      </w:rPr>
    </w:pPr>
    <w:hyperlink w:anchor="_heading=h.3znysh7">
      <w:r w:rsidDel="00000000" w:rsidR="00000000" w:rsidRPr="00000000">
        <w:rPr>
          <w:rFonts w:ascii="Times New Roman" w:cs="Times New Roman" w:eastAsia="Times New Roman" w:hAnsi="Times New Roman"/>
          <w:b w:val="1"/>
          <w:bCs w:val="1"/>
          <w:smallCaps w:val="1"/>
          <w:sz w:val="24"/>
          <w:szCs w:val="24"/>
          <w:rtl w:val="0"/>
        </w:rPr>
        <w:t xml:space="preserve">2.1 Bibliotecas no contexto da sociedade do conhecimento e da tecnologia da informação</w:t>
        <w:tab/>
        <w:t xml:space="preserve">16</w:t>
      </w:r>
    </w:hyperlink>
    <w:r w:rsidDel="00000000" w:rsidR="00000000" w:rsidRPr="00000000">
      <w:rPr>
        <w:rtl w:val="0"/>
      </w:rPr>
    </w:r>
  </w:p>
  <w:p w:rsidR="00000000" w:rsidDel="00000000" w:rsidP="00000000" w:rsidRDefault="00000000" w:rsidRPr="00000000" w14:paraId="000000E9">
    <w:pPr>
      <w:tabs>
        <w:tab w:val="right" w:leader="none" w:pos="12000"/>
      </w:tabs>
      <w:spacing w:after="0" w:before="60" w:line="360" w:lineRule="auto"/>
      <w:ind w:left="360" w:firstLine="0"/>
      <w:rPr>
        <w:rFonts w:ascii="Times New Roman" w:cs="Times New Roman" w:eastAsia="Times New Roman" w:hAnsi="Times New Roman"/>
        <w:sz w:val="24"/>
        <w:szCs w:val="24"/>
      </w:rPr>
    </w:pPr>
    <w:hyperlink w:anchor="_heading=h.2et92p0">
      <w:r w:rsidDel="00000000" w:rsidR="00000000" w:rsidRPr="00000000">
        <w:rPr>
          <w:rFonts w:ascii="Times New Roman" w:cs="Times New Roman" w:eastAsia="Times New Roman" w:hAnsi="Times New Roman"/>
          <w:b w:val="1"/>
          <w:bCs w:val="1"/>
          <w:smallCaps w:val="1"/>
          <w:sz w:val="24"/>
          <w:szCs w:val="24"/>
          <w:rtl w:val="0"/>
        </w:rPr>
        <w:t xml:space="preserve">2.2 Bibliotecas do IFSP</w:t>
        <w:tab/>
        <w:t xml:space="preserve">16</w:t>
      </w:r>
    </w:hyperlink>
    <w:r w:rsidDel="00000000" w:rsidR="00000000" w:rsidRPr="00000000">
      <w:rPr>
        <w:rtl w:val="0"/>
      </w:rPr>
    </w:r>
  </w:p>
  <w:p w:rsidR="00000000" w:rsidDel="00000000" w:rsidP="00000000" w:rsidRDefault="00000000" w:rsidRPr="00000000" w14:paraId="000000EA">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3lmeuhdgv4h2">
      <w:r w:rsidDel="00000000" w:rsidR="00000000" w:rsidRPr="00000000">
        <w:rPr>
          <w:rFonts w:ascii="Times New Roman" w:cs="Times New Roman" w:eastAsia="Times New Roman" w:hAnsi="Times New Roman"/>
          <w:b w:val="1"/>
          <w:bCs w:val="1"/>
          <w:sz w:val="24"/>
          <w:szCs w:val="24"/>
          <w:rtl w:val="0"/>
        </w:rPr>
        <w:t xml:space="preserve">4 METODOLOGIA</w:t>
        <w:tab/>
        <w:t xml:space="preserve">19</w:t>
      </w:r>
    </w:hyperlink>
    <w:r w:rsidDel="00000000" w:rsidR="00000000" w:rsidRPr="00000000">
      <w:rPr>
        <w:rtl w:val="0"/>
      </w:rPr>
    </w:r>
  </w:p>
  <w:p w:rsidR="00000000" w:rsidDel="00000000" w:rsidP="00000000" w:rsidRDefault="00000000" w:rsidRPr="00000000" w14:paraId="000000EB">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tyjcwt">
      <w:r w:rsidDel="00000000" w:rsidR="00000000" w:rsidRPr="00000000">
        <w:rPr>
          <w:rFonts w:ascii="Times New Roman" w:cs="Times New Roman" w:eastAsia="Times New Roman" w:hAnsi="Times New Roman"/>
          <w:b w:val="1"/>
          <w:bCs w:val="1"/>
          <w:sz w:val="24"/>
          <w:szCs w:val="24"/>
          <w:rtl w:val="0"/>
        </w:rPr>
        <w:t xml:space="preserve">3 RESULTADOS</w:t>
        <w:tab/>
        <w:t xml:space="preserve">20</w:t>
      </w:r>
    </w:hyperlink>
    <w:r w:rsidDel="00000000" w:rsidR="00000000" w:rsidRPr="00000000">
      <w:rPr>
        <w:rtl w:val="0"/>
      </w:rPr>
    </w:r>
  </w:p>
  <w:p w:rsidR="00000000" w:rsidDel="00000000" w:rsidP="00000000" w:rsidRDefault="00000000" w:rsidRPr="00000000" w14:paraId="000000EC">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pe5phg4bmdpb">
      <w:r w:rsidDel="00000000" w:rsidR="00000000" w:rsidRPr="00000000">
        <w:rPr>
          <w:rFonts w:ascii="Times New Roman" w:cs="Times New Roman" w:eastAsia="Times New Roman" w:hAnsi="Times New Roman"/>
          <w:b w:val="1"/>
          <w:bCs w:val="1"/>
          <w:sz w:val="24"/>
          <w:szCs w:val="24"/>
          <w:rtl w:val="0"/>
        </w:rPr>
        <w:t xml:space="preserve">4 CONSIDERAÇÕES FINAIS</w:t>
        <w:tab/>
        <w:t xml:space="preserve">21</w:t>
      </w:r>
    </w:hyperlink>
    <w:r w:rsidDel="00000000" w:rsidR="00000000" w:rsidRPr="00000000">
      <w:rPr>
        <w:rtl w:val="0"/>
      </w:rPr>
    </w:r>
  </w:p>
  <w:p w:rsidR="00000000" w:rsidDel="00000000" w:rsidP="00000000" w:rsidRDefault="00000000" w:rsidRPr="00000000" w14:paraId="000000ED">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3dy6vkm">
      <w:r w:rsidDel="00000000" w:rsidR="00000000" w:rsidRPr="00000000">
        <w:rPr>
          <w:rFonts w:ascii="Times New Roman" w:cs="Times New Roman" w:eastAsia="Times New Roman" w:hAnsi="Times New Roman"/>
          <w:b w:val="1"/>
          <w:bCs w:val="1"/>
          <w:sz w:val="24"/>
          <w:szCs w:val="24"/>
          <w:rtl w:val="0"/>
        </w:rPr>
        <w:t xml:space="preserve">REFERÊNCIAS</w:t>
        <w:tab/>
        <w:t xml:space="preserve">22</w:t>
      </w:r>
    </w:hyperlink>
    <w:r w:rsidDel="00000000" w:rsidR="00000000" w:rsidRPr="00000000">
      <w:rPr>
        <w:rtl w:val="0"/>
      </w:rPr>
    </w:r>
  </w:p>
  <w:p w:rsidR="00000000" w:rsidDel="00000000" w:rsidP="00000000" w:rsidRDefault="00000000" w:rsidRPr="00000000" w14:paraId="000000EE">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4d34og8">
      <w:r w:rsidDel="00000000" w:rsidR="00000000" w:rsidRPr="00000000">
        <w:rPr>
          <w:rFonts w:ascii="Times New Roman" w:cs="Times New Roman" w:eastAsia="Times New Roman" w:hAnsi="Times New Roman"/>
          <w:b w:val="1"/>
          <w:bCs w:val="1"/>
          <w:sz w:val="24"/>
          <w:szCs w:val="24"/>
          <w:rtl w:val="0"/>
        </w:rPr>
        <w:t xml:space="preserve">APÊNDICE A – </w:t>
      </w:r>
    </w:hyperlink>
    <w:hyperlink w:anchor="_heading=h.4d34og8">
      <w:r w:rsidDel="00000000" w:rsidR="00000000" w:rsidRPr="00000000">
        <w:rPr>
          <w:rFonts w:ascii="Times New Roman" w:cs="Times New Roman" w:eastAsia="Times New Roman" w:hAnsi="Times New Roman"/>
          <w:sz w:val="24"/>
          <w:szCs w:val="24"/>
          <w:rtl w:val="0"/>
        </w:rPr>
        <w:t xml:space="preserve">Questionário sobre normalização de trabalhos acadêmicos das</w:t>
      </w:r>
    </w:hyperlink>
    <w:r w:rsidDel="00000000" w:rsidR="00000000" w:rsidRPr="00000000">
      <w:rPr>
        <w:rFonts w:ascii="Times New Roman" w:cs="Times New Roman" w:eastAsia="Times New Roman" w:hAnsi="Times New Roman"/>
        <w:sz w:val="24"/>
        <w:szCs w:val="24"/>
        <w:rtl w:val="0"/>
      </w:rPr>
      <w:t xml:space="preserve"> </w:t>
    </w:r>
    <w:hyperlink w:anchor="_heading=h.2s8eyo1">
      <w:r w:rsidDel="00000000" w:rsidR="00000000" w:rsidRPr="00000000">
        <w:rPr>
          <w:rFonts w:ascii="Times New Roman" w:cs="Times New Roman" w:eastAsia="Times New Roman" w:hAnsi="Times New Roman"/>
          <w:sz w:val="24"/>
          <w:szCs w:val="24"/>
          <w:rtl w:val="0"/>
        </w:rPr>
        <w:t xml:space="preserve">bibliotecas do IFSP</w:t>
      </w:r>
    </w:hyperlink>
    <w:hyperlink w:anchor="_heading=h.2s8eyo1">
      <w:r w:rsidDel="00000000" w:rsidR="00000000" w:rsidRPr="00000000">
        <w:rPr>
          <w:rFonts w:ascii="Times New Roman" w:cs="Times New Roman" w:eastAsia="Times New Roman" w:hAnsi="Times New Roman"/>
          <w:b w:val="1"/>
          <w:bCs w:val="1"/>
          <w:sz w:val="24"/>
          <w:szCs w:val="24"/>
          <w:rtl w:val="0"/>
        </w:rPr>
        <w:tab/>
        <w:t xml:space="preserve">23</w:t>
      </w:r>
    </w:hyperlink>
    <w:r w:rsidDel="00000000" w:rsidR="00000000" w:rsidRPr="00000000">
      <w:rPr>
        <w:rtl w:val="0"/>
      </w:rPr>
    </w:r>
  </w:p>
  <w:p w:rsidR="00000000" w:rsidDel="00000000" w:rsidP="00000000" w:rsidRDefault="00000000" w:rsidRPr="00000000" w14:paraId="000000EF">
    <w:pPr>
      <w:tabs>
        <w:tab w:val="right" w:leader="none" w:pos="12000"/>
      </w:tabs>
      <w:spacing w:after="0" w:before="60" w:line="360" w:lineRule="auto"/>
      <w:rPr>
        <w:rFonts w:ascii="Times New Roman" w:cs="Times New Roman" w:eastAsia="Times New Roman" w:hAnsi="Times New Roman"/>
        <w:b w:val="1"/>
        <w:bCs w:val="1"/>
        <w:sz w:val="24"/>
        <w:szCs w:val="24"/>
      </w:rPr>
    </w:pPr>
    <w:hyperlink w:anchor="_heading=h.17dp8vu">
      <w:r w:rsidDel="00000000" w:rsidR="00000000" w:rsidRPr="00000000">
        <w:rPr>
          <w:rFonts w:ascii="Times New Roman" w:cs="Times New Roman" w:eastAsia="Times New Roman" w:hAnsi="Times New Roman"/>
          <w:b w:val="1"/>
          <w:bCs w:val="1"/>
          <w:sz w:val="24"/>
          <w:szCs w:val="24"/>
          <w:rtl w:val="0"/>
        </w:rPr>
        <w:t xml:space="preserve">ANEXO A – </w:t>
      </w:r>
    </w:hyperlink>
    <w:hyperlink w:anchor="_heading=h.17dp8vu">
      <w:r w:rsidDel="00000000" w:rsidR="00000000" w:rsidRPr="00000000">
        <w:rPr>
          <w:rFonts w:ascii="Times New Roman" w:cs="Times New Roman" w:eastAsia="Times New Roman" w:hAnsi="Times New Roman"/>
          <w:sz w:val="24"/>
          <w:szCs w:val="24"/>
          <w:rtl w:val="0"/>
        </w:rPr>
        <w:t xml:space="preserve">Estrutura dos trabalhos acadêmicos realizado no IFSP</w:t>
      </w:r>
    </w:hyperlink>
    <w:hyperlink w:anchor="_heading=h.17dp8vu">
      <w:r w:rsidDel="00000000" w:rsidR="00000000" w:rsidRPr="00000000">
        <w:rPr>
          <w:rFonts w:ascii="Times New Roman" w:cs="Times New Roman" w:eastAsia="Times New Roman" w:hAnsi="Times New Roman"/>
          <w:b w:val="1"/>
          <w:bCs w:val="1"/>
          <w:sz w:val="24"/>
          <w:szCs w:val="24"/>
          <w:rtl w:val="0"/>
        </w:rPr>
        <w:tab/>
        <w:t xml:space="preserve">24</w:t>
      </w:r>
    </w:hyperlink>
    <w:r w:rsidDel="00000000" w:rsidR="00000000" w:rsidRPr="00000000">
      <w:rPr>
        <w:rtl w:val="0"/>
      </w:rPr>
    </w:r>
  </w:p>
  <w:p w:rsidR="00000000" w:rsidDel="00000000" w:rsidP="00000000" w:rsidRDefault="00000000" w:rsidRPr="00000000" w14:paraId="000000F0">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30j0zll" w:id="0"/>
    <w:bookmarkEnd w:id="0"/>
    <w:sdt>
      <w:sdtPr>
        <w:id w:val="-1590392835"/>
        <w:tag w:val="goog_rdk_0"/>
      </w:sdtPr>
      <w:sdtContent>
        <w:commentRangeStart w:id="0"/>
      </w:sdtContent>
    </w:sdt>
    <w:r w:rsidDel="00000000" w:rsidR="00000000" w:rsidRPr="00000000">
      <w:rPr>
        <w:rFonts w:ascii="Times New Roman" w:cs="Times New Roman" w:eastAsia="Times New Roman" w:hAnsi="Times New Roman"/>
        <w:b w:val="1"/>
        <w:bCs w:val="1"/>
        <w:smallCaps w:val="1"/>
        <w:sz w:val="24"/>
        <w:szCs w:val="24"/>
        <w:rtl w:val="0"/>
      </w:rPr>
      <w:t xml:space="preserve">1 INTRODUÇÃO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2">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cenário atual é marcado pelo início de uma profunda revolução tecnológica, que altera significativamente a forma como a sociedade vive, produz e compartilha conhecimento. Esse processo de aceleração tecnológica sem precedentes </w:t>
    </w:r>
    <w:sdt>
      <w:sdtPr>
        <w:id w:val="1136632143"/>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é destacado por Klaus Schwab na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obra A Quarta Revolução Industrial, na qual o autor evidencia a rapidez e a intensidade das transformações impulsionadas pelas novas tecnologias, redefinindo constantemente as formas de produção e disseminação do conhecimento.</w:t>
    </w:r>
  </w:p>
  <w:p w:rsidR="00000000" w:rsidDel="00000000" w:rsidP="00000000" w:rsidRDefault="00000000" w:rsidRPr="00000000" w14:paraId="000000F4">
    <w:pPr>
      <w:spacing w:after="240" w:before="24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w:t>
    </w:r>
    <w:sdt>
      <w:sdtPr>
        <w:id w:val="-115597309"/>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estudos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sobre evolução tecnológica indicam que o desenvolvimento das tecnologias ocorre em ritmo superior à capacidade humana de adaptação. Conforme </w:t>
    </w:r>
    <w:sdt>
      <w:sdtPr>
        <w:id w:val="201006434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discutido no artigo Intuition and Exponential Growth</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os indivíduos apresentam dificuldades em compreender e acompanhar fenômenos de crescimento exponencial, evidenciando limitações cognitivas diante da velocidade das transformações tecnológicas. Tal cenário impõe às instituições de ensino o desafio de desenvolver novas estratégias para a gestão da inovação e do conhecimento.</w:t>
    </w:r>
  </w:p>
  <w:p w:rsidR="00000000" w:rsidDel="00000000" w:rsidP="00000000" w:rsidRDefault="00000000" w:rsidRPr="00000000" w14:paraId="000000F5">
    <w:pPr>
      <w:spacing w:after="240" w:before="240" w:line="360" w:lineRule="auto"/>
      <w:ind w:firstLine="708.6614173228347"/>
      <w:jc w:val="both"/>
      <w:rPr>
        <w:rFonts w:ascii="Times New Roman" w:cs="Times New Roman" w:eastAsia="Times New Roman" w:hAnsi="Times New Roman"/>
        <w:sz w:val="24"/>
        <w:szCs w:val="24"/>
      </w:rPr>
    </w:pPr>
    <w:sdt>
      <w:sdtPr>
        <w:id w:val="198241668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No Instituto Federal de São Paulo, campus Campinas,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essa realidade se manifesta por meio da intensa produção técnico-científica desenvolvida por alunos e docentes. Entretanto, </w:t>
    </w:r>
    <w:sdt>
      <w:sdtPr>
        <w:id w:val="123718216"/>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observa-se que grande parte desse capital intelectual permanece fragmentada 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muitas vezes, restrita ao ambiente da sala de aula, resultando na perda de memória tecnológica institucional e na subutilização de projetos com elevado potencial inovador.</w:t>
    </w:r>
  </w:p>
  <w:p w:rsidR="00000000" w:rsidDel="00000000" w:rsidP="00000000" w:rsidRDefault="00000000" w:rsidRPr="00000000" w14:paraId="000000F6">
    <w:pPr>
      <w:spacing w:after="240" w:before="24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contexto, o presente trabalho delimita-se ao desenvolvimento de uma plataforma digital concebida como um ecossistema colaborativo de compartilhamento de projetos. O objetivo geral desta pesquisa é centralizar e conferir visibilidade à produção técnica do campus, estabelecendo um fluxo contínuo de documentação que abrange desde o estágio inicial (versões beta) até produtos finalizados em fase de produção.</w:t>
    </w:r>
  </w:p>
  <w:p w:rsidR="00000000" w:rsidDel="00000000" w:rsidP="00000000" w:rsidRDefault="00000000" w:rsidRPr="00000000" w14:paraId="000000F7">
    <w:pPr>
      <w:spacing w:after="240" w:before="24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objetivos específicos, busca-se criar um repositório dinâmico para artefatos como códigos-fonte, documentações e fluxogramas, além de estruturar perfis personalizados que funcionem como portfólios profissionais, facilitando o networking entre a comunidade acadêmica e o mercado de trabalho.</w:t>
    </w:r>
  </w:p>
  <w:p w:rsidR="00000000" w:rsidDel="00000000" w:rsidP="00000000" w:rsidRDefault="00000000" w:rsidRPr="00000000" w14:paraId="000000F8">
    <w:pPr>
      <w:tabs>
        <w:tab w:val="center" w:leader="none" w:pos="4252"/>
        <w:tab w:val="right" w:leader="none" w:pos="8504"/>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tabs>
        <w:tab w:val="center" w:leader="none" w:pos="4252"/>
        <w:tab w:val="right" w:leader="none" w:pos="8504"/>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center" w:leader="none" w:pos="4252"/>
        <w:tab w:val="right" w:leader="none" w:pos="8504"/>
      </w:tabs>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Veja a forma de citar documentos no decorrer do trabalho, </w:t>
    </w:r>
    <w:hyperlink r:id="rId5">
      <w:r w:rsidDel="00000000" w:rsidR="00000000" w:rsidRPr="00000000">
        <w:rPr>
          <w:rFonts w:ascii="Times New Roman" w:cs="Times New Roman" w:eastAsia="Times New Roman" w:hAnsi="Times New Roman"/>
          <w:color w:val="1155cc"/>
          <w:sz w:val="24"/>
          <w:szCs w:val="24"/>
          <w:u w:val="single"/>
          <w:rtl w:val="0"/>
        </w:rPr>
        <w:t xml:space="preserve">consulte aqui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mallCaps w:val="1"/>
        <w:sz w:val="24"/>
        <w:szCs w:val="24"/>
        <w:rtl w:val="0"/>
      </w:rPr>
      <w:t xml:space="preserve">2 CONTEÚDO DA PARTE TEXTUAL  </w:t>
    </w:r>
    <w:r w:rsidDel="00000000" w:rsidR="00000000" w:rsidRPr="00000000">
      <w:rPr>
        <w:rFonts w:ascii="Times New Roman" w:cs="Times New Roman" w:eastAsia="Times New Roman" w:hAnsi="Times New Roman"/>
        <w:b w:val="1"/>
        <w:bCs w:val="1"/>
        <w:smallCaps w:val="1"/>
        <w:color w:val="ff0000"/>
        <w:sz w:val="24"/>
        <w:szCs w:val="24"/>
        <w:rtl w:val="0"/>
      </w:rPr>
      <w:t xml:space="preserve">( </w:t>
    </w:r>
    <w:hyperlink r:id="rId6">
      <w:r w:rsidDel="00000000" w:rsidR="00000000" w:rsidRPr="00000000">
        <w:rPr>
          <w:rFonts w:ascii="Times New Roman" w:cs="Times New Roman" w:eastAsia="Times New Roman" w:hAnsi="Times New Roman"/>
          <w:b w:val="1"/>
          <w:bCs w:val="1"/>
          <w:smallCaps w:val="1"/>
          <w:color w:val="1155cc"/>
          <w:sz w:val="24"/>
          <w:szCs w:val="24"/>
          <w:u w:val="single"/>
          <w:rtl w:val="0"/>
        </w:rPr>
        <w:t xml:space="preserve">acesse aqui</w:t>
      </w:r>
    </w:hyperlink>
    <w:r w:rsidDel="00000000" w:rsidR="00000000" w:rsidRPr="00000000">
      <w:rPr>
        <w:rFonts w:ascii="Times New Roman" w:cs="Times New Roman" w:eastAsia="Times New Roman" w:hAnsi="Times New Roman"/>
        <w:b w:val="1"/>
        <w:bCs w:val="1"/>
        <w:smallCaps w:val="1"/>
        <w:color w:val="ff0000"/>
        <w:sz w:val="24"/>
        <w:szCs w:val="24"/>
        <w:rtl w:val="0"/>
      </w:rPr>
      <w:t xml:space="preserve"> e veja as dicas importantes para o desenvolvimento do trabalho)</w:t>
    </w:r>
    <w:r w:rsidDel="00000000" w:rsidR="00000000" w:rsidRPr="00000000">
      <w:rPr>
        <w:rtl w:val="0"/>
      </w:rPr>
    </w:r>
  </w:p>
  <w:p w:rsidR="00000000" w:rsidDel="00000000" w:rsidP="00000000" w:rsidRDefault="00000000" w:rsidRPr="00000000" w14:paraId="00000102">
    <w:pPr>
      <w:tabs>
        <w:tab w:val="center" w:leader="none" w:pos="4252"/>
        <w:tab w:val="right" w:leader="none" w:pos="8504"/>
      </w:tabs>
      <w:spacing w:after="0" w:line="360" w:lineRule="auto"/>
      <w:ind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Expõe de forma ordenada e pormenorizada o assunto. O desenvolvimento é o corpo do trabalho, que contém o relato da pesquisa que foi realizada, com argumentos que comprovem ou não uma hipótese, levantada no início da pesquisa com o orientador.</w:t>
    </w:r>
  </w:p>
  <w:p w:rsidR="00000000" w:rsidDel="00000000" w:rsidP="00000000" w:rsidRDefault="00000000" w:rsidRPr="00000000" w14:paraId="00000103">
    <w:pPr>
      <w:tabs>
        <w:tab w:val="center" w:leader="none" w:pos="4252"/>
        <w:tab w:val="right" w:leader="none" w:pos="8504"/>
      </w:tabs>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razão de sua extensão, o texto exige quase sempre seu desdobramento em partes, dividindo-se em seções e subseções. Cada seção, com o seu respectivo título, poderá se subdividir em subseções.  Em cada item, o título deve refletir o conteúdo e o conteúdo deve explanar, analisar e demonstrar o assunto tratado. </w:t>
    </w:r>
  </w:p>
  <w:p w:rsidR="00000000" w:rsidDel="00000000" w:rsidP="00000000" w:rsidRDefault="00000000" w:rsidRPr="00000000" w14:paraId="00000104">
    <w:pPr>
      <w:tabs>
        <w:tab w:val="center" w:leader="none" w:pos="4252"/>
        <w:tab w:val="right" w:leader="none" w:pos="8504"/>
      </w:tabs>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efeito de sistematização e de facilitar a localização imediata de cada item, recomenda-se a utilização da numeração  progressiva,  a  qual  será  utilizada na elaboração do sumário. Se o trabalho  for  ilustrado  deve-se  escolher  o melhor lugar para  as ilustrações, de tal  forma, que o leitor do trabalho possa enriquecer sua leitura com as imagens apresentadas. </w:t>
    </w:r>
  </w:p>
  <w:p w:rsidR="00000000" w:rsidDel="00000000" w:rsidP="00000000" w:rsidRDefault="00000000" w:rsidRPr="00000000" w14:paraId="00000105">
    <w:pPr>
      <w:tabs>
        <w:tab w:val="center" w:leader="none" w:pos="4252"/>
        <w:tab w:val="right" w:leader="none" w:pos="8504"/>
      </w:tabs>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ilustração deve ser mencionada no texto e inserida o mais próximo possível do trecho a que se refere.</w:t>
    </w:r>
  </w:p>
  <w:p w:rsidR="00000000" w:rsidDel="00000000" w:rsidP="00000000" w:rsidRDefault="00000000" w:rsidRPr="00000000" w14:paraId="00000106">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z w:val="24"/>
        <w:szCs w:val="24"/>
      </w:rPr>
    </w:pPr>
    <w:bookmarkStart w:colFirst="0" w:colLast="0" w:name="_heading=h.3znysh7" w:id="2"/>
    <w:bookmarkEnd w:id="2"/>
    <w:r w:rsidDel="00000000" w:rsidR="00000000" w:rsidRPr="00000000">
      <w:rPr>
        <w:rFonts w:ascii="Times New Roman" w:cs="Times New Roman" w:eastAsia="Times New Roman" w:hAnsi="Times New Roman"/>
        <w:b w:val="1"/>
        <w:bCs w:val="1"/>
        <w:smallCaps w:val="1"/>
        <w:sz w:val="24"/>
        <w:szCs w:val="24"/>
        <w:rtl w:val="0"/>
      </w:rPr>
      <w:t xml:space="preserve">2.1 </w:t>
    </w:r>
    <w:r w:rsidDel="00000000" w:rsidR="00000000" w:rsidRPr="00000000">
      <w:rPr>
        <w:rFonts w:ascii="Times New Roman" w:cs="Times New Roman" w:eastAsia="Times New Roman" w:hAnsi="Times New Roman"/>
        <w:b w:val="1"/>
        <w:bCs w:val="1"/>
        <w:sz w:val="24"/>
        <w:szCs w:val="24"/>
        <w:rtl w:val="0"/>
      </w:rPr>
      <w:t xml:space="preserve">Bibliotecas no contexto da sociedade do conhecimento e da tecnologia da informação     </w:t>
    </w:r>
  </w:p>
  <w:p w:rsidR="00000000" w:rsidDel="00000000" w:rsidP="00000000" w:rsidRDefault="00000000" w:rsidRPr="00000000" w14:paraId="00000108">
    <w:pPr>
      <w:tabs>
        <w:tab w:val="center" w:leader="none" w:pos="4252"/>
        <w:tab w:val="right" w:leader="none" w:pos="8504"/>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 da comunicação</w:t>
    </w:r>
  </w:p>
  <w:p w:rsidR="00000000" w:rsidDel="00000000" w:rsidP="00000000" w:rsidRDefault="00000000" w:rsidRPr="00000000" w14:paraId="00000109">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tabs>
        <w:tab w:val="left" w:leader="none" w:pos="705"/>
      </w:tabs>
      <w:spacing w:after="0" w:line="360" w:lineRule="auto"/>
      <w:ind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bibliotecas universitárias têm apresentado uma variedade de produtos e serviços em partes subsidiados pela tecnologia da informação. O avanço de determinados produtos e serviços tem alcançado um número considerável de usuários da informação ...</w:t>
    </w:r>
  </w:p>
  <w:p w:rsidR="00000000" w:rsidDel="00000000" w:rsidP="00000000" w:rsidRDefault="00000000" w:rsidRPr="00000000" w14:paraId="0000010B">
    <w:pPr>
      <w:tabs>
        <w:tab w:val="left" w:leader="none" w:pos="709"/>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1"/>
      <w:keepLines w:val="1"/>
      <w:tabs>
        <w:tab w:val="center" w:leader="none" w:pos="4252"/>
        <w:tab w:val="right" w:leader="none" w:pos="8504"/>
      </w:tabs>
      <w:spacing w:line="360" w:lineRule="auto"/>
      <w:jc w:val="center"/>
      <w:rPr>
        <w:rFonts w:ascii="Times New Roman" w:cs="Times New Roman" w:eastAsia="Times New Roman" w:hAnsi="Times New Roman"/>
        <w:b w:val="1"/>
        <w:bCs w:val="1"/>
        <w:smallCaps w:val="1"/>
        <w:sz w:val="24"/>
        <w:szCs w:val="24"/>
      </w:rPr>
    </w:pPr>
    <w:bookmarkStart w:colFirst="0" w:colLast="0" w:name="_heading=h.2et92p0" w:id="3"/>
    <w:bookmarkEnd w:id="3"/>
    <w:r w:rsidDel="00000000" w:rsidR="00000000" w:rsidRPr="00000000">
      <w:rPr>
        <w:rFonts w:ascii="Times New Roman" w:cs="Times New Roman" w:eastAsia="Times New Roman" w:hAnsi="Times New Roman"/>
        <w:b w:val="1"/>
        <w:bCs w:val="1"/>
        <w:sz w:val="24"/>
        <w:szCs w:val="24"/>
        <w:rtl w:val="0"/>
      </w:rPr>
      <w:t xml:space="preserve">2.2 Bibliotecas do IFSP </w:t>
    </w:r>
    <w:r w:rsidDel="00000000" w:rsidR="00000000" w:rsidRPr="00000000">
      <w:rPr>
        <w:rtl w:val="0"/>
      </w:rPr>
    </w:r>
  </w:p>
  <w:p w:rsidR="00000000" w:rsidDel="00000000" w:rsidP="00000000" w:rsidRDefault="00000000" w:rsidRPr="00000000" w14:paraId="0000010D">
    <w:pPr>
      <w:tabs>
        <w:tab w:val="left" w:leader="none" w:pos="414.212598425196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 busca de integração e maximização das atividades, as bibliotecas do IFSP estão aperfeiçoando. A Figura 1 a seguir, representa o símbolo da Altmetric, reconhecido no contexto de métricas alternativas bibliométricas: </w:t>
    </w:r>
  </w:p>
  <w:p w:rsidR="00000000" w:rsidDel="00000000" w:rsidP="00000000" w:rsidRDefault="00000000" w:rsidRPr="00000000" w14:paraId="0000010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tabs>
        <w:tab w:val="left" w:leader="none" w:pos="3274"/>
      </w:tabs>
      <w:spacing w:after="0" w:line="360" w:lineRule="auto"/>
      <w:ind w:firstLine="709"/>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Figura 1 – Símbolo da Altmetric.</w:t>
    </w:r>
    <w:r w:rsidDel="00000000" w:rsidR="00000000" w:rsidRPr="00000000">
      <w:rPr>
        <w:rFonts w:ascii="Times New Roman" w:cs="Times New Roman" w:eastAsia="Times New Roman" w:hAnsi="Times New Roman"/>
        <w:color w:val="0000ff"/>
        <w:sz w:val="24"/>
        <w:szCs w:val="24"/>
        <w:rtl w:val="0"/>
      </w:rPr>
      <w:t xml:space="preserve"> (centralizado)</w:t>
    </w:r>
  </w:p>
  <w:p w:rsidR="00000000" w:rsidDel="00000000" w:rsidP="00000000" w:rsidRDefault="00000000" w:rsidRPr="00000000" w14:paraId="00000112">
    <w:pPr>
      <w:tabs>
        <w:tab w:val="left" w:leader="none" w:pos="3274"/>
      </w:tabs>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5595" cy="1009015"/>
          <wp:effectExtent b="0" l="0" r="0" t="0"/>
          <wp:docPr descr="http://blog.scielo.org/wp-content/uploads/2014/08/altmetric_logo_600px-300x106.png" id="329" name="image4.png"/>
          <a:graphic>
            <a:graphicData uri="http://schemas.openxmlformats.org/drawingml/2006/picture">
              <pic:pic>
                <pic:nvPicPr>
                  <pic:cNvPr descr="http://blog.scielo.org/wp-content/uploads/2014/08/altmetric_logo_600px-300x106.png" id="0" name="image4.png"/>
                  <pic:cNvPicPr preferRelativeResize="0"/>
                </pic:nvPicPr>
                <pic:blipFill>
                  <a:blip r:embed="rId7"/>
                  <a:srcRect b="0" l="0" r="0" t="0"/>
                  <a:stretch>
                    <a:fillRect/>
                  </a:stretch>
                </pic:blipFill>
                <pic:spPr>
                  <a:xfrm>
                    <a:off x="0" y="0"/>
                    <a:ext cx="2855595" cy="100901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tabs>
        <w:tab w:val="center" w:leader="none" w:pos="4252"/>
        <w:tab w:val="right" w:leader="none" w:pos="8504"/>
      </w:tabs>
      <w:spacing w:after="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Fonte: Spinak (2014, p.7) </w:t>
    </w:r>
    <w:r w:rsidDel="00000000" w:rsidR="00000000" w:rsidRPr="00000000">
      <w:rPr>
        <w:rFonts w:ascii="Times New Roman" w:cs="Times New Roman" w:eastAsia="Times New Roman" w:hAnsi="Times New Roman"/>
        <w:color w:val="0000ff"/>
        <w:sz w:val="24"/>
        <w:szCs w:val="24"/>
        <w:rtl w:val="0"/>
      </w:rPr>
      <w:t xml:space="preserve"> (alinhado à esquerda)</w:t>
    </w:r>
  </w:p>
  <w:p w:rsidR="00000000" w:rsidDel="00000000" w:rsidP="00000000" w:rsidRDefault="00000000" w:rsidRPr="00000000" w14:paraId="00000114">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2084313798"/>
      <w:tag w:val="goog_rdk_6"/>
    </w:sdtPr>
    <w:sdtContent>
      <w:tbl>
        <w:tblPr>
          <w:tblStyle w:val="Table2"/>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p w:rsidR="00000000" w:rsidDel="00000000" w:rsidP="00000000" w:rsidRDefault="00000000" w:rsidRPr="00000000" w14:paraId="00000115">
              <w:pPr>
                <w:tabs>
                  <w:tab w:val="center" w:leader="none" w:pos="4252"/>
                  <w:tab w:val="right" w:leader="none" w:pos="8504"/>
                </w:tabs>
                <w:spacing w:after="0"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Continuar o texto relacionando a figura que ilustra o trabalho, com a ideia que deseja passar com base na sua pesquisa.</w:t>
              </w:r>
            </w:p>
          </w:tc>
        </w:tr>
      </w:tbl>
    </w:sdtContent>
  </w:sdt>
  <w:p w:rsidR="00000000" w:rsidDel="00000000" w:rsidP="00000000" w:rsidRDefault="00000000" w:rsidRPr="00000000" w14:paraId="00000116">
    <w:pPr>
      <w:tabs>
        <w:tab w:val="center" w:leader="none" w:pos="4252"/>
        <w:tab w:val="right" w:leader="none" w:pos="8504"/>
      </w:tabs>
      <w:spacing w:after="0" w:line="360" w:lineRule="auto"/>
      <w:ind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tabs>
        <w:tab w:val="center" w:leader="none" w:pos="4252"/>
        <w:tab w:val="right" w:leader="none" w:pos="8504"/>
      </w:tabs>
      <w:spacing w:after="0" w:line="36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Quadro 1 a seguir, descreve as normas mais utilizadas na biblioteca:</w:t>
    </w:r>
  </w:p>
  <w:p w:rsidR="00000000" w:rsidDel="00000000" w:rsidP="00000000" w:rsidRDefault="00000000" w:rsidRPr="00000000" w14:paraId="00000118">
    <w:pPr>
      <w:tabs>
        <w:tab w:val="center" w:leader="none" w:pos="4252"/>
        <w:tab w:val="right" w:leader="none" w:pos="8504"/>
      </w:tabs>
      <w:spacing w:after="0" w:line="360" w:lineRule="auto"/>
      <w:ind w:firstLine="7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tabs>
        <w:tab w:val="left" w:leader="none" w:pos="1698"/>
      </w:tabs>
      <w:spacing w:after="0" w:lin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Quadro 1 – Utilidade das normas acadêmicas  </w:t>
    </w:r>
    <w:r w:rsidDel="00000000" w:rsidR="00000000" w:rsidRPr="00000000">
      <w:rPr>
        <w:rFonts w:ascii="Times New Roman" w:cs="Times New Roman" w:eastAsia="Times New Roman" w:hAnsi="Times New Roman"/>
        <w:color w:val="0000ff"/>
        <w:sz w:val="24"/>
        <w:szCs w:val="24"/>
        <w:rtl w:val="0"/>
      </w:rPr>
      <w:t xml:space="preserve">(centralizado)</w:t>
    </w:r>
  </w:p>
  <w:p w:rsidR="00000000" w:rsidDel="00000000" w:rsidP="00000000" w:rsidRDefault="00000000" w:rsidRPr="00000000" w14:paraId="0000011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70375" cy="1569720"/>
          <wp:effectExtent b="0" l="0" r="0" t="0"/>
          <wp:docPr id="3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70375"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tabs>
        <w:tab w:val="center" w:leader="none" w:pos="4252"/>
        <w:tab w:val="right" w:leader="none" w:pos="8504"/>
      </w:tabs>
      <w:spacing w:after="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Fonte: Elaborado pelo autor (2017)  </w:t>
    </w:r>
    <w:r w:rsidDel="00000000" w:rsidR="00000000" w:rsidRPr="00000000">
      <w:rPr>
        <w:rFonts w:ascii="Times New Roman" w:cs="Times New Roman" w:eastAsia="Times New Roman" w:hAnsi="Times New Roman"/>
        <w:color w:val="0000ff"/>
        <w:sz w:val="24"/>
        <w:szCs w:val="24"/>
        <w:rtl w:val="0"/>
      </w:rPr>
      <w:t xml:space="preserve"> (alinhado à esquerda)</w:t>
    </w:r>
  </w:p>
  <w:p w:rsidR="00000000" w:rsidDel="00000000" w:rsidP="00000000" w:rsidRDefault="00000000" w:rsidRPr="00000000" w14:paraId="0000011C">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91440</wp:posOffset>
              </wp:positionV>
              <wp:extent cx="5916570" cy="1570673"/>
              <wp:effectExtent b="0" l="0" r="0" t="0"/>
              <wp:wrapNone/>
              <wp:docPr id="327" name=""/>
              <a:graphic>
                <a:graphicData uri="http://schemas.microsoft.com/office/word/2010/wordprocessingShape">
                  <wps:wsp>
                    <wps:cNvSpPr/>
                    <wps:cNvPr id="2" name="Shape 2"/>
                    <wps:spPr>
                      <a:xfrm>
                        <a:off x="2685033" y="3078008"/>
                        <a:ext cx="5321935" cy="1403985"/>
                      </a:xfrm>
                      <a:prstGeom prst="rect">
                        <a:avLst/>
                      </a:prstGeom>
                      <a:solidFill>
                        <a:srgbClr val="FFFFFF"/>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Identificar a ilustração corretamente (quadro, figura, esquema, fluxograma etc). Para cada tipo de ilustração, tem numeração sequencial própria. Nos casos de ilustrações elaborada pelo próprio autor, e mesmo, as imagens que foram adaptadas, a informação deve vir mencionada na fonte, por exemplo: Fonte: Elaborado pelo autor (2017); Fonte:  adaptado de Santos (2015, p.45). A ilustração deve ser mencionada no texto e inserida o mais próximo possível do trecho que se refere.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91440</wp:posOffset>
              </wp:positionV>
              <wp:extent cx="5916570" cy="1570673"/>
              <wp:effectExtent b="0" l="0" r="0" t="0"/>
              <wp:wrapNone/>
              <wp:docPr id="32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16570" cy="1570673"/>
                      </a:xfrm>
                      <a:prstGeom prst="rect"/>
                      <a:ln/>
                    </pic:spPr>
                  </pic:pic>
                </a:graphicData>
              </a:graphic>
            </wp:anchor>
          </w:drawing>
        </mc:Fallback>
      </mc:AlternateContent>
    </w:r>
  </w:p>
  <w:p w:rsidR="00000000" w:rsidDel="00000000" w:rsidP="00000000" w:rsidRDefault="00000000" w:rsidRPr="00000000" w14:paraId="0000011E">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tabs>
        <w:tab w:val="left" w:leader="none" w:pos="3722"/>
        <w:tab w:val="center" w:leader="none" w:pos="4535"/>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tabs>
        <w:tab w:val="center" w:leader="none" w:pos="4252"/>
        <w:tab w:val="right" w:leader="none" w:pos="8504"/>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Tabela 1</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Faixa etária dos docentes da pós-graduação</w:t>
    </w:r>
  </w:p>
  <w:p w:rsidR="00000000" w:rsidDel="00000000" w:rsidP="00000000" w:rsidRDefault="00000000" w:rsidRPr="00000000" w14:paraId="0000012F">
    <w:pPr>
      <w:tabs>
        <w:tab w:val="center" w:leader="none" w:pos="4252"/>
        <w:tab w:val="right" w:leader="none" w:pos="8504"/>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4288" cy="2586938"/>
          <wp:effectExtent b="0" l="0" r="0" t="0"/>
          <wp:docPr id="3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74288" cy="258693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Fonte: Brasil (2024)</w:t>
    </w:r>
  </w:p>
  <w:p w:rsidR="00000000" w:rsidDel="00000000" w:rsidP="00000000" w:rsidRDefault="00000000" w:rsidRPr="00000000" w14:paraId="00000131">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3">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4">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5">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6">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8">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9">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A">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B">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C">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D">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3F">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1"/>
      <w:keepLines w:val="1"/>
      <w:tabs>
        <w:tab w:val="center" w:leader="none" w:pos="4252"/>
        <w:tab w:val="right" w:leader="none" w:pos="8504"/>
      </w:tabs>
      <w:spacing w:line="360" w:lineRule="auto"/>
      <w:jc w:val="center"/>
      <w:rPr>
        <w:rFonts w:ascii="Times New Roman" w:cs="Times New Roman" w:eastAsia="Times New Roman" w:hAnsi="Times New Roman"/>
        <w:b w:val="1"/>
        <w:bCs w:val="1"/>
        <w:smallCaps w:val="1"/>
        <w:sz w:val="24"/>
        <w:szCs w:val="24"/>
      </w:rPr>
    </w:pPr>
    <w:bookmarkStart w:colFirst="0" w:colLast="0" w:name="_heading=h.3lmeuhdgv4h2" w:id="4"/>
    <w:bookmarkEnd w:id="4"/>
    <w:r w:rsidDel="00000000" w:rsidR="00000000" w:rsidRPr="00000000">
      <w:rPr>
        <w:rFonts w:ascii="Times New Roman" w:cs="Times New Roman" w:eastAsia="Times New Roman" w:hAnsi="Times New Roman"/>
        <w:b w:val="1"/>
        <w:bCs w:val="1"/>
        <w:smallCaps w:val="1"/>
        <w:sz w:val="24"/>
        <w:szCs w:val="24"/>
        <w:rtl w:val="0"/>
      </w:rPr>
      <w:t xml:space="preserve">4 METODOLOGIA </w:t>
    </w:r>
  </w:p>
  <w:p w:rsidR="00000000" w:rsidDel="00000000" w:rsidP="00000000" w:rsidRDefault="00000000" w:rsidRPr="00000000" w14:paraId="00000146">
    <w:pPr>
      <w:tabs>
        <w:tab w:val="center" w:leader="none" w:pos="4252"/>
        <w:tab w:val="right" w:leader="none" w:pos="8504"/>
      </w:tabs>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descrição das técnicas usadas deve ser precisa e clara permitindo ao leitor a compreensão do trabalho, e tornar possível que outros pesquisadores repitam na íntegra o mesmo método.</w:t>
    </w:r>
  </w:p>
  <w:p w:rsidR="00000000" w:rsidDel="00000000" w:rsidP="00000000" w:rsidRDefault="00000000" w:rsidRPr="00000000" w14:paraId="0000014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ce26tx4javcj" w:id="5"/>
    <w:bookmarkEnd w:id="5"/>
    <w:r w:rsidDel="00000000" w:rsidR="00000000" w:rsidRPr="00000000">
      <w:rPr>
        <w:rtl w:val="0"/>
      </w:rPr>
    </w:r>
  </w:p>
  <w:p w:rsidR="00000000" w:rsidDel="00000000" w:rsidP="00000000" w:rsidRDefault="00000000" w:rsidRPr="00000000" w14:paraId="00000148">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1"/>
      <w:keepLines w:val="1"/>
      <w:tabs>
        <w:tab w:val="center" w:leader="none" w:pos="4252"/>
        <w:tab w:val="right" w:leader="none" w:pos="8504"/>
      </w:tabs>
      <w:spacing w:line="360" w:lineRule="auto"/>
      <w:jc w:val="center"/>
      <w:rPr>
        <w:rFonts w:ascii="Times New Roman" w:cs="Times New Roman" w:eastAsia="Times New Roman" w:hAnsi="Times New Roman"/>
        <w:b w:val="1"/>
        <w:bCs w:val="1"/>
        <w:smallCaps w:val="1"/>
        <w:sz w:val="24"/>
        <w:szCs w:val="24"/>
      </w:rPr>
    </w:pPr>
    <w:bookmarkStart w:colFirst="0" w:colLast="0" w:name="_heading=h.tyjcwt" w:id="6"/>
    <w:bookmarkEnd w:id="6"/>
    <w:r w:rsidDel="00000000" w:rsidR="00000000" w:rsidRPr="00000000">
      <w:rPr>
        <w:rFonts w:ascii="Times New Roman" w:cs="Times New Roman" w:eastAsia="Times New Roman" w:hAnsi="Times New Roman"/>
        <w:b w:val="1"/>
        <w:bCs w:val="1"/>
        <w:smallCaps w:val="1"/>
        <w:sz w:val="24"/>
        <w:szCs w:val="24"/>
        <w:rtl w:val="0"/>
      </w:rPr>
      <w:t xml:space="preserve">3 RESULTADOS</w:t>
    </w:r>
  </w:p>
  <w:p w:rsidR="00000000" w:rsidDel="00000000" w:rsidP="00000000" w:rsidRDefault="00000000" w:rsidRPr="00000000" w14:paraId="0000015E">
    <w:pPr>
      <w:tabs>
        <w:tab w:val="center" w:leader="none" w:pos="4252"/>
        <w:tab w:val="right" w:leader="none" w:pos="8504"/>
      </w:tabs>
      <w:spacing w:line="360" w:lineRule="auto"/>
      <w:ind w:left="-141.7322834645671"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apresentação dos resultados deve ser clara, objetiva, lógica e acompanhada de comentários. A apresentação de tabelas e ilustrações facilita de maneira extraordinária esta parte do texto. Os dados obtidos, mesmo quando em grande quantidade, devem fazer parte do trabalho, mesmo que em forma de anexo.</w:t>
    </w:r>
  </w:p>
  <w:p w:rsidR="00000000" w:rsidDel="00000000" w:rsidP="00000000" w:rsidRDefault="00000000" w:rsidRPr="00000000" w14:paraId="0000015F">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lz2rk08cj9f5" w:id="7"/>
    <w:bookmarkEnd w:id="7"/>
    <w:r w:rsidDel="00000000" w:rsidR="00000000" w:rsidRPr="00000000">
      <w:rPr>
        <w:rtl w:val="0"/>
      </w:rPr>
    </w:r>
  </w:p>
  <w:p w:rsidR="00000000" w:rsidDel="00000000" w:rsidP="00000000" w:rsidRDefault="00000000" w:rsidRPr="00000000" w14:paraId="00000161">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t2r79xvmz0dq" w:id="8"/>
    <w:bookmarkEnd w:id="8"/>
    <w:r w:rsidDel="00000000" w:rsidR="00000000" w:rsidRPr="00000000">
      <w:rPr>
        <w:rtl w:val="0"/>
      </w:rPr>
    </w:r>
  </w:p>
  <w:p w:rsidR="00000000" w:rsidDel="00000000" w:rsidP="00000000" w:rsidRDefault="00000000" w:rsidRPr="00000000" w14:paraId="00000162">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afgh3s7jemh6" w:id="9"/>
    <w:bookmarkEnd w:id="9"/>
    <w:r w:rsidDel="00000000" w:rsidR="00000000" w:rsidRPr="00000000">
      <w:rPr>
        <w:rtl w:val="0"/>
      </w:rPr>
    </w:r>
  </w:p>
  <w:p w:rsidR="00000000" w:rsidDel="00000000" w:rsidP="00000000" w:rsidRDefault="00000000" w:rsidRPr="00000000" w14:paraId="00000163">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tyl1704md5ir" w:id="10"/>
    <w:bookmarkEnd w:id="10"/>
    <w:r w:rsidDel="00000000" w:rsidR="00000000" w:rsidRPr="00000000">
      <w:rPr>
        <w:rtl w:val="0"/>
      </w:rPr>
    </w:r>
  </w:p>
  <w:p w:rsidR="00000000" w:rsidDel="00000000" w:rsidP="00000000" w:rsidRDefault="00000000" w:rsidRPr="00000000" w14:paraId="00000164">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buaq11dscyyt" w:id="11"/>
    <w:bookmarkEnd w:id="11"/>
    <w:r w:rsidDel="00000000" w:rsidR="00000000" w:rsidRPr="00000000">
      <w:rPr>
        <w:rtl w:val="0"/>
      </w:rPr>
    </w:r>
  </w:p>
  <w:p w:rsidR="00000000" w:rsidDel="00000000" w:rsidP="00000000" w:rsidRDefault="00000000" w:rsidRPr="00000000" w14:paraId="00000165">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o6ekqmtoj50p" w:id="12"/>
    <w:bookmarkEnd w:id="12"/>
    <w:r w:rsidDel="00000000" w:rsidR="00000000" w:rsidRPr="00000000">
      <w:rPr>
        <w:rtl w:val="0"/>
      </w:rPr>
    </w:r>
  </w:p>
  <w:p w:rsidR="00000000" w:rsidDel="00000000" w:rsidP="00000000" w:rsidRDefault="00000000" w:rsidRPr="00000000" w14:paraId="00000166">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no43ef7r01zt" w:id="13"/>
    <w:bookmarkEnd w:id="13"/>
    <w:r w:rsidDel="00000000" w:rsidR="00000000" w:rsidRPr="00000000">
      <w:rPr>
        <w:rtl w:val="0"/>
      </w:rPr>
    </w:r>
  </w:p>
  <w:p w:rsidR="00000000" w:rsidDel="00000000" w:rsidP="00000000" w:rsidRDefault="00000000" w:rsidRPr="00000000" w14:paraId="0000016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tqh48d7zpxo7" w:id="14"/>
    <w:bookmarkEnd w:id="14"/>
    <w:r w:rsidDel="00000000" w:rsidR="00000000" w:rsidRPr="00000000">
      <w:rPr>
        <w:rtl w:val="0"/>
      </w:rPr>
    </w:r>
  </w:p>
  <w:p w:rsidR="00000000" w:rsidDel="00000000" w:rsidP="00000000" w:rsidRDefault="00000000" w:rsidRPr="00000000" w14:paraId="00000168">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cwgy1hhgr8ug" w:id="15"/>
    <w:bookmarkEnd w:id="15"/>
    <w:r w:rsidDel="00000000" w:rsidR="00000000" w:rsidRPr="00000000">
      <w:rPr>
        <w:rtl w:val="0"/>
      </w:rPr>
    </w:r>
  </w:p>
  <w:p w:rsidR="00000000" w:rsidDel="00000000" w:rsidP="00000000" w:rsidRDefault="00000000" w:rsidRPr="00000000" w14:paraId="00000169">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8t54vsl8meeu" w:id="16"/>
    <w:bookmarkEnd w:id="16"/>
    <w:r w:rsidDel="00000000" w:rsidR="00000000" w:rsidRPr="00000000">
      <w:rPr>
        <w:rtl w:val="0"/>
      </w:rPr>
    </w:r>
  </w:p>
  <w:p w:rsidR="00000000" w:rsidDel="00000000" w:rsidP="00000000" w:rsidRDefault="00000000" w:rsidRPr="00000000" w14:paraId="0000016A">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2st5ck8fsay5" w:id="17"/>
    <w:bookmarkEnd w:id="17"/>
    <w:r w:rsidDel="00000000" w:rsidR="00000000" w:rsidRPr="00000000">
      <w:rPr>
        <w:rtl w:val="0"/>
      </w:rPr>
    </w:r>
  </w:p>
  <w:p w:rsidR="00000000" w:rsidDel="00000000" w:rsidP="00000000" w:rsidRDefault="00000000" w:rsidRPr="00000000" w14:paraId="0000016B">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pe5phg4bmdpb" w:id="18"/>
    <w:bookmarkEnd w:id="18"/>
    <w:r w:rsidDel="00000000" w:rsidR="00000000" w:rsidRPr="00000000">
      <w:rPr>
        <w:rFonts w:ascii="Times New Roman" w:cs="Times New Roman" w:eastAsia="Times New Roman" w:hAnsi="Times New Roman"/>
        <w:b w:val="1"/>
        <w:bCs w:val="1"/>
        <w:smallCaps w:val="1"/>
        <w:sz w:val="24"/>
        <w:szCs w:val="24"/>
        <w:rtl w:val="0"/>
      </w:rPr>
      <w:t xml:space="preserve">4 CONSIDERAÇÕES FINAIS</w:t>
    </w:r>
    <w:r w:rsidDel="00000000" w:rsidR="00000000" w:rsidRPr="00000000">
      <w:rPr>
        <w:rtl w:val="0"/>
      </w:rPr>
    </w:r>
  </w:p>
  <w:p w:rsidR="00000000" w:rsidDel="00000000" w:rsidP="00000000" w:rsidRDefault="00000000" w:rsidRPr="00000000" w14:paraId="00000178">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center" w:leader="none" w:pos="4252"/>
        <w:tab w:val="right" w:leader="none" w:pos="8504"/>
      </w:tabs>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de forma resumida o que se aprendeu sobre o tema, até mesmo propostas para outros trabalhos referentes ao assunto.  Deve estar coerente com o desenvolvimento e relacionado à introdução.  Pode ainda estabelecer relações com outros fatos referentes à mesma matéria. </w:t>
    </w:r>
  </w:p>
  <w:p w:rsidR="00000000" w:rsidDel="00000000" w:rsidP="00000000" w:rsidRDefault="00000000" w:rsidRPr="00000000" w14:paraId="0000017A">
    <w:pPr>
      <w:tabs>
        <w:tab w:val="center" w:leader="none" w:pos="4252"/>
        <w:tab w:val="righ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nsx5dmano1hd" w:id="19"/>
    <w:bookmarkEnd w:id="19"/>
    <w:r w:rsidDel="00000000" w:rsidR="00000000" w:rsidRPr="00000000">
      <w:rPr>
        <w:rtl w:val="0"/>
      </w:rPr>
    </w:r>
  </w:p>
  <w:p w:rsidR="00000000" w:rsidDel="00000000" w:rsidP="00000000" w:rsidRDefault="00000000" w:rsidRPr="00000000" w14:paraId="0000017C">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w8b50njy6wnu" w:id="20"/>
    <w:bookmarkEnd w:id="20"/>
    <w:r w:rsidDel="00000000" w:rsidR="00000000" w:rsidRPr="00000000">
      <w:rPr>
        <w:rtl w:val="0"/>
      </w:rPr>
    </w:r>
  </w:p>
  <w:p w:rsidR="00000000" w:rsidDel="00000000" w:rsidP="00000000" w:rsidRDefault="00000000" w:rsidRPr="00000000" w14:paraId="0000017D">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b1mhc85g7mm" w:id="21"/>
    <w:bookmarkEnd w:id="21"/>
    <w:r w:rsidDel="00000000" w:rsidR="00000000" w:rsidRPr="00000000">
      <w:rPr>
        <w:rtl w:val="0"/>
      </w:rPr>
    </w:r>
  </w:p>
  <w:p w:rsidR="00000000" w:rsidDel="00000000" w:rsidP="00000000" w:rsidRDefault="00000000" w:rsidRPr="00000000" w14:paraId="0000017E">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nrteg7wu35d6" w:id="22"/>
    <w:bookmarkEnd w:id="22"/>
    <w:r w:rsidDel="00000000" w:rsidR="00000000" w:rsidRPr="00000000">
      <w:rPr>
        <w:rtl w:val="0"/>
      </w:rPr>
    </w:r>
  </w:p>
  <w:p w:rsidR="00000000" w:rsidDel="00000000" w:rsidP="00000000" w:rsidRDefault="00000000" w:rsidRPr="00000000" w14:paraId="0000017F">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833gtrzfhms6" w:id="23"/>
    <w:bookmarkEnd w:id="23"/>
    <w:r w:rsidDel="00000000" w:rsidR="00000000" w:rsidRPr="00000000">
      <w:rPr>
        <w:rtl w:val="0"/>
      </w:rPr>
    </w:r>
  </w:p>
  <w:p w:rsidR="00000000" w:rsidDel="00000000" w:rsidP="00000000" w:rsidRDefault="00000000" w:rsidRPr="00000000" w14:paraId="00000180">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x4150nykxlc" w:id="24"/>
    <w:bookmarkEnd w:id="24"/>
    <w:r w:rsidDel="00000000" w:rsidR="00000000" w:rsidRPr="00000000">
      <w:rPr>
        <w:rtl w:val="0"/>
      </w:rPr>
    </w:r>
  </w:p>
  <w:p w:rsidR="00000000" w:rsidDel="00000000" w:rsidP="00000000" w:rsidRDefault="00000000" w:rsidRPr="00000000" w14:paraId="00000181">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1ppkozoh46f4" w:id="25"/>
    <w:bookmarkEnd w:id="25"/>
    <w:r w:rsidDel="00000000" w:rsidR="00000000" w:rsidRPr="00000000">
      <w:rPr>
        <w:rtl w:val="0"/>
      </w:rPr>
    </w:r>
  </w:p>
  <w:p w:rsidR="00000000" w:rsidDel="00000000" w:rsidP="00000000" w:rsidRDefault="00000000" w:rsidRPr="00000000" w14:paraId="00000182">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8n4liae2and4" w:id="26"/>
    <w:bookmarkEnd w:id="26"/>
    <w:r w:rsidDel="00000000" w:rsidR="00000000" w:rsidRPr="00000000">
      <w:rPr>
        <w:rtl w:val="0"/>
      </w:rPr>
    </w:r>
  </w:p>
  <w:p w:rsidR="00000000" w:rsidDel="00000000" w:rsidP="00000000" w:rsidRDefault="00000000" w:rsidRPr="00000000" w14:paraId="00000183">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n6wp4grs1gdi" w:id="27"/>
    <w:bookmarkEnd w:id="27"/>
    <w:r w:rsidDel="00000000" w:rsidR="00000000" w:rsidRPr="00000000">
      <w:rPr>
        <w:rtl w:val="0"/>
      </w:rPr>
    </w:r>
  </w:p>
  <w:p w:rsidR="00000000" w:rsidDel="00000000" w:rsidP="00000000" w:rsidRDefault="00000000" w:rsidRPr="00000000" w14:paraId="00000184">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vyvekke2skm0" w:id="28"/>
    <w:bookmarkEnd w:id="28"/>
    <w:r w:rsidDel="00000000" w:rsidR="00000000" w:rsidRPr="00000000">
      <w:rPr>
        <w:rtl w:val="0"/>
      </w:rPr>
    </w:r>
  </w:p>
  <w:p w:rsidR="00000000" w:rsidDel="00000000" w:rsidP="00000000" w:rsidRDefault="00000000" w:rsidRPr="00000000" w14:paraId="00000185">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1powx1hj4nuz" w:id="29"/>
    <w:bookmarkEnd w:id="29"/>
    <w:r w:rsidDel="00000000" w:rsidR="00000000" w:rsidRPr="00000000">
      <w:rPr>
        <w:rtl w:val="0"/>
      </w:rPr>
    </w:r>
  </w:p>
  <w:p w:rsidR="00000000" w:rsidDel="00000000" w:rsidP="00000000" w:rsidRDefault="00000000" w:rsidRPr="00000000" w14:paraId="00000186">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6tszptvdoxvc" w:id="30"/>
    <w:bookmarkEnd w:id="30"/>
    <w:r w:rsidDel="00000000" w:rsidR="00000000" w:rsidRPr="00000000">
      <w:rPr>
        <w:rtl w:val="0"/>
      </w:rPr>
    </w:r>
  </w:p>
  <w:p w:rsidR="00000000" w:rsidDel="00000000" w:rsidP="00000000" w:rsidRDefault="00000000" w:rsidRPr="00000000" w14:paraId="00000187">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B">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D">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keepNext w:val="1"/>
      <w:keepLines w:val="1"/>
      <w:tabs>
        <w:tab w:val="center" w:leader="none" w:pos="4252"/>
        <w:tab w:val="right" w:leader="none" w:pos="8504"/>
      </w:tabs>
      <w:spacing w:after="0" w:line="360" w:lineRule="auto"/>
      <w:rPr>
        <w:rFonts w:ascii="Times New Roman" w:cs="Times New Roman" w:eastAsia="Times New Roman" w:hAnsi="Times New Roman"/>
        <w:b w:val="1"/>
        <w:bCs w:val="1"/>
        <w:smallCaps w:val="1"/>
        <w:sz w:val="24"/>
        <w:szCs w:val="24"/>
      </w:rPr>
    </w:pPr>
    <w:bookmarkStart w:colFirst="0" w:colLast="0" w:name="_heading=h.3dy6vkm" w:id="31"/>
    <w:bookmarkEnd w:id="31"/>
    <w:r w:rsidDel="00000000" w:rsidR="00000000" w:rsidRPr="00000000">
      <w:rPr>
        <w:rFonts w:ascii="Times New Roman" w:cs="Times New Roman" w:eastAsia="Times New Roman" w:hAnsi="Times New Roman"/>
        <w:b w:val="1"/>
        <w:bCs w:val="1"/>
        <w:smallCaps w:val="1"/>
        <w:sz w:val="24"/>
        <w:szCs w:val="24"/>
        <w:rtl w:val="0"/>
      </w:rPr>
      <w:t xml:space="preserve">REFERÊNCIAS</w:t>
    </w:r>
  </w:p>
  <w:p w:rsidR="00000000" w:rsidDel="00000000" w:rsidP="00000000" w:rsidRDefault="00000000" w:rsidRPr="00000000" w14:paraId="00000195">
    <w:pPr>
      <w:tabs>
        <w:tab w:val="center" w:leader="none" w:pos="4252"/>
        <w:tab w:val="right" w:leader="none" w:pos="8504"/>
      </w:tabs>
      <w:spacing w:line="360" w:lineRule="auto"/>
      <w:rPr>
        <w:rFonts w:ascii="Times New Roman" w:cs="Times New Roman" w:eastAsia="Times New Roman" w:hAnsi="Times New Roman"/>
        <w:color w:val="ff0000"/>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Consulte aqui</w:t>
      </w:r>
    </w:hyperlink>
    <w:r w:rsidDel="00000000" w:rsidR="00000000" w:rsidRPr="00000000">
      <w:rPr>
        <w:rFonts w:ascii="Times New Roman" w:cs="Times New Roman" w:eastAsia="Times New Roman" w:hAnsi="Times New Roman"/>
        <w:color w:val="ff0000"/>
        <w:sz w:val="24"/>
        <w:szCs w:val="24"/>
        <w:rtl w:val="0"/>
      </w:rPr>
      <w:t xml:space="preserve"> outros materiais para serem referenciados. Veja também ferramentas importantes para o </w:t>
    </w:r>
    <w:hyperlink r:id="rId12">
      <w:r w:rsidDel="00000000" w:rsidR="00000000" w:rsidRPr="00000000">
        <w:rPr>
          <w:rFonts w:ascii="Times New Roman" w:cs="Times New Roman" w:eastAsia="Times New Roman" w:hAnsi="Times New Roman"/>
          <w:color w:val="1155cc"/>
          <w:sz w:val="24"/>
          <w:szCs w:val="24"/>
          <w:u w:val="single"/>
          <w:rtl w:val="0"/>
        </w:rPr>
        <w:t xml:space="preserve">gerenciamento de citação e referências</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96">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Livro (Klaus Schwab):</w:t>
    </w:r>
    <w:r w:rsidDel="00000000" w:rsidR="00000000" w:rsidRPr="00000000">
      <w:rPr>
        <w:rFonts w:ascii="Times New Roman" w:cs="Times New Roman" w:eastAsia="Times New Roman" w:hAnsi="Times New Roman"/>
        <w:sz w:val="24"/>
        <w:szCs w:val="24"/>
        <w:rtl w:val="0"/>
      </w:rPr>
      <w:t xml:space="preserve"> SCHWAB, Klaus. </w:t>
    </w:r>
    <w:r w:rsidDel="00000000" w:rsidR="00000000" w:rsidRPr="00000000">
      <w:rPr>
        <w:rFonts w:ascii="Times New Roman" w:cs="Times New Roman" w:eastAsia="Times New Roman" w:hAnsi="Times New Roman"/>
        <w:b w:val="1"/>
        <w:bCs w:val="1"/>
        <w:sz w:val="24"/>
        <w:szCs w:val="24"/>
        <w:rtl w:val="0"/>
      </w:rPr>
      <w:t xml:space="preserve">A quarta revolução industrial</w:t>
    </w:r>
    <w:r w:rsidDel="00000000" w:rsidR="00000000" w:rsidRPr="00000000">
      <w:rPr>
        <w:rFonts w:ascii="Times New Roman" w:cs="Times New Roman" w:eastAsia="Times New Roman" w:hAnsi="Times New Roman"/>
        <w:sz w:val="24"/>
        <w:szCs w:val="24"/>
        <w:rtl w:val="0"/>
      </w:rPr>
      <w:t xml:space="preserve">. 1. ed. [S. l.]: Edipro, 2019. Disponível em: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https://books.google.com.br/books?id=XZSWDwAAQBAJ</w:t>
      </w:r>
    </w:hyperlink>
    <w:r w:rsidDel="00000000" w:rsidR="00000000" w:rsidRPr="00000000">
      <w:rPr>
        <w:rFonts w:ascii="Times New Roman" w:cs="Times New Roman" w:eastAsia="Times New Roman" w:hAnsi="Times New Roman"/>
        <w:sz w:val="24"/>
        <w:szCs w:val="24"/>
        <w:rtl w:val="0"/>
      </w:rPr>
      <w:t xml:space="preserve">. Acesso em: 10 abr. 2026</w:t>
    </w:r>
  </w:p>
  <w:p w:rsidR="00000000" w:rsidDel="00000000" w:rsidP="00000000" w:rsidRDefault="00000000" w:rsidRPr="00000000" w14:paraId="00000198">
    <w:pPr>
      <w:pStyle w:val="Heading3"/>
      <w:keepNext w:val="0"/>
      <w:keepLines w:val="0"/>
      <w:spacing w:after="80" w:before="280" w:lineRule="auto"/>
      <w:rPr/>
    </w:pPr>
    <w:bookmarkStart w:colFirst="0" w:colLast="0" w:name="_heading=h.ys5lm7h38bk6" w:id="32"/>
    <w:bookmarkEnd w:id="32"/>
    <w:r w:rsidDel="00000000" w:rsidR="00000000" w:rsidRPr="00000000">
      <w:rPr>
        <w:rtl w:val="0"/>
      </w:rPr>
      <w:t xml:space="preserve">Artigo – Evolução Tecnológica</w:t>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PAIVA, Daniel Costa de; ALVES, Hugo Verly. </w:t>
    </w:r>
    <w:r w:rsidDel="00000000" w:rsidR="00000000" w:rsidRPr="00000000">
      <w:rPr>
        <w:rFonts w:ascii="Times New Roman" w:cs="Times New Roman" w:eastAsia="Times New Roman" w:hAnsi="Times New Roman"/>
        <w:i w:val="1"/>
        <w:iCs w:val="1"/>
        <w:sz w:val="24"/>
        <w:szCs w:val="24"/>
        <w:rtl w:val="0"/>
      </w:rPr>
      <w:t xml:space="preserve">Evolução tecnológica e as diferentes gerações</w:t>
    </w:r>
    <w:r w:rsidDel="00000000" w:rsidR="00000000" w:rsidRPr="00000000">
      <w:rPr>
        <w:rFonts w:ascii="Times New Roman" w:cs="Times New Roman" w:eastAsia="Times New Roman" w:hAnsi="Times New Roman"/>
        <w:sz w:val="24"/>
        <w:szCs w:val="24"/>
        <w:rtl w:val="0"/>
      </w:rPr>
      <w:t xml:space="preserve">. Brazilian Journal of Technology, Communication and Cognitive Science, v. 6, n. 1, 2018. Disponível em: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https://www.researchgate.net/profile/Daniel-Paiva-9/publication/328139344_Evolucao_Tecnologica_e_as_diferentes_geracoes/links/5bbb403e299bf1049b74e11f/Evolucao-Tecnologica-e-as-diferentes-geracoes.pdf</w:t>
      </w:r>
    </w:hyperlink>
    <w:r w:rsidDel="00000000" w:rsidR="00000000" w:rsidRPr="00000000">
      <w:rPr>
        <w:rFonts w:ascii="Times New Roman" w:cs="Times New Roman" w:eastAsia="Times New Roman" w:hAnsi="Times New Roman"/>
        <w:sz w:val="24"/>
        <w:szCs w:val="24"/>
        <w:rtl w:val="0"/>
      </w:rPr>
      <w:t xml:space="preserve">. Acesso em: 10 abr. 2026</w:t>
    </w:r>
  </w:p>
  <w:p w:rsidR="00000000" w:rsidDel="00000000" w:rsidP="00000000" w:rsidRDefault="00000000" w:rsidRPr="00000000" w14:paraId="0000019A">
    <w:pPr>
      <w:pStyle w:val="Heading3"/>
      <w:keepNext w:val="0"/>
      <w:keepLines w:val="0"/>
      <w:spacing w:after="80" w:before="280" w:lineRule="auto"/>
      <w:rPr/>
    </w:pPr>
    <w:bookmarkStart w:colFirst="0" w:colLast="0" w:name="_heading=h.h5tw4vyxorlr" w:id="33"/>
    <w:bookmarkEnd w:id="33"/>
    <w:r w:rsidDel="00000000" w:rsidR="00000000" w:rsidRPr="00000000">
      <w:rPr>
        <w:rtl w:val="0"/>
      </w:rPr>
      <w:t xml:space="preserve">Artigo – Crescimento Exponencial (base do seu argumento forte)</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SCHONGER, Mario; SELE, Daniela. </w:t>
    </w:r>
    <w:r w:rsidDel="00000000" w:rsidR="00000000" w:rsidRPr="00000000">
      <w:rPr>
        <w:rFonts w:ascii="Times New Roman" w:cs="Times New Roman" w:eastAsia="Times New Roman" w:hAnsi="Times New Roman"/>
        <w:i w:val="1"/>
        <w:iCs w:val="1"/>
        <w:sz w:val="24"/>
        <w:szCs w:val="24"/>
        <w:rtl w:val="0"/>
      </w:rPr>
      <w:t xml:space="preserve">Intuition and exponential growth</w:t>
    </w:r>
    <w:r w:rsidDel="00000000" w:rsidR="00000000" w:rsidRPr="00000000">
      <w:rPr>
        <w:rFonts w:ascii="Times New Roman" w:cs="Times New Roman" w:eastAsia="Times New Roman" w:hAnsi="Times New Roman"/>
        <w:sz w:val="24"/>
        <w:szCs w:val="24"/>
        <w:rtl w:val="0"/>
      </w:rPr>
      <w:t xml:space="preserve">. 2021. Disponível em:</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https://pmc.ncbi.nlm.nih.gov/articles/PMC8386158/</w:t>
      </w:r>
    </w:hyperlink>
    <w:r w:rsidDel="00000000" w:rsidR="00000000" w:rsidRPr="00000000">
      <w:rPr>
        <w:rFonts w:ascii="Times New Roman" w:cs="Times New Roman" w:eastAsia="Times New Roman" w:hAnsi="Times New Roman"/>
        <w:sz w:val="24"/>
        <w:szCs w:val="24"/>
        <w:rtl w:val="0"/>
      </w:rPr>
      <w:t xml:space="preserve">. Acesso em: 10 abr. 2026.</w:t>
    </w:r>
  </w:p>
  <w:p w:rsidR="00000000" w:rsidDel="00000000" w:rsidP="00000000" w:rsidRDefault="00000000" w:rsidRPr="00000000" w14:paraId="0000019C">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tabs>
        <w:tab w:val="center" w:leader="none" w:pos="4252"/>
        <w:tab w:val="right" w:leader="none" w:pos="8504"/>
      </w:tabs>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6">
    <w:pPr>
      <w:tabs>
        <w:tab w:val="center" w:leader="none" w:pos="4252"/>
        <w:tab w:val="right" w:leader="none" w:pos="8504"/>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e0fkj6qkbnf3" w:id="34"/>
    <w:bookmarkEnd w:id="34"/>
    <w:r w:rsidDel="00000000" w:rsidR="00000000" w:rsidRPr="00000000">
      <w:rPr>
        <w:rtl w:val="0"/>
      </w:rPr>
    </w:r>
  </w:p>
  <w:p w:rsidR="00000000" w:rsidDel="00000000" w:rsidP="00000000" w:rsidRDefault="00000000" w:rsidRPr="00000000" w14:paraId="000001A8">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sz w:val="24"/>
        <w:szCs w:val="24"/>
      </w:rPr>
    </w:pPr>
    <w:bookmarkStart w:colFirst="0" w:colLast="0" w:name="_heading=h.4d34og8" w:id="35"/>
    <w:bookmarkEnd w:id="35"/>
    <w:r w:rsidDel="00000000" w:rsidR="00000000" w:rsidRPr="00000000">
      <w:rPr>
        <w:rFonts w:ascii="Times New Roman" w:cs="Times New Roman" w:eastAsia="Times New Roman" w:hAnsi="Times New Roman"/>
        <w:b w:val="1"/>
        <w:bCs w:val="1"/>
        <w:smallCaps w:val="1"/>
        <w:sz w:val="24"/>
        <w:szCs w:val="24"/>
        <w:rtl w:val="0"/>
      </w:rPr>
      <w:t xml:space="preserve">APÊNDICE A – </w:t>
    </w:r>
    <w:r w:rsidDel="00000000" w:rsidR="00000000" w:rsidRPr="00000000">
      <w:rPr>
        <w:rFonts w:ascii="Times New Roman" w:cs="Times New Roman" w:eastAsia="Times New Roman" w:hAnsi="Times New Roman"/>
        <w:sz w:val="24"/>
        <w:szCs w:val="24"/>
        <w:rtl w:val="0"/>
      </w:rPr>
      <w:t xml:space="preserve">Questionário sobre normalização de trabalhos acadêmicos das</w:t>
    </w:r>
  </w:p>
  <w:p w:rsidR="00000000" w:rsidDel="00000000" w:rsidP="00000000" w:rsidRDefault="00000000" w:rsidRPr="00000000" w14:paraId="000001A9">
    <w:pPr>
      <w:keepNext w:val="1"/>
      <w:keepLines w:val="1"/>
      <w:tabs>
        <w:tab w:val="left" w:leader="none" w:pos="1985"/>
        <w:tab w:val="left" w:leader="none" w:pos="2268"/>
      </w:tabs>
      <w:spacing w:after="0" w:line="360" w:lineRule="auto"/>
      <w:jc w:val="center"/>
      <w:rPr>
        <w:rFonts w:ascii="Times New Roman" w:cs="Times New Roman" w:eastAsia="Times New Roman" w:hAnsi="Times New Roman"/>
        <w:sz w:val="24"/>
        <w:szCs w:val="24"/>
      </w:rPr>
    </w:pPr>
    <w:bookmarkStart w:colFirst="0" w:colLast="0" w:name="_heading=h.2s8eyo1" w:id="36"/>
    <w:bookmarkEnd w:id="36"/>
    <w:r w:rsidDel="00000000" w:rsidR="00000000" w:rsidRPr="00000000">
      <w:rPr>
        <w:rFonts w:ascii="Times New Roman" w:cs="Times New Roman" w:eastAsia="Times New Roman" w:hAnsi="Times New Roman"/>
        <w:sz w:val="24"/>
        <w:szCs w:val="24"/>
        <w:rtl w:val="0"/>
      </w:rPr>
      <w:t xml:space="preserve">                                          bibliotecas do IFSP</w:t>
    </w:r>
  </w:p>
  <w:p w:rsidR="00000000" w:rsidDel="00000000" w:rsidP="00000000" w:rsidRDefault="00000000" w:rsidRPr="00000000" w14:paraId="000001AA">
    <w:pPr>
      <w:tabs>
        <w:tab w:val="left" w:leader="none" w:pos="1985"/>
        <w:tab w:val="left" w:leader="none" w:pos="226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center" w:leader="none" w:pos="4252"/>
        <w:tab w:val="right" w:leader="none" w:pos="8504"/>
      </w:tabs>
      <w:spacing w:after="0" w:line="360" w:lineRule="auto"/>
      <w:ind w:firstLine="709"/>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Documento produzido pelo autor</w:t>
    </w:r>
  </w:p>
  <w:p w:rsidR="00000000" w:rsidDel="00000000" w:rsidP="00000000" w:rsidRDefault="00000000" w:rsidRPr="00000000" w14:paraId="000001AC">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keepNext w:val="1"/>
      <w:keepLines w:val="1"/>
      <w:tabs>
        <w:tab w:val="center" w:leader="none" w:pos="4252"/>
        <w:tab w:val="right" w:leader="none" w:pos="8504"/>
      </w:tabs>
      <w:spacing w:after="0" w:line="360" w:lineRule="auto"/>
      <w:jc w:val="center"/>
      <w:rPr>
        <w:rFonts w:ascii="Times New Roman" w:cs="Times New Roman" w:eastAsia="Times New Roman" w:hAnsi="Times New Roman"/>
        <w:b w:val="1"/>
        <w:bCs w:val="1"/>
        <w:smallCaps w:val="1"/>
        <w:sz w:val="24"/>
        <w:szCs w:val="24"/>
      </w:rPr>
    </w:pPr>
    <w:bookmarkStart w:colFirst="0" w:colLast="0" w:name="_heading=h.17dp8vu" w:id="37"/>
    <w:bookmarkEnd w:id="37"/>
    <w:r w:rsidDel="00000000" w:rsidR="00000000" w:rsidRPr="00000000">
      <w:rPr>
        <w:rFonts w:ascii="Times New Roman" w:cs="Times New Roman" w:eastAsia="Times New Roman" w:hAnsi="Times New Roman"/>
        <w:b w:val="1"/>
        <w:bCs w:val="1"/>
        <w:smallCaps w:val="1"/>
        <w:sz w:val="24"/>
        <w:szCs w:val="24"/>
        <w:rtl w:val="0"/>
      </w:rPr>
      <w:t xml:space="preserve">ANEXO A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Estrutura dos trabalhos acadêmicos realizado no IFSP</w:t>
    </w:r>
    <w:r w:rsidDel="00000000" w:rsidR="00000000" w:rsidRPr="00000000">
      <w:rPr>
        <w:rtl w:val="0"/>
      </w:rPr>
    </w:r>
  </w:p>
  <w:p w:rsidR="00000000" w:rsidDel="00000000" w:rsidP="00000000" w:rsidRDefault="00000000" w:rsidRPr="00000000" w14:paraId="000001C8">
    <w:pPr>
      <w:tabs>
        <w:tab w:val="center" w:leader="none" w:pos="4252"/>
        <w:tab w:val="right" w:leader="none" w:pos="8504"/>
      </w:tabs>
      <w:spacing w:after="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Documento não produzido pelo autor, mas  necessário a inclusão para complementar a pesquisa realizada..</w:t>
    </w:r>
  </w:p>
  <w:p w:rsidR="00000000" w:rsidDel="00000000" w:rsidP="00000000" w:rsidRDefault="00000000" w:rsidRPr="00000000" w14:paraId="000001C9">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tabs>
        <w:tab w:val="center" w:leader="none" w:pos="4252"/>
        <w:tab w:val="right" w:leader="none" w:pos="8504"/>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tabs>
        <w:tab w:val="center" w:leader="none" w:pos="4252"/>
        <w:tab w:val="right" w:leader="none" w:pos="8504"/>
      </w:tabs>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tabs>
        <w:tab w:val="center" w:leader="none" w:pos="4252"/>
        <w:tab w:val="right" w:leader="none" w:pos="85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smallCaps w:val="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smallCaps w:val="1"/>
      <w:sz w:val="24"/>
      <w:szCs w:val="24"/>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1A0646"/>
    <w:rPr>
      <w:color w:val="0000ff" w:themeColor="hyperlink"/>
      <w:u w:val="single"/>
    </w:rPr>
  </w:style>
  <w:style w:type="paragraph" w:styleId="Sumrio1">
    <w:name w:val="toc 1"/>
    <w:basedOn w:val="Normal"/>
    <w:next w:val="Normal"/>
    <w:autoRedefine w:val="1"/>
    <w:uiPriority w:val="39"/>
    <w:unhideWhenUsed w:val="1"/>
    <w:rsid w:val="001A0646"/>
    <w:pPr>
      <w:tabs>
        <w:tab w:val="right" w:leader="dot" w:pos="9061"/>
      </w:tabs>
      <w:spacing w:after="100"/>
    </w:pPr>
    <w:rPr>
      <w:rFonts w:ascii="Times New Roman" w:cs="Times New Roman" w:hAnsi="Times New Roman"/>
      <w:b w:val="1"/>
      <w:noProof w:val="1"/>
      <w:sz w:val="24"/>
      <w:szCs w:val="24"/>
    </w:rPr>
  </w:style>
  <w:style w:type="paragraph" w:styleId="Sumrio2">
    <w:name w:val="toc 2"/>
    <w:basedOn w:val="Normal"/>
    <w:next w:val="Normal"/>
    <w:autoRedefine w:val="1"/>
    <w:uiPriority w:val="39"/>
    <w:unhideWhenUsed w:val="1"/>
    <w:rsid w:val="00C06329"/>
    <w:pPr>
      <w:tabs>
        <w:tab w:val="right" w:leader="dot" w:pos="9061"/>
      </w:tabs>
      <w:spacing w:after="100"/>
      <w:ind w:left="426" w:hanging="426"/>
    </w:pPr>
    <w:rPr>
      <w:rFonts w:ascii="Times New Roman" w:cs="Times New Roman" w:hAnsi="Times New Roman"/>
      <w:caps w:val="1"/>
      <w:noProof w:val="1"/>
      <w:sz w:val="24"/>
      <w:szCs w:val="24"/>
    </w:rPr>
  </w:style>
  <w:style w:type="paragraph" w:styleId="Sumrio3">
    <w:name w:val="toc 3"/>
    <w:basedOn w:val="Normal"/>
    <w:next w:val="Normal"/>
    <w:autoRedefine w:val="1"/>
    <w:uiPriority w:val="39"/>
    <w:unhideWhenUsed w:val="1"/>
    <w:rsid w:val="001A0646"/>
    <w:pPr>
      <w:tabs>
        <w:tab w:val="right" w:leader="dot" w:pos="9061"/>
      </w:tabs>
      <w:spacing w:after="100"/>
    </w:pPr>
    <w:rPr>
      <w:rFonts w:ascii="Times New Roman" w:cs="Times New Roman" w:hAnsi="Times New Roman"/>
      <w:b w:val="1"/>
      <w:noProof w:val="1"/>
      <w:sz w:val="24"/>
      <w:szCs w:val="24"/>
    </w:rPr>
  </w:style>
  <w:style w:type="paragraph" w:styleId="Cabealho">
    <w:name w:val="header"/>
    <w:basedOn w:val="Normal"/>
    <w:link w:val="CabealhoChar"/>
    <w:uiPriority w:val="99"/>
    <w:unhideWhenUsed w:val="1"/>
    <w:rsid w:val="0015377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53771"/>
  </w:style>
  <w:style w:type="paragraph" w:styleId="Rodap">
    <w:name w:val="footer"/>
    <w:basedOn w:val="Normal"/>
    <w:link w:val="RodapChar"/>
    <w:uiPriority w:val="99"/>
    <w:unhideWhenUsed w:val="1"/>
    <w:rsid w:val="00153771"/>
    <w:pPr>
      <w:tabs>
        <w:tab w:val="center" w:pos="4252"/>
        <w:tab w:val="right" w:pos="8504"/>
      </w:tabs>
      <w:spacing w:after="0" w:line="240" w:lineRule="auto"/>
    </w:pPr>
  </w:style>
  <w:style w:type="character" w:styleId="RodapChar" w:customStyle="1">
    <w:name w:val="Rodapé Char"/>
    <w:basedOn w:val="Fontepargpadro"/>
    <w:link w:val="Rodap"/>
    <w:uiPriority w:val="99"/>
    <w:rsid w:val="00153771"/>
  </w:style>
  <w:style w:type="paragraph" w:styleId="PargrafodaLista">
    <w:name w:val="List Paragraph"/>
    <w:basedOn w:val="Normal"/>
    <w:uiPriority w:val="34"/>
    <w:qFormat w:val="1"/>
    <w:rsid w:val="00153771"/>
    <w:pPr>
      <w:ind w:left="720"/>
      <w:contextualSpacing w:val="1"/>
    </w:pPr>
  </w:style>
  <w:style w:type="character" w:styleId="Ttulo1Char" w:customStyle="1">
    <w:name w:val="Título 1 Char"/>
    <w:basedOn w:val="Fontepargpadro"/>
    <w:link w:val="Ttulo1"/>
    <w:uiPriority w:val="9"/>
    <w:rsid w:val="00544054"/>
    <w:rPr>
      <w:rFonts w:ascii="Times New Roman" w:hAnsi="Times New Roman" w:cstheme="majorBidi" w:eastAsiaTheme="majorEastAsia"/>
      <w:b w:val="1"/>
      <w:bCs w:val="1"/>
      <w:caps w:val="1"/>
      <w:sz w:val="24"/>
      <w:szCs w:val="28"/>
    </w:rPr>
  </w:style>
  <w:style w:type="character" w:styleId="Ttulo2Char" w:customStyle="1">
    <w:name w:val="Título 2 Char"/>
    <w:basedOn w:val="Fontepargpadro"/>
    <w:link w:val="Ttulo2"/>
    <w:uiPriority w:val="9"/>
    <w:rsid w:val="00544054"/>
    <w:rPr>
      <w:rFonts w:ascii="Times New Roman" w:hAnsi="Times New Roman" w:cstheme="majorBidi" w:eastAsiaTheme="majorEastAsia"/>
      <w:bCs w:val="1"/>
      <w:caps w:val="1"/>
      <w:sz w:val="24"/>
      <w:szCs w:val="26"/>
    </w:rPr>
  </w:style>
  <w:style w:type="character" w:styleId="Ttulo3Char" w:customStyle="1">
    <w:name w:val="Título 3 Char"/>
    <w:basedOn w:val="Fontepargpadro"/>
    <w:link w:val="Ttulo3"/>
    <w:uiPriority w:val="9"/>
    <w:rsid w:val="00E37CA7"/>
    <w:rPr>
      <w:rFonts w:ascii="Times New Roman" w:hAnsi="Times New Roman" w:cstheme="majorBidi" w:eastAsiaTheme="majorEastAsia"/>
      <w:b w:val="1"/>
      <w:bCs w:val="1"/>
      <w:sz w:val="24"/>
    </w:rPr>
  </w:style>
  <w:style w:type="character" w:styleId="CorpodetextookChar" w:customStyle="1">
    <w:name w:val="Corpo de texto ok Char"/>
    <w:basedOn w:val="Fontepargpadro"/>
    <w:link w:val="Corpodetextook"/>
    <w:locked w:val="1"/>
    <w:rsid w:val="00395AE8"/>
    <w:rPr>
      <w:rFonts w:ascii="Times New Roman" w:cs="Times New Roman" w:hAnsi="Times New Roman"/>
      <w:sz w:val="24"/>
      <w:szCs w:val="24"/>
    </w:rPr>
  </w:style>
  <w:style w:type="paragraph" w:styleId="Corpodetextook" w:customStyle="1">
    <w:name w:val="Corpo de texto ok"/>
    <w:basedOn w:val="Normal"/>
    <w:link w:val="CorpodetextookChar"/>
    <w:qFormat w:val="1"/>
    <w:rsid w:val="00395AE8"/>
    <w:pPr>
      <w:spacing w:after="0" w:line="360" w:lineRule="auto"/>
      <w:ind w:firstLine="709"/>
      <w:jc w:val="both"/>
    </w:pPr>
    <w:rPr>
      <w:rFonts w:ascii="Times New Roman" w:cs="Times New Roman" w:hAnsi="Times New Roman"/>
      <w:sz w:val="24"/>
      <w:szCs w:val="24"/>
    </w:rPr>
  </w:style>
  <w:style w:type="paragraph" w:styleId="Textodebalo">
    <w:name w:val="Balloon Text"/>
    <w:basedOn w:val="Normal"/>
    <w:link w:val="TextodebaloChar"/>
    <w:uiPriority w:val="99"/>
    <w:semiHidden w:val="1"/>
    <w:unhideWhenUsed w:val="1"/>
    <w:rsid w:val="00776E6E"/>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776E6E"/>
    <w:rPr>
      <w:rFonts w:ascii="Tahoma" w:cs="Tahoma" w:hAnsi="Tahoma"/>
      <w:sz w:val="16"/>
      <w:szCs w:val="16"/>
    </w:rPr>
  </w:style>
  <w:style w:type="table" w:styleId="Tabelacomgrade">
    <w:name w:val="Table Grid"/>
    <w:basedOn w:val="Tabelanormal"/>
    <w:uiPriority w:val="59"/>
    <w:rsid w:val="00720E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bealhodoSumrio">
    <w:name w:val="TOC Heading"/>
    <w:basedOn w:val="Ttulo1"/>
    <w:next w:val="Normal"/>
    <w:uiPriority w:val="39"/>
    <w:unhideWhenUsed w:val="1"/>
    <w:qFormat w:val="1"/>
    <w:rsid w:val="00131093"/>
    <w:pPr>
      <w:spacing w:before="240" w:line="259" w:lineRule="auto"/>
      <w:outlineLvl w:val="9"/>
    </w:pPr>
    <w:rPr>
      <w:rFonts w:asciiTheme="majorHAnsi" w:hAnsiTheme="majorHAnsi"/>
      <w:b w:val="0"/>
      <w:bCs w:val="0"/>
      <w:caps w:val="0"/>
      <w:color w:val="365f91" w:themeColor="accent1" w:themeShade="0000BF"/>
      <w:sz w:val="32"/>
      <w:szCs w:val="32"/>
      <w:lang w:eastAsia="pt-BR"/>
    </w:rPr>
  </w:style>
  <w:style w:type="paragraph" w:styleId="NormalWeb">
    <w:name w:val="Normal (Web)"/>
    <w:basedOn w:val="Normal"/>
    <w:uiPriority w:val="99"/>
    <w:semiHidden w:val="1"/>
    <w:unhideWhenUsed w:val="1"/>
    <w:rsid w:val="004F560A"/>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Textodenotadefim">
    <w:name w:val="endnote text"/>
    <w:basedOn w:val="Normal"/>
    <w:link w:val="TextodenotadefimChar"/>
    <w:uiPriority w:val="99"/>
    <w:semiHidden w:val="1"/>
    <w:unhideWhenUsed w:val="1"/>
    <w:rsid w:val="00434CBA"/>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val="1"/>
    <w:rsid w:val="00434CBA"/>
    <w:rPr>
      <w:sz w:val="20"/>
      <w:szCs w:val="20"/>
    </w:rPr>
  </w:style>
  <w:style w:type="character" w:styleId="Refdenotadefim">
    <w:name w:val="endnote reference"/>
    <w:basedOn w:val="Fontepargpadro"/>
    <w:uiPriority w:val="99"/>
    <w:semiHidden w:val="1"/>
    <w:unhideWhenUsed w:val="1"/>
    <w:rsid w:val="00434CBA"/>
    <w:rPr>
      <w:vertAlign w:val="superscript"/>
    </w:rPr>
  </w:style>
  <w:style w:type="paragraph" w:styleId="Textodenotaderodap">
    <w:name w:val="footnote text"/>
    <w:basedOn w:val="Normal"/>
    <w:link w:val="TextodenotaderodapChar"/>
    <w:uiPriority w:val="99"/>
    <w:semiHidden w:val="1"/>
    <w:unhideWhenUsed w:val="1"/>
    <w:rsid w:val="00434CBA"/>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434CBA"/>
    <w:rPr>
      <w:sz w:val="20"/>
      <w:szCs w:val="20"/>
    </w:rPr>
  </w:style>
  <w:style w:type="character" w:styleId="Refdenotaderodap">
    <w:name w:val="footnote reference"/>
    <w:basedOn w:val="Fontepargpadro"/>
    <w:uiPriority w:val="99"/>
    <w:semiHidden w:val="1"/>
    <w:unhideWhenUsed w:val="1"/>
    <w:rsid w:val="00434CBA"/>
    <w:rPr>
      <w:vertAlign w:val="superscript"/>
    </w:rPr>
  </w:style>
  <w:style w:type="character" w:styleId="UnresolvedMention" w:customStyle="1">
    <w:name w:val="Unresolved Mention"/>
    <w:basedOn w:val="Fontepargpadro"/>
    <w:uiPriority w:val="99"/>
    <w:semiHidden w:val="1"/>
    <w:unhideWhenUsed w:val="1"/>
    <w:rsid w:val="00FE1BEA"/>
    <w:rPr>
      <w:color w:val="605e5c"/>
      <w:shd w:color="auto" w:fill="e1dfdd" w:val="clear"/>
    </w:rPr>
  </w:style>
  <w:style w:type="character" w:styleId="HiperlinkVisitado">
    <w:name w:val="FollowedHyperlink"/>
    <w:basedOn w:val="Fontepargpadro"/>
    <w:uiPriority w:val="99"/>
    <w:semiHidden w:val="1"/>
    <w:unhideWhenUsed w:val="1"/>
    <w:rsid w:val="00FF34CF"/>
    <w:rPr>
      <w:color w:val="800080" w:themeColor="followedHyperlink"/>
      <w:u w:val="single"/>
    </w:rPr>
  </w:style>
  <w:style w:type="paragraph" w:styleId="ndicedeilustraes">
    <w:name w:val="table of figures"/>
    <w:basedOn w:val="Normal"/>
    <w:next w:val="Normal"/>
    <w:uiPriority w:val="99"/>
    <w:unhideWhenUsed w:val="1"/>
    <w:rsid w:val="00B27ACF"/>
    <w:pPr>
      <w:spacing w:after="0" w:line="360" w:lineRule="auto"/>
      <w:ind w:firstLine="851"/>
      <w:jc w:val="both"/>
    </w:pPr>
    <w:rPr>
      <w:rFonts w:ascii="Times New Roman" w:cs="Times New Roman" w:eastAsia="Calibri" w:hAnsi="Times New Roman"/>
      <w:sz w:val="24"/>
      <w:lang w:eastAsia="pt-B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1" Type="http://schemas.openxmlformats.org/officeDocument/2006/relationships/hyperlink" Target="https://docs.google.com/presentation/d/1Q6f8EKqH0x9GjKxl3n5CKuHU3xVcoR_b/edit#slide=id.p1lkQL3cbCYmeLk78dWrK/view?usp=sharing" TargetMode="External"/><Relationship Id="rId10" Type="http://schemas.openxmlformats.org/officeDocument/2006/relationships/image" Target="media/image3.png"/><Relationship Id="rId13" Type="http://schemas.openxmlformats.org/officeDocument/2006/relationships/hyperlink" Target="https://books.google.com.br/books?id=XZSWDwAAQBAJ" TargetMode="External"/><Relationship Id="rId12" Type="http://schemas.openxmlformats.org/officeDocument/2006/relationships/hyperlink" Target="https://portal.cmp.ifsp.edu.br/index.php/component/content/article/60-biblioteca/2647-trabalho-de-conclusao-de-curso" TargetMode="External"/><Relationship Id="rId1" Type="http://schemas.openxmlformats.org/officeDocument/2006/relationships/image" Target="media/image1.png"/><Relationship Id="rId2" Type="http://schemas.openxmlformats.org/officeDocument/2006/relationships/hyperlink" Target="https://www.youtube.com/watch?v=7oHfxf2608s" TargetMode="External"/><Relationship Id="rId3" Type="http://schemas.openxmlformats.org/officeDocument/2006/relationships/hyperlink" Target="https://portal.cmp.ifsp.edu.br/index.php/component/content/article/60-biblioteca/2647-trabalho-de-conclusao-de-curso" TargetMode="External"/><Relationship Id="rId4" Type="http://schemas.openxmlformats.org/officeDocument/2006/relationships/hyperlink" Target="https://vocabusp.abcd.usp.br/Vocab/Sibix652.dll/Assuntos" TargetMode="External"/><Relationship Id="rId9" Type="http://schemas.openxmlformats.org/officeDocument/2006/relationships/image" Target="media/image5.png"/><Relationship Id="rId15" Type="http://schemas.openxmlformats.org/officeDocument/2006/relationships/hyperlink" Target="https://www.researchgate.net/profile/Daniel-Paiva-9/publication/328139344_Evolucao_Tecnologica_e_as_diferentes_geracoes/links/5bbb403e299bf1049b74e11f/Evolucao-Tecnologica-e-as-diferentes-geracoes.pdf" TargetMode="External"/><Relationship Id="rId14" Type="http://schemas.openxmlformats.org/officeDocument/2006/relationships/hyperlink" Target="https://books.google.com.br/books?id=XZSWDwAAQBAJ" TargetMode="External"/><Relationship Id="rId17" Type="http://schemas.openxmlformats.org/officeDocument/2006/relationships/hyperlink" Target="https://pmc.ncbi.nlm.nih.gov/articles/PMC8386158/?utm_source=chatgpt.com" TargetMode="External"/><Relationship Id="rId16" Type="http://schemas.openxmlformats.org/officeDocument/2006/relationships/hyperlink" Target="https://www.researchgate.net/profile/Daniel-Paiva-9/publication/328139344_Evolucao_Tecnologica_e_as_diferentes_geracoes/links/5bbb403e299bf1049b74e11f/Evolucao-Tecnologica-e-as-diferentes-geracoes.pdf" TargetMode="External"/><Relationship Id="rId5" Type="http://schemas.openxmlformats.org/officeDocument/2006/relationships/hyperlink" Target="https://docs.google.com/presentation/d/1THgxSczz7BQopa4rrtX69ET5MnJGHOIW/edit?usp=sharing&amp;ouid=111076829488272508461&amp;rtpof=true&amp;sd=true" TargetMode="External"/><Relationship Id="rId6" Type="http://schemas.openxmlformats.org/officeDocument/2006/relationships/hyperlink" Target="https://drive.google.com/file/d/1Tw2LLHdzx9SH2yzVzXV4_1gegzfyB3-4/view" TargetMode="External"/><Relationship Id="rId18" Type="http://schemas.openxmlformats.org/officeDocument/2006/relationships/hyperlink" Target="https://pmc.ncbi.nlm.nih.gov/articles/PMC8386158/?utm_source=chatgpt.com"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HAdBwv36b0r8wjjL2I69JUiQg==">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2022-01-04T20:14:00Z</dcterms:created>
  <dc:creator>Rosana da Silva Gomes</dc:creator>
</cp:coreProperties>
</file>