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05A93DC0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624D44DB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624D44DB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624D44DB" w:rsidR="26B324D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624D44DB" w:rsidR="0C3AF943">
        <w:rPr>
          <w:rFonts w:ascii="Arial Nova" w:hAnsi="Arial Nova" w:eastAsia="Arial Nova" w:cs="Arial Nova"/>
          <w:b w:val="1"/>
          <w:bCs w:val="1"/>
          <w:sz w:val="24"/>
          <w:szCs w:val="24"/>
        </w:rPr>
        <w:t>6</w:t>
      </w:r>
      <w:r w:rsidRPr="624D44DB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624D44DB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24D44DB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24D44DB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4B99B8F5">
        <w:rPr>
          <w:rFonts w:ascii="Arial Nova" w:hAnsi="Arial Nova" w:eastAsia="Arial Nova" w:cs="Arial Nova"/>
          <w:u w:val="single"/>
        </w:rPr>
        <w:t>Modelo 3D implementado e funcional para apresentar junto com o site institucional</w:t>
      </w:r>
    </w:p>
    <w:p w:rsidR="2B5E82EA" w:rsidP="69FE2585" w:rsidRDefault="2B5E82EA" w14:paraId="0C92862D" w14:textId="0AE6758A">
      <w:pPr>
        <w:pStyle w:val="Normal"/>
        <w:ind w:left="0"/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C3AF943"/>
    <w:rsid w:val="0CA18C34"/>
    <w:rsid w:val="0CB9844F"/>
    <w:rsid w:val="0CBDE211"/>
    <w:rsid w:val="0CF919FC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72</revision>
  <dcterms:created xsi:type="dcterms:W3CDTF">2024-09-18T19:19:00.0000000Z</dcterms:created>
  <dcterms:modified xsi:type="dcterms:W3CDTF">2024-11-09T00:34:54.5856336Z</dcterms:modified>
  <category/>
</coreProperties>
</file>