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24ED" w14:textId="3C2F05F8" w:rsidR="00DB0888" w:rsidRDefault="00810758" w:rsidP="0081075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Séance </w:t>
      </w:r>
      <w:r w:rsidR="00852496">
        <w:rPr>
          <w:sz w:val="32"/>
          <w:szCs w:val="32"/>
        </w:rPr>
        <w:t>n°3</w:t>
      </w:r>
    </w:p>
    <w:p w14:paraId="43AA439A" w14:textId="75F048FA" w:rsidR="00810758" w:rsidRDefault="00810758" w:rsidP="00810758">
      <w:pPr>
        <w:jc w:val="center"/>
        <w:rPr>
          <w:sz w:val="32"/>
          <w:szCs w:val="32"/>
        </w:rPr>
      </w:pPr>
    </w:p>
    <w:p w14:paraId="1E2C9D74" w14:textId="1C9C5210" w:rsidR="00810758" w:rsidRDefault="00810758" w:rsidP="00810758">
      <w:pPr>
        <w:pStyle w:val="Paragraphedeliste"/>
        <w:numPr>
          <w:ilvl w:val="0"/>
          <w:numId w:val="1"/>
        </w:numPr>
      </w:pPr>
      <w:r>
        <w:t>Réalisation d’un modèle 3d de la gate modèle n°1</w:t>
      </w:r>
    </w:p>
    <w:p w14:paraId="34050408" w14:textId="103E2458" w:rsidR="00D4781E" w:rsidRDefault="00D4781E" w:rsidP="00D4781E">
      <w:pPr>
        <w:pStyle w:val="Paragraphedeliste"/>
        <w:ind w:left="1776"/>
      </w:pPr>
      <w:r>
        <w:rPr>
          <w:noProof/>
        </w:rPr>
        <w:drawing>
          <wp:inline distT="0" distB="0" distL="0" distR="0" wp14:anchorId="4F29354A" wp14:editId="10CC7F59">
            <wp:extent cx="3741420" cy="6781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01B1" w14:textId="360FB6D9" w:rsidR="00810758" w:rsidRDefault="00810758" w:rsidP="00810758"/>
    <w:p w14:paraId="13E672C9" w14:textId="3B05017C" w:rsidR="00810758" w:rsidRDefault="00810758" w:rsidP="00156ABD">
      <w:pPr>
        <w:ind w:left="1416"/>
      </w:pPr>
      <w:r>
        <w:t xml:space="preserve"> </w:t>
      </w:r>
      <w:r w:rsidR="00156ABD">
        <w:t xml:space="preserve">1.6 cm de largeur (total), 1.4 cm de couloir et 0.2 cm de parois </w:t>
      </w:r>
    </w:p>
    <w:p w14:paraId="4A16D0C2" w14:textId="79B8E969" w:rsidR="00D4781E" w:rsidRPr="00810758" w:rsidRDefault="00D4781E" w:rsidP="00156ABD">
      <w:pPr>
        <w:ind w:left="1416"/>
      </w:pPr>
      <w:r>
        <w:lastRenderedPageBreak/>
        <w:t>Les billes vont passer se cogner dans le haut de la gate et se faire arrêter par le servo-moteur dans l’ouverture en bas</w:t>
      </w:r>
    </w:p>
    <w:sectPr w:rsidR="00D4781E" w:rsidRPr="0081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0783"/>
    <w:multiLevelType w:val="hybridMultilevel"/>
    <w:tmpl w:val="01A2F7A2"/>
    <w:lvl w:ilvl="0" w:tplc="CE1EDED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65066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0758"/>
    <w:rsid w:val="00156ABD"/>
    <w:rsid w:val="00810758"/>
    <w:rsid w:val="00852496"/>
    <w:rsid w:val="00D4781E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5484"/>
  <w15:chartTrackingRefBased/>
  <w15:docId w15:val="{DC4069C7-5387-4CB8-8A5A-2D74F799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3</cp:revision>
  <dcterms:created xsi:type="dcterms:W3CDTF">2023-01-17T17:50:00Z</dcterms:created>
  <dcterms:modified xsi:type="dcterms:W3CDTF">2023-03-01T17:54:00Z</dcterms:modified>
</cp:coreProperties>
</file>