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uppressAutoHyphens w:val="true"/>
        <w:spacing w:before="0" w:after="0" w:line="360"/>
        <w:ind w:right="0" w:left="0" w:firstLine="0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COLÉGIO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ESTADUAL</w:t>
      </w: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 DE EDUCAÇÃO PROFISSIONAL</w:t>
      </w:r>
    </w:p>
    <w:p>
      <w:pPr>
        <w:widowControl w:val="false"/>
        <w:tabs>
          <w:tab w:val="center" w:pos="4252" w:leader="none"/>
          <w:tab w:val="right" w:pos="8504" w:leader="none"/>
        </w:tabs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262626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0">
        <w:r>
          <w:rPr>
            <w:rFonts w:ascii="Arial" w:hAnsi="Arial" w:cs="Arial" w:eastAsia="Arial"/>
            <w:b/>
            <w:color w:val="262626"/>
            <w:spacing w:val="0"/>
            <w:position w:val="0"/>
            <w:sz w:val="24"/>
            <w:u w:val="single"/>
            <w:shd w:fill="FFFFFF" w:val="clear"/>
          </w:rPr>
          <w:t xml:space="preserve">CARMELO PERRONE C E PE EF M PROFIS</w:t>
        </w:r>
      </w:hyperlink>
    </w:p>
    <w:p>
      <w:pPr>
        <w:tabs>
          <w:tab w:val="center" w:pos="4536" w:leader="none"/>
          <w:tab w:val="left" w:pos="6780" w:leader="none"/>
        </w:tabs>
        <w:suppressAutoHyphens w:val="true"/>
        <w:spacing w:before="0" w:after="0" w:line="300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CURSO TÉCNICO EM DESENVOLVIMENTO DE SISTEMA</w:t>
      </w:r>
    </w:p>
    <w:p>
      <w:pPr>
        <w:suppressAutoHyphens w:val="true"/>
        <w:spacing w:before="0" w:after="0" w:line="480"/>
        <w:ind w:right="0" w:left="0" w:firstLine="709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480"/>
        <w:ind w:right="0" w:left="0" w:firstLine="709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480"/>
        <w:ind w:right="0" w:left="0" w:firstLine="709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48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MATEUS KLIEMANN</w:t>
      </w:r>
    </w:p>
    <w:p>
      <w:pPr>
        <w:suppressAutoHyphens w:val="true"/>
        <w:spacing w:before="0" w:after="0" w:line="48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RAFAEL HENRIQUE FAGUNDES H.</w:t>
      </w:r>
    </w:p>
    <w:p>
      <w:pPr>
        <w:suppressAutoHyphens w:val="true"/>
        <w:spacing w:before="0" w:after="0" w:line="480"/>
        <w:ind w:right="0" w:left="0" w:firstLine="709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480"/>
        <w:ind w:right="0" w:left="0" w:firstLine="709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480"/>
        <w:ind w:right="0" w:left="0" w:firstLine="709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48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NICE HAIR</w:t>
      </w:r>
    </w:p>
    <w:p>
      <w:pPr>
        <w:suppressAutoHyphens w:val="true"/>
        <w:spacing w:before="0" w:after="0" w:line="480"/>
        <w:ind w:right="0" w:left="0" w:firstLine="709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480"/>
        <w:ind w:right="0" w:left="0" w:firstLine="709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480"/>
        <w:ind w:right="0" w:left="0" w:firstLine="709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480"/>
        <w:ind w:right="0" w:left="0" w:firstLine="709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480"/>
        <w:ind w:right="0" w:left="0" w:firstLine="709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480"/>
        <w:ind w:right="0" w:left="0" w:firstLine="709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480"/>
        <w:ind w:right="0" w:left="0" w:firstLine="709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480"/>
        <w:ind w:right="0" w:left="0" w:firstLine="709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480"/>
        <w:ind w:right="0" w:left="0" w:firstLine="709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480"/>
        <w:ind w:right="0" w:left="0" w:firstLine="709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300"/>
        <w:ind w:right="0" w:left="0" w:firstLine="0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300"/>
        <w:ind w:right="0" w:left="0" w:firstLine="0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300"/>
        <w:ind w:right="0" w:left="0" w:firstLine="0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CASCAVEL - PR</w:t>
      </w:r>
    </w:p>
    <w:p>
      <w:pPr>
        <w:suppressAutoHyphens w:val="true"/>
        <w:spacing w:before="0" w:after="0" w:line="30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202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4</w:t>
      </w:r>
    </w:p>
    <w:p>
      <w:pPr>
        <w:suppressAutoHyphens w:val="true"/>
        <w:spacing w:before="0" w:after="0" w:line="30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48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MATEUS KLIEMANN</w:t>
      </w:r>
    </w:p>
    <w:p>
      <w:pPr>
        <w:suppressAutoHyphens w:val="true"/>
        <w:spacing w:before="0" w:after="0" w:line="48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RAFAEL HENRIQUE FAGUNDES H.</w:t>
      </w:r>
    </w:p>
    <w:p>
      <w:pPr>
        <w:suppressAutoHyphens w:val="true"/>
        <w:spacing w:before="0" w:after="0" w:line="480"/>
        <w:ind w:right="0" w:left="0" w:firstLine="709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480"/>
        <w:ind w:right="0" w:left="0" w:firstLine="709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480"/>
        <w:ind w:right="0" w:left="0" w:firstLine="709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48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48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NICE HAIR</w:t>
      </w:r>
    </w:p>
    <w:p>
      <w:pPr>
        <w:suppressAutoHyphens w:val="true"/>
        <w:spacing w:before="0" w:after="0" w:line="480"/>
        <w:ind w:right="0" w:left="0" w:firstLine="709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480"/>
        <w:ind w:right="0" w:left="0" w:firstLine="709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480"/>
        <w:ind w:right="0" w:left="0" w:firstLine="709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480"/>
        <w:ind w:right="0" w:left="0" w:firstLine="709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456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Projeto de Desenvolvimento de Software do Curso Técnico em Informática do Colégio Estadual de Educação Profissional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CARMELO PERRONE C E PE EF M PROFIS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–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Cascavel, Paran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á.</w:t>
      </w:r>
    </w:p>
    <w:p>
      <w:pPr>
        <w:suppressAutoHyphens w:val="true"/>
        <w:spacing w:before="0" w:after="0" w:line="240"/>
        <w:ind w:right="0" w:left="456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4560" w:firstLine="0"/>
        <w:jc w:val="righ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Orientadores: Profª Aparecida S.Ferreira</w:t>
      </w:r>
    </w:p>
    <w:p>
      <w:pPr>
        <w:suppressAutoHyphens w:val="true"/>
        <w:spacing w:before="0" w:after="0" w:line="240"/>
        <w:ind w:right="0" w:left="5672" w:firstLine="0"/>
        <w:jc w:val="righ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Prof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ª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Arial" w:hAnsi="Arial" w:cs="Arial" w:eastAsia="Arial"/>
          <w:color w:val="auto"/>
          <w:spacing w:val="4"/>
          <w:position w:val="0"/>
          <w:sz w:val="21"/>
          <w:shd w:fill="auto" w:val="clear"/>
        </w:rPr>
        <w:t xml:space="preserve">Maria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  <w:vertAlign w:val="superscript"/>
        </w:rPr>
        <w:t xml:space="preserve">2</w:t>
      </w:r>
    </w:p>
    <w:p>
      <w:pPr>
        <w:suppressAutoHyphens w:val="true"/>
        <w:spacing w:before="0" w:after="0" w:line="480"/>
        <w:ind w:right="0" w:left="0" w:firstLine="709"/>
        <w:jc w:val="righ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</w:t>
        <w:tab/>
        <w:tab/>
        <w:tab/>
        <w:tab/>
        <w:tab/>
        <w:tab/>
        <w:tab/>
      </w:r>
    </w:p>
    <w:p>
      <w:pPr>
        <w:suppressAutoHyphens w:val="true"/>
        <w:spacing w:before="0" w:after="0" w:line="480"/>
        <w:ind w:right="0" w:left="0" w:firstLine="709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480"/>
        <w:ind w:right="0" w:left="0" w:firstLine="709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300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300"/>
        <w:ind w:right="0" w:left="0" w:firstLine="0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CASCAVEL - PR</w:t>
      </w:r>
    </w:p>
    <w:p>
      <w:pPr>
        <w:suppressAutoHyphens w:val="true"/>
        <w:spacing w:before="0" w:after="0" w:line="300"/>
        <w:ind w:right="0" w:left="0" w:firstLine="0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2023</w:t>
      </w:r>
    </w:p>
    <w:p>
      <w:pPr>
        <w:suppressAutoHyphens w:val="true"/>
        <w:spacing w:before="0" w:after="0" w:line="300"/>
        <w:ind w:right="0" w:left="0" w:firstLine="0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300"/>
        <w:ind w:right="0" w:left="0" w:firstLine="0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48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MATEUS KLIEMANN</w:t>
      </w:r>
    </w:p>
    <w:p>
      <w:pPr>
        <w:suppressAutoHyphens w:val="true"/>
        <w:spacing w:before="0" w:after="0" w:line="48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RAFAEL HENRIQUE FAGUNDES H.</w:t>
      </w:r>
    </w:p>
    <w:p>
      <w:pPr>
        <w:suppressAutoHyphens w:val="true"/>
        <w:spacing w:before="0" w:after="0" w:line="480"/>
        <w:ind w:right="0" w:left="0" w:firstLine="709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480"/>
        <w:ind w:right="0" w:left="0" w:firstLine="709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48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48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NICE HAIR</w:t>
      </w:r>
    </w:p>
    <w:p>
      <w:pPr>
        <w:suppressAutoHyphens w:val="true"/>
        <w:spacing w:before="0" w:after="0" w:line="480"/>
        <w:ind w:right="0" w:left="0" w:firstLine="709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360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30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Este Projeto de Conclusão de Curso foi julgado e aprovado pelo Curso Técnico em Informática do Colégio Estadual de Educação Profissional Pedro Boaretto Neto.</w:t>
      </w:r>
    </w:p>
    <w:p>
      <w:pPr>
        <w:suppressAutoHyphens w:val="true"/>
        <w:spacing w:before="0" w:after="0" w:line="360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360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Cascavel, Pr., xx de Xxxxx de 2023</w:t>
      </w:r>
    </w:p>
    <w:p>
      <w:pPr>
        <w:suppressAutoHyphens w:val="true"/>
        <w:spacing w:before="0" w:after="0" w:line="360"/>
        <w:ind w:right="0" w:left="0" w:firstLine="0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COMISSÃO EXAMINADOR</w:t>
      </w:r>
    </w:p>
    <w:p>
      <w:pPr>
        <w:suppressAutoHyphens w:val="true"/>
        <w:spacing w:before="0" w:after="0" w:line="360"/>
        <w:ind w:right="0" w:left="0" w:firstLine="0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</w:p>
    <w:tbl>
      <w:tblPr>
        <w:tblInd w:w="108" w:type="dxa"/>
      </w:tblPr>
      <w:tblGrid>
        <w:gridCol w:w="4253"/>
        <w:gridCol w:w="4251"/>
      </w:tblGrid>
      <w:tr>
        <w:trPr>
          <w:trHeight w:val="1" w:hRule="atLeast"/>
          <w:jc w:val="left"/>
        </w:trPr>
        <w:tc>
          <w:tcPr>
            <w:tcW w:w="425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48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______________________________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Profª. Aparecida da S. Ferreira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  <w:vertAlign w:val="superscript"/>
              </w:rPr>
              <w:t xml:space="preserve">1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Especialista em Tecnologia da Informação</w:t>
            </w:r>
          </w:p>
          <w:p>
            <w:pPr>
              <w:suppressAutoHyphens w:val="true"/>
              <w:spacing w:before="0" w:after="14" w:line="240"/>
              <w:ind w:right="344" w:left="10" w:hanging="1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Faculdade de Ciências Sociais Aplicadas de Cascavel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  Orientadora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  <w:tc>
          <w:tcPr>
            <w:tcW w:w="425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48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______________________________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4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Profª  </w:t>
            </w:r>
            <w:r>
              <w:rPr>
                <w:rFonts w:ascii="Arial" w:hAnsi="Arial" w:cs="Arial" w:eastAsia="Arial"/>
                <w:color w:val="auto"/>
                <w:spacing w:val="4"/>
                <w:position w:val="0"/>
                <w:sz w:val="24"/>
                <w:shd w:fill="auto" w:val="clear"/>
              </w:rPr>
              <w:t xml:space="preserve">MARIA 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  Banco de dados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both"/>
              <w:rPr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25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______________________________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Profª. Aparecida da S. Ferreira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  <w:vertAlign w:val="superscript"/>
              </w:rPr>
              <w:t xml:space="preserve">1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Especialista em Tecnologia da Informação</w:t>
            </w:r>
          </w:p>
          <w:p>
            <w:pPr>
              <w:suppressAutoHyphens w:val="true"/>
              <w:spacing w:before="0" w:after="14" w:line="240"/>
              <w:ind w:right="344" w:left="10" w:hanging="1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Faculdade de Ciências Sociais Aplicadas de Cascavel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 WEB DESIGN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  <w:tc>
          <w:tcPr>
            <w:tcW w:w="425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______________________________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Profª  </w:t>
            </w:r>
            <w:r>
              <w:rPr>
                <w:rFonts w:ascii="Arial" w:hAnsi="Arial" w:cs="Arial" w:eastAsia="Arial"/>
                <w:color w:val="auto"/>
                <w:spacing w:val="4"/>
                <w:position w:val="0"/>
                <w:sz w:val="24"/>
                <w:shd w:fill="auto" w:val="clear"/>
              </w:rPr>
              <w:t xml:space="preserve">ELIANE MARIA DAL MOLIN CRISTO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Especialista em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FFFFFF" w:val="clear"/>
              </w:rPr>
              <w:t xml:space="preserve">Educação Especial: Atendimento às Necessidades Espe. - Faculdade Iguaçu-ESAP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Coordenadora de curso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position w:val="0"/>
              </w:rPr>
            </w:pPr>
          </w:p>
        </w:tc>
      </w:tr>
      <w:tr>
        <w:trPr>
          <w:trHeight w:val="80" w:hRule="auto"/>
          <w:jc w:val="left"/>
        </w:trPr>
        <w:tc>
          <w:tcPr>
            <w:tcW w:w="425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5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360"/>
        <w:ind w:right="0" w:left="0" w:firstLine="0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360"/>
        <w:ind w:right="0" w:left="0" w:firstLine="0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widowControl w:val="false"/>
        <w:tabs>
          <w:tab w:val="left" w:pos="709" w:leader="none"/>
        </w:tabs>
        <w:suppressAutoHyphens w:val="true"/>
        <w:spacing w:before="240" w:after="0" w:line="259"/>
        <w:ind w:right="0" w:left="0" w:firstLine="0"/>
        <w:jc w:val="both"/>
        <w:rPr>
          <w:rFonts w:ascii="Calibri" w:hAnsi="Calibri" w:cs="Calibri" w:eastAsia="Calibri"/>
          <w:color w:val="366091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366091"/>
          <w:spacing w:val="0"/>
          <w:position w:val="0"/>
          <w:sz w:val="32"/>
          <w:shd w:fill="auto" w:val="clear"/>
        </w:rPr>
        <w:t xml:space="preserve">Sumário</w:t>
      </w:r>
    </w:p>
    <w:p>
      <w:pPr>
        <w:suppressAutoHyphens w:val="true"/>
        <w:spacing w:before="0" w:after="0" w:line="480"/>
        <w:ind w:right="0" w:left="0" w:firstLine="709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1155" w:leader="none"/>
        </w:tabs>
        <w:suppressAutoHyphens w:val="true"/>
        <w:spacing w:before="0" w:after="0" w:line="480"/>
        <w:ind w:right="0" w:left="0" w:firstLine="709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</w:r>
    </w:p>
    <w:p>
      <w:pPr>
        <w:keepNext w:val="true"/>
        <w:keepLines w:val="true"/>
        <w:pageBreakBefore w:val="true"/>
        <w:numPr>
          <w:ilvl w:val="0"/>
          <w:numId w:val="55"/>
        </w:numPr>
        <w:tabs>
          <w:tab w:val="left" w:pos="0" w:leader="none"/>
        </w:tabs>
        <w:suppressAutoHyphens w:val="true"/>
        <w:spacing w:before="0" w:after="0" w:line="36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INTRODUÇÃO</w:t>
      </w:r>
    </w:p>
    <w:p>
      <w:pPr>
        <w:suppressAutoHyphens w:val="true"/>
        <w:spacing w:before="0" w:after="160" w:line="360"/>
        <w:ind w:right="0" w:left="0" w:firstLine="709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Bem-vindo ao nosso site de agendamento para cabelo, onde a beleza se encontra com a conveniência. Oferecemos uma experiência única, permitindo que você agende serviços capilares personalizados de forma fácil. Nossa plataforma intuitiva conecta você a profissionais talentosos, prontos para proporcionar cortes modernos, colorações vibrantes e tratamentos revitalizantes. Descubra a praticidade de cuidar dos seus cabelos com apenas alguns cliques. Agende agora e deixe-nos realçar sua beleza natural, elevando sua confiança. Estamos aqui para tornar seu próximo compromisso de beleza uma experiência agradável e eficiente.</w:t>
      </w:r>
    </w:p>
    <w:p>
      <w:pPr>
        <w:keepNext w:val="true"/>
        <w:numPr>
          <w:ilvl w:val="0"/>
          <w:numId w:val="57"/>
        </w:numPr>
        <w:tabs>
          <w:tab w:val="left" w:pos="0" w:leader="none"/>
        </w:tabs>
        <w:suppressAutoHyphens w:val="true"/>
        <w:spacing w:before="120" w:after="120" w:line="360"/>
        <w:ind w:right="0" w:left="578" w:hanging="578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Apresentação do Problema</w:t>
      </w:r>
    </w:p>
    <w:p>
      <w:pPr>
        <w:suppressAutoHyphens w:val="true"/>
        <w:spacing w:before="0" w:after="0" w:line="360"/>
        <w:ind w:right="0" w:left="0" w:firstLine="709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Hipótese: Nossa hipótese é que a falta de praticidade e personalização nos serviços capilares pode ser uma barreira para muitas pessoas, levando à procrastinação ou à escolha de opções menos satisfatórias. Acreditamos que ao oferecer uma plataforma de agendamento intuitiva, combinada com profissionais talentosos, podemos resolver esse problema e proporcionar uma experiência de cuidado capilar mais eficiente e personalizada.</w:t>
      </w:r>
    </w:p>
    <w:p>
      <w:pPr>
        <w:suppressAutoHyphens w:val="true"/>
        <w:spacing w:before="0" w:after="0" w:line="360"/>
        <w:ind w:right="0" w:left="0" w:firstLine="709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Solução: Para abordar essa questão, desenvolvemos um site de agendamento para cabelo que simplifica o processo de marcação de serviços capilares. Nossa solução oferece uma interface amigável, permitindo que os usuários escolham entre uma variedade de serviços personalizados, agendem horários convenientes e se conectem diretamente a profissionais qualificados. Ao reunir praticidade e excelência, buscamos facilitar a vida dos clientes e proporcionar uma experiência de beleza que atenda às suas necessidades específicas.</w:t>
      </w:r>
    </w:p>
    <w:p>
      <w:pPr>
        <w:suppressAutoHyphens w:val="true"/>
        <w:spacing w:before="0" w:after="0" w:line="480"/>
        <w:ind w:right="0" w:left="0" w:firstLine="709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pageBreakBefore w:val="true"/>
        <w:tabs>
          <w:tab w:val="left" w:pos="709" w:leader="none"/>
        </w:tabs>
        <w:suppressAutoHyphens w:val="true"/>
        <w:spacing w:before="0" w:after="0" w:line="36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2</w:t>
        <w:tab/>
        <w:t xml:space="preserve">OBJETIVOS</w:t>
      </w:r>
    </w:p>
    <w:p>
      <w:pPr>
        <w:suppressAutoHyphens w:val="true"/>
        <w:spacing w:before="0" w:after="0" w:line="360"/>
        <w:ind w:right="0" w:left="0" w:firstLine="709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Objetivo Geral: O objetivo geral é otimizar a experiência de cuidado capilar, proporcionando praticidade e personalização por meio do nosso site de agendamento para cabelo.</w:t>
      </w:r>
    </w:p>
    <w:p>
      <w:pPr>
        <w:suppressAutoHyphens w:val="true"/>
        <w:spacing w:before="0" w:after="0" w:line="360"/>
        <w:ind w:right="0" w:left="0" w:firstLine="709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Objetivos Específicos: </w:t>
      </w:r>
    </w:p>
    <w:p>
      <w:pPr>
        <w:numPr>
          <w:ilvl w:val="0"/>
          <w:numId w:val="62"/>
        </w:numPr>
        <w:suppressAutoHyphens w:val="true"/>
        <w:spacing w:before="0" w:after="0" w:line="360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Desenvolver e manter uma plataforma online intuitiva para agendamento de serviços capilares.</w:t>
      </w:r>
    </w:p>
    <w:p>
      <w:pPr>
        <w:numPr>
          <w:ilvl w:val="0"/>
          <w:numId w:val="62"/>
        </w:numPr>
        <w:suppressAutoHyphens w:val="true"/>
        <w:spacing w:before="0" w:after="0" w:line="360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Estabelecer parcerias com profissionais qualificados e salões de beleza reconhecidos.</w:t>
      </w:r>
    </w:p>
    <w:p>
      <w:pPr>
        <w:numPr>
          <w:ilvl w:val="0"/>
          <w:numId w:val="62"/>
        </w:numPr>
        <w:suppressAutoHyphens w:val="true"/>
        <w:spacing w:before="0" w:after="0" w:line="360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Oferecer uma variedade de serviços capilares personalizados para atender às diferentes necessidades dos clientes.</w:t>
      </w:r>
    </w:p>
    <w:p>
      <w:pPr>
        <w:numPr>
          <w:ilvl w:val="0"/>
          <w:numId w:val="62"/>
        </w:numPr>
        <w:suppressAutoHyphens w:val="true"/>
        <w:spacing w:before="0" w:after="0" w:line="360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Implementar um sistema de feedback para avaliação contínua da satisfação do cliente e aprimoramento dos serviços.</w:t>
      </w:r>
    </w:p>
    <w:p>
      <w:pPr>
        <w:numPr>
          <w:ilvl w:val="0"/>
          <w:numId w:val="62"/>
        </w:numPr>
        <w:suppressAutoHyphens w:val="true"/>
        <w:spacing w:before="0" w:after="0" w:line="360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Promover a divulgação eficaz do site, aumentando a visibilidade e a acessibilidade para potenciais usuários.</w:t>
      </w:r>
    </w:p>
    <w:p>
      <w:pPr>
        <w:numPr>
          <w:ilvl w:val="0"/>
          <w:numId w:val="62"/>
        </w:numPr>
        <w:suppressAutoHyphens w:val="true"/>
        <w:spacing w:before="0" w:after="0" w:line="360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Garantir a segurança e privacidade dos dados dos usuários durante o processo de agendamento.</w:t>
      </w:r>
    </w:p>
    <w:p>
      <w:pPr>
        <w:suppressAutoHyphens w:val="true"/>
        <w:spacing w:before="0" w:after="0" w:line="360"/>
        <w:ind w:right="0" w:left="0" w:firstLine="72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Ao alcançar esses objetivos específicos, visamos criar uma solução abrangente que transforme positivamente a forma como as pessoas abordam e vivenciam os serviços capilares, combinando eficiência, personalização e satisfação do cliente.</w:t>
      </w:r>
    </w:p>
    <w:p>
      <w:pPr>
        <w:suppressAutoHyphens w:val="true"/>
        <w:spacing w:before="0" w:after="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pageBreakBefore w:val="true"/>
        <w:tabs>
          <w:tab w:val="left" w:pos="709" w:leader="none"/>
        </w:tabs>
        <w:suppressAutoHyphens w:val="true"/>
        <w:spacing w:before="0" w:after="0" w:line="36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3</w:t>
        <w:tab/>
        <w:t xml:space="preserve">METODOLOGIA</w:t>
      </w:r>
    </w:p>
    <w:p>
      <w:pPr>
        <w:suppressAutoHyphens w:val="true"/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1. **Revisão Bibliográfica:**</w:t>
      </w:r>
    </w:p>
    <w:p>
      <w:pPr>
        <w:suppressAutoHyphens w:val="true"/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- Realizar uma revisão extensiva de literatura sobre as tendências atuais no setor de beleza e cuidados capilares.</w:t>
      </w:r>
    </w:p>
    <w:p>
      <w:pPr>
        <w:suppressAutoHyphens w:val="true"/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- Analisar estudos relacionados a plataformas de agendamento online, identificando melhores práticas e desafios.</w:t>
      </w:r>
    </w:p>
    <w:p>
      <w:pPr>
        <w:suppressAutoHyphens w:val="true"/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2. **Pesquisas de Mercado:**</w:t>
      </w:r>
    </w:p>
    <w:p>
      <w:pPr>
        <w:suppressAutoHyphens w:val="true"/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- Conduzir pesquisas de mercado para compreender as preferências e necessidades dos consumidores no segmento de cuidados capilares.</w:t>
      </w:r>
    </w:p>
    <w:p>
      <w:pPr>
        <w:suppressAutoHyphens w:val="true"/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- Avaliar concorrentes e identificar lacunas no mercado que possam ser exploradas pela plataforma.</w:t>
      </w:r>
    </w:p>
    <w:p>
      <w:pPr>
        <w:suppressAutoHyphens w:val="true"/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3. **Entrevistas com Profissionais do Setor:**</w:t>
      </w:r>
    </w:p>
    <w:p>
      <w:pPr>
        <w:suppressAutoHyphens w:val="true"/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- Entrevistar cabeleireiros, coloristas e outros profissionais para compreender suas perspectivas sobre as demandas dos clientes e as oportunidades de melhoria nos serviços.</w:t>
      </w:r>
    </w:p>
    <w:p>
      <w:pPr>
        <w:suppressAutoHyphens w:val="true"/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4. **Consulta a Especialistas em Desenvolvimento Web:**</w:t>
      </w:r>
    </w:p>
    <w:p>
      <w:pPr>
        <w:suppressAutoHyphens w:val="true"/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- Consultar desenvolvedores web especializados em interfaces intuitivas e experiência do usuário para orientar o desenvolvimento da plataforma.</w:t>
      </w:r>
    </w:p>
    <w:p>
      <w:pPr>
        <w:suppressAutoHyphens w:val="true"/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5. **Negociações com Profissionais Parceiros:**</w:t>
      </w:r>
    </w:p>
    <w:p>
      <w:pPr>
        <w:suppressAutoHyphens w:val="true"/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- Conduzir reuniões de negociação com cabeleireiros e salões para estabelecer parcerias sólidas, garantindo alinhamento de interesses e qualidade de serviços.</w:t>
      </w:r>
    </w:p>
    <w:p>
      <w:pPr>
        <w:suppressAutoHyphens w:val="true"/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6. **Testes Pilotos:**</w:t>
      </w:r>
    </w:p>
    <w:p>
      <w:pPr>
        <w:suppressAutoHyphens w:val="true"/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- Realizar testes pilotos da plataforma com um grupo seleto de usuários para identificar possíveis problemas e coletar feedback inicial.</w:t>
      </w:r>
    </w:p>
    <w:p>
      <w:pPr>
        <w:suppressAutoHyphens w:val="true"/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7. **Análise de Dados de Feedback:**</w:t>
      </w:r>
    </w:p>
    <w:p>
      <w:pPr>
        <w:suppressAutoHyphens w:val="true"/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- Utilizar ferramentas de análise de dados para examinar feedbacks dos usuários, identificar padrões e áreas de melhoria.</w:t>
      </w:r>
    </w:p>
    <w:p>
      <w:pPr>
        <w:suppressAutoHyphens w:val="true"/>
        <w:spacing w:before="0" w:after="0" w:line="360"/>
        <w:ind w:right="0" w:left="0" w:firstLine="709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360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pageBreakBefore w:val="true"/>
        <w:tabs>
          <w:tab w:val="left" w:pos="709" w:leader="none"/>
        </w:tabs>
        <w:suppressAutoHyphens w:val="true"/>
        <w:spacing w:before="0" w:after="0" w:line="36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4 </w:t>
        <w:tab/>
        <w:t xml:space="preserve">REFERENCIAL TEÓRICO</w:t>
      </w:r>
    </w:p>
    <w:p>
      <w:pPr>
        <w:suppressAutoHyphens w:val="true"/>
        <w:spacing w:before="0" w:after="0" w:line="360"/>
        <w:ind w:right="0" w:left="0" w:firstLine="72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Um referencial teórico de um site de agendamento é uma revisão da literatura que fundamenta seu tema, apresentando teorias, conceitos e pesquisas relevantes sobre gestão de tempo, eficiência organizacional e experiência do usuário. Ele fornece contexto, justifica propostas e embasa argumentações, além de identificar lacunas no conhecimento e orientar futuros estudos no campo do agendamento online.</w:t>
      </w:r>
    </w:p>
    <w:p>
      <w:pPr>
        <w:suppressAutoHyphens w:val="true"/>
        <w:spacing w:before="0" w:after="0" w:line="360"/>
        <w:ind w:right="0" w:left="0" w:firstLine="72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HTML (Hypertext Markup Language): Criado por Tim Berners-Lee, o HTML é a espinha dorsal de qualquer página da web de agendamento. Ele define a estrutura básica do conteúdo da página, como formulários de agendamento, calendários e informações sobre os serviços oferecidos.</w:t>
      </w:r>
    </w:p>
    <w:p>
      <w:pPr>
        <w:suppressAutoHyphens w:val="true"/>
        <w:spacing w:before="0" w:after="0" w:line="360"/>
        <w:ind w:right="0" w:left="0" w:firstLine="72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CSS (Cascading Style Sheets): Desenvolvido por Hakon Wiun Lie, o CSS trabalha em conjunto com o HTML para controlar a apresentação visual de um site de agendamento. Ele permite a estilização e o layout dos elementos HTML, garantindo uma experiência de usuário intuitiva e atraente.</w:t>
      </w:r>
    </w:p>
    <w:p>
      <w:pPr>
        <w:suppressAutoHyphens w:val="true"/>
        <w:spacing w:before="0" w:after="0" w:line="360"/>
        <w:ind w:right="0" w:left="0" w:firstLine="72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JavaScript: Criado por Brendan Eich, o JavaScript desempenha um papel crucial no desenvolvimento de um site de agendamento, fornecendo funcionalidades interativas e dinâmicas. Ele possibilita recursos como atualizações em tempo real do calendário, notificações de disponibilidade e validações de dados nos formulários de agendamento.</w:t>
      </w:r>
    </w:p>
    <w:p>
      <w:pPr>
        <w:suppressAutoHyphens w:val="true"/>
        <w:spacing w:before="0" w:after="0" w:line="360"/>
        <w:ind w:right="0" w:left="0" w:firstLine="72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PHP (Hypertext Preprocessor): Desenvolvido por Rasmus Lerdorf, o PHP é uma linguagem de script do lado do servidor amplamente utilizada no desenvolvimento de sites de agendamento online. Ele facilita a interação com bancos de dados, o processamento de formulários e a geração de páginas personalizadas, contribuindo para a eficiência e a funcionalidade do sistema de agendamento.</w:t>
      </w:r>
    </w:p>
    <w:p>
      <w:pPr>
        <w:suppressAutoHyphens w:val="true"/>
        <w:spacing w:before="0" w:after="0" w:line="360"/>
        <w:ind w:right="0" w:left="0" w:firstLine="72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 agendamento online teve suas origens na necessidade de simplificar e otimizar processos de marcação de compromissos, consultas e reservas. Desde então, evoluiu significativamente, com a introdução de plataformas de agendamento em diversos setores, como saúde, educação, serviços profissionais e lazer. Esses sistemas têm revolucionado a forma como as pessoas gerenciam seu tempo e interagem com prestadores de serviços, proporcionando conveniência, flexibilidade e eficiência.</w:t>
      </w:r>
    </w:p>
    <w:p>
      <w:pPr>
        <w:keepNext w:val="true"/>
        <w:keepLines w:val="true"/>
        <w:pageBreakBefore w:val="true"/>
        <w:tabs>
          <w:tab w:val="left" w:pos="709" w:leader="none"/>
        </w:tabs>
        <w:suppressAutoHyphens w:val="true"/>
        <w:spacing w:before="0" w:after="0" w:line="36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5 DOCUMENTAÇÃO </w:t>
      </w:r>
      <w:r>
        <w:rPr>
          <w:rFonts w:ascii="Arial" w:hAnsi="Arial" w:cs="Arial" w:eastAsia="Arial"/>
          <w:b/>
          <w:color w:val="auto"/>
          <w:spacing w:val="0"/>
          <w:position w:val="0"/>
          <w:sz w:val="38"/>
          <w:shd w:fill="auto" w:val="clear"/>
        </w:rPr>
        <w:t xml:space="preserve">do projeto</w:t>
      </w:r>
    </w:p>
    <w:p>
      <w:pPr>
        <w:keepNext w:val="true"/>
        <w:keepLines w:val="true"/>
        <w:pageBreakBefore w:val="true"/>
        <w:tabs>
          <w:tab w:val="left" w:pos="709" w:leader="none"/>
        </w:tabs>
        <w:suppressAutoHyphens w:val="true"/>
        <w:spacing w:before="0" w:after="0" w:line="36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8"/>
          <w:shd w:fill="auto" w:val="clear"/>
        </w:rPr>
        <w:t xml:space="preserve">ciclo de vida</w:t>
      </w:r>
    </w:p>
    <w:p>
      <w:pPr>
        <w:keepNext w:val="true"/>
        <w:keepLines w:val="true"/>
        <w:pageBreakBefore w:val="true"/>
        <w:tabs>
          <w:tab w:val="left" w:pos="709" w:leader="none"/>
        </w:tabs>
        <w:suppressAutoHyphens w:val="true"/>
        <w:spacing w:before="0" w:after="0" w:line="36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O ciclo de vida de um site se refere ao processo contínuo de desenvolvimento, lançamento, manutenção e eventual desativação de um site na web</w:t>
      </w:r>
      <w:r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  <w:t xml:space="preserve">(CUNHA, 2022)</w:t>
      </w:r>
    </w:p>
    <w:p>
      <w:pPr>
        <w:keepNext w:val="true"/>
        <w:keepLines w:val="true"/>
        <w:pageBreakBefore w:val="true"/>
        <w:tabs>
          <w:tab w:val="left" w:pos="709" w:leader="none"/>
        </w:tabs>
        <w:suppressAutoHyphens w:val="true"/>
        <w:spacing w:before="0" w:after="0" w:line="36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FF0000"/>
          <w:spacing w:val="0"/>
          <w:position w:val="0"/>
          <w:sz w:val="24"/>
          <w:shd w:fill="auto" w:val="clear"/>
        </w:rPr>
      </w:pPr>
      <w:r>
        <w:object w:dxaOrig="8310" w:dyaOrig="4094">
          <v:rect xmlns:o="urn:schemas-microsoft-com:office:office" xmlns:v="urn:schemas-microsoft-com:vml" id="rectole0000000000" style="width:415.500000pt;height:204.70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1"/>
        </w:object>
      </w:r>
    </w:p>
    <w:p>
      <w:pPr>
        <w:suppressAutoHyphens w:val="true"/>
        <w:spacing w:before="0" w:after="0" w:line="480"/>
        <w:ind w:right="0" w:left="0" w:firstLine="0"/>
        <w:jc w:val="both"/>
        <w:rPr>
          <w:rFonts w:ascii="Arial" w:hAnsi="Arial" w:cs="Arial" w:eastAsia="Arial"/>
          <w:b/>
          <w:color w:val="FF0000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480"/>
        <w:ind w:right="0" w:left="0" w:firstLine="0"/>
        <w:jc w:val="both"/>
        <w:rPr>
          <w:rFonts w:ascii="Arial" w:hAnsi="Arial" w:cs="Arial" w:eastAsia="Arial"/>
          <w:b/>
          <w:color w:val="FF0000"/>
          <w:spacing w:val="0"/>
          <w:position w:val="0"/>
          <w:sz w:val="24"/>
          <w:shd w:fill="auto" w:val="clear"/>
        </w:rPr>
      </w:pPr>
    </w:p>
    <w:p>
      <w:pPr>
        <w:keepNext w:val="true"/>
        <w:tabs>
          <w:tab w:val="left" w:pos="0" w:leader="none"/>
        </w:tabs>
        <w:suppressAutoHyphens w:val="true"/>
        <w:spacing w:before="0" w:after="0" w:line="360"/>
        <w:ind w:right="0" w:left="578" w:hanging="578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5.1 Requisitos </w:t>
      </w:r>
    </w:p>
    <w:p>
      <w:pPr>
        <w:tabs>
          <w:tab w:val="left" w:pos="0" w:leader="none"/>
        </w:tabs>
        <w:suppressAutoHyphens w:val="true"/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Os requisitos de um site são as funcionalidades, características e especificações que determinam o que o site deve ser capaz de fazer e como deve se comportar para atender às necessidades dos usuários e dos objetivos comerciais ou pessoais do proprietário do site.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MEDEIROS</w:t>
      </w:r>
      <w:r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  <w:t xml:space="preserve">(2013)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</w:r>
    </w:p>
    <w:p>
      <w:pPr>
        <w:tabs>
          <w:tab w:val="left" w:pos="0" w:leader="none"/>
        </w:tabs>
        <w:suppressAutoHyphens w:val="true"/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tabs>
          <w:tab w:val="left" w:pos="0" w:leader="none"/>
        </w:tabs>
        <w:suppressAutoHyphens w:val="true"/>
        <w:spacing w:before="0" w:after="0" w:line="360"/>
        <w:ind w:right="0" w:left="578" w:hanging="578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5.1.1 Requisitos funcionais</w:t>
      </w:r>
    </w:p>
    <w:p>
      <w:pPr>
        <w:keepNext w:val="true"/>
        <w:tabs>
          <w:tab w:val="left" w:pos="0" w:leader="none"/>
        </w:tabs>
        <w:suppressAutoHyphens w:val="true"/>
        <w:spacing w:before="0" w:after="0" w:line="360"/>
        <w:ind w:right="0" w:left="578" w:hanging="578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D0D0D"/>
          <w:spacing w:val="0"/>
          <w:position w:val="0"/>
          <w:sz w:val="24"/>
          <w:shd w:fill="FFFFFF" w:val="clear"/>
        </w:rPr>
        <w:t xml:space="preserve">os requisitos funcionais de um software descrevem as funções específicas que o software deve executar para atender às necessidades do usuário, do cliente ou do sistema</w:t>
      </w:r>
    </w:p>
    <w:p>
      <w:pPr>
        <w:tabs>
          <w:tab w:val="left" w:pos="0" w:leader="none"/>
        </w:tabs>
        <w:suppressAutoHyphens w:val="true"/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</w:r>
    </w:p>
    <w:p>
      <w:pPr>
        <w:tabs>
          <w:tab w:val="left" w:pos="0" w:leader="none"/>
        </w:tabs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object w:dxaOrig="8310" w:dyaOrig="4275">
          <v:rect xmlns:o="urn:schemas-microsoft-com:office:office" xmlns:v="urn:schemas-microsoft-com:vml" id="rectole0000000001" style="width:415.500000pt;height:213.750000pt" o:preferrelative="t" o:ole="">
            <o:lock v:ext="edit"/>
            <v:imagedata xmlns:r="http://schemas.openxmlformats.org/officeDocument/2006/relationships" r:id="docRId4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3"/>
        </w:object>
      </w:r>
    </w:p>
    <w:p>
      <w:pPr>
        <w:tabs>
          <w:tab w:val="left" w:pos="0" w:leader="none"/>
        </w:tabs>
        <w:suppressAutoHyphens w:val="true"/>
        <w:spacing w:before="0" w:after="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keepNext w:val="true"/>
        <w:tabs>
          <w:tab w:val="left" w:pos="709" w:leader="none"/>
        </w:tabs>
        <w:suppressAutoHyphens w:val="true"/>
        <w:spacing w:before="0" w:after="0" w:line="360"/>
        <w:ind w:right="0" w:left="720" w:hanging="72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5.1.2 Requisitos não funcionais </w:t>
      </w:r>
    </w:p>
    <w:p>
      <w:pPr>
        <w:keepNext w:val="true"/>
        <w:tabs>
          <w:tab w:val="left" w:pos="709" w:leader="none"/>
        </w:tabs>
        <w:suppressAutoHyphens w:val="true"/>
        <w:spacing w:before="0" w:after="0" w:line="360"/>
        <w:ind w:right="0" w:left="720" w:hanging="72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D0D0D"/>
          <w:spacing w:val="0"/>
          <w:position w:val="0"/>
          <w:sz w:val="24"/>
          <w:shd w:fill="auto" w:val="clear"/>
        </w:rPr>
        <w:t xml:space="preserve">os requisitos não funcionais de um software descrevem as qualidades ou restrições do sistema que não estão diretamente relacionadas às suas funcionalidades específicas, mas que ainda são cruciais para a sua eficácia, desempenho e usabilidade</w:t>
      </w:r>
    </w:p>
    <w:p>
      <w:pPr>
        <w:tabs>
          <w:tab w:val="left" w:pos="0" w:leader="none"/>
        </w:tabs>
        <w:suppressAutoHyphens w:val="true"/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</w:r>
    </w:p>
    <w:p>
      <w:pPr>
        <w:tabs>
          <w:tab w:val="left" w:pos="0" w:leader="none"/>
        </w:tabs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object w:dxaOrig="8310" w:dyaOrig="4905">
          <v:rect xmlns:o="urn:schemas-microsoft-com:office:office" xmlns:v="urn:schemas-microsoft-com:vml" id="rectole0000000002" style="width:415.500000pt;height:245.250000pt" o:preferrelative="t" o:ole="">
            <o:lock v:ext="edit"/>
            <v:imagedata xmlns:r="http://schemas.openxmlformats.org/officeDocument/2006/relationships" r:id="docRId6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5"/>
        </w:object>
      </w:r>
    </w:p>
    <w:p>
      <w:pPr>
        <w:tabs>
          <w:tab w:val="left" w:pos="0" w:leader="none"/>
        </w:tabs>
        <w:suppressAutoHyphens w:val="true"/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Fonte: O autor, 2022</w:t>
      </w:r>
    </w:p>
    <w:p>
      <w:pPr>
        <w:suppressAutoHyphens w:val="true"/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keepNext w:val="true"/>
        <w:numPr>
          <w:ilvl w:val="0"/>
          <w:numId w:val="86"/>
        </w:numPr>
        <w:tabs>
          <w:tab w:val="left" w:pos="0" w:leader="none"/>
        </w:tabs>
        <w:suppressAutoHyphens w:val="true"/>
        <w:spacing w:before="0" w:after="0" w:line="360"/>
        <w:ind w:right="0" w:left="360" w:hanging="36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Diagrama de Contexto</w:t>
      </w:r>
    </w:p>
    <w:p>
      <w:pPr>
        <w:keepNext w:val="true"/>
        <w:tabs>
          <w:tab w:val="left" w:pos="0" w:leader="none"/>
        </w:tabs>
        <w:suppressAutoHyphens w:val="true"/>
        <w:spacing w:before="0" w:after="0" w:line="36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tabs>
          <w:tab w:val="left" w:pos="0" w:leader="none"/>
        </w:tabs>
        <w:suppressAutoHyphens w:val="true"/>
        <w:spacing w:before="0" w:after="0" w:line="36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Um diagrama de contexto de um site é uma representação visual que mostra o relacionamento do site com sistemas externos e usuários. Ele ajuda a identificar as interfaces principais do site com o ambiente externo.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PEDRIQUEZ(2023), </w:t>
      </w:r>
    </w:p>
    <w:p>
      <w:pPr>
        <w:keepNext w:val="true"/>
        <w:tabs>
          <w:tab w:val="left" w:pos="0" w:leader="none"/>
        </w:tabs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object w:dxaOrig="8100" w:dyaOrig="5054">
          <v:rect xmlns:o="urn:schemas-microsoft-com:office:office" xmlns:v="urn:schemas-microsoft-com:vml" id="rectole0000000003" style="width:405.000000pt;height:252.700000pt" o:preferrelative="t" o:ole="">
            <o:lock v:ext="edit"/>
            <v:imagedata xmlns:r="http://schemas.openxmlformats.org/officeDocument/2006/relationships" r:id="docRId8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7"/>
        </w:object>
      </w:r>
    </w:p>
    <w:p>
      <w:pPr>
        <w:keepNext w:val="true"/>
        <w:tabs>
          <w:tab w:val="left" w:pos="0" w:leader="none"/>
        </w:tabs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tabs>
          <w:tab w:val="left" w:pos="0" w:leader="none"/>
        </w:tabs>
        <w:suppressAutoHyphens w:val="true"/>
        <w:spacing w:before="0" w:after="0" w:line="36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709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object w:dxaOrig="8310" w:dyaOrig="5609">
          <v:rect xmlns:o="urn:schemas-microsoft-com:office:office" xmlns:v="urn:schemas-microsoft-com:vml" id="rectole0000000004" style="width:415.500000pt;height:280.450000pt" o:preferrelative="t" o:ole="">
            <o:lock v:ext="edit"/>
            <v:imagedata xmlns:r="http://schemas.openxmlformats.org/officeDocument/2006/relationships" r:id="docRId10" o:title=""/>
          </v:rect>
          <o:OLEObject xmlns:r="http://schemas.openxmlformats.org/officeDocument/2006/relationships" xmlns:o="urn:schemas-microsoft-com:office:office" Type="Embed" ProgID="StaticDib" DrawAspect="Content" ObjectID="0000000004" ShapeID="rectole0000000004" r:id="docRId9"/>
        </w:object>
      </w:r>
    </w:p>
    <w:p>
      <w:pPr>
        <w:suppressAutoHyphens w:val="true"/>
        <w:spacing w:before="0" w:after="0" w:line="360"/>
        <w:ind w:right="0" w:left="0" w:firstLine="709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360"/>
        <w:ind w:right="0" w:left="0" w:firstLine="141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48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Fonte: O autor, 2022</w:t>
      </w:r>
    </w:p>
    <w:p>
      <w:pPr>
        <w:suppressAutoHyphens w:val="true"/>
        <w:spacing w:before="0" w:after="0" w:line="480"/>
        <w:ind w:right="0" w:left="0" w:firstLine="709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48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48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numPr>
          <w:ilvl w:val="0"/>
          <w:numId w:val="96"/>
        </w:numPr>
        <w:tabs>
          <w:tab w:val="left" w:pos="0" w:leader="none"/>
        </w:tabs>
        <w:suppressAutoHyphens w:val="true"/>
        <w:spacing w:before="120" w:after="120" w:line="360"/>
        <w:ind w:right="0" w:left="360" w:hanging="36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Diagrama de Fluxo de dados</w:t>
      </w:r>
    </w:p>
    <w:p>
      <w:pPr>
        <w:keepNext w:val="true"/>
        <w:tabs>
          <w:tab w:val="left" w:pos="0" w:leader="none"/>
        </w:tabs>
        <w:suppressAutoHyphens w:val="true"/>
        <w:spacing w:before="120" w:after="120" w:line="36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tabs>
          <w:tab w:val="left" w:pos="0" w:leader="none"/>
        </w:tabs>
        <w:suppressAutoHyphens w:val="true"/>
        <w:spacing w:before="120" w:after="120" w:line="36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Um diagrama de fluxo de dados (DFD - Data Flow Diagram) de um site é uma representação visual que descreve como dados são processados e movidos dentro do sistema do site. Esse tipo de diagrama é usado para ilustrar o fluxo de informações entre diferentes partes do sistema, incluindo entradas de dados, processamento interno e saídas de informações.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GROW(2024)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object w:dxaOrig="8310" w:dyaOrig="6884">
          <v:rect xmlns:o="urn:schemas-microsoft-com:office:office" xmlns:v="urn:schemas-microsoft-com:vml" id="rectole0000000005" style="width:415.500000pt;height:344.200000pt" o:preferrelative="t" o:ole="">
            <o:lock v:ext="edit"/>
            <v:imagedata xmlns:r="http://schemas.openxmlformats.org/officeDocument/2006/relationships" r:id="docRId12" o:title=""/>
          </v:rect>
          <o:OLEObject xmlns:r="http://schemas.openxmlformats.org/officeDocument/2006/relationships" xmlns:o="urn:schemas-microsoft-com:office:office" Type="Embed" ProgID="StaticDib" DrawAspect="Content" ObjectID="0000000005" ShapeID="rectole0000000005" r:id="docRId11"/>
        </w:object>
      </w:r>
    </w:p>
    <w:p>
      <w:pPr>
        <w:suppressAutoHyphens w:val="true"/>
        <w:spacing w:before="0" w:after="0" w:line="48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480"/>
        <w:ind w:right="0" w:left="0" w:firstLine="709"/>
        <w:jc w:val="both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Fonte: O autor, 2022</w:t>
      </w:r>
    </w:p>
    <w:p>
      <w:pPr>
        <w:suppressAutoHyphens w:val="true"/>
        <w:spacing w:before="0" w:after="0" w:line="480"/>
        <w:ind w:right="0" w:left="0" w:firstLine="709"/>
        <w:jc w:val="both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480"/>
        <w:ind w:right="0" w:left="0" w:firstLine="709"/>
        <w:jc w:val="both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480"/>
        <w:ind w:right="0" w:left="0" w:firstLine="709"/>
        <w:jc w:val="both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480"/>
        <w:ind w:right="0" w:left="0" w:firstLine="709"/>
        <w:jc w:val="both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709"/>
        <w:jc w:val="both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480"/>
        <w:ind w:right="0" w:left="0" w:firstLine="709"/>
        <w:jc w:val="both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480"/>
        <w:ind w:right="0" w:left="0" w:firstLine="709"/>
        <w:jc w:val="both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480"/>
        <w:ind w:right="0" w:left="0" w:firstLine="709"/>
        <w:jc w:val="both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480"/>
        <w:ind w:right="0" w:left="0" w:firstLine="709"/>
        <w:jc w:val="both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480"/>
        <w:ind w:right="0" w:left="0" w:firstLine="709"/>
        <w:jc w:val="both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keepNext w:val="true"/>
        <w:numPr>
          <w:ilvl w:val="0"/>
          <w:numId w:val="103"/>
        </w:numPr>
        <w:tabs>
          <w:tab w:val="left" w:pos="0" w:leader="none"/>
        </w:tabs>
        <w:suppressAutoHyphens w:val="true"/>
        <w:spacing w:before="120" w:after="120" w:line="360"/>
        <w:ind w:right="0" w:left="578" w:hanging="578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Diagrama de Entidade e relacionamento</w:t>
      </w:r>
    </w:p>
    <w:p>
      <w:pPr>
        <w:keepNext w:val="true"/>
        <w:tabs>
          <w:tab w:val="left" w:pos="0" w:leader="none"/>
        </w:tabs>
        <w:suppressAutoHyphens w:val="true"/>
        <w:spacing w:before="120" w:after="120" w:line="36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tabs>
          <w:tab w:val="left" w:pos="0" w:leader="none"/>
        </w:tabs>
        <w:suppressAutoHyphens w:val="true"/>
        <w:spacing w:before="120" w:after="120" w:line="36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Um Diagrama de Entidade e Relacionamento (DER) de um site é uma representação visual que descreve as entidades (ou objetos) de dados dentro do sistema do site e os relacionamentos entre essas entidades. Este tipo de diagrama é amplamente utilizado na modelagem de dados para ilustrar como diferentes tipos de informações estão inter-relacionados no contexto do site.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NETO(2014),  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object w:dxaOrig="8310" w:dyaOrig="5414">
          <v:rect xmlns:o="urn:schemas-microsoft-com:office:office" xmlns:v="urn:schemas-microsoft-com:vml" id="rectole0000000006" style="width:415.500000pt;height:270.700000pt" o:preferrelative="t" o:ole="">
            <o:lock v:ext="edit"/>
            <v:imagedata xmlns:r="http://schemas.openxmlformats.org/officeDocument/2006/relationships" r:id="docRId14" o:title=""/>
          </v:rect>
          <o:OLEObject xmlns:r="http://schemas.openxmlformats.org/officeDocument/2006/relationships" xmlns:o="urn:schemas-microsoft-com:office:office" Type="Embed" ProgID="StaticDib" DrawAspect="Content" ObjectID="0000000006" ShapeID="rectole0000000006" r:id="docRId13"/>
        </w:object>
      </w:r>
    </w:p>
    <w:p>
      <w:pPr>
        <w:suppressAutoHyphens w:val="true"/>
        <w:spacing w:before="0" w:after="0" w:line="48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48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Fonte: O autor, 2022</w:t>
      </w:r>
    </w:p>
    <w:p>
      <w:pPr>
        <w:tabs>
          <w:tab w:val="left" w:pos="0" w:leader="none"/>
        </w:tabs>
        <w:suppressAutoHyphens w:val="true"/>
        <w:spacing w:before="0" w:after="0" w:line="48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0" w:leader="none"/>
        </w:tabs>
        <w:suppressAutoHyphens w:val="true"/>
        <w:spacing w:before="0" w:after="0" w:line="48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0" w:leader="none"/>
        </w:tabs>
        <w:suppressAutoHyphens w:val="true"/>
        <w:spacing w:before="0" w:after="0" w:line="48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numPr>
          <w:ilvl w:val="0"/>
          <w:numId w:val="108"/>
        </w:numPr>
        <w:tabs>
          <w:tab w:val="left" w:pos="0" w:leader="none"/>
        </w:tabs>
        <w:suppressAutoHyphens w:val="true"/>
        <w:spacing w:before="120" w:after="120" w:line="360"/>
        <w:ind w:right="0" w:left="578" w:hanging="578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Dicionário de Dados</w:t>
      </w:r>
    </w:p>
    <w:p>
      <w:pPr>
        <w:tabs>
          <w:tab w:val="left" w:pos="0" w:leader="none"/>
        </w:tabs>
        <w:suppressAutoHyphens w:val="true"/>
        <w:spacing w:before="24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48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Fonte: O autor, 2022</w:t>
      </w:r>
    </w:p>
    <w:p>
      <w:pPr>
        <w:suppressAutoHyphens w:val="true"/>
        <w:spacing w:before="0" w:after="0" w:line="48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48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48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48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48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48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48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numPr>
          <w:ilvl w:val="0"/>
          <w:numId w:val="111"/>
        </w:numPr>
        <w:tabs>
          <w:tab w:val="left" w:pos="0" w:leader="none"/>
        </w:tabs>
        <w:suppressAutoHyphens w:val="true"/>
        <w:spacing w:before="120" w:after="120" w:line="360"/>
        <w:ind w:right="0" w:left="360" w:hanging="36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Diagrama de Caso de Uso</w:t>
      </w:r>
    </w:p>
    <w:p>
      <w:pPr>
        <w:tabs>
          <w:tab w:val="left" w:pos="16777211" w:leader="none"/>
        </w:tabs>
        <w:suppressAutoHyphens w:val="true"/>
        <w:spacing w:before="0" w:after="0" w:line="480"/>
        <w:ind w:right="0" w:left="720" w:hanging="861"/>
        <w:jc w:val="both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Fonte: O autor, 2022</w:t>
      </w:r>
    </w:p>
    <w:p>
      <w:pPr>
        <w:tabs>
          <w:tab w:val="left" w:pos="16777211" w:leader="none"/>
        </w:tabs>
        <w:suppressAutoHyphens w:val="true"/>
        <w:spacing w:before="0" w:after="0" w:line="480"/>
        <w:ind w:right="0" w:left="720" w:hanging="861"/>
        <w:jc w:val="both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16777211" w:leader="none"/>
        </w:tabs>
        <w:suppressAutoHyphens w:val="true"/>
        <w:spacing w:before="0" w:after="0" w:line="480"/>
        <w:ind w:right="0" w:left="720" w:hanging="861"/>
        <w:jc w:val="both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16777211" w:leader="none"/>
        </w:tabs>
        <w:suppressAutoHyphens w:val="true"/>
        <w:spacing w:before="0" w:after="0" w:line="480"/>
        <w:ind w:right="0" w:left="720" w:hanging="861"/>
        <w:jc w:val="both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16777211" w:leader="none"/>
        </w:tabs>
        <w:suppressAutoHyphens w:val="true"/>
        <w:spacing w:before="0" w:after="0" w:line="480"/>
        <w:ind w:right="0" w:left="720" w:hanging="861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DIAGRAMA 02</w:t>
      </w:r>
    </w:p>
    <w:p>
      <w:pPr>
        <w:tabs>
          <w:tab w:val="left" w:pos="709" w:leader="none"/>
        </w:tabs>
        <w:suppressAutoHyphens w:val="true"/>
        <w:spacing w:before="0" w:after="0" w:line="48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480"/>
        <w:ind w:right="0" w:left="0" w:firstLine="709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Fonte: O autor, 2022</w:t>
      </w:r>
    </w:p>
    <w:p>
      <w:pPr>
        <w:keepNext w:val="true"/>
        <w:numPr>
          <w:ilvl w:val="0"/>
          <w:numId w:val="115"/>
        </w:numPr>
        <w:tabs>
          <w:tab w:val="left" w:pos="0" w:leader="none"/>
        </w:tabs>
        <w:suppressAutoHyphens w:val="true"/>
        <w:spacing w:before="240" w:after="240" w:line="480"/>
        <w:ind w:right="0" w:left="720" w:hanging="72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Cadastrar</w:t>
      </w:r>
    </w:p>
    <w:p>
      <w:pPr>
        <w:suppressAutoHyphens w:val="true"/>
        <w:spacing w:before="0" w:after="0" w:line="48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numPr>
          <w:ilvl w:val="0"/>
          <w:numId w:val="117"/>
        </w:numPr>
        <w:tabs>
          <w:tab w:val="left" w:pos="0" w:leader="none"/>
        </w:tabs>
        <w:suppressAutoHyphens w:val="true"/>
        <w:spacing w:before="240" w:after="240" w:line="480"/>
        <w:ind w:right="0" w:left="720" w:hanging="72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Logar</w:t>
      </w:r>
    </w:p>
    <w:p>
      <w:pPr>
        <w:tabs>
          <w:tab w:val="left" w:pos="709" w:leader="none"/>
        </w:tabs>
        <w:suppressAutoHyphens w:val="true"/>
        <w:spacing w:before="0" w:after="0" w:line="48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numPr>
          <w:ilvl w:val="0"/>
          <w:numId w:val="119"/>
        </w:numPr>
        <w:tabs>
          <w:tab w:val="left" w:pos="0" w:leader="none"/>
        </w:tabs>
        <w:suppressAutoHyphens w:val="true"/>
        <w:spacing w:before="240" w:after="240" w:line="480"/>
        <w:ind w:right="0" w:left="720" w:hanging="72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Cadastro de funcionário/profissional</w:t>
      </w:r>
    </w:p>
    <w:p>
      <w:pPr>
        <w:tabs>
          <w:tab w:val="left" w:pos="709" w:leader="none"/>
        </w:tabs>
        <w:suppressAutoHyphens w:val="true"/>
        <w:spacing w:before="0" w:after="0" w:line="48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09" w:leader="none"/>
        </w:tabs>
        <w:suppressAutoHyphens w:val="true"/>
        <w:spacing w:before="0" w:after="0" w:line="48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numPr>
          <w:ilvl w:val="0"/>
          <w:numId w:val="121"/>
        </w:numPr>
        <w:tabs>
          <w:tab w:val="left" w:pos="0" w:leader="none"/>
        </w:tabs>
        <w:suppressAutoHyphens w:val="true"/>
        <w:spacing w:before="240" w:after="0" w:line="240"/>
        <w:ind w:right="0" w:left="720" w:hanging="72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Consultar profissionais </w:t>
      </w:r>
    </w:p>
    <w:p>
      <w:pPr>
        <w:tabs>
          <w:tab w:val="left" w:pos="709" w:leader="none"/>
        </w:tabs>
        <w:suppressAutoHyphens w:val="true"/>
        <w:spacing w:before="0" w:after="0" w:line="480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48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numPr>
          <w:ilvl w:val="0"/>
          <w:numId w:val="124"/>
        </w:numPr>
        <w:tabs>
          <w:tab w:val="left" w:pos="0" w:leader="none"/>
        </w:tabs>
        <w:suppressAutoHyphens w:val="true"/>
        <w:spacing w:before="240" w:after="240" w:line="480"/>
        <w:ind w:right="0" w:left="720" w:hanging="72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Agendamento</w:t>
      </w:r>
    </w:p>
    <w:p>
      <w:pPr>
        <w:tabs>
          <w:tab w:val="left" w:pos="709" w:leader="none"/>
        </w:tabs>
        <w:suppressAutoHyphens w:val="true"/>
        <w:spacing w:before="0" w:after="0" w:line="48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48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48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numPr>
          <w:ilvl w:val="0"/>
          <w:numId w:val="127"/>
        </w:numPr>
        <w:tabs>
          <w:tab w:val="left" w:pos="0" w:leader="none"/>
        </w:tabs>
        <w:suppressAutoHyphens w:val="true"/>
        <w:spacing w:before="120" w:after="120" w:line="360"/>
        <w:ind w:right="0" w:left="578" w:hanging="578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Diagrama de Classe</w:t>
      </w:r>
    </w:p>
    <w:p>
      <w:pPr>
        <w:suppressAutoHyphens w:val="true"/>
        <w:spacing w:before="0" w:after="0" w:line="48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Fonte: O autor, 2022</w:t>
      </w:r>
    </w:p>
    <w:p>
      <w:pPr>
        <w:keepNext w:val="true"/>
        <w:numPr>
          <w:ilvl w:val="0"/>
          <w:numId w:val="129"/>
        </w:numPr>
        <w:tabs>
          <w:tab w:val="left" w:pos="0" w:leader="none"/>
        </w:tabs>
        <w:suppressAutoHyphens w:val="true"/>
        <w:spacing w:before="120" w:after="120" w:line="360"/>
        <w:ind w:right="0" w:left="578" w:hanging="578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Diagrama de Sequência </w:t>
      </w:r>
    </w:p>
    <w:p>
      <w:pPr>
        <w:suppressAutoHyphens w:val="true"/>
        <w:spacing w:before="0" w:after="0" w:line="480"/>
        <w:ind w:right="0" w:left="709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480"/>
        <w:ind w:right="0" w:left="709" w:hanging="709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480"/>
        <w:ind w:right="0" w:left="709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48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Fonte: O autor, 2022</w:t>
      </w:r>
    </w:p>
    <w:p>
      <w:pPr>
        <w:suppressAutoHyphens w:val="true"/>
        <w:spacing w:before="0" w:after="0" w:line="48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48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numPr>
          <w:ilvl w:val="0"/>
          <w:numId w:val="134"/>
        </w:numPr>
        <w:tabs>
          <w:tab w:val="left" w:pos="0" w:leader="none"/>
        </w:tabs>
        <w:suppressAutoHyphens w:val="true"/>
        <w:spacing w:before="120" w:after="120" w:line="360"/>
        <w:ind w:right="0" w:left="578" w:hanging="578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Diagrama de Atividade</w:t>
      </w:r>
    </w:p>
    <w:p>
      <w:pPr>
        <w:suppressAutoHyphens w:val="true"/>
        <w:spacing w:before="0" w:after="0" w:line="360"/>
        <w:ind w:right="0" w:left="709" w:hanging="709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48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Fonte: O autor, 2022</w:t>
      </w:r>
    </w:p>
    <w:p>
      <w:pPr>
        <w:keepNext w:val="true"/>
        <w:keepLines w:val="true"/>
        <w:pageBreakBefore w:val="true"/>
        <w:numPr>
          <w:ilvl w:val="0"/>
          <w:numId w:val="137"/>
        </w:numPr>
        <w:tabs>
          <w:tab w:val="left" w:pos="0" w:leader="none"/>
        </w:tabs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Telas </w:t>
      </w:r>
    </w:p>
    <w:p>
      <w:pPr>
        <w:tabs>
          <w:tab w:val="left" w:pos="709" w:leader="none"/>
        </w:tabs>
        <w:suppressAutoHyphens w:val="true"/>
        <w:spacing w:before="0" w:after="0" w:line="48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09" w:leader="none"/>
        </w:tabs>
        <w:suppressAutoHyphens w:val="true"/>
        <w:spacing w:before="0" w:after="0" w:line="48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09" w:leader="none"/>
        </w:tabs>
        <w:suppressAutoHyphens w:val="true"/>
        <w:spacing w:before="0" w:after="0" w:line="48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09" w:leader="none"/>
        </w:tabs>
        <w:suppressAutoHyphens w:val="true"/>
        <w:spacing w:before="0" w:after="0" w:line="48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09" w:leader="none"/>
        </w:tabs>
        <w:suppressAutoHyphens w:val="true"/>
        <w:spacing w:before="0" w:after="0" w:line="48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09" w:leader="none"/>
        </w:tabs>
        <w:suppressAutoHyphens w:val="true"/>
        <w:spacing w:before="0" w:after="0" w:line="48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09" w:leader="none"/>
        </w:tabs>
        <w:suppressAutoHyphens w:val="true"/>
        <w:spacing w:before="0" w:after="0" w:line="48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09" w:leader="none"/>
        </w:tabs>
        <w:suppressAutoHyphens w:val="true"/>
        <w:spacing w:before="0" w:after="0" w:line="48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09" w:leader="none"/>
        </w:tabs>
        <w:suppressAutoHyphens w:val="true"/>
        <w:spacing w:before="0" w:after="0" w:line="48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09" w:leader="none"/>
        </w:tabs>
        <w:suppressAutoHyphens w:val="true"/>
        <w:spacing w:before="0" w:after="0" w:line="48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09" w:leader="none"/>
        </w:tabs>
        <w:suppressAutoHyphens w:val="true"/>
        <w:spacing w:before="0" w:after="0" w:line="48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09" w:leader="none"/>
        </w:tabs>
        <w:suppressAutoHyphens w:val="true"/>
        <w:spacing w:before="0" w:after="0" w:line="48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09" w:leader="none"/>
        </w:tabs>
        <w:suppressAutoHyphens w:val="true"/>
        <w:spacing w:before="0" w:after="0" w:line="48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09" w:leader="none"/>
        </w:tabs>
        <w:suppressAutoHyphens w:val="true"/>
        <w:spacing w:before="0" w:after="0" w:line="48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09" w:leader="none"/>
        </w:tabs>
        <w:suppressAutoHyphens w:val="true"/>
        <w:spacing w:before="0" w:after="0" w:line="48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09" w:leader="none"/>
        </w:tabs>
        <w:suppressAutoHyphens w:val="true"/>
        <w:spacing w:before="0" w:after="0" w:line="48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09" w:leader="none"/>
        </w:tabs>
        <w:suppressAutoHyphens w:val="true"/>
        <w:spacing w:before="0" w:after="0" w:line="48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09" w:leader="none"/>
        </w:tabs>
        <w:suppressAutoHyphens w:val="true"/>
        <w:spacing w:before="0" w:after="0" w:line="48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09" w:leader="none"/>
        </w:tabs>
        <w:suppressAutoHyphens w:val="true"/>
        <w:spacing w:before="0" w:after="0" w:line="48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09" w:leader="none"/>
        </w:tabs>
        <w:suppressAutoHyphens w:val="true"/>
        <w:spacing w:before="0" w:after="0" w:line="48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09" w:leader="none"/>
        </w:tabs>
        <w:suppressAutoHyphens w:val="true"/>
        <w:spacing w:before="0" w:after="0" w:line="48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09" w:leader="none"/>
        </w:tabs>
        <w:suppressAutoHyphens w:val="true"/>
        <w:spacing w:before="0" w:after="0" w:line="48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09" w:leader="none"/>
        </w:tabs>
        <w:suppressAutoHyphens w:val="true"/>
        <w:spacing w:before="0" w:after="0" w:line="48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09" w:leader="none"/>
        </w:tabs>
        <w:suppressAutoHyphens w:val="true"/>
        <w:spacing w:before="0" w:after="0" w:line="48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09" w:leader="none"/>
        </w:tabs>
        <w:suppressAutoHyphens w:val="true"/>
        <w:spacing w:before="0" w:after="0" w:line="48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09" w:leader="none"/>
        </w:tabs>
        <w:suppressAutoHyphens w:val="true"/>
        <w:spacing w:before="0" w:after="0" w:line="48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09" w:leader="none"/>
        </w:tabs>
        <w:suppressAutoHyphens w:val="true"/>
        <w:spacing w:before="0" w:after="0" w:line="48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09" w:leader="none"/>
        </w:tabs>
        <w:suppressAutoHyphens w:val="true"/>
        <w:spacing w:before="0" w:after="0" w:line="48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09" w:leader="none"/>
        </w:tabs>
        <w:suppressAutoHyphens w:val="true"/>
        <w:spacing w:before="0" w:after="0" w:line="48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09" w:leader="none"/>
        </w:tabs>
        <w:suppressAutoHyphens w:val="true"/>
        <w:spacing w:before="0" w:after="0" w:line="48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09" w:leader="none"/>
        </w:tabs>
        <w:suppressAutoHyphens w:val="true"/>
        <w:spacing w:before="0" w:after="0" w:line="48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09" w:leader="none"/>
        </w:tabs>
        <w:suppressAutoHyphens w:val="true"/>
        <w:spacing w:before="0" w:after="0" w:line="48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09" w:leader="none"/>
        </w:tabs>
        <w:suppressAutoHyphens w:val="true"/>
        <w:spacing w:before="0" w:after="0" w:line="48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09" w:leader="none"/>
        </w:tabs>
        <w:suppressAutoHyphens w:val="true"/>
        <w:spacing w:before="0" w:after="0" w:line="48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09" w:leader="none"/>
        </w:tabs>
        <w:suppressAutoHyphens w:val="true"/>
        <w:spacing w:before="0" w:after="0" w:line="48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09" w:leader="none"/>
        </w:tabs>
        <w:suppressAutoHyphens w:val="true"/>
        <w:spacing w:before="0" w:after="0" w:line="48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09" w:leader="none"/>
        </w:tabs>
        <w:suppressAutoHyphens w:val="true"/>
        <w:spacing w:before="0" w:after="0" w:line="48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09" w:leader="none"/>
        </w:tabs>
        <w:suppressAutoHyphens w:val="true"/>
        <w:spacing w:before="0" w:after="0" w:line="48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09" w:leader="none"/>
        </w:tabs>
        <w:suppressAutoHyphens w:val="true"/>
        <w:spacing w:before="0" w:after="0" w:line="48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09" w:leader="none"/>
        </w:tabs>
        <w:suppressAutoHyphens w:val="true"/>
        <w:spacing w:before="0" w:after="0" w:line="48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09" w:leader="none"/>
        </w:tabs>
        <w:suppressAutoHyphens w:val="true"/>
        <w:spacing w:before="0" w:after="0" w:line="48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09" w:leader="none"/>
        </w:tabs>
        <w:suppressAutoHyphens w:val="true"/>
        <w:spacing w:before="0" w:after="0" w:line="48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09" w:leader="none"/>
        </w:tabs>
        <w:suppressAutoHyphens w:val="true"/>
        <w:spacing w:before="0" w:after="0" w:line="48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09" w:leader="none"/>
        </w:tabs>
        <w:suppressAutoHyphens w:val="true"/>
        <w:spacing w:before="0" w:after="0" w:line="48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09" w:leader="none"/>
        </w:tabs>
        <w:suppressAutoHyphens w:val="true"/>
        <w:spacing w:before="0" w:after="0" w:line="48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09" w:leader="none"/>
        </w:tabs>
        <w:suppressAutoHyphens w:val="true"/>
        <w:spacing w:before="0" w:after="0" w:line="48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09" w:leader="none"/>
        </w:tabs>
        <w:suppressAutoHyphens w:val="true"/>
        <w:spacing w:before="0" w:after="0" w:line="48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pageBreakBefore w:val="true"/>
        <w:numPr>
          <w:ilvl w:val="0"/>
          <w:numId w:val="139"/>
        </w:numPr>
        <w:tabs>
          <w:tab w:val="left" w:pos="0" w:leader="none"/>
        </w:tabs>
        <w:suppressAutoHyphens w:val="true"/>
        <w:spacing w:before="0" w:after="0" w:line="36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 Conclusão</w:t>
      </w:r>
    </w:p>
    <w:p>
      <w:pPr>
        <w:suppressAutoHyphens w:val="true"/>
        <w:spacing w:before="0" w:after="0" w:line="360"/>
        <w:ind w:right="0" w:left="709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480"/>
        <w:ind w:right="0" w:left="709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pageBreakBefore w:val="true"/>
        <w:numPr>
          <w:ilvl w:val="0"/>
          <w:numId w:val="142"/>
        </w:numPr>
        <w:tabs>
          <w:tab w:val="left" w:pos="0" w:leader="none"/>
        </w:tabs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REFERÊNCIAS</w:t>
      </w:r>
    </w:p>
    <w:p>
      <w:pPr>
        <w:suppressAutoHyphens w:val="true"/>
        <w:spacing w:before="0" w:after="0" w:line="36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24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Menezes, Thalita de Lima. Marketing de conteúdo como ferramenta de BRANDING: um estudo de caso de um E-COMMERCE de moda praia. BS thesis. 2021. </w:t>
      </w:r>
    </w:p>
    <w:p>
      <w:pPr>
        <w:suppressAutoHyphens w:val="true"/>
        <w:spacing w:before="0" w:after="24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de Almeida, Wallacy Sebastian Aparecido Jeronimo, and Helen Cristina de Mattos Senefonte. "Algoritmo inteligente para otimização de buscas em ferramentas de agendamento." (2024). </w:t>
      </w:r>
    </w:p>
    <w:p>
      <w:pPr>
        <w:suppressAutoHyphens w:val="true"/>
        <w:spacing w:before="0" w:after="24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BELMONT, Filipe. Marketing digital e e-commerce. Editora Senac São Paulo, 2020.</w:t>
      </w:r>
    </w:p>
    <w:p>
      <w:pPr>
        <w:suppressAutoHyphens w:val="true"/>
        <w:spacing w:before="0" w:after="24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FF"/>
          <w:spacing w:val="0"/>
          <w:position w:val="0"/>
          <w:sz w:val="24"/>
          <w:shd w:fill="auto" w:val="clear"/>
        </w:rPr>
        <w:t xml:space="preserve"> </w:t>
      </w:r>
      <w:r>
        <w:rPr>
          <w:rFonts w:ascii="Helvetica Neue" w:hAnsi="Helvetica Neue" w:cs="Helvetica Neue" w:eastAsia="Helvetica Neue"/>
          <w:color w:val="222222"/>
          <w:spacing w:val="0"/>
          <w:position w:val="0"/>
          <w:sz w:val="24"/>
          <w:shd w:fill="auto" w:val="clear"/>
        </w:rPr>
        <w:t xml:space="preserve">MYSQL. </w:t>
      </w:r>
      <w:r>
        <w:rPr>
          <w:rFonts w:ascii="Helvetica Neue" w:hAnsi="Helvetica Neue" w:cs="Helvetica Neue" w:eastAsia="Helvetica Neue"/>
          <w:b/>
          <w:color w:val="222222"/>
          <w:spacing w:val="0"/>
          <w:position w:val="0"/>
          <w:sz w:val="24"/>
          <w:shd w:fill="auto" w:val="clear"/>
        </w:rPr>
        <w:t xml:space="preserve">O Que é MySQL? Uma Explicação Simples para Quem Está Começando.</w:t>
      </w:r>
      <w:r>
        <w:rPr>
          <w:rFonts w:ascii="Helvetica Neue" w:hAnsi="Helvetica Neue" w:cs="Helvetica Neue" w:eastAsia="Helvetica Neue"/>
          <w:color w:val="222222"/>
          <w:spacing w:val="0"/>
          <w:position w:val="0"/>
          <w:sz w:val="24"/>
          <w:shd w:fill="auto" w:val="clear"/>
        </w:rPr>
        <w:t xml:space="preserve"> 2022. Kinsta. Disponível em: </w:t>
      </w:r>
      <w:hyperlink xmlns:r="http://schemas.openxmlformats.org/officeDocument/2006/relationships" r:id="docRId15">
        <w:r>
          <w:rPr>
            <w:rFonts w:ascii="Helvetica Neue" w:hAnsi="Helvetica Neue" w:cs="Helvetica Neue" w:eastAsia="Helvetica Neue"/>
            <w:color w:val="222222"/>
            <w:spacing w:val="0"/>
            <w:position w:val="0"/>
            <w:sz w:val="24"/>
            <w:u w:val="single"/>
            <w:shd w:fill="auto" w:val="clear"/>
          </w:rPr>
          <w:t xml:space="preserve">https://kinsta.com/pt/base-de-conhecimento/o-que-e-mysql/</w:t>
        </w:r>
      </w:hyperlink>
      <w:r>
        <w:rPr>
          <w:rFonts w:ascii="Helvetica Neue" w:hAnsi="Helvetica Neue" w:cs="Helvetica Neue" w:eastAsia="Helvetica Neue"/>
          <w:color w:val="222222"/>
          <w:spacing w:val="0"/>
          <w:position w:val="0"/>
          <w:sz w:val="24"/>
          <w:shd w:fill="auto" w:val="clear"/>
        </w:rPr>
        <w:t xml:space="preserve">. Acesso em: 19 abr. 2024. </w:t>
      </w:r>
    </w:p>
    <w:p>
      <w:pPr>
        <w:suppressAutoHyphens w:val="true"/>
        <w:spacing w:before="0" w:after="24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Helvetica Neue" w:hAnsi="Helvetica Neue" w:cs="Helvetica Neue" w:eastAsia="Helvetica Neue"/>
          <w:color w:val="000000"/>
          <w:spacing w:val="0"/>
          <w:position w:val="0"/>
          <w:sz w:val="22"/>
          <w:shd w:fill="auto" w:val="clear"/>
        </w:rPr>
        <w:t xml:space="preserve">FEDOSEJEV, Artemij. React. js essentials. Packt Publishing Ltd, 2015.</w:t>
      </w:r>
    </w:p>
    <w:p>
      <w:pPr>
        <w:suppressAutoHyphens w:val="true"/>
        <w:spacing w:before="0" w:after="24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;sans-serif" w:hAnsi="Arial;sans-serif" w:cs="Arial;sans-serif" w:eastAsia="Arial;sans-serif"/>
          <w:color w:val="424242"/>
          <w:spacing w:val="0"/>
          <w:position w:val="0"/>
          <w:sz w:val="24"/>
          <w:shd w:fill="FFFFFF" w:val="clear"/>
        </w:rPr>
        <w:t xml:space="preserve">OpenAI. "Chat GPT é uma inteligência artificial de linguagem natural desenvolvida pela OpenAI, que usa uma arquitetura de rede neural para gerar respostas a perguntas feitas por usuários." Acesso em 28 de fevereiro de 2024. (</w:t>
      </w:r>
      <w:hyperlink xmlns:r="http://schemas.openxmlformats.org/officeDocument/2006/relationships" r:id="docRId16">
        <w:r>
          <w:rPr>
            <w:rFonts w:ascii="Arial;sans-serif" w:hAnsi="Arial;sans-serif" w:cs="Arial;sans-serif" w:eastAsia="Arial;sans-serif"/>
            <w:color w:val="0000FF"/>
            <w:spacing w:val="0"/>
            <w:position w:val="0"/>
            <w:sz w:val="24"/>
            <w:u w:val="single"/>
            <w:shd w:fill="FFFFFF" w:val="clear"/>
          </w:rPr>
          <w:t xml:space="preserve">https://openai.com/blog/chat-gpt-3-launch/</w:t>
        </w:r>
      </w:hyperlink>
      <w:r>
        <w:rPr>
          <w:rFonts w:ascii="Arial;sans-serif" w:hAnsi="Arial;sans-serif" w:cs="Arial;sans-serif" w:eastAsia="Arial;sans-serif"/>
          <w:i/>
          <w:color w:val="424242"/>
          <w:spacing w:val="0"/>
          <w:position w:val="0"/>
          <w:sz w:val="24"/>
          <w:shd w:fill="FFFFFF" w:val="clear"/>
        </w:rPr>
        <w:t xml:space="preserve">)</w:t>
      </w:r>
    </w:p>
    <w:p>
      <w:pPr>
        <w:suppressAutoHyphens w:val="true"/>
        <w:spacing w:before="0" w:after="140" w:line="276"/>
        <w:ind w:right="0" w:left="0" w:firstLine="709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br/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num w:numId="55">
    <w:abstractNumId w:val="108"/>
  </w:num>
  <w:num w:numId="57">
    <w:abstractNumId w:val="102"/>
  </w:num>
  <w:num w:numId="62">
    <w:abstractNumId w:val="96"/>
  </w:num>
  <w:num w:numId="86">
    <w:abstractNumId w:val="90"/>
  </w:num>
  <w:num w:numId="96">
    <w:abstractNumId w:val="84"/>
  </w:num>
  <w:num w:numId="103">
    <w:abstractNumId w:val="78"/>
  </w:num>
  <w:num w:numId="108">
    <w:abstractNumId w:val="72"/>
  </w:num>
  <w:num w:numId="111">
    <w:abstractNumId w:val="66"/>
  </w:num>
  <w:num w:numId="115">
    <w:abstractNumId w:val="60"/>
  </w:num>
  <w:num w:numId="117">
    <w:abstractNumId w:val="54"/>
  </w:num>
  <w:num w:numId="119">
    <w:abstractNumId w:val="48"/>
  </w:num>
  <w:num w:numId="121">
    <w:abstractNumId w:val="42"/>
  </w:num>
  <w:num w:numId="124">
    <w:abstractNumId w:val="36"/>
  </w:num>
  <w:num w:numId="127">
    <w:abstractNumId w:val="30"/>
  </w:num>
  <w:num w:numId="129">
    <w:abstractNumId w:val="24"/>
  </w:num>
  <w:num w:numId="134">
    <w:abstractNumId w:val="18"/>
  </w:num>
  <w:num w:numId="137">
    <w:abstractNumId w:val="12"/>
  </w:num>
  <w:num w:numId="139">
    <w:abstractNumId w:val="6"/>
  </w:num>
  <w:num w:numId="14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17" Type="http://schemas.openxmlformats.org/officeDocument/2006/relationships/numbering" /><Relationship Target="embeddings/oleObject3.bin" Id="docRId7" Type="http://schemas.openxmlformats.org/officeDocument/2006/relationships/oleObject" /><Relationship Target="media/image4.wmf" Id="docRId10" Type="http://schemas.openxmlformats.org/officeDocument/2006/relationships/image" /><Relationship Target="media/image6.wmf" Id="docRId14" Type="http://schemas.openxmlformats.org/officeDocument/2006/relationships/image" /><Relationship Target="styles.xml" Id="docRId18" Type="http://schemas.openxmlformats.org/officeDocument/2006/relationships/styles" /><Relationship Target="media/image0.wmf" Id="docRId2" Type="http://schemas.openxmlformats.org/officeDocument/2006/relationships/image" /><Relationship Target="media/image2.wmf" Id="docRId6" Type="http://schemas.openxmlformats.org/officeDocument/2006/relationships/image" /><Relationship Target="embeddings/oleObject0.bin" Id="docRId1" Type="http://schemas.openxmlformats.org/officeDocument/2006/relationships/oleObject" /><Relationship Target="embeddings/oleObject5.bin" Id="docRId11" Type="http://schemas.openxmlformats.org/officeDocument/2006/relationships/oleObject" /><Relationship TargetMode="External" Target="https://kinsta.com/pt/base-de-conhecimento/o-que-e-mysql/" Id="docRId15" Type="http://schemas.openxmlformats.org/officeDocument/2006/relationships/hyperlink" /><Relationship Target="embeddings/oleObject2.bin" Id="docRId5" Type="http://schemas.openxmlformats.org/officeDocument/2006/relationships/oleObject" /><Relationship Target="embeddings/oleObject4.bin" Id="docRId9" Type="http://schemas.openxmlformats.org/officeDocument/2006/relationships/oleObject" /><Relationship TargetMode="External" Target="http://cdn.novo.qedu.org.br/escola/41071026-carmelo-perrone-c-e-pe-ef-m-profis" Id="docRId0" Type="http://schemas.openxmlformats.org/officeDocument/2006/relationships/hyperlink" /><Relationship Target="media/image5.wmf" Id="docRId12" Type="http://schemas.openxmlformats.org/officeDocument/2006/relationships/image" /><Relationship TargetMode="External" Target="https://openai.com/blog/chat-gpt-3-launch/" Id="docRId16" Type="http://schemas.openxmlformats.org/officeDocument/2006/relationships/hyperlink" /><Relationship Target="media/image1.wmf" Id="docRId4" Type="http://schemas.openxmlformats.org/officeDocument/2006/relationships/image" /><Relationship Target="media/image3.wmf" Id="docRId8" Type="http://schemas.openxmlformats.org/officeDocument/2006/relationships/image" /><Relationship Target="embeddings/oleObject6.bin" Id="docRId13" Type="http://schemas.openxmlformats.org/officeDocument/2006/relationships/oleObject" /><Relationship Target="embeddings/oleObject1.bin" Id="docRId3" Type="http://schemas.openxmlformats.org/officeDocument/2006/relationships/oleObject" /></Relationships>
</file>