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Vazirmatn" w:hAnsi="Vazirmatn"/>
          <w:b/>
          <w:color w:val="003366"/>
          <w:sz w:val="32"/>
        </w:rPr>
        <w:t>سند جامع معرفی، معماری فنی و راهنمای راه‌اندازی پلتفرم ImportAI Pro</w:t>
      </w:r>
    </w:p>
    <w:p>
      <w:pPr>
        <w:bidi/>
        <w:jc w:val="right"/>
      </w:pPr>
      <w:r>
        <w:rPr>
          <w:rFonts w:ascii="Vazirmatn" w:hAnsi="Vazirmatn"/>
          <w:b/>
          <w:color w:val="006699"/>
          <w:sz w:val="26"/>
        </w:rPr>
        <w:t>(اکوسیستم هوشمند سورسینگ، اعتبارسنجی چین و مدیریت زنجیره تأمین)</w:t>
      </w:r>
    </w:p>
    <w:p>
      <w:pPr>
        <w:bidi/>
        <w:jc w:val="right"/>
      </w:pPr>
      <w:r>
        <w:rPr>
          <w:rFonts w:ascii="Vazirmatn" w:hAnsi="Vazirmatn"/>
          <w:sz w:val="21"/>
        </w:rPr>
        <w:t>---</w:t>
      </w:r>
    </w:p>
    <w:p>
      <w:pPr>
        <w:bidi/>
        <w:jc w:val="right"/>
      </w:pPr>
      <w:r>
        <w:rPr>
          <w:rFonts w:ascii="Vazirmatn" w:hAnsi="Vazirmatn"/>
          <w:b/>
          <w:color w:val="006699"/>
          <w:sz w:val="26"/>
        </w:rPr>
        <w:t>۱. مقدمه و اهداف طراحی پلتفرم</w:t>
      </w:r>
    </w:p>
    <w:p>
      <w:pPr>
        <w:bidi/>
        <w:jc w:val="right"/>
      </w:pPr>
      <w:r>
        <w:rPr>
          <w:rFonts w:ascii="Vazirmatn" w:hAnsi="Vazirmatn"/>
          <w:sz w:val="21"/>
        </w:rPr>
        <w:t>فرآیند واردات و سورسینگ بین‌المللی کالا به ویژه از کشور چین همواره با چالش‌های پیچیده‌ای نظیر ریسک کلاهبرداری تامین‌کنندگان غیرمعتبر، عدم شفافیت تعرفه‌های گمرکی، پیچیدگی تخصیص ارز نیما و نوسانات هزینه حمل مواجه است.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تیم توسعه ما پلتفرم </w:t>
      </w:r>
      <w:r>
        <w:rPr>
          <w:rFonts w:ascii="Vazirmatn" w:hAnsi="Vazirmatn"/>
          <w:b/>
          <w:sz w:val="21"/>
        </w:rPr>
        <w:t>ImportAI Pro</w:t>
      </w:r>
      <w:r>
        <w:rPr>
          <w:rFonts w:ascii="Vazirmatn" w:hAnsi="Vazirmatn"/>
          <w:sz w:val="21"/>
        </w:rPr>
        <w:t xml:space="preserve"> را به عنوان یک اکوسیستم هوشمند و ۲۴ ساعته بر پایه تلفیق جدیدترین موتورهای هوش مصنوعی (DeepSeek V3 / R1)، سامانه‌های استعلام رسمی ثبتی چین (QCC) و ابزارهای شبیه‌سازی مالی طراحی کرده است.</w:t>
      </w:r>
    </w:p>
    <w:p>
      <w:pPr>
        <w:bidi/>
        <w:jc w:val="right"/>
      </w:pPr>
      <w:r>
        <w:rPr>
          <w:rFonts w:ascii="Vazirmatn" w:hAnsi="Vazirmatn"/>
          <w:b/>
          <w:color w:val="333333"/>
          <w:sz w:val="23"/>
        </w:rPr>
        <w:t>اهداف کلیدی طراحی این سیستم: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۱. </w:t>
      </w:r>
      <w:r>
        <w:rPr>
          <w:rFonts w:ascii="Vazirmatn" w:hAnsi="Vazirmatn"/>
          <w:b/>
          <w:sz w:val="21"/>
        </w:rPr>
        <w:t>جذب و آموزش مخاطبان (Lead Generation):</w:t>
      </w:r>
      <w:r>
        <w:rPr>
          <w:rFonts w:ascii="Vazirmatn" w:hAnsi="Vazirmatn"/>
          <w:sz w:val="21"/>
        </w:rPr>
        <w:t xml:space="preserve"> هدایت بازدیدکنندگان به سمت اتخاذ تصمیمات آگاهانه تجاری.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۲. </w:t>
      </w:r>
      <w:r>
        <w:rPr>
          <w:rFonts w:ascii="Vazirmatn" w:hAnsi="Vazirmatn"/>
          <w:b/>
          <w:sz w:val="21"/>
        </w:rPr>
        <w:t>کاهش ۱۰۰ درصدی ریسک خرید از چین:</w:t>
      </w:r>
      <w:r>
        <w:rPr>
          <w:rFonts w:ascii="Vazirmatn" w:hAnsi="Vazirmatn"/>
          <w:sz w:val="21"/>
        </w:rPr>
        <w:t xml:space="preserve"> استعلام رسمی سوابق مالیاتی، ثبتی و دادگاهی کارخانجات چین.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۳. </w:t>
      </w:r>
      <w:r>
        <w:rPr>
          <w:rFonts w:ascii="Vazirmatn" w:hAnsi="Vazirmatn"/>
          <w:b/>
          <w:sz w:val="21"/>
        </w:rPr>
        <w:t>پاسخگویی اتوماتیک ۲۴ ساعته:</w:t>
      </w:r>
      <w:r>
        <w:rPr>
          <w:rFonts w:ascii="Vazirmatn" w:hAnsi="Vazirmatn"/>
          <w:sz w:val="21"/>
        </w:rPr>
        <w:t xml:space="preserve"> پاسخ به تمامی سوالات تخصصی کاربران بدون نیاز به نیروهای پشتیبانی متعدد.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۴. </w:t>
      </w:r>
      <w:r>
        <w:rPr>
          <w:rFonts w:ascii="Vazirmatn" w:hAnsi="Vazirmatn"/>
          <w:b/>
          <w:sz w:val="21"/>
        </w:rPr>
        <w:t>انتقال هوشمند به فاز فروش:</w:t>
      </w:r>
      <w:r>
        <w:rPr>
          <w:rFonts w:ascii="Vazirmatn" w:hAnsi="Vazirmatn"/>
          <w:sz w:val="21"/>
        </w:rPr>
        <w:t xml:space="preserve"> شناسایی خریداران واقعی و اخذ اطلاعات تماس جهت عقد قرارداد.</w:t>
      </w:r>
    </w:p>
    <w:p>
      <w:pPr>
        <w:bidi/>
        <w:jc w:val="right"/>
      </w:pPr>
      <w:r>
        <w:rPr>
          <w:rFonts w:ascii="Vazirmatn" w:hAnsi="Vazirmatn"/>
          <w:sz w:val="21"/>
        </w:rPr>
        <w:t>---</w:t>
      </w:r>
    </w:p>
    <w:p>
      <w:pPr>
        <w:bidi/>
        <w:jc w:val="right"/>
      </w:pPr>
      <w:r>
        <w:rPr>
          <w:rFonts w:ascii="Vazirmatn" w:hAnsi="Vazirmatn"/>
          <w:b/>
          <w:color w:val="006699"/>
          <w:sz w:val="26"/>
        </w:rPr>
        <w:t>۲. تصویر معماری فنی و اجزای سیستم (System Architecture)</w:t>
      </w:r>
    </w:p>
    <w:p>
      <w:pPr>
        <w:bidi/>
        <w:jc w:val="right"/>
      </w:pPr>
      <w:r>
        <w:rPr>
          <w:rFonts w:ascii="Vazirmatn" w:hAnsi="Vazirmatn"/>
          <w:sz w:val="21"/>
        </w:rPr>
        <w:t>معماری پلتفرم ImportAI Pro توسط تیم ما به صورت لایه‌ای و ماژولار طراحی شده است. تصویر زیر ساختار یکپارچه سیستم را روی پس‌زمینه سفید و با تفکیک اجزا نشان می‌دهد:</w:t>
      </w:r>
    </w:p>
    <w:p>
      <w:pPr>
        <w:bidi/>
        <w:jc w:val="right"/>
      </w:pPr>
      <w:r>
        <w:rPr>
          <w:rFonts w:ascii="Vazirmatn" w:hAnsi="Vazirmatn"/>
          <w:sz w:val="21"/>
        </w:rPr>
        <w:t>![نمودار معماری پلتفرم ImportAI Pro](file:///Users/fs525/.gemini/antigravity/brain/386719a0-9261-485d-986e-a3cc6d50a1f0/system_architecture_diagram.png)</w:t>
      </w:r>
    </w:p>
    <w:p>
      <w:pPr>
        <w:bidi/>
        <w:jc w:val="right"/>
      </w:pPr>
      <w:r>
        <w:rPr>
          <w:rFonts w:ascii="Vazirmatn" w:hAnsi="Vazirmatn"/>
          <w:sz w:val="21"/>
        </w:rPr>
        <w:t>---</w:t>
      </w:r>
    </w:p>
    <w:p>
      <w:pPr>
        <w:bidi/>
        <w:jc w:val="right"/>
      </w:pPr>
      <w:r>
        <w:rPr>
          <w:rFonts w:ascii="Vazirmatn" w:hAnsi="Vazirmatn"/>
          <w:b/>
          <w:color w:val="006699"/>
          <w:sz w:val="26"/>
        </w:rPr>
        <w:t>۳. تشریح لایه‌ها و اجزای اصلی پروژه</w:t>
      </w:r>
    </w:p>
    <w:p>
      <w:pPr>
        <w:bidi/>
        <w:jc w:val="right"/>
      </w:pPr>
      <w:r>
        <w:rPr>
          <w:rFonts w:ascii="Vazirmatn" w:hAnsi="Vazirmatn"/>
          <w:b/>
          <w:color w:val="333333"/>
          <w:sz w:val="23"/>
        </w:rPr>
        <w:t>الف) شبکه ۵ ایجنت هوشمند متخصص (Multi-Agent Network)</w:t>
      </w:r>
    </w:p>
    <w:p>
      <w:pPr>
        <w:bidi/>
        <w:jc w:val="right"/>
      </w:pPr>
      <w:r>
        <w:rPr>
          <w:rFonts w:ascii="Vazirmatn" w:hAnsi="Vazirmatn"/>
          <w:sz w:val="21"/>
        </w:rPr>
        <w:t>در این پلتفرم از یک ساختار چند ایجنتی استفاده کرده‌ایم که هر ایجنت وظیفه مشخصی دارد: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color w:val="FFFFFF"/>
                <w:sz w:val="20"/>
              </w:rPr>
              <w:t>نام ایجنت</w:t>
            </w:r>
          </w:p>
        </w:tc>
        <w:tc>
          <w:tcPr>
            <w:tcW w:type="dxa" w:w="3312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color w:val="FFFFFF"/>
                <w:sz w:val="20"/>
              </w:rPr>
              <w:t>نقش و وظیفه تخصصی در سیستم</w:t>
            </w:r>
          </w:p>
        </w:tc>
        <w:tc>
          <w:tcPr>
            <w:tcW w:type="dxa" w:w="3312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color w:val="FFFFFF"/>
                <w:sz w:val="20"/>
              </w:rPr>
              <w:t>خروجی ارائه شده به کاربر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۱. EduLead Agent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آموزش مراحل واردات، محاسبه سود اولیه و هدایت کاربر به شبیه‌ساز.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پاسخ به سوالات عمومی بازرگانی و ترغیب به شروع واردات.</w:t>
            </w:r>
          </w:p>
        </w:tc>
      </w:tr>
      <w:tr>
        <w:tc>
          <w:tcPr>
            <w:tcW w:type="dxa" w:w="331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۲. Sourcing Specialist</w:t>
            </w:r>
          </w:p>
        </w:tc>
        <w:tc>
          <w:tcPr>
            <w:tcW w:type="dxa" w:w="331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دریافت مشخصات کالا، استخراج دقیق کد HS، حقوق گمرکی و اولویت کالایی.</w:t>
            </w:r>
          </w:p>
        </w:tc>
        <w:tc>
          <w:tcPr>
            <w:tcW w:type="dxa" w:w="331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ارائه جدول جامع تعرفه گمرکی و شرایط تخصیص ارز.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۳. Risk &amp; Audit Analyst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استعلام ثبتی، سرمایه قانونی، نماینده رسمی و سابقه پرونده‌های دادگاهی چین.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گزارش رسمی اعتبارسنجی QCC چین جهت جلوگیری از کلاهبرداری.</w:t>
            </w:r>
          </w:p>
        </w:tc>
      </w:tr>
      <w:tr>
        <w:tc>
          <w:tcPr>
            <w:tcW w:type="dxa" w:w="331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۴. Logistics Advisor</w:t>
            </w:r>
          </w:p>
        </w:tc>
        <w:tc>
          <w:tcPr>
            <w:tcW w:type="dxa" w:w="331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تحلیل روش‌های حمل (دریایی/هوایی)، هزینه‌های فریت فورواردر و تخصیص ارز نیما.</w:t>
            </w:r>
          </w:p>
        </w:tc>
        <w:tc>
          <w:tcPr>
            <w:tcW w:type="dxa" w:w="331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راهنمایی کامل انتخاب بهترین مسیر حمل و دریافت ارز نیما.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۵. Sales Agent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شناسایی نیت خرید کاربر، اخذ نام شرکت، مشخصات کالا، حجم سفارش و شماره تماس.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ارسال لید آماده عقد قرارداد برای تیم فروش شما.</w:t>
            </w:r>
          </w:p>
        </w:tc>
      </w:tr>
    </w:tbl>
    <w:p/>
    <w:p>
      <w:pPr>
        <w:bidi/>
        <w:jc w:val="right"/>
      </w:pPr>
      <w:r>
        <w:rPr>
          <w:rFonts w:ascii="Vazirmatn" w:hAnsi="Vazirmatn"/>
          <w:sz w:val="21"/>
        </w:rPr>
        <w:t xml:space="preserve">تیم ما یک </w:t>
      </w:r>
      <w:r>
        <w:rPr>
          <w:rFonts w:ascii="Vazirmatn" w:hAnsi="Vazirmatn"/>
          <w:b/>
          <w:sz w:val="21"/>
        </w:rPr>
        <w:t>موتور مسیریاب هوشمند (Master Orchestrator)</w:t>
      </w:r>
      <w:r>
        <w:rPr>
          <w:rFonts w:ascii="Vazirmatn" w:hAnsi="Vazirmatn"/>
          <w:sz w:val="21"/>
        </w:rPr>
        <w:t xml:space="preserve"> طراحی کرده است که ورودی کاربر را تحلیل کرده و او را مستقیماً به ایجنت مربوطه متصل می‌کند. همچنین به محض تشخیص نیت خرید، کاربر به ایجنت فروش منتقل می‌شود.</w:t>
      </w:r>
    </w:p>
    <w:p>
      <w:pPr>
        <w:bidi/>
        <w:jc w:val="right"/>
      </w:pPr>
      <w:r>
        <w:rPr>
          <w:rFonts w:ascii="Vazirmatn" w:hAnsi="Vazirmatn"/>
          <w:sz w:val="21"/>
        </w:rPr>
        <w:t>---</w:t>
      </w:r>
    </w:p>
    <w:p>
      <w:pPr>
        <w:bidi/>
        <w:jc w:val="right"/>
      </w:pPr>
      <w:r>
        <w:rPr>
          <w:rFonts w:ascii="Vazirmatn" w:hAnsi="Vazirmatn"/>
          <w:b/>
          <w:color w:val="333333"/>
          <w:sz w:val="23"/>
        </w:rPr>
        <w:t>ب) شبیه‌ساز گیمیفیکیشن «استراتژی ۵۰,۰۰۰ دلاری واردات» (Import Simulator)</w:t>
      </w:r>
    </w:p>
    <w:p>
      <w:pPr>
        <w:bidi/>
        <w:jc w:val="right"/>
      </w:pPr>
      <w:r>
        <w:rPr>
          <w:rFonts w:ascii="Vazirmatn" w:hAnsi="Vazirmatn"/>
          <w:sz w:val="21"/>
        </w:rPr>
        <w:t>ما یک ابزار تعاملی ۵ مرحله‌ای پیاده‌سازی کرده‌ایم که کاربر را در یک محیط شبیه‌سازی‌شده قرار می‌دهد: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۱. </w:t>
      </w:r>
      <w:r>
        <w:rPr>
          <w:rFonts w:ascii="Vazirmatn" w:hAnsi="Vazirmatn"/>
          <w:b/>
          <w:sz w:val="21"/>
        </w:rPr>
        <w:t>انتخاب صنعت:</w:t>
      </w:r>
      <w:r>
        <w:rPr>
          <w:rFonts w:ascii="Vazirmatn" w:hAnsi="Vazirmatn"/>
          <w:sz w:val="21"/>
        </w:rPr>
        <w:t xml:space="preserve"> (تجهیزات پزشکی، ماشین‌آلات صنعتی، مواد شیمیایی، لوازم دیجیتال).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۲. </w:t>
      </w:r>
      <w:r>
        <w:rPr>
          <w:rFonts w:ascii="Vazirmatn" w:hAnsi="Vazirmatn"/>
          <w:b/>
          <w:sz w:val="21"/>
        </w:rPr>
        <w:t>انتخاب استراتژی تامین‌کننده:</w:t>
      </w:r>
      <w:r>
        <w:rPr>
          <w:rFonts w:ascii="Vazirmatn" w:hAnsi="Vazirmatn"/>
          <w:sz w:val="21"/>
        </w:rPr>
        <w:t xml:space="preserve"> (مقایسه خرید از تامین‌کننده ارزانِ پرریسک یا کارخانه معتبر QCC).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۳. </w:t>
      </w:r>
      <w:r>
        <w:rPr>
          <w:rFonts w:ascii="Vazirmatn" w:hAnsi="Vazirmatn"/>
          <w:b/>
          <w:sz w:val="21"/>
        </w:rPr>
        <w:t>بازرسی کیفیت (PSI):</w:t>
      </w:r>
      <w:r>
        <w:rPr>
          <w:rFonts w:ascii="Vazirmatn" w:hAnsi="Vazirmatn"/>
          <w:sz w:val="21"/>
        </w:rPr>
        <w:t xml:space="preserve"> (تصمیم‌گیری برای اعزام بازرس حضوری در چین قبل از تسویه حساب).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۴. </w:t>
      </w:r>
      <w:r>
        <w:rPr>
          <w:rFonts w:ascii="Vazirmatn" w:hAnsi="Vazirmatn"/>
          <w:b/>
          <w:sz w:val="21"/>
        </w:rPr>
        <w:t>تخصیص ارز و گمرک:</w:t>
      </w:r>
      <w:r>
        <w:rPr>
          <w:rFonts w:ascii="Vazirmatn" w:hAnsi="Vazirmatn"/>
          <w:sz w:val="21"/>
        </w:rPr>
        <w:t xml:space="preserve"> (انتخاب ارز نیما یا ارز صادراتی).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۵. </w:t>
      </w:r>
      <w:r>
        <w:rPr>
          <w:rFonts w:ascii="Vazirmatn" w:hAnsi="Vazirmatn"/>
          <w:b/>
          <w:sz w:val="21"/>
        </w:rPr>
        <w:t>گزارش جامع مالی:</w:t>
      </w:r>
      <w:r>
        <w:rPr>
          <w:rFonts w:ascii="Vazirmatn" w:hAnsi="Vazirmatn"/>
          <w:sz w:val="21"/>
        </w:rPr>
        <w:t xml:space="preserve"> محاسبه خودکار هزینه‌های FOB، حمل، بیمه، گمرک، بازرسی و نمایش سود خالص تخمینی.</w:t>
      </w:r>
    </w:p>
    <w:p>
      <w:pPr>
        <w:bidi/>
        <w:jc w:val="right"/>
      </w:pPr>
      <w:r>
        <w:rPr>
          <w:rFonts w:ascii="Vazirmatn" w:hAnsi="Vazirmatn"/>
          <w:sz w:val="21"/>
        </w:rPr>
        <w:t>---</w:t>
      </w:r>
    </w:p>
    <w:p>
      <w:pPr>
        <w:bidi/>
        <w:jc w:val="right"/>
      </w:pPr>
      <w:r>
        <w:rPr>
          <w:rFonts w:ascii="Vazirmatn" w:hAnsi="Vazirmatn"/>
          <w:b/>
          <w:color w:val="333333"/>
          <w:sz w:val="23"/>
        </w:rPr>
        <w:t>ج) سامانه اعتبارسنجی کارخانجات چین (QCC &amp; TianYanCha Integration)</w:t>
      </w:r>
    </w:p>
    <w:p>
      <w:pPr>
        <w:bidi/>
        <w:jc w:val="right"/>
      </w:pPr>
      <w:r>
        <w:rPr>
          <w:rFonts w:ascii="Vazirmatn" w:hAnsi="Vazirmatn"/>
          <w:sz w:val="21"/>
        </w:rPr>
        <w:t>سیستم استعلام چین که توسط ما توسعه یافته، اطلاعات زیر را به صورت زنده استخراج می‌کند:</w:t>
      </w:r>
    </w:p>
    <w:p>
      <w:pPr>
        <w:bidi/>
        <w:jc w:val="right"/>
      </w:pPr>
      <w:r>
        <w:rPr>
          <w:rFonts w:ascii="Vazirmatn" w:hAnsi="Vazirmatn"/>
          <w:sz w:val="21"/>
        </w:rPr>
        <w:t>• شناسه ثبتی اعتباری (USCC Code)</w:t>
      </w:r>
    </w:p>
    <w:p>
      <w:pPr>
        <w:bidi/>
        <w:jc w:val="right"/>
      </w:pPr>
      <w:r>
        <w:rPr>
          <w:rFonts w:ascii="Vazirmatn" w:hAnsi="Vazirmatn"/>
          <w:sz w:val="21"/>
        </w:rPr>
        <w:t>• سرمایه ثبتی واقعی به یوان (RMB)</w:t>
      </w:r>
    </w:p>
    <w:p>
      <w:pPr>
        <w:bidi/>
        <w:jc w:val="right"/>
      </w:pPr>
      <w:r>
        <w:rPr>
          <w:rFonts w:ascii="Vazirmatn" w:hAnsi="Vazirmatn"/>
          <w:sz w:val="21"/>
        </w:rPr>
        <w:t>• تاریخ تأسیس و سابقه فعالیت رسمی</w:t>
      </w:r>
    </w:p>
    <w:p>
      <w:pPr>
        <w:bidi/>
        <w:jc w:val="right"/>
      </w:pPr>
      <w:r>
        <w:rPr>
          <w:rFonts w:ascii="Vazirmatn" w:hAnsi="Vazirmatn"/>
          <w:sz w:val="21"/>
        </w:rPr>
        <w:t>• نام نماینده قانونی (Legal Representative)</w:t>
      </w:r>
    </w:p>
    <w:p>
      <w:pPr>
        <w:bidi/>
        <w:jc w:val="right"/>
      </w:pPr>
      <w:r>
        <w:rPr>
          <w:rFonts w:ascii="Vazirmatn" w:hAnsi="Vazirmatn"/>
          <w:sz w:val="21"/>
        </w:rPr>
        <w:t>• تعداد پرونده‌های حقوقی و دادگاهی در چین</w:t>
      </w:r>
    </w:p>
    <w:p>
      <w:pPr>
        <w:bidi/>
        <w:jc w:val="right"/>
      </w:pPr>
      <w:r>
        <w:rPr>
          <w:rFonts w:ascii="Vazirmatn" w:hAnsi="Vazirmatn"/>
          <w:sz w:val="21"/>
        </w:rPr>
        <w:t>• تطابق حساب بانکی شرکت با فاکتور صادرشده (PI)</w:t>
      </w:r>
    </w:p>
    <w:p>
      <w:pPr>
        <w:bidi/>
        <w:jc w:val="right"/>
      </w:pPr>
      <w:r>
        <w:rPr>
          <w:rFonts w:ascii="Vazirmatn" w:hAnsi="Vazirmatn"/>
          <w:sz w:val="21"/>
        </w:rPr>
        <w:t>---</w:t>
      </w:r>
    </w:p>
    <w:p>
      <w:pPr>
        <w:bidi/>
        <w:jc w:val="right"/>
      </w:pPr>
      <w:r>
        <w:rPr>
          <w:rFonts w:ascii="Vazirmatn" w:hAnsi="Vazirmatn"/>
          <w:b/>
          <w:color w:val="333333"/>
          <w:sz w:val="23"/>
        </w:rPr>
        <w:t>د) ربات تلگرام زنده یکپارچه (@ImportAI_SourcingBot)</w:t>
      </w:r>
    </w:p>
    <w:p>
      <w:pPr>
        <w:bidi/>
        <w:jc w:val="right"/>
      </w:pPr>
      <w:r>
        <w:rPr>
          <w:rFonts w:ascii="Vazirmatn" w:hAnsi="Vazirmatn"/>
          <w:sz w:val="21"/>
        </w:rPr>
        <w:t>ما ربات تلگرام را به صورت مستقیم به هسته FastAPI سرور متصل کرده‌ایم تا کاربران بتوانند هم از طریق وب‌سایت و هم از طریق تلگرام با ایجنت‌ها چت کنند. سیستم دارای مکانیزم بازیابی خودکار قطعی ارتباط و تایم‌اوت مقاوم ۶۰ ثانیه‌ای است.</w:t>
      </w:r>
    </w:p>
    <w:p>
      <w:pPr>
        <w:bidi/>
        <w:jc w:val="right"/>
      </w:pPr>
      <w:r>
        <w:rPr>
          <w:rFonts w:ascii="Vazirmatn" w:hAnsi="Vazirmatn"/>
          <w:sz w:val="21"/>
        </w:rPr>
        <w:t>---</w:t>
      </w:r>
    </w:p>
    <w:p>
      <w:pPr>
        <w:bidi/>
        <w:jc w:val="right"/>
      </w:pPr>
      <w:r>
        <w:rPr>
          <w:rFonts w:ascii="Vazirmatn" w:hAnsi="Vazirmatn"/>
          <w:b/>
          <w:color w:val="333333"/>
          <w:sz w:val="23"/>
        </w:rPr>
        <w:t>هـ) موتور دو زبانه ۱۰۰٪ (فارسی / انگلیسی) و رابط کاربری</w:t>
      </w:r>
    </w:p>
    <w:p>
      <w:pPr>
        <w:bidi/>
        <w:jc w:val="right"/>
      </w:pPr>
      <w:r>
        <w:rPr>
          <w:rFonts w:ascii="Vazirmatn" w:hAnsi="Vazirmatn"/>
          <w:sz w:val="21"/>
        </w:rPr>
        <w:t>تمامی بخش‌های وب‌سایت، فرم‌ها، گزینه‌ها و پاسخ‌های ایجنت‌های هوش مصنوعی با قابلیت سوئیچ آنی به دو زبان فارسی و انگلیسی پیاده‌سازی شده‌اند. همچنین پشتیبانی از حالت شب و روز (Dark/Light Mode) و فرمت‌بندی متن (Markdown) در چت لحاظ گردیده است.</w:t>
      </w:r>
    </w:p>
    <w:p>
      <w:pPr>
        <w:bidi/>
        <w:jc w:val="right"/>
      </w:pPr>
      <w:r>
        <w:rPr>
          <w:rFonts w:ascii="Vazirmatn" w:hAnsi="Vazirmatn"/>
          <w:sz w:val="21"/>
        </w:rPr>
        <w:t>---</w:t>
      </w:r>
    </w:p>
    <w:p>
      <w:pPr>
        <w:bidi/>
        <w:jc w:val="right"/>
      </w:pPr>
      <w:r>
        <w:rPr>
          <w:rFonts w:ascii="Vazirmatn" w:hAnsi="Vazirmatn"/>
          <w:b/>
          <w:color w:val="006699"/>
          <w:sz w:val="26"/>
        </w:rPr>
        <w:t>۴. سناریوی سفر کاربر در سیستم (Customer Journey)</w:t>
      </w:r>
    </w:p>
    <w:p>
      <w:pPr>
        <w:bidi/>
        <w:jc w:val="right"/>
      </w:pPr>
      <w:r>
        <w:rPr>
          <w:rFonts w:ascii="Vazirmatn" w:hAnsi="Vazirmatn"/>
          <w:sz w:val="21"/>
        </w:rPr>
        <w:t>چرخه کاری زیر توسط تیم ما برای تبدیل بازدیدکننده به مشتری آماده عقد قرارداد طراحی شده است:</w:t>
      </w:r>
    </w:p>
    <w:p>
      <w:pPr>
        <w:bidi/>
        <w:jc w:val="right"/>
      </w:pPr>
      <w:r>
        <w:rPr>
          <w:rFonts w:ascii="Vazirmatn" w:hAnsi="Vazirmatn"/>
          <w:sz w:val="21"/>
        </w:rPr>
        <w:t>ورودی کاربر به وب‌سایت یا تلگرام</w:t>
      </w:r>
    </w:p>
    <w:p>
      <w:pPr>
        <w:bidi/>
        <w:jc w:val="right"/>
      </w:pPr>
      <w:r>
        <w:rPr>
          <w:rFonts w:ascii="Vazirmatn" w:hAnsi="Vazirmatn"/>
          <w:sz w:val="21"/>
        </w:rPr>
        <w:t>↓</w:t>
      </w:r>
    </w:p>
    <w:p>
      <w:pPr>
        <w:bidi/>
        <w:jc w:val="right"/>
      </w:pPr>
      <w:r>
        <w:rPr>
          <w:rFonts w:ascii="Vazirmatn" w:hAnsi="Vazirmatn"/>
          <w:sz w:val="21"/>
        </w:rPr>
        <w:t>اجرای شبیه‌ساز ۵۰,۰۰۰ دلاری واردات (درک سود و ریسک‌های واقعی)</w:t>
      </w:r>
    </w:p>
    <w:p>
      <w:pPr>
        <w:bidi/>
        <w:jc w:val="right"/>
      </w:pPr>
      <w:r>
        <w:rPr>
          <w:rFonts w:ascii="Vazirmatn" w:hAnsi="Vazirmatn"/>
          <w:sz w:val="21"/>
        </w:rPr>
        <w:t>↓</w:t>
      </w:r>
    </w:p>
    <w:p>
      <w:pPr>
        <w:bidi/>
        <w:jc w:val="right"/>
      </w:pPr>
      <w:r>
        <w:rPr>
          <w:rFonts w:ascii="Vazirmatn" w:hAnsi="Vazirmatn"/>
          <w:sz w:val="21"/>
        </w:rPr>
        <w:t>چت با ایجنت Sourcing (دریافت کد HS و نرخ عوارض گمرکی)</w:t>
      </w:r>
    </w:p>
    <w:p>
      <w:pPr>
        <w:bidi/>
        <w:jc w:val="right"/>
      </w:pPr>
      <w:r>
        <w:rPr>
          <w:rFonts w:ascii="Vazirmatn" w:hAnsi="Vazirmatn"/>
          <w:sz w:val="21"/>
        </w:rPr>
        <w:t>↓</w:t>
      </w:r>
    </w:p>
    <w:p>
      <w:pPr>
        <w:bidi/>
        <w:jc w:val="right"/>
      </w:pPr>
      <w:r>
        <w:rPr>
          <w:rFonts w:ascii="Vazirmatn" w:hAnsi="Vazirmatn"/>
          <w:sz w:val="21"/>
        </w:rPr>
        <w:t>استعلام در سامانه QCC (اطمینان از معتبر بودن کارخانه در چین)</w:t>
      </w:r>
    </w:p>
    <w:p>
      <w:pPr>
        <w:bidi/>
        <w:jc w:val="right"/>
      </w:pPr>
      <w:r>
        <w:rPr>
          <w:rFonts w:ascii="Vazirmatn" w:hAnsi="Vazirmatn"/>
          <w:sz w:val="21"/>
        </w:rPr>
        <w:t>↓</w:t>
      </w:r>
    </w:p>
    <w:p>
      <w:pPr>
        <w:bidi/>
        <w:jc w:val="right"/>
      </w:pPr>
      <w:r>
        <w:rPr>
          <w:rFonts w:ascii="Vazirmatn" w:hAnsi="Vazirmatn"/>
          <w:sz w:val="21"/>
        </w:rPr>
        <w:t>اعلام تمایل به خرید یا مشاوره (انتقال خودکار به ایجنت فروش)</w:t>
      </w:r>
    </w:p>
    <w:p>
      <w:pPr>
        <w:bidi/>
        <w:jc w:val="right"/>
      </w:pPr>
      <w:r>
        <w:rPr>
          <w:rFonts w:ascii="Vazirmatn" w:hAnsi="Vazirmatn"/>
          <w:sz w:val="21"/>
        </w:rPr>
        <w:t>↓</w:t>
      </w:r>
    </w:p>
    <w:p>
      <w:pPr>
        <w:bidi/>
        <w:jc w:val="right"/>
      </w:pPr>
      <w:r>
        <w:rPr>
          <w:rFonts w:ascii="Vazirmatn" w:hAnsi="Vazirmatn"/>
          <w:sz w:val="21"/>
        </w:rPr>
        <w:t>ثبت نام و شماره تماس کاربر (تحویل لید نهایی به تیم فروش شما)</w:t>
      </w:r>
    </w:p>
    <w:p>
      <w:pPr>
        <w:bidi/>
        <w:jc w:val="right"/>
      </w:pPr>
      <w:r>
        <w:rPr>
          <w:rFonts w:ascii="Vazirmatn" w:hAnsi="Vazirmatn"/>
          <w:sz w:val="21"/>
        </w:rPr>
        <w:t>---</w:t>
      </w:r>
    </w:p>
    <w:p>
      <w:pPr>
        <w:bidi/>
        <w:jc w:val="right"/>
      </w:pPr>
      <w:r>
        <w:rPr>
          <w:rFonts w:ascii="Vazirmatn" w:hAnsi="Vazirmatn"/>
          <w:b/>
          <w:color w:val="006699"/>
          <w:sz w:val="26"/>
        </w:rPr>
        <w:t>۵. نمونه پاسخ‌های ایجنت‌های هوش مصنوعی</w:t>
      </w:r>
    </w:p>
    <w:p>
      <w:pPr>
        <w:bidi/>
        <w:jc w:val="right"/>
      </w:pPr>
      <w:r>
        <w:rPr>
          <w:rFonts w:ascii="Vazirmatn" w:hAnsi="Vazirmatn"/>
          <w:b/>
          <w:color w:val="333333"/>
          <w:sz w:val="23"/>
        </w:rPr>
        <w:t>نمونه ۱: استعلام کد HS (محیط فارسی - Sourcing Agent)</w:t>
      </w:r>
    </w:p>
    <w:p>
      <w:pPr>
        <w:bidi/>
        <w:jc w:val="right"/>
      </w:pPr>
      <w:r>
        <w:rPr>
          <w:rFonts w:ascii="Vazirmatn" w:hAnsi="Vazirmatn"/>
          <w:sz w:val="21"/>
        </w:rPr>
        <w:t>• ورودی کاربر: کد HS دستگاه سی‌تی اسکن چنده و چقدر گمرکی داره؟</w:t>
      </w:r>
    </w:p>
    <w:p>
      <w:pPr>
        <w:bidi/>
        <w:jc w:val="right"/>
      </w:pPr>
      <w:r>
        <w:rPr>
          <w:rFonts w:ascii="Vazirmatn" w:hAnsi="Vazirmatn"/>
          <w:sz w:val="21"/>
        </w:rPr>
        <w:t>• پاسخ سیستم:</w:t>
      </w:r>
    </w:p>
    <w:p>
      <w:pPr>
        <w:bidi/>
        <w:jc w:val="right"/>
      </w:pPr>
      <w:r>
        <w:rPr>
          <w:rFonts w:ascii="Vazirmatn" w:hAnsi="Vazirmatn"/>
          <w:sz w:val="21"/>
        </w:rPr>
        <w:t>گزارش تخصصی کد HS و تعرفه گمرکی:</w:t>
      </w:r>
    </w:p>
    <w:p>
      <w:pPr>
        <w:bidi/>
        <w:jc w:val="right"/>
      </w:pPr>
      <w:r>
        <w:rPr>
          <w:rFonts w:ascii="Vazirmatn" w:hAnsi="Vazirmatn"/>
          <w:sz w:val="21"/>
        </w:rPr>
        <w:t>• نام کالا: دستگاه سی‌تی اسکن پزشکی (CT Scan)</w:t>
      </w:r>
    </w:p>
    <w:p>
      <w:pPr>
        <w:bidi/>
        <w:jc w:val="right"/>
      </w:pPr>
      <w:r>
        <w:rPr>
          <w:rFonts w:ascii="Vazirmatn" w:hAnsi="Vazirmatn"/>
          <w:sz w:val="21"/>
        </w:rPr>
        <w:t>• کد HS: 90221200</w:t>
      </w:r>
    </w:p>
    <w:p>
      <w:pPr>
        <w:bidi/>
        <w:jc w:val="right"/>
      </w:pPr>
      <w:r>
        <w:rPr>
          <w:rFonts w:ascii="Vazirmatn" w:hAnsi="Vazirmatn"/>
          <w:sz w:val="21"/>
        </w:rPr>
        <w:t>• عوارض گمرکی: ۵٪</w:t>
      </w:r>
    </w:p>
    <w:p>
      <w:pPr>
        <w:bidi/>
        <w:jc w:val="right"/>
      </w:pPr>
      <w:r>
        <w:rPr>
          <w:rFonts w:ascii="Vazirmatn" w:hAnsi="Vazirmatn"/>
          <w:sz w:val="21"/>
        </w:rPr>
        <w:t>• مبنای ارز: ارز نیما / تالار دوم مرکز مبادله</w:t>
      </w:r>
    </w:p>
    <w:p>
      <w:pPr>
        <w:bidi/>
        <w:jc w:val="right"/>
      </w:pPr>
      <w:r>
        <w:rPr>
          <w:rFonts w:ascii="Vazirmatn" w:hAnsi="Vazirmatn"/>
          <w:sz w:val="21"/>
        </w:rPr>
        <w:t>• مجوزها: نیازمند تاییدیه اداره کل تجهیزات پزشکی و استاندارد CE</w:t>
      </w:r>
    </w:p>
    <w:p>
      <w:pPr>
        <w:bidi/>
        <w:jc w:val="right"/>
      </w:pPr>
      <w:r>
        <w:rPr>
          <w:rFonts w:ascii="Vazirmatn" w:hAnsi="Vazirmatn"/>
          <w:sz w:val="21"/>
        </w:rPr>
        <w:t>---</w:t>
      </w:r>
    </w:p>
    <w:p>
      <w:pPr>
        <w:bidi/>
        <w:jc w:val="right"/>
      </w:pPr>
      <w:r>
        <w:rPr>
          <w:rFonts w:ascii="Vazirmatn" w:hAnsi="Vazirmatn"/>
          <w:b/>
          <w:color w:val="333333"/>
          <w:sz w:val="23"/>
        </w:rPr>
        <w:t>نمونه ۲: استعلام QCC چین (محیط انگلیسی - Risk Audit Agent)</w:t>
      </w:r>
    </w:p>
    <w:p>
      <w:pPr>
        <w:bidi/>
        <w:jc w:val="right"/>
      </w:pPr>
      <w:r>
        <w:rPr>
          <w:rFonts w:ascii="Vazirmatn" w:hAnsi="Vazirmatn"/>
          <w:sz w:val="21"/>
        </w:rPr>
        <w:t>• User Input: Verify "Shenzhen Precision Machinery Co., Ltd" on QCC.</w:t>
      </w:r>
    </w:p>
    <w:p>
      <w:pPr>
        <w:bidi/>
        <w:jc w:val="right"/>
      </w:pPr>
      <w:r>
        <w:rPr>
          <w:rFonts w:ascii="Vazirmatn" w:hAnsi="Vazirmatn"/>
          <w:sz w:val="21"/>
        </w:rPr>
        <w:t>• Agent Response:</w:t>
      </w:r>
    </w:p>
    <w:p>
      <w:pPr>
        <w:bidi/>
        <w:jc w:val="right"/>
      </w:pPr>
      <w:r>
        <w:rPr>
          <w:rFonts w:ascii="Vazirmatn" w:hAnsi="Vazirmatn"/>
          <w:sz w:val="21"/>
        </w:rPr>
        <w:t>China QCC Official Verification Audit (TianYanCha):</w:t>
      </w:r>
    </w:p>
    <w:p>
      <w:pPr>
        <w:bidi/>
        <w:jc w:val="right"/>
      </w:pPr>
      <w:r>
        <w:rPr>
          <w:rFonts w:ascii="Vazirmatn" w:hAnsi="Vazirmatn"/>
          <w:sz w:val="21"/>
        </w:rPr>
        <w:t>• Official Name: Shenzhen Precision Machinery Co., Ltd</w:t>
      </w:r>
    </w:p>
    <w:p>
      <w:pPr>
        <w:bidi/>
        <w:jc w:val="right"/>
      </w:pPr>
      <w:r>
        <w:rPr>
          <w:rFonts w:ascii="Vazirmatn" w:hAnsi="Vazirmatn"/>
          <w:sz w:val="21"/>
        </w:rPr>
        <w:t>• Credit Code (USCC): 91440300MA5FB9080X</w:t>
      </w:r>
    </w:p>
    <w:p>
      <w:pPr>
        <w:bidi/>
        <w:jc w:val="right"/>
      </w:pPr>
      <w:r>
        <w:rPr>
          <w:rFonts w:ascii="Vazirmatn" w:hAnsi="Vazirmatn"/>
          <w:sz w:val="21"/>
        </w:rPr>
        <w:t>• Registered Capital: 10,000,000 RMB</w:t>
      </w:r>
    </w:p>
    <w:p>
      <w:pPr>
        <w:bidi/>
        <w:jc w:val="right"/>
      </w:pPr>
      <w:r>
        <w:rPr>
          <w:rFonts w:ascii="Vazirmatn" w:hAnsi="Vazirmatn"/>
          <w:sz w:val="21"/>
        </w:rPr>
        <w:t>• Legal Rep: Zhang Wei</w:t>
      </w:r>
    </w:p>
    <w:p>
      <w:pPr>
        <w:bidi/>
        <w:jc w:val="right"/>
      </w:pPr>
      <w:r>
        <w:rPr>
          <w:rFonts w:ascii="Vazirmatn" w:hAnsi="Vazirmatn"/>
          <w:sz w:val="21"/>
        </w:rPr>
        <w:t>• Litigation History: 0 Lawsuits</w:t>
      </w:r>
    </w:p>
    <w:p>
      <w:pPr>
        <w:bidi/>
        <w:jc w:val="right"/>
      </w:pPr>
      <w:r>
        <w:rPr>
          <w:rFonts w:ascii="Vazirmatn" w:hAnsi="Vazirmatn"/>
          <w:sz w:val="21"/>
        </w:rPr>
        <w:t>• Bank Match: Fully Matched with PI Account</w:t>
      </w:r>
    </w:p>
    <w:p>
      <w:pPr>
        <w:bidi/>
        <w:jc w:val="right"/>
      </w:pPr>
      <w:r>
        <w:rPr>
          <w:rFonts w:ascii="Vazirmatn" w:hAnsi="Vazirmatn"/>
          <w:sz w:val="21"/>
        </w:rPr>
        <w:t>---</w:t>
      </w:r>
    </w:p>
    <w:p>
      <w:pPr>
        <w:bidi/>
        <w:jc w:val="right"/>
      </w:pPr>
      <w:r>
        <w:rPr>
          <w:rFonts w:ascii="Vazirmatn" w:hAnsi="Vazirmatn"/>
          <w:b/>
          <w:color w:val="006699"/>
          <w:sz w:val="26"/>
        </w:rPr>
        <w:t>۶. مقایسه عملکرد روش سنتی در برابر پلتفرم ImportAI Pro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color w:val="FFFFFF"/>
                <w:sz w:val="20"/>
              </w:rPr>
              <w:t>شاخص عملکردی</w:t>
            </w:r>
          </w:p>
        </w:tc>
        <w:tc>
          <w:tcPr>
            <w:tcW w:type="dxa" w:w="3312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color w:val="FFFFFF"/>
                <w:sz w:val="20"/>
              </w:rPr>
              <w:t>روش‌های سنتی بازرگانی</w:t>
            </w:r>
          </w:p>
        </w:tc>
        <w:tc>
          <w:tcPr>
            <w:tcW w:type="dxa" w:w="3312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b/>
                <w:color w:val="FFFFFF"/>
                <w:sz w:val="20"/>
              </w:rPr>
              <w:t>پلتفرم ImportAI Pro (توسعه‌یافته توسط ما)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سرعت پاسخگویی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۲۴ تا ۷۲ ساعت تأخیر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آنلاین و آنی (زیر ۳ ثانیه)</w:t>
            </w:r>
          </w:p>
        </w:tc>
      </w:tr>
      <w:tr>
        <w:tc>
          <w:tcPr>
            <w:tcW w:type="dxa" w:w="331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ساعات فعالیت</w:t>
            </w:r>
          </w:p>
        </w:tc>
        <w:tc>
          <w:tcPr>
            <w:tcW w:type="dxa" w:w="331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محدود به ساعات اداری</w:t>
            </w:r>
          </w:p>
        </w:tc>
        <w:tc>
          <w:tcPr>
            <w:tcW w:type="dxa" w:w="331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۲۴ ساعت شبانه‌روز / ۷ روز هفته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اعتبارسنجی چین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گران و نیازمند رابط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استعلام آنلاین در QCC چین</w:t>
            </w:r>
          </w:p>
        </w:tc>
      </w:tr>
      <w:tr>
        <w:tc>
          <w:tcPr>
            <w:tcW w:type="dxa" w:w="331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ریسک کلاهبرداری</w:t>
            </w:r>
          </w:p>
        </w:tc>
        <w:tc>
          <w:tcPr>
            <w:tcW w:type="dxa" w:w="331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بالا به دلیل عدم شفافیت</w:t>
            </w:r>
          </w:p>
        </w:tc>
        <w:tc>
          <w:tcPr>
            <w:tcW w:type="dxa" w:w="331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صفر به دلیل استعلام رسمی ثبتی و دادگاهی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هزینه عملیاتی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نیازمند تیم بزرگ کارشناسان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خودکار با ۵ ایجنت تخصصی هوش مصنوعی</w:t>
            </w:r>
          </w:p>
        </w:tc>
      </w:tr>
      <w:tr>
        <w:tc>
          <w:tcPr>
            <w:tcW w:type="dxa" w:w="331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جذب مخاطب</w:t>
            </w:r>
          </w:p>
        </w:tc>
        <w:tc>
          <w:tcPr>
            <w:tcW w:type="dxa" w:w="331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روش‌های سنتی و کم‌بازده</w:t>
            </w:r>
          </w:p>
        </w:tc>
        <w:tc>
          <w:tcPr>
            <w:tcW w:type="dxa" w:w="331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Vazirmatn" w:hAnsi="Vazirmatn"/>
                <w:sz w:val="19"/>
              </w:rPr>
              <w:t>بسیار بالا به دلیل ابزار گیمیفیکیشن</w:t>
            </w:r>
          </w:p>
        </w:tc>
      </w:tr>
    </w:tbl>
    <w:p/>
    <w:p>
      <w:pPr>
        <w:bidi/>
        <w:jc w:val="right"/>
      </w:pPr>
      <w:r>
        <w:rPr>
          <w:rFonts w:ascii="Vazirmatn" w:hAnsi="Vazirmatn"/>
          <w:sz w:val="21"/>
        </w:rPr>
        <w:t>---</w:t>
      </w:r>
    </w:p>
    <w:p>
      <w:pPr>
        <w:bidi/>
        <w:jc w:val="right"/>
      </w:pPr>
      <w:r>
        <w:rPr>
          <w:rFonts w:ascii="Vazirmatn" w:hAnsi="Vazirmatn"/>
          <w:b/>
          <w:color w:val="006699"/>
          <w:sz w:val="26"/>
        </w:rPr>
        <w:t>۷. ملاحظات امنیتی و پایداری سرور</w:t>
      </w:r>
    </w:p>
    <w:p>
      <w:pPr>
        <w:bidi/>
        <w:jc w:val="right"/>
      </w:pPr>
      <w:r>
        <w:rPr>
          <w:rFonts w:ascii="Vazirmatn" w:hAnsi="Vazirmatn"/>
          <w:sz w:val="21"/>
        </w:rPr>
        <w:t>ما در طراحی زیرساخت پلتفرم موارد زیر را رعایت کرده‌ایم: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۱. </w:t>
      </w:r>
      <w:r>
        <w:rPr>
          <w:rFonts w:ascii="Vazirmatn" w:hAnsi="Vazirmatn"/>
          <w:b/>
          <w:sz w:val="21"/>
        </w:rPr>
        <w:t>محرمانگی کلیدهای API:</w:t>
      </w:r>
      <w:r>
        <w:rPr>
          <w:rFonts w:ascii="Vazirmatn" w:hAnsi="Vazirmatn"/>
          <w:sz w:val="21"/>
        </w:rPr>
        <w:t xml:space="preserve"> تمام کلیدهای API سرویس DeepSeek و توکن ربات تلگرام در متغیرهای محیطی (.env) محافظت می‌شوند.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۲. </w:t>
      </w:r>
      <w:r>
        <w:rPr>
          <w:rFonts w:ascii="Vazirmatn" w:hAnsi="Vazirmatn"/>
          <w:b/>
          <w:sz w:val="21"/>
        </w:rPr>
        <w:t>معماری تک‌پروسه‌ای یکپارچه:</w:t>
      </w:r>
      <w:r>
        <w:rPr>
          <w:rFonts w:ascii="Vazirmatn" w:hAnsi="Vazirmatn"/>
          <w:sz w:val="21"/>
        </w:rPr>
        <w:t xml:space="preserve"> سرور FastAPI و ربات تلگرام در یک پروسه مشترک اجرا می‌شوند که موجب بهینه‌سازی مصرف حافظه RAM سرور گردیده است.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۳. </w:t>
      </w:r>
      <w:r>
        <w:rPr>
          <w:rFonts w:ascii="Vazirmatn" w:hAnsi="Vazirmatn"/>
          <w:b/>
          <w:sz w:val="21"/>
        </w:rPr>
        <w:t>پایداری در نوسانات شبکه:</w:t>
      </w:r>
      <w:r>
        <w:rPr>
          <w:rFonts w:ascii="Vazirmatn" w:hAnsi="Vazirmatn"/>
          <w:sz w:val="21"/>
        </w:rPr>
        <w:t xml:space="preserve"> مکانیزم‌های بازدرخواست (Auto-Retry) جهت جلوگیری از قطعی ارتباط ربات تلگرام تعبیه شده است.</w:t>
      </w:r>
    </w:p>
    <w:p>
      <w:pPr>
        <w:bidi/>
        <w:jc w:val="right"/>
      </w:pPr>
      <w:r>
        <w:rPr>
          <w:rFonts w:ascii="Vazirmatn" w:hAnsi="Vazirmatn"/>
          <w:sz w:val="21"/>
        </w:rPr>
        <w:t>---</w:t>
      </w:r>
    </w:p>
    <w:p>
      <w:pPr>
        <w:bidi/>
        <w:jc w:val="right"/>
      </w:pPr>
      <w:r>
        <w:rPr>
          <w:rFonts w:ascii="Vazirmatn" w:hAnsi="Vazirmatn"/>
          <w:b/>
          <w:color w:val="006699"/>
          <w:sz w:val="26"/>
        </w:rPr>
        <w:t>۸. مراحل راه‌اندازی و اجرای پلتفرم</w:t>
      </w:r>
    </w:p>
    <w:p>
      <w:pPr>
        <w:bidi/>
        <w:jc w:val="right"/>
      </w:pPr>
      <w:r>
        <w:rPr>
          <w:rFonts w:ascii="Vazirmatn" w:hAnsi="Vazirmatn"/>
          <w:sz w:val="21"/>
        </w:rPr>
        <w:t>برای نصب و راه‌اندازی پلتفرم روی سیستم یا سرور VPS، مراحل زیر طراحی شده است:</w:t>
      </w:r>
    </w:p>
    <w:p>
      <w:pPr>
        <w:bidi/>
        <w:jc w:val="right"/>
      </w:pPr>
      <w:r>
        <w:rPr>
          <w:rFonts w:ascii="Vazirmatn" w:hAnsi="Vazirmatn"/>
          <w:b/>
          <w:color w:val="333333"/>
          <w:sz w:val="23"/>
        </w:rPr>
        <w:t>گام ۱: دانلود پروژه و پیش‌نیازها</w:t>
      </w:r>
    </w:p>
    <w:p>
      <w:pPr>
        <w:bidi/>
        <w:jc w:val="right"/>
      </w:pPr>
      <w:r>
        <w:rPr>
          <w:rFonts w:ascii="Vazirmatn" w:hAnsi="Vazirmatn"/>
          <w:sz w:val="21"/>
        </w:rPr>
        <w:t>نصب پایتون نسخه ۳.۱۳ یا بالاتر و دریافت سورس‌کد پروژه از گیت‌هاب:</w:t>
      </w:r>
    </w:p>
    <w:p>
      <w:pPr>
        <w:bidi/>
        <w:jc w:val="right"/>
      </w:pPr>
      <w:r>
        <w:rPr>
          <w:rFonts w:ascii="Vazirmatn" w:hAnsi="Vazirmatn"/>
          <w:sz w:val="21"/>
        </w:rPr>
        <w:t>```bash</w:t>
      </w:r>
    </w:p>
    <w:p>
      <w:pPr>
        <w:bidi/>
        <w:jc w:val="right"/>
      </w:pPr>
      <w:r>
        <w:rPr>
          <w:rFonts w:ascii="Vazirmatn" w:hAnsi="Vazirmatn"/>
          <w:sz w:val="21"/>
        </w:rPr>
        <w:t>git clone https://github.com/FaezehMillerAI/ImportAI.git</w:t>
      </w:r>
    </w:p>
    <w:p>
      <w:pPr>
        <w:bidi/>
        <w:jc w:val="right"/>
      </w:pPr>
      <w:r>
        <w:rPr>
          <w:rFonts w:ascii="Vazirmatn" w:hAnsi="Vazirmatn"/>
          <w:sz w:val="21"/>
        </w:rPr>
        <w:t>cd ImportAI</w:t>
      </w:r>
    </w:p>
    <w:p>
      <w:pPr>
        <w:bidi/>
        <w:jc w:val="right"/>
      </w:pPr>
      <w:r>
        <w:rPr>
          <w:rFonts w:ascii="Vazirmatn" w:hAnsi="Vazirmatn"/>
          <w:sz w:val="21"/>
        </w:rPr>
        <w:t>```</w:t>
      </w:r>
    </w:p>
    <w:p>
      <w:pPr>
        <w:bidi/>
        <w:jc w:val="right"/>
      </w:pPr>
      <w:r>
        <w:rPr>
          <w:rFonts w:ascii="Vazirmatn" w:hAnsi="Vazirmatn"/>
          <w:b/>
          <w:color w:val="333333"/>
          <w:sz w:val="23"/>
        </w:rPr>
        <w:t>گام ۲: تنظیم متغیرهای محیطی (.env)</w:t>
      </w:r>
    </w:p>
    <w:p>
      <w:pPr>
        <w:bidi/>
        <w:jc w:val="right"/>
      </w:pPr>
      <w:r>
        <w:rPr>
          <w:rFonts w:ascii="Vazirmatn" w:hAnsi="Vazirmatn"/>
          <w:sz w:val="21"/>
        </w:rPr>
        <w:t>ایجاد فایل `.env` در مسیر اصلی پروژه و قرار دادن کلیدهای API:</w:t>
      </w:r>
    </w:p>
    <w:p>
      <w:pPr>
        <w:bidi/>
        <w:jc w:val="right"/>
      </w:pPr>
      <w:r>
        <w:rPr>
          <w:rFonts w:ascii="Vazirmatn" w:hAnsi="Vazirmatn"/>
          <w:sz w:val="21"/>
        </w:rPr>
        <w:t>```env</w:t>
      </w:r>
    </w:p>
    <w:p>
      <w:pPr>
        <w:bidi/>
        <w:jc w:val="right"/>
      </w:pPr>
      <w:r>
        <w:rPr>
          <w:rFonts w:ascii="Vazirmatn" w:hAnsi="Vazirmatn"/>
          <w:sz w:val="21"/>
        </w:rPr>
        <w:t>DEEPSEEK_API_KEY=sk-57b6a459187f420483b3841e085980ca</w:t>
      </w:r>
    </w:p>
    <w:p>
      <w:pPr>
        <w:bidi/>
        <w:jc w:val="right"/>
      </w:pPr>
      <w:r>
        <w:rPr>
          <w:rFonts w:ascii="Vazirmatn" w:hAnsi="Vazirmatn"/>
          <w:sz w:val="21"/>
        </w:rPr>
        <w:t>TELEGRAM_BOT_TOKEN=8908168439:AAF9LMOgQ77tjn3MQqELTw0HeGgI-zQPLAk</w:t>
      </w:r>
    </w:p>
    <w:p>
      <w:pPr>
        <w:bidi/>
        <w:jc w:val="right"/>
      </w:pPr>
      <w:r>
        <w:rPr>
          <w:rFonts w:ascii="Vazirmatn" w:hAnsi="Vazirmatn"/>
          <w:sz w:val="21"/>
        </w:rPr>
        <w:t>PROJECT_NAME="ImportAI Pro - Smart Sourcing &amp; Agent Ecosystem"</w:t>
      </w:r>
    </w:p>
    <w:p>
      <w:pPr>
        <w:bidi/>
        <w:jc w:val="right"/>
      </w:pPr>
      <w:r>
        <w:rPr>
          <w:rFonts w:ascii="Vazirmatn" w:hAnsi="Vazirmatn"/>
          <w:sz w:val="21"/>
        </w:rPr>
        <w:t>VERSION="1.0.0"</w:t>
      </w:r>
    </w:p>
    <w:p>
      <w:pPr>
        <w:bidi/>
        <w:jc w:val="right"/>
      </w:pPr>
      <w:r>
        <w:rPr>
          <w:rFonts w:ascii="Vazirmatn" w:hAnsi="Vazirmatn"/>
          <w:sz w:val="21"/>
        </w:rPr>
        <w:t>```</w:t>
      </w:r>
    </w:p>
    <w:p>
      <w:pPr>
        <w:bidi/>
        <w:jc w:val="right"/>
      </w:pPr>
      <w:r>
        <w:rPr>
          <w:rFonts w:ascii="Vazirmatn" w:hAnsi="Vazirmatn"/>
          <w:b/>
          <w:color w:val="333333"/>
          <w:sz w:val="23"/>
        </w:rPr>
        <w:t>گام ۳: نصب کتابخانه‌ها و اجرا</w:t>
      </w:r>
    </w:p>
    <w:p>
      <w:pPr>
        <w:bidi/>
        <w:jc w:val="right"/>
      </w:pPr>
      <w:r>
        <w:rPr>
          <w:rFonts w:ascii="Vazirmatn" w:hAnsi="Vazirmatn"/>
          <w:sz w:val="21"/>
        </w:rPr>
        <w:t>اجرای هم‌زمان سرور وب و ربات تلگرام با یک دستور:</w:t>
      </w:r>
    </w:p>
    <w:p>
      <w:pPr>
        <w:bidi/>
        <w:jc w:val="right"/>
      </w:pPr>
      <w:r>
        <w:rPr>
          <w:rFonts w:ascii="Vazirmatn" w:hAnsi="Vazirmatn"/>
          <w:sz w:val="21"/>
        </w:rPr>
        <w:t>```bash</w:t>
      </w:r>
    </w:p>
    <w:p>
      <w:pPr>
        <w:bidi/>
        <w:jc w:val="right"/>
      </w:pPr>
      <w:r>
        <w:rPr>
          <w:rFonts w:ascii="Vazirmatn" w:hAnsi="Vazirmatn"/>
          <w:sz w:val="21"/>
        </w:rPr>
        <w:t>python3 -m pip install -r requirements.txt</w:t>
      </w:r>
    </w:p>
    <w:p>
      <w:pPr>
        <w:bidi/>
        <w:jc w:val="right"/>
      </w:pPr>
      <w:r>
        <w:rPr>
          <w:rFonts w:ascii="Vazirmatn" w:hAnsi="Vazirmatn"/>
          <w:sz w:val="21"/>
        </w:rPr>
        <w:t>python3 main.py</w:t>
      </w:r>
    </w:p>
    <w:p>
      <w:pPr>
        <w:bidi/>
        <w:jc w:val="right"/>
      </w:pPr>
      <w:r>
        <w:rPr>
          <w:rFonts w:ascii="Vazirmatn" w:hAnsi="Vazirmatn"/>
          <w:sz w:val="21"/>
        </w:rPr>
        <w:t>```</w:t>
      </w:r>
    </w:p>
    <w:p>
      <w:pPr>
        <w:bidi/>
        <w:jc w:val="right"/>
      </w:pPr>
      <w:r>
        <w:rPr>
          <w:rFonts w:ascii="Vazirmatn" w:hAnsi="Vazirmatn"/>
          <w:sz w:val="21"/>
        </w:rPr>
        <w:t>پس از اجرای این دستور:</w:t>
      </w:r>
    </w:p>
    <w:p>
      <w:pPr>
        <w:bidi/>
        <w:jc w:val="right"/>
      </w:pPr>
      <w:r>
        <w:rPr>
          <w:rFonts w:ascii="Vazirmatn" w:hAnsi="Vazirmatn"/>
          <w:sz w:val="21"/>
        </w:rPr>
        <w:t>• وب‌سایت در آدرس `http://localhost:8000` در دسترس خواهد بود.</w:t>
      </w:r>
    </w:p>
    <w:p>
      <w:pPr>
        <w:bidi/>
        <w:jc w:val="right"/>
      </w:pPr>
      <w:r>
        <w:rPr>
          <w:rFonts w:ascii="Vazirmatn" w:hAnsi="Vazirmatn"/>
          <w:sz w:val="21"/>
        </w:rPr>
        <w:t>• ربات تلگرام با شناسه `@ImportAI_SourcingBot` آماده پاسخگویی زنده می‌شود.</w:t>
      </w:r>
    </w:p>
    <w:p>
      <w:pPr>
        <w:bidi/>
        <w:jc w:val="right"/>
      </w:pPr>
      <w:r>
        <w:rPr>
          <w:rFonts w:ascii="Vazirmatn" w:hAnsi="Vazirmatn"/>
          <w:sz w:val="21"/>
        </w:rPr>
        <w:t>---</w:t>
      </w:r>
    </w:p>
    <w:p>
      <w:pPr>
        <w:bidi/>
        <w:jc w:val="right"/>
      </w:pPr>
      <w:r>
        <w:rPr>
          <w:rFonts w:ascii="Vazirmatn" w:hAnsi="Vazirmatn"/>
          <w:b/>
          <w:color w:val="006699"/>
          <w:sz w:val="26"/>
        </w:rPr>
        <w:t>۹. جمع‌بندی</w:t>
      </w:r>
    </w:p>
    <w:p>
      <w:pPr>
        <w:bidi/>
        <w:jc w:val="right"/>
      </w:pPr>
      <w:r>
        <w:rPr>
          <w:rFonts w:ascii="Vazirmatn" w:hAnsi="Vazirmatn"/>
          <w:sz w:val="21"/>
        </w:rPr>
        <w:t xml:space="preserve">پلتفرم </w:t>
      </w:r>
      <w:r>
        <w:rPr>
          <w:rFonts w:ascii="Vazirmatn" w:hAnsi="Vazirmatn"/>
          <w:b/>
          <w:sz w:val="21"/>
        </w:rPr>
        <w:t>ImportAI Pro</w:t>
      </w:r>
      <w:r>
        <w:rPr>
          <w:rFonts w:ascii="Vazirmatn" w:hAnsi="Vazirmatn"/>
          <w:sz w:val="21"/>
        </w:rPr>
        <w:t xml:space="preserve"> توسط تیم ما به عنوان یک راهکار جامع و اتوماتیک توسعه یافته است تا فرآیند واردات کالا را برای کاربران شفاف، امن و سودآور ساخته و هزینه‌های عملیاتی مجموعه‌ها را به حداقل برساند.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