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Marcapasso Leadless Micra</w:t>
      </w:r>
    </w:p>
    <w:p>
      <w:r>
        <w:t>Materiais:</w:t>
      </w:r>
    </w:p>
    <w:p>
      <w:r>
        <w:t>• Sistema Micra Leadless</w:t>
      </w:r>
    </w:p>
    <w:p>
      <w:r>
        <w:t>• Bainha Micra</w:t>
      </w:r>
    </w:p>
    <w:p>
      <w:r>
        <w:t>• Fio guia super stiff</w:t>
      </w:r>
    </w:p>
    <w:p>
      <w:r>
        <w:t>• Introdutor 7F</w:t>
      </w:r>
    </w:p>
    <w:p>
      <w:r>
        <w:t>• Introdutor 9F</w:t>
      </w:r>
    </w:p>
    <w:p>
      <w:r>
        <w:t>• Perclose – 2 unidades</w:t>
      </w:r>
    </w:p>
    <w:p>
      <w:r>
        <w:t>• Dilatadores 14F, 18F, 22F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