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Implante de CDI (Evera™ DF4)</w:t>
      </w:r>
    </w:p>
    <w:p>
      <w:r>
        <w:t>Desfibrilador implantável transvenoso DF4.</w:t>
      </w:r>
    </w:p>
    <w:p>
      <w:r>
        <w:t>Materiais:</w:t>
      </w:r>
    </w:p>
    <w:p>
      <w:r>
        <w:t>Gerador – Evera™ DF4</w:t>
      </w:r>
    </w:p>
    <w:p>
      <w:r>
        <w:t>Eletrodo de Choque – 6935M-62 DFA</w:t>
      </w:r>
    </w:p>
    <w:p>
      <w:r>
        <w:t>Eletrodo Atrial – 5076-52</w:t>
      </w:r>
    </w:p>
    <w:p>
      <w:r>
        <w:t>Introdutor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