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E89" w:rsidRPr="00D32E89" w:rsidRDefault="00D32E89">
      <w:pPr>
        <w:rPr>
          <w:color w:val="FF0000"/>
          <w:sz w:val="28"/>
          <w:szCs w:val="28"/>
        </w:rPr>
      </w:pPr>
      <w:r w:rsidRPr="00D32E89">
        <w:rPr>
          <w:color w:val="FF0000"/>
          <w:sz w:val="28"/>
          <w:szCs w:val="28"/>
        </w:rPr>
        <w:t xml:space="preserve">8/7 – </w:t>
      </w:r>
      <w:r w:rsidR="00A215CC">
        <w:rPr>
          <w:color w:val="FF0000"/>
          <w:sz w:val="28"/>
          <w:szCs w:val="28"/>
        </w:rPr>
        <w:t>changes on this page in paragraph text only</w:t>
      </w:r>
    </w:p>
    <w:p w:rsidR="00D32E89" w:rsidRDefault="00D32E89">
      <w:pPr>
        <w:rPr>
          <w:sz w:val="28"/>
          <w:szCs w:val="28"/>
        </w:rPr>
      </w:pPr>
      <w:r>
        <w:rPr>
          <w:sz w:val="28"/>
          <w:szCs w:val="28"/>
        </w:rPr>
        <w:t xml:space="preserve">Link: </w:t>
      </w:r>
      <w:hyperlink r:id="rId5" w:history="1">
        <w:r w:rsidRPr="0021772E">
          <w:rPr>
            <w:rStyle w:val="Hyperlink"/>
            <w:sz w:val="28"/>
            <w:szCs w:val="28"/>
          </w:rPr>
          <w:t>http://www.animalcenter.org/home4theholidays/sharing-and-reporting-your-success.aspx</w:t>
        </w:r>
      </w:hyperlink>
      <w:r>
        <w:rPr>
          <w:sz w:val="28"/>
          <w:szCs w:val="28"/>
        </w:rPr>
        <w:t xml:space="preserve"> </w:t>
      </w:r>
    </w:p>
    <w:p w:rsidR="00B510E8" w:rsidRPr="005031C1" w:rsidRDefault="005031C1">
      <w:pPr>
        <w:rPr>
          <w:sz w:val="28"/>
          <w:szCs w:val="28"/>
        </w:rPr>
      </w:pPr>
      <w:r w:rsidRPr="005031C1">
        <w:rPr>
          <w:sz w:val="28"/>
          <w:szCs w:val="28"/>
        </w:rPr>
        <w:t xml:space="preserve">H1: </w:t>
      </w:r>
      <w:r w:rsidR="00C223F1">
        <w:rPr>
          <w:sz w:val="28"/>
          <w:szCs w:val="28"/>
        </w:rPr>
        <w:t>Sharing &amp; Reporting Your Success</w:t>
      </w:r>
    </w:p>
    <w:p w:rsidR="00C223F1" w:rsidRDefault="00C223F1" w:rsidP="00C223F1">
      <w:r w:rsidRPr="00C223F1">
        <w:t xml:space="preserve">A critical piece of the </w:t>
      </w:r>
      <w:r w:rsidR="001E3A80">
        <w:t xml:space="preserve">Blue Buffalo </w:t>
      </w:r>
      <w:r w:rsidRPr="00C223F1">
        <w:t>Home 4 the Holidays program is for your organization to track adoptions and report back to Helen Woodward Animal Center, so we can share the successes</w:t>
      </w:r>
      <w:r w:rsidR="001E3A80">
        <w:t xml:space="preserve"> of each group with the over </w:t>
      </w:r>
      <w:r w:rsidR="00A215CC">
        <w:t>4,000</w:t>
      </w:r>
      <w:r w:rsidRPr="00C223F1">
        <w:t xml:space="preserve"> animal groups involved.  We are confident that you will find that this program provides a significant boost in adoptions during the holiday season.  Once you are keeping track of these successes you can share them through social media and of course with your local media.</w:t>
      </w:r>
      <w:bookmarkStart w:id="0" w:name="_GoBack"/>
      <w:bookmarkEnd w:id="0"/>
    </w:p>
    <w:p w:rsidR="008F7AEA" w:rsidRPr="00C223F1" w:rsidRDefault="00C223F1" w:rsidP="00C223F1">
      <w:pPr>
        <w:jc w:val="center"/>
      </w:pPr>
      <w:r>
        <w:rPr>
          <w:noProof/>
        </w:rPr>
        <w:drawing>
          <wp:inline distT="0" distB="0" distL="0" distR="0" wp14:anchorId="3D8D7F37" wp14:editId="785643F5">
            <wp:extent cx="5943600" cy="2186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4TH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AEA" w:rsidRPr="00C22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50A"/>
    <w:rsid w:val="00043ED5"/>
    <w:rsid w:val="001E3A80"/>
    <w:rsid w:val="005031C1"/>
    <w:rsid w:val="00562CDC"/>
    <w:rsid w:val="008F7AEA"/>
    <w:rsid w:val="0099771D"/>
    <w:rsid w:val="00A215CC"/>
    <w:rsid w:val="00B510E8"/>
    <w:rsid w:val="00B80406"/>
    <w:rsid w:val="00C223F1"/>
    <w:rsid w:val="00CE050A"/>
    <w:rsid w:val="00D3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1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2E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1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2E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www.animalcenter.org/home4theholidays/sharing-and-reporting-your-succes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2014-07-23T21:54:00Z</dcterms:created>
  <dcterms:modified xsi:type="dcterms:W3CDTF">2015-08-07T18:51:00Z</dcterms:modified>
</cp:coreProperties>
</file>