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60"/>
        <w:rPr/>
      </w:pPr>
      <w:r>
        <w:rPr/>
        <w:t>Multimodal Fusion Layer &amp; End-to-End Training — Notes</w:t>
      </w:r>
    </w:p>
    <w:p>
      <w:pPr>
        <w:pStyle w:val="Title"/>
        <w:spacing w:before="0" w:after="160"/>
        <w:rPr>
          <w:sz w:val="24"/>
          <w:szCs w:val="24"/>
        </w:rPr>
      </w:pPr>
      <w:r>
        <w:rPr>
          <w:sz w:val="24"/>
          <w:szCs w:val="24"/>
        </w:rPr>
        <w:t>Github: https://github.com/FahadAftab14/Phishing-Detection</w:t>
      </w:r>
    </w:p>
    <w:p>
      <w:pPr>
        <w:pStyle w:val="Heading1"/>
        <w:spacing w:before="200" w:after="100"/>
        <w:rPr/>
      </w:pPr>
      <w:r>
        <w:rPr/>
        <w:t>1. Data Assembly Issue (Preliminary)</w:t>
      </w:r>
    </w:p>
    <w:p>
      <w:pPr>
        <w:pStyle w:val="Normal"/>
        <w:spacing w:before="0" w:after="100"/>
        <w:rPr/>
      </w:pPr>
      <w:r>
        <w:rPr/>
        <w:t>Before fusion training, the three branches' saved embeddings (contextual, temporal, behavioral) had to be joined by email_id, since each was saved in a different row order.</w:t>
      </w:r>
    </w:p>
    <w:p>
      <w:pPr>
        <w:pStyle w:val="ListParagraph"/>
        <w:numPr>
          <w:ilvl w:val="0"/>
          <w:numId w:val="3"/>
        </w:numPr>
        <w:spacing w:before="0" w:after="60"/>
        <w:rPr/>
      </w:pPr>
      <w:r>
        <w:rPr/>
        <w:t>Joining the three branches produced 14 extra rows in train and 14 in test versus the expected count. Traced to a single duplicated email_id (vijay@gl.umbc.edu, timestamp 1994-02-04, almost certainly a parsing artifact predating any real dataset date range) present identically across all three branches, causing a many-to-many blowup on join.</w:t>
      </w:r>
    </w:p>
    <w:p>
      <w:pPr>
        <w:pStyle w:val="ListParagraph"/>
        <w:numPr>
          <w:ilvl w:val="0"/>
          <w:numId w:val="1"/>
        </w:numPr>
        <w:spacing w:before="0" w:after="60"/>
        <w:rPr/>
      </w:pPr>
      <w:r>
        <w:rPr/>
        <w:t>Fixed by deduplicating (keep first occurrence) across train_df, test_df, and every branch's saved arrays before any join. Verified row counts and ID uniqueness with hard asserts afterward -- final counts: 202,582 train / 50,645 test.</w:t>
      </w:r>
    </w:p>
    <w:p>
      <w:pPr>
        <w:pStyle w:val="Heading1"/>
        <w:spacing w:before="200" w:after="100"/>
        <w:rPr/>
      </w:pPr>
      <w:r>
        <w:rPr/>
        <w:t>2. Fusion Architecture (Task 1)</w:t>
      </w:r>
    </w:p>
    <w:p>
      <w:pPr>
        <w:pStyle w:val="Normal"/>
        <w:spacing w:before="0" w:after="100"/>
        <w:rPr/>
      </w:pPr>
      <w:r>
        <w:rPr/>
        <w:t>Combines all three branches into one model: DistilBERT (contextual, 768-dim mean-pooled), LSTM (temporal, 64-dim final hidden state), feed-forward network (behavioral, 32-dim hidden layer), concatenated (864-dim) and passed through a fusion head (128 hidden units, dropout 0.3, 2-class output).</w:t>
      </w:r>
    </w:p>
    <w:p>
      <w:pPr>
        <w:pStyle w:val="ListParagraph"/>
        <w:numPr>
          <w:ilvl w:val="0"/>
          <w:numId w:val="1"/>
        </w:numPr>
        <w:spacing w:before="0" w:after="60"/>
        <w:rPr/>
      </w:pPr>
      <w:r>
        <w:rPr/>
        <w:t>Each branch warm-started from its previously trained weights (Task 2's fine-tuned DistilBERT, the LSTM, the FFN) rather than random initialization -- reused prior training work instead of starting over.</w:t>
      </w:r>
    </w:p>
    <w:p>
      <w:pPr>
        <w:pStyle w:val="ListParagraph"/>
        <w:numPr>
          <w:ilvl w:val="0"/>
          <w:numId w:val="1"/>
        </w:numPr>
        <w:spacing w:before="0" w:after="60"/>
        <w:rPr/>
      </w:pPr>
      <w:r>
        <w:rPr/>
        <w:t xml:space="preserve">Warm-starting required stripping each branch's old classification head from its saved checkpoint before loading, since the fusion version of each branch has no head of its own (only the fusion head classifies).             </w:t>
      </w:r>
    </w:p>
    <w:p>
      <w:pPr>
        <w:pStyle w:val="Heading1"/>
        <w:spacing w:before="200" w:after="100"/>
        <w:rPr/>
      </w:pPr>
      <w:r>
        <w:rPr/>
        <w:t>3. End-to-End Training (Task 2)</w:t>
      </w:r>
    </w:p>
    <w:p>
      <w:pPr>
        <w:pStyle w:val="Normal"/>
        <w:spacing w:before="0" w:after="100"/>
        <w:rPr/>
      </w:pPr>
      <w:r>
        <w:rPr/>
        <w:t>Chose true joint fine-tuning -- backpropagation through DistilBERT + LSTM + FFN + fusion head together in one training loop -- over the cheaper frozen-embeddings alternative, since it was confirmed feasible on the free-tier T4 with checkpointing.</w:t>
      </w:r>
    </w:p>
    <w:p>
      <w:pPr>
        <w:pStyle w:val="ListParagraph"/>
        <w:numPr>
          <w:ilvl w:val="0"/>
          <w:numId w:val="1"/>
        </w:numPr>
        <w:spacing w:before="0" w:after="60"/>
        <w:rPr/>
      </w:pPr>
      <w:r>
        <w:rPr/>
        <w:t>Built on the same HuggingFace Trainer infrastructure and fixes already established in Task 2 (dataloader_num_workers=0, resumable checkpoints every 2000 steps) since the model takes multiple named tensor inputs rather than the standard single-input format.</w:t>
      </w:r>
    </w:p>
    <w:p>
      <w:pPr>
        <w:pStyle w:val="ListParagraph"/>
        <w:numPr>
          <w:ilvl w:val="0"/>
          <w:numId w:val="1"/>
        </w:numPr>
        <w:spacing w:before="0" w:after="60"/>
        <w:rPr/>
      </w:pPr>
      <w:r>
        <w:rPr/>
        <w:t>1 epoch, effective batch size 32, ~49 minutes runtime. Loss dropped steadily and without instability (0.0147 to 0.0056 across logged steps).</w:t>
      </w:r>
    </w:p>
    <w:p>
      <w:pPr>
        <w:pStyle w:val="Heading1"/>
        <w:spacing w:before="200" w:after="100"/>
        <w:rPr/>
      </w:pPr>
      <w:r>
        <w:rPr/>
        <w:t>4. Results</w:t>
      </w:r>
    </w:p>
    <w:p>
      <w:pPr>
        <w:pStyle w:val="Normal"/>
        <w:spacing w:before="0" w:after="100"/>
        <w:rPr/>
      </w:pPr>
      <w:r>
        <w:rPr/>
        <w:t>Test set: 50,645 emails (50,050 benign / 595 phishing).</w:t>
      </w:r>
    </w:p>
    <w:p>
      <w:pPr>
        <w:pStyle w:val="ListParagraph"/>
        <w:numPr>
          <w:ilvl w:val="0"/>
          <w:numId w:val="1"/>
        </w:numPr>
        <w:spacing w:before="0" w:after="60"/>
        <w:rPr/>
      </w:pPr>
      <w:r>
        <w:rPr/>
        <w:t>Precision: 0.9759  |  Recall: 0.9479  |  F1: 0.9618</w:t>
      </w:r>
    </w:p>
    <w:p>
      <w:pPr>
        <w:pStyle w:val="ListParagraph"/>
        <w:numPr>
          <w:ilvl w:val="0"/>
          <w:numId w:val="1"/>
        </w:numPr>
        <w:spacing w:before="0" w:after="60"/>
        <w:rPr/>
      </w:pPr>
      <w:r>
        <w:rPr/>
        <w:t>ROC-AUC: 0.9996  |  PR-AUC: 0.9878</w:t>
      </w:r>
    </w:p>
    <w:p>
      <w:pPr>
        <w:pStyle w:val="ListParagraph"/>
        <w:numPr>
          <w:ilvl w:val="0"/>
          <w:numId w:val="1"/>
        </w:numPr>
        <w:spacing w:before="0" w:after="60"/>
        <w:rPr/>
      </w:pPr>
      <w:r>
        <w:rPr/>
        <w:t>Confusion matrix: 564/595 phishing caught, 31 missed, 14 false positives out of 50,050 benign.</w:t>
      </w:r>
    </w:p>
    <w:p>
      <w:pPr>
        <w:pStyle w:val="Normal"/>
        <w:spacing w:before="0" w:after="100"/>
        <w:rPr/>
      </w:pPr>
      <w:r>
        <w:rPr/>
        <w:t>Best result across all configurations tested so far -- the only branch to achieve strong precision and recall simultaneously (all single branches traded one for the other under the same class weighting).</w:t>
      </w:r>
    </w:p>
    <w:p>
      <w:pPr>
        <w:pStyle w:val="Heading1"/>
        <w:spacing w:before="200" w:after="100"/>
        <w:rPr/>
      </w:pPr>
      <w:r>
        <w:rPr/>
        <w:t>5. Weaknesses, Gaps, and Plan of Action</w:t>
      </w:r>
    </w:p>
    <w:p>
      <w:pPr>
        <w:pStyle w:val="ListParagraph"/>
        <w:numPr>
          <w:ilvl w:val="0"/>
          <w:numId w:val="1"/>
        </w:numPr>
        <w:spacing w:before="0" w:after="60"/>
        <w:rPr/>
      </w:pPr>
      <w:r>
        <w:rPr/>
        <w:t>Caution carried over from the behavioral branch: part of this result's separability comes from synthetic features built with class-conditioned probability distributions. The near-perfect scores partly reflect data engineered to be separable, not purely learned real-world signal -- same caveat, now applying at the fusion level, to be stated in the discussion chapter.</w:t>
      </w:r>
    </w:p>
    <w:p>
      <w:pPr>
        <w:pStyle w:val="ListParagraph"/>
        <w:numPr>
          <w:ilvl w:val="0"/>
          <w:numId w:val="1"/>
        </w:numPr>
        <w:spacing w:before="0" w:after="60"/>
        <w:rPr/>
      </w:pPr>
      <w:r>
        <w:rPr/>
        <w:t>Row-level (not sender-level) train/test split limitation, carried over from the temporal and behavioral branches, still applies -- a sender's history can span both splits.</w:t>
      </w:r>
    </w:p>
    <w:p>
      <w:pPr>
        <w:pStyle w:val="ListParagraph"/>
        <w:numPr>
          <w:ilvl w:val="0"/>
          <w:numId w:val="1"/>
        </w:numPr>
        <w:spacing w:before="0" w:after="60"/>
        <w:rPr/>
      </w:pPr>
      <w:r>
        <w:rPr/>
        <w:t>Ablation study not yet done -- fusion performance with each branch removed one at a time (text-only, text+temporal, text+behavioral, etc.) is the actual evidence needed to show which branches are doing the real work versus riding along on the behavioral branch's strong synthetic signal. This is the immediate next step.</w:t>
      </w:r>
    </w:p>
    <w:p>
      <w:pPr>
        <w:pStyle w:val="ListParagraph"/>
        <w:numPr>
          <w:ilvl w:val="0"/>
          <w:numId w:val="1"/>
        </w:numPr>
        <w:spacing w:before="0" w:after="60"/>
        <w:rPr/>
      </w:pPr>
      <w:r>
        <w:rPr/>
        <w:t>Class weight (~42.5 for phishing) reused unchanged from every earlier branch, never tuned specifically for the fusion model. Worth a short sweep once the ablation results are in.</w:t>
      </w:r>
    </w:p>
    <w:p>
      <w:pPr>
        <w:pStyle w:val="ListParagraph"/>
        <w:numPr>
          <w:ilvl w:val="0"/>
          <w:numId w:val="1"/>
        </w:numPr>
        <w:spacing w:before="0" w:after="60"/>
        <w:rPr/>
      </w:pPr>
      <w:r>
        <w:rPr/>
        <w:t>Only 1 epoch trained given session-length constraints. Loss was still trending down at the end -- a second epoch may improve results further, checkpoint-resume logic already supports extending this without retraining from scratch.</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2</Pages>
  <Words>604</Words>
  <Characters>3500</Characters>
  <CharactersWithSpaces>4084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2026-08-15T21:47:13Z</dcterms:created>
  <dc:creator>Un-named</dc:creator>
  <dc:description/>
  <dc:language>en-US</dc:language>
  <cp:lastModifiedBy/>
  <dcterms:modified xsi:type="dcterms:W3CDTF">2026-08-16T02:49:32Z</dcterms:modified>
  <cp:revision>2</cp:revision>
  <dc:subject/>
  <dc:title/>
</cp:coreProperties>
</file>