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6F24" w14:textId="77777777" w:rsidR="00590972" w:rsidRPr="006523ED" w:rsidRDefault="00590972" w:rsidP="00590972">
      <w:pPr>
        <w:rPr>
          <w:b/>
          <w:bCs/>
          <w:sz w:val="24"/>
          <w:szCs w:val="24"/>
        </w:rPr>
      </w:pPr>
      <w:r w:rsidRPr="006523ED">
        <w:rPr>
          <w:b/>
          <w:bCs/>
          <w:sz w:val="24"/>
          <w:szCs w:val="24"/>
        </w:rPr>
        <w:t>Completed Work</w:t>
      </w:r>
    </w:p>
    <w:p w14:paraId="68C27165" w14:textId="77777777" w:rsidR="00590972" w:rsidRDefault="00590972" w:rsidP="005909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initialization for both frontend and backend – folder structure setup, libraries installation and database setup</w:t>
      </w:r>
    </w:p>
    <w:p w14:paraId="06852E2D" w14:textId="77777777" w:rsidR="00590972" w:rsidRDefault="00590972" w:rsidP="005909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Implemented backend system</w:t>
      </w:r>
    </w:p>
    <w:p w14:paraId="3E4918D7" w14:textId="77777777" w:rsidR="00590972" w:rsidRDefault="00590972" w:rsidP="0059097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CORS configuration</w:t>
      </w:r>
    </w:p>
    <w:p w14:paraId="154AB531" w14:textId="77777777" w:rsidR="00590972" w:rsidRDefault="00590972" w:rsidP="0059097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RBAC using JWT authentication </w:t>
      </w:r>
    </w:p>
    <w:p w14:paraId="6E15DE68" w14:textId="77777777" w:rsidR="00590972" w:rsidRDefault="00590972" w:rsidP="0059097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Management feature</w:t>
      </w:r>
    </w:p>
    <w:p w14:paraId="5802322B" w14:textId="77777777" w:rsidR="00590972" w:rsidRDefault="00590972" w:rsidP="0059097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523ED">
        <w:rPr>
          <w:sz w:val="24"/>
          <w:szCs w:val="24"/>
        </w:rPr>
        <w:t xml:space="preserve">Models and database schemas – user, profile (contact and addresses), roles and refresh </w:t>
      </w:r>
      <w:r>
        <w:rPr>
          <w:sz w:val="24"/>
          <w:szCs w:val="24"/>
        </w:rPr>
        <w:t>tokens</w:t>
      </w:r>
    </w:p>
    <w:p w14:paraId="674B7529" w14:textId="77777777" w:rsidR="00590972" w:rsidRDefault="00590972" w:rsidP="0059097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Background job to clear out stale refresh tokens</w:t>
      </w:r>
    </w:p>
    <w:p w14:paraId="54DA820E" w14:textId="77777777" w:rsidR="00590972" w:rsidRDefault="00590972" w:rsidP="0059097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business rules, </w:t>
      </w:r>
      <w:proofErr w:type="gramStart"/>
      <w:r>
        <w:rPr>
          <w:sz w:val="24"/>
          <w:szCs w:val="24"/>
        </w:rPr>
        <w:t>controllers</w:t>
      </w:r>
      <w:proofErr w:type="gramEnd"/>
      <w:r>
        <w:rPr>
          <w:sz w:val="24"/>
          <w:szCs w:val="24"/>
        </w:rPr>
        <w:t xml:space="preserve"> and routes</w:t>
      </w:r>
    </w:p>
    <w:p w14:paraId="5DBC3CF5" w14:textId="77777777" w:rsidR="00590972" w:rsidRDefault="00590972" w:rsidP="0059097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Seed data for default users</w:t>
      </w:r>
    </w:p>
    <w:p w14:paraId="197B7619" w14:textId="77777777" w:rsidR="00590972" w:rsidRDefault="00590972" w:rsidP="0059097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Donor Management feature</w:t>
      </w:r>
    </w:p>
    <w:p w14:paraId="306E508F" w14:textId="77777777" w:rsidR="00590972" w:rsidRDefault="00590972" w:rsidP="0059097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Models and database schemas – Appointments, Campaigns (Blood Drive and Slots), Medical Exam Results, Questionnaires, Donation Types</w:t>
      </w:r>
    </w:p>
    <w:p w14:paraId="13154FA0" w14:textId="77777777" w:rsidR="00590972" w:rsidRDefault="00590972" w:rsidP="0059097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business rules, </w:t>
      </w:r>
      <w:proofErr w:type="gramStart"/>
      <w:r>
        <w:rPr>
          <w:sz w:val="24"/>
          <w:szCs w:val="24"/>
        </w:rPr>
        <w:t>controllers</w:t>
      </w:r>
      <w:proofErr w:type="gramEnd"/>
      <w:r>
        <w:rPr>
          <w:sz w:val="24"/>
          <w:szCs w:val="24"/>
        </w:rPr>
        <w:t xml:space="preserve"> and routes</w:t>
      </w:r>
    </w:p>
    <w:p w14:paraId="339C6027" w14:textId="77777777" w:rsidR="00590972" w:rsidRDefault="00590972" w:rsidP="00590972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14:paraId="11218665" w14:textId="77777777" w:rsidR="00590972" w:rsidRDefault="00590972" w:rsidP="0059097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Blood Component Management feature</w:t>
      </w:r>
    </w:p>
    <w:p w14:paraId="4E2D9C72" w14:textId="77777777" w:rsidR="00590972" w:rsidRDefault="00590972" w:rsidP="0059097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Models and database schemas – Blood Component Metadata </w:t>
      </w:r>
    </w:p>
    <w:p w14:paraId="46D78D64" w14:textId="77777777" w:rsidR="00590972" w:rsidRDefault="00590972" w:rsidP="0059097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business rules, </w:t>
      </w:r>
      <w:proofErr w:type="gramStart"/>
      <w:r>
        <w:rPr>
          <w:sz w:val="24"/>
          <w:szCs w:val="24"/>
        </w:rPr>
        <w:t>controllers</w:t>
      </w:r>
      <w:proofErr w:type="gramEnd"/>
      <w:r>
        <w:rPr>
          <w:sz w:val="24"/>
          <w:szCs w:val="24"/>
        </w:rPr>
        <w:t xml:space="preserve"> and routes </w:t>
      </w:r>
    </w:p>
    <w:p w14:paraId="19069863" w14:textId="77777777" w:rsidR="00590972" w:rsidRDefault="00590972"/>
    <w:sectPr w:rsidR="00590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7BDB"/>
    <w:multiLevelType w:val="hybridMultilevel"/>
    <w:tmpl w:val="9746EF76"/>
    <w:lvl w:ilvl="0" w:tplc="7730E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4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72"/>
    <w:rsid w:val="0059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A53F2"/>
  <w15:chartTrackingRefBased/>
  <w15:docId w15:val="{29C065C8-8E5D-3B4E-8690-216FBCDA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972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Alkhudair</dc:creator>
  <cp:keywords/>
  <dc:description/>
  <cp:lastModifiedBy>Fahad Alkhudair</cp:lastModifiedBy>
  <cp:revision>1</cp:revision>
  <dcterms:created xsi:type="dcterms:W3CDTF">2022-07-07T07:58:00Z</dcterms:created>
  <dcterms:modified xsi:type="dcterms:W3CDTF">2022-07-07T07:58:00Z</dcterms:modified>
</cp:coreProperties>
</file>