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D0A" w:rsidP="07590A88" w:rsidRDefault="00654D0A" w14:paraId="18B7E55C" w14:textId="2796EDD1">
      <w:pPr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7590A88" w:rsidR="5004FF24">
        <w:rPr>
          <w:rFonts w:ascii="Times New Roman" w:hAnsi="Times New Roman" w:cs="Times New Roman"/>
          <w:b w:val="1"/>
          <w:bCs w:val="1"/>
          <w:sz w:val="24"/>
          <w:szCs w:val="24"/>
        </w:rPr>
        <w:t>Risk Plan</w:t>
      </w:r>
    </w:p>
    <w:p w:rsidR="00654D0A" w:rsidP="00654D0A" w:rsidRDefault="00654D0A" w14:paraId="4CE08289" w14:textId="62053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7590A88" w:rsidR="2D9EEE5E">
        <w:rPr>
          <w:rFonts w:ascii="Times New Roman" w:hAnsi="Times New Roman" w:cs="Times New Roman"/>
          <w:sz w:val="24"/>
          <w:szCs w:val="24"/>
        </w:rPr>
        <w:t>The top 10 risks are identified and listed below. &lt;to be completed&gt;</w:t>
      </w:r>
      <w:r>
        <w:br/>
      </w:r>
      <w:r w:rsidRPr="07590A88" w:rsidR="491DE309">
        <w:rPr>
          <w:rFonts w:ascii="Times New Roman" w:hAnsi="Times New Roman" w:cs="Times New Roman"/>
          <w:b w:val="1"/>
          <w:bCs w:val="1"/>
          <w:sz w:val="24"/>
          <w:szCs w:val="24"/>
        </w:rPr>
        <w:t>Risk Assessment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15"/>
        <w:gridCol w:w="5735"/>
      </w:tblGrid>
      <w:tr w:rsidR="00654D0A" w:rsidTr="07590A88" w14:paraId="14AB17C8" w14:textId="77777777">
        <w:tc>
          <w:tcPr>
            <w:tcW w:w="3615" w:type="dxa"/>
            <w:tcMar/>
          </w:tcPr>
          <w:p w:rsidRPr="00654D0A" w:rsidR="00654D0A" w:rsidP="00654D0A" w:rsidRDefault="00654D0A" w14:paraId="6B78DC15" w14:textId="028441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D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5735" w:type="dxa"/>
            <w:tcMar/>
          </w:tcPr>
          <w:p w:rsidRPr="00654D0A" w:rsidR="00654D0A" w:rsidP="00654D0A" w:rsidRDefault="00654D0A" w14:paraId="16A009F7" w14:textId="3A69721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4D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7D76EC98" w:rsidTr="07590A88" w14:paraId="3854EC09" w14:textId="77777777">
        <w:tc>
          <w:tcPr>
            <w:tcW w:w="3615" w:type="dxa"/>
            <w:tcMar/>
          </w:tcPr>
          <w:p w:rsidR="614CD2FB" w:rsidP="7D76EC98" w:rsidRDefault="614CD2FB" w14:paraId="3C55ECEC" w14:textId="7EE24F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Schedule may be unachievable</w:t>
            </w:r>
          </w:p>
        </w:tc>
        <w:tc>
          <w:tcPr>
            <w:tcW w:w="5735" w:type="dxa"/>
            <w:tcMar/>
          </w:tcPr>
          <w:p w:rsidR="614CD2FB" w:rsidP="7D76EC98" w:rsidRDefault="614CD2FB" w14:paraId="34C6C07C" w14:textId="30312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 xml:space="preserve">The current schedule for completion of the </w:t>
            </w:r>
            <w:r w:rsidRPr="7D76EC98" w:rsidR="78DD9461">
              <w:rPr>
                <w:rFonts w:ascii="Times New Roman" w:hAnsi="Times New Roman" w:cs="Times New Roman"/>
                <w:sz w:val="24"/>
                <w:szCs w:val="24"/>
              </w:rPr>
              <w:t>project may be too short to achieve all a working system with all the stated requirements.</w:t>
            </w:r>
          </w:p>
        </w:tc>
      </w:tr>
      <w:tr w:rsidR="00654D0A" w:rsidTr="07590A88" w14:paraId="6BEFDB41" w14:textId="77777777">
        <w:tc>
          <w:tcPr>
            <w:tcW w:w="3615" w:type="dxa"/>
            <w:tcMar/>
          </w:tcPr>
          <w:p w:rsidR="00654D0A" w:rsidP="00654D0A" w:rsidRDefault="00654D0A" w14:paraId="02BC1F57" w14:textId="723B23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Unfamiliar</w:t>
            </w:r>
            <w:r w:rsidR="00AC6776">
              <w:rPr>
                <w:rFonts w:ascii="Times New Roman" w:hAnsi="Times New Roman" w:cs="Times New Roman"/>
                <w:sz w:val="24"/>
                <w:szCs w:val="24"/>
              </w:rPr>
              <w:t xml:space="preserve"> and inexperienced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AC6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5735" w:type="dxa"/>
            <w:tcMar/>
          </w:tcPr>
          <w:p w:rsidR="00654D0A" w:rsidP="00654D0A" w:rsidRDefault="00654D0A" w14:paraId="060AEB41" w14:textId="230CD27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B61CCDD">
              <w:rPr>
                <w:rFonts w:ascii="Times New Roman" w:hAnsi="Times New Roman" w:cs="Times New Roman"/>
                <w:sz w:val="24"/>
                <w:szCs w:val="24"/>
              </w:rPr>
              <w:t xml:space="preserve">The development team has not worked with </w:t>
            </w:r>
            <w:r w:rsidRPr="4B61CCDD" w:rsidR="6A5642E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4B61CCDD">
              <w:rPr>
                <w:rFonts w:ascii="Times New Roman" w:hAnsi="Times New Roman" w:cs="Times New Roman"/>
                <w:sz w:val="24"/>
                <w:szCs w:val="24"/>
              </w:rPr>
              <w:t xml:space="preserve"> the programming languages involved in the project. Learning the languages and then applying it properly to the project will take time and may delay the delivery of the final product.</w:t>
            </w:r>
          </w:p>
        </w:tc>
      </w:tr>
      <w:tr w:rsidR="00654D0A" w:rsidTr="07590A88" w14:paraId="7F7ACD52" w14:textId="77777777">
        <w:tc>
          <w:tcPr>
            <w:tcW w:w="3615" w:type="dxa"/>
            <w:tcMar/>
          </w:tcPr>
          <w:p w:rsidR="00654D0A" w:rsidP="00654D0A" w:rsidRDefault="007B7754" w14:paraId="6BBB37C0" w14:textId="0467A9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team structure</w:t>
            </w:r>
          </w:p>
        </w:tc>
        <w:tc>
          <w:tcPr>
            <w:tcW w:w="5735" w:type="dxa"/>
            <w:tcMar/>
          </w:tcPr>
          <w:p w:rsidR="00654D0A" w:rsidP="00654D0A" w:rsidRDefault="007B7754" w14:paraId="0856A814" w14:textId="57EC56F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members may be unfamiliar with each other and may struggle to communicate their challenges and weakness to the team. Members may also be placed in a team that does not reflect their strength. </w:t>
            </w:r>
          </w:p>
        </w:tc>
      </w:tr>
      <w:tr w:rsidR="00654D0A" w:rsidTr="07590A88" w14:paraId="3A04C357" w14:textId="77777777">
        <w:tc>
          <w:tcPr>
            <w:tcW w:w="3615" w:type="dxa"/>
            <w:tcMar/>
          </w:tcPr>
          <w:p w:rsidR="00654D0A" w:rsidP="00654D0A" w:rsidRDefault="007B7754" w14:paraId="2523BCA0" w14:textId="08C567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Optimistic scope of project</w:t>
            </w:r>
          </w:p>
        </w:tc>
        <w:tc>
          <w:tcPr>
            <w:tcW w:w="5735" w:type="dxa"/>
            <w:tcMar/>
          </w:tcPr>
          <w:p w:rsidR="00654D0A" w:rsidP="00654D0A" w:rsidRDefault="007B7754" w14:paraId="67080716" w14:textId="3A05FE9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members have little experience with the software development process and various languages but propose a large scope before commencing the project. This may lead to the </w:t>
            </w:r>
            <w:r w:rsidR="00D245BE">
              <w:rPr>
                <w:rFonts w:ascii="Times New Roman" w:hAnsi="Times New Roman" w:cs="Times New Roman"/>
                <w:sz w:val="24"/>
                <w:szCs w:val="24"/>
              </w:rPr>
              <w:t>many incomplete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since the scope was too wid</w:t>
            </w:r>
            <w:r w:rsidR="00D245BE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</w:tr>
      <w:tr w:rsidR="007B7754" w:rsidTr="07590A88" w14:paraId="0C9B79D9" w14:textId="77777777">
        <w:tc>
          <w:tcPr>
            <w:tcW w:w="3615" w:type="dxa"/>
            <w:tcMar/>
          </w:tcPr>
          <w:p w:rsidR="007B7754" w:rsidP="007B7754" w:rsidRDefault="007B7754" w14:paraId="63C6AD1B" w14:textId="6198ED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External risks</w:t>
            </w:r>
          </w:p>
        </w:tc>
        <w:tc>
          <w:tcPr>
            <w:tcW w:w="5735" w:type="dxa"/>
            <w:tcMar/>
          </w:tcPr>
          <w:p w:rsidR="007B7754" w:rsidP="007B7754" w:rsidRDefault="007B7754" w14:paraId="57EBD01B" w14:textId="6F07A7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Assignments, labs and other third-party interference may cause delays and extend the current timeline for the project.</w:t>
            </w:r>
          </w:p>
        </w:tc>
      </w:tr>
      <w:tr w:rsidR="07590A88" w:rsidTr="07590A88" w14:paraId="1F5E8BEE">
        <w:tc>
          <w:tcPr>
            <w:tcW w:w="3615" w:type="dxa"/>
            <w:tcMar/>
          </w:tcPr>
          <w:p w:rsidR="7D41312B" w:rsidP="07590A88" w:rsidRDefault="7D41312B" w14:paraId="37D48886" w14:textId="2359B93C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7D41312B"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  <w:r w:rsidRPr="07590A88" w:rsidR="7129A7A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r w:rsidRPr="07590A88" w:rsidR="54A71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>plating</w:t>
            </w:r>
          </w:p>
        </w:tc>
        <w:tc>
          <w:tcPr>
            <w:tcW w:w="5735" w:type="dxa"/>
            <w:tcMar/>
          </w:tcPr>
          <w:p w:rsidR="3367F622" w:rsidP="07590A88" w:rsidRDefault="3367F622" w14:paraId="243C8BA4" w14:textId="5C5EC83D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>Some requirements may be improved upon more than what is necessary</w:t>
            </w:r>
            <w:r w:rsidRPr="07590A88" w:rsidR="32EAF45E">
              <w:rPr>
                <w:rFonts w:ascii="Times New Roman" w:hAnsi="Times New Roman" w:cs="Times New Roman"/>
                <w:sz w:val="24"/>
                <w:szCs w:val="24"/>
              </w:rPr>
              <w:t>, or gold</w:t>
            </w:r>
            <w:r w:rsidRPr="07590A88" w:rsidR="78ECE0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7590A88" w:rsidR="32EAF45E">
              <w:rPr>
                <w:rFonts w:ascii="Times New Roman" w:hAnsi="Times New Roman" w:cs="Times New Roman"/>
                <w:sz w:val="24"/>
                <w:szCs w:val="24"/>
              </w:rPr>
              <w:t>plating,</w:t>
            </w: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 xml:space="preserve">for the current version of the </w:t>
            </w:r>
            <w:r w:rsidRPr="07590A88" w:rsidR="043F6A9A">
              <w:rPr>
                <w:rFonts w:ascii="Times New Roman" w:hAnsi="Times New Roman" w:cs="Times New Roman"/>
                <w:sz w:val="24"/>
                <w:szCs w:val="24"/>
              </w:rPr>
              <w:t xml:space="preserve">project. </w:t>
            </w:r>
            <w:r w:rsidRPr="07590A88" w:rsidR="043F6A9A">
              <w:rPr>
                <w:rFonts w:ascii="Times New Roman" w:hAnsi="Times New Roman" w:cs="Times New Roman"/>
                <w:sz w:val="24"/>
                <w:szCs w:val="24"/>
              </w:rPr>
              <w:t>The team</w:t>
            </w:r>
            <w:r w:rsidRPr="07590A88" w:rsidR="043F6A9A">
              <w:rPr>
                <w:rFonts w:ascii="Times New Roman" w:hAnsi="Times New Roman" w:cs="Times New Roman"/>
                <w:sz w:val="24"/>
                <w:szCs w:val="24"/>
              </w:rPr>
              <w:t xml:space="preserve"> may also spend more time</w:t>
            </w:r>
            <w:r w:rsidRPr="07590A88" w:rsidR="1E022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3D6983D5">
              <w:rPr>
                <w:rFonts w:ascii="Times New Roman" w:hAnsi="Times New Roman" w:cs="Times New Roman"/>
                <w:sz w:val="24"/>
                <w:szCs w:val="24"/>
              </w:rPr>
              <w:t>on r</w:t>
            </w:r>
            <w:r w:rsidRPr="07590A88" w:rsidR="79B2F27D">
              <w:rPr>
                <w:rFonts w:ascii="Times New Roman" w:hAnsi="Times New Roman" w:cs="Times New Roman"/>
                <w:sz w:val="24"/>
                <w:szCs w:val="24"/>
              </w:rPr>
              <w:t>equirements</w:t>
            </w:r>
            <w:r w:rsidRPr="07590A88" w:rsidR="1E022F7B">
              <w:rPr>
                <w:rFonts w:ascii="Times New Roman" w:hAnsi="Times New Roman" w:cs="Times New Roman"/>
                <w:sz w:val="24"/>
                <w:szCs w:val="24"/>
              </w:rPr>
              <w:t xml:space="preserve"> wi</w:t>
            </w:r>
            <w:r w:rsidRPr="07590A88" w:rsidR="44E1DED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7590A88" w:rsidR="1E022F7B">
              <w:rPr>
                <w:rFonts w:ascii="Times New Roman" w:hAnsi="Times New Roman" w:cs="Times New Roman"/>
                <w:sz w:val="24"/>
                <w:szCs w:val="24"/>
              </w:rPr>
              <w:t xml:space="preserve"> less priority</w:t>
            </w:r>
            <w:r w:rsidRPr="07590A88" w:rsidR="5F421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608C5E97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7590A88" w:rsidR="5F421C35">
              <w:rPr>
                <w:rFonts w:ascii="Times New Roman" w:hAnsi="Times New Roman" w:cs="Times New Roman"/>
                <w:sz w:val="24"/>
                <w:szCs w:val="24"/>
              </w:rPr>
              <w:t xml:space="preserve"> was intended by management.</w:t>
            </w:r>
            <w:r w:rsidRPr="07590A88" w:rsidR="1E022F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3367F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4FC5" w:rsidTr="07590A88" w14:paraId="65AA6E85" w14:textId="77777777">
        <w:tc>
          <w:tcPr>
            <w:tcW w:w="3615" w:type="dxa"/>
            <w:tcMar/>
          </w:tcPr>
          <w:p w:rsidR="00654FC5" w:rsidP="07590A88" w:rsidRDefault="00654FC5" w14:paraId="794DAE1C" w14:textId="34763E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7590A88" w:rsidR="573AD8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Scheduling of activities (tasks)</w:t>
            </w:r>
            <w:r w:rsidRPr="07590A88" w:rsidR="573AD8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5" w:type="dxa"/>
            <w:tcMar/>
          </w:tcPr>
          <w:p w:rsidR="00654FC5" w:rsidP="07590A88" w:rsidRDefault="00654FC5" w14:paraId="341D5DF6" w14:textId="02C7085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7590A88" w:rsidR="573AD8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Some activities during the development of the software may take longer than expected. This causes delays for other activities (tasks) in the software.</w:t>
            </w:r>
            <w:r w:rsidRPr="07590A88" w:rsidR="573AD8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Pr="00654D0A" w:rsidR="00654D0A" w:rsidP="00654D0A" w:rsidRDefault="00654D0A" w14:paraId="3D925BD5" w14:textId="6B58A6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7D76EC98" w:rsidP="7D76EC98" w:rsidRDefault="7D76EC98" w14:paraId="360D9992" w14:textId="73DD37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214FF745" w:rsidP="07590A88" w:rsidRDefault="214FF745" w14:paraId="5160DFCF" w14:textId="591531CE">
      <w:pPr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7590A88" w:rsidR="63B6539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Risk </w:t>
      </w:r>
      <w:r w:rsidRPr="07590A88" w:rsidR="03A58937">
        <w:rPr>
          <w:rFonts w:ascii="Times New Roman" w:hAnsi="Times New Roman" w:cs="Times New Roman"/>
          <w:b w:val="1"/>
          <w:bCs w:val="1"/>
          <w:sz w:val="24"/>
          <w:szCs w:val="24"/>
        </w:rPr>
        <w:t>Control</w:t>
      </w:r>
    </w:p>
    <w:p w:rsidR="033156AD" w:rsidP="07590A88" w:rsidRDefault="033156AD" w14:paraId="5CE63694" w14:textId="177EFC93">
      <w:pPr>
        <w:pStyle w:val="Normal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7590A88" w:rsidR="033156AD">
        <w:rPr>
          <w:rFonts w:ascii="Times New Roman" w:hAnsi="Times New Roman" w:cs="Times New Roman"/>
          <w:sz w:val="24"/>
          <w:szCs w:val="24"/>
        </w:rPr>
        <w:t xml:space="preserve">&lt;to be ordered to match risk table </w:t>
      </w:r>
      <w:r w:rsidRPr="07590A88" w:rsidR="033156AD">
        <w:rPr>
          <w:rFonts w:ascii="Times New Roman" w:hAnsi="Times New Roman" w:cs="Times New Roman"/>
          <w:sz w:val="24"/>
          <w:szCs w:val="24"/>
        </w:rPr>
        <w:t>above</w:t>
      </w:r>
      <w:r w:rsidRPr="07590A88" w:rsidR="033156AD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660"/>
        <w:gridCol w:w="5700"/>
      </w:tblGrid>
      <w:tr w:rsidR="7D76EC98" w:rsidTr="07590A88" w14:paraId="6B62C57A" w14:textId="77777777">
        <w:tc>
          <w:tcPr>
            <w:tcW w:w="3660" w:type="dxa"/>
            <w:tcMar/>
          </w:tcPr>
          <w:p w:rsidR="214FF745" w:rsidP="00067CD0" w:rsidRDefault="214FF745" w14:paraId="078FC407" w14:textId="0980AB0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5700" w:type="dxa"/>
            <w:tcMar/>
          </w:tcPr>
          <w:p w:rsidR="214FF745" w:rsidP="00067CD0" w:rsidRDefault="214FF745" w14:paraId="4B510251" w14:textId="2C8764E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Mitigation Strategy</w:t>
            </w:r>
          </w:p>
        </w:tc>
      </w:tr>
      <w:tr w:rsidR="7D76EC98" w:rsidTr="07590A88" w14:paraId="7C07A5F9" w14:textId="77777777">
        <w:tc>
          <w:tcPr>
            <w:tcW w:w="3660" w:type="dxa"/>
            <w:tcMar/>
          </w:tcPr>
          <w:p w:rsidR="7D76EC98" w:rsidP="00067CD0" w:rsidRDefault="7D76EC98" w14:paraId="289A5AD4" w14:textId="7EE24F0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Schedule may be unachievable</w:t>
            </w:r>
          </w:p>
        </w:tc>
        <w:tc>
          <w:tcPr>
            <w:tcW w:w="5700" w:type="dxa"/>
            <w:tcMar/>
          </w:tcPr>
          <w:p w:rsidR="7D76EC98" w:rsidP="07590A88" w:rsidRDefault="7D76EC98" w14:paraId="0869AE6C" w14:textId="36842F55">
            <w:pPr>
              <w:pStyle w:val="Normal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5A2DB866">
              <w:rPr>
                <w:rFonts w:ascii="Times New Roman" w:hAnsi="Times New Roman" w:cs="Times New Roman"/>
                <w:sz w:val="24"/>
                <w:szCs w:val="24"/>
              </w:rPr>
              <w:t xml:space="preserve">Weekly </w:t>
            </w:r>
            <w:r w:rsidRPr="07590A88" w:rsidR="170722FC">
              <w:rPr>
                <w:rFonts w:ascii="Times New Roman" w:hAnsi="Times New Roman" w:cs="Times New Roman"/>
                <w:sz w:val="24"/>
                <w:szCs w:val="24"/>
              </w:rPr>
              <w:t xml:space="preserve">meetings with </w:t>
            </w:r>
            <w:r w:rsidRPr="07590A88" w:rsidR="5A2DB866">
              <w:rPr>
                <w:rFonts w:ascii="Times New Roman" w:hAnsi="Times New Roman" w:cs="Times New Roman"/>
                <w:sz w:val="24"/>
                <w:szCs w:val="24"/>
              </w:rPr>
              <w:t>team and discussion on curr</w:t>
            </w:r>
            <w:r w:rsidRPr="07590A88" w:rsidR="19C2FD4C">
              <w:rPr>
                <w:rFonts w:ascii="Times New Roman" w:hAnsi="Times New Roman" w:cs="Times New Roman"/>
                <w:sz w:val="24"/>
                <w:szCs w:val="24"/>
              </w:rPr>
              <w:t xml:space="preserve">ent projection of project schedule. Scope reduction of the project may take place to facilitate </w:t>
            </w:r>
            <w:r w:rsidRPr="07590A88" w:rsidR="19C2FD4C">
              <w:rPr>
                <w:rFonts w:ascii="Times New Roman" w:hAnsi="Times New Roman" w:cs="Times New Roman"/>
                <w:sz w:val="24"/>
                <w:szCs w:val="24"/>
              </w:rPr>
              <w:t>a more</w:t>
            </w:r>
            <w:r w:rsidRPr="07590A88" w:rsidR="19C2FD4C">
              <w:rPr>
                <w:rFonts w:ascii="Times New Roman" w:hAnsi="Times New Roman" w:cs="Times New Roman"/>
                <w:sz w:val="24"/>
                <w:szCs w:val="24"/>
              </w:rPr>
              <w:t xml:space="preserve"> achievable project within the timeframe</w:t>
            </w:r>
            <w:r w:rsidRPr="07590A88" w:rsidR="2847C6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4FC5" w:rsidTr="07590A88" w14:paraId="35D4BBA8" w14:textId="77777777">
        <w:tc>
          <w:tcPr>
            <w:tcW w:w="3660" w:type="dxa"/>
            <w:tcMar/>
          </w:tcPr>
          <w:p w:rsidRPr="7D76EC98" w:rsidR="00654FC5" w:rsidP="07590A88" w:rsidRDefault="00654FC5" w14:paraId="3CCDD50B" w14:textId="598E027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7590A88" w:rsidR="573AD8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Scheduling of activities</w:t>
            </w:r>
          </w:p>
        </w:tc>
        <w:tc>
          <w:tcPr>
            <w:tcW w:w="5700" w:type="dxa"/>
            <w:tcMar/>
          </w:tcPr>
          <w:p w:rsidR="00654FC5" w:rsidP="07590A88" w:rsidRDefault="00654FC5" w14:paraId="11ECC8C9" w14:textId="563A39A5">
            <w:pPr>
              <w:pStyle w:val="Normal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7590A88" w:rsidR="573AD8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Proper planning of tasks between managers and design team</w:t>
            </w:r>
            <w:r w:rsidRPr="07590A88" w:rsidR="667B70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  <w:p w:rsidRPr="00654FC5" w:rsidR="00654FC5" w:rsidP="07590A88" w:rsidRDefault="00654FC5" w14:paraId="3F72E555" w14:textId="4F69F76D">
            <w:pPr>
              <w:pStyle w:val="Normal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7590A88" w:rsidR="573AD89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Consistent communication between members of the development team.</w:t>
            </w:r>
            <w:bookmarkStart w:name="_GoBack" w:id="0"/>
            <w:bookmarkEnd w:id="0"/>
          </w:p>
        </w:tc>
      </w:tr>
      <w:tr w:rsidR="7D76EC98" w:rsidTr="07590A88" w14:paraId="4F657FB0" w14:textId="77777777">
        <w:tc>
          <w:tcPr>
            <w:tcW w:w="3660" w:type="dxa"/>
            <w:tcMar/>
          </w:tcPr>
          <w:p w:rsidR="7D76EC98" w:rsidP="00067CD0" w:rsidRDefault="7D76EC98" w14:paraId="629F0E0A" w14:textId="723B23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Unfamiliar and inexperienced with programming languages</w:t>
            </w:r>
          </w:p>
        </w:tc>
        <w:tc>
          <w:tcPr>
            <w:tcW w:w="5700" w:type="dxa"/>
            <w:tcMar/>
          </w:tcPr>
          <w:p w:rsidR="7D76EC98" w:rsidP="07590A88" w:rsidRDefault="7D76EC98" w14:paraId="35D78EFB" w14:textId="686AF35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3D308BC6">
              <w:rPr>
                <w:rFonts w:ascii="Times New Roman" w:hAnsi="Times New Roman" w:cs="Times New Roman"/>
                <w:sz w:val="24"/>
                <w:szCs w:val="24"/>
              </w:rPr>
              <w:t>Have training sessions with</w:t>
            </w:r>
            <w:r w:rsidRPr="07590A88" w:rsidR="756EDA9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7590A88" w:rsidR="3D308BC6">
              <w:rPr>
                <w:rFonts w:ascii="Times New Roman" w:hAnsi="Times New Roman" w:cs="Times New Roman"/>
                <w:sz w:val="24"/>
                <w:szCs w:val="24"/>
              </w:rPr>
              <w:t xml:space="preserve"> team to give </w:t>
            </w:r>
            <w:r w:rsidRPr="07590A88" w:rsidR="28CEFF56">
              <w:rPr>
                <w:rFonts w:ascii="Times New Roman" w:hAnsi="Times New Roman" w:cs="Times New Roman"/>
                <w:sz w:val="24"/>
                <w:szCs w:val="24"/>
              </w:rPr>
              <w:t>a general</w:t>
            </w:r>
            <w:r w:rsidRPr="07590A88" w:rsidR="3D308BC6">
              <w:rPr>
                <w:rFonts w:ascii="Times New Roman" w:hAnsi="Times New Roman" w:cs="Times New Roman"/>
                <w:sz w:val="24"/>
                <w:szCs w:val="24"/>
              </w:rPr>
              <w:t xml:space="preserve"> overview of the various languages and tools.</w:t>
            </w:r>
          </w:p>
          <w:p w:rsidR="7D76EC98" w:rsidP="07590A88" w:rsidRDefault="7D76EC98" w14:paraId="68B4103E" w14:textId="3996BCA5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4091CDCE"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Pr="07590A88" w:rsidR="74A7204B">
              <w:rPr>
                <w:rFonts w:ascii="Times New Roman" w:hAnsi="Times New Roman" w:cs="Times New Roman"/>
                <w:sz w:val="24"/>
                <w:szCs w:val="24"/>
              </w:rPr>
              <w:t xml:space="preserve">vide resources and links support for the various languages to </w:t>
            </w:r>
            <w:r w:rsidRPr="07590A88" w:rsidR="04E403DF">
              <w:rPr>
                <w:rFonts w:ascii="Times New Roman" w:hAnsi="Times New Roman" w:cs="Times New Roman"/>
                <w:sz w:val="24"/>
                <w:szCs w:val="24"/>
              </w:rPr>
              <w:t>become more familiar with the language and improve skill.</w:t>
            </w:r>
          </w:p>
        </w:tc>
      </w:tr>
      <w:tr w:rsidR="07590A88" w:rsidTr="07590A88" w14:paraId="01C14AD9">
        <w:tc>
          <w:tcPr>
            <w:tcW w:w="3660" w:type="dxa"/>
            <w:tcMar/>
          </w:tcPr>
          <w:p w:rsidR="4E117545" w:rsidP="07590A88" w:rsidRDefault="4E117545" w14:paraId="601FBDB5" w14:textId="16F15865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4E117545">
              <w:rPr>
                <w:rFonts w:ascii="Times New Roman" w:hAnsi="Times New Roman" w:cs="Times New Roman"/>
                <w:sz w:val="24"/>
                <w:szCs w:val="24"/>
              </w:rPr>
              <w:t>Developer gold-plating</w:t>
            </w:r>
          </w:p>
        </w:tc>
        <w:tc>
          <w:tcPr>
            <w:tcW w:w="5700" w:type="dxa"/>
            <w:tcMar/>
          </w:tcPr>
          <w:p w:rsidR="07590A88" w:rsidP="07590A88" w:rsidRDefault="07590A88" w14:paraId="37652655" w14:textId="1516ABBA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D76EC98" w:rsidTr="07590A88" w14:paraId="49C886F5" w14:textId="77777777">
        <w:tc>
          <w:tcPr>
            <w:tcW w:w="3660" w:type="dxa"/>
            <w:tcMar/>
          </w:tcPr>
          <w:p w:rsidR="7D76EC98" w:rsidP="00067CD0" w:rsidRDefault="7D76EC98" w14:paraId="1FBD61B3" w14:textId="0467A94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Lack of team structure</w:t>
            </w:r>
          </w:p>
        </w:tc>
        <w:tc>
          <w:tcPr>
            <w:tcW w:w="5700" w:type="dxa"/>
            <w:tcMar/>
          </w:tcPr>
          <w:p w:rsidR="00067CD0" w:rsidP="00067CD0" w:rsidRDefault="00067CD0" w14:paraId="5C786168" w14:textId="17D82F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5BF97D75">
              <w:rPr>
                <w:rFonts w:ascii="Times New Roman" w:hAnsi="Times New Roman" w:cs="Times New Roman"/>
                <w:sz w:val="24"/>
                <w:szCs w:val="24"/>
              </w:rPr>
              <w:t>Team building exercises</w:t>
            </w:r>
            <w:r w:rsidRPr="07590A88" w:rsidR="224FA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7D76EC98" w:rsidTr="07590A88" w14:paraId="12061B2A" w14:textId="77777777">
        <w:tc>
          <w:tcPr>
            <w:tcW w:w="3660" w:type="dxa"/>
            <w:tcMar/>
          </w:tcPr>
          <w:p w:rsidR="7D76EC98" w:rsidP="00067CD0" w:rsidRDefault="7D76EC98" w14:paraId="20A7D411" w14:textId="08C567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Optimistic scope of project</w:t>
            </w:r>
          </w:p>
        </w:tc>
        <w:tc>
          <w:tcPr>
            <w:tcW w:w="5700" w:type="dxa"/>
            <w:tcMar/>
          </w:tcPr>
          <w:p w:rsidR="7D76EC98" w:rsidP="07590A88" w:rsidRDefault="7D76EC98" w14:paraId="4F9E7335" w14:textId="60A76743">
            <w:pPr>
              <w:pStyle w:val="Normal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57ED7BD1">
              <w:rPr>
                <w:rFonts w:ascii="Times New Roman" w:hAnsi="Times New Roman" w:cs="Times New Roman"/>
                <w:sz w:val="24"/>
                <w:szCs w:val="24"/>
              </w:rPr>
              <w:t xml:space="preserve">Requirements would be reviewed by management weekly to ensure that </w:t>
            </w:r>
            <w:r w:rsidRPr="07590A88" w:rsidR="0C620B71">
              <w:rPr>
                <w:rFonts w:ascii="Times New Roman" w:hAnsi="Times New Roman" w:cs="Times New Roman"/>
                <w:sz w:val="24"/>
                <w:szCs w:val="24"/>
              </w:rPr>
              <w:t>the scope is not to</w:t>
            </w:r>
            <w:r w:rsidRPr="07590A88" w:rsidR="26BF533A">
              <w:rPr>
                <w:rFonts w:ascii="Times New Roman" w:hAnsi="Times New Roman" w:cs="Times New Roman"/>
                <w:sz w:val="24"/>
                <w:szCs w:val="24"/>
              </w:rPr>
              <w:t>o wide</w:t>
            </w:r>
            <w:r w:rsidRPr="07590A88" w:rsidR="0C620B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7590A88" w:rsidR="57ED7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12E4A563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7590A88" w:rsidR="0ED8F288">
              <w:rPr>
                <w:rFonts w:ascii="Times New Roman" w:hAnsi="Times New Roman" w:cs="Times New Roman"/>
                <w:sz w:val="24"/>
                <w:szCs w:val="24"/>
              </w:rPr>
              <w:t>the scope is too wide, a scope reduction shall be done.</w:t>
            </w:r>
          </w:p>
        </w:tc>
      </w:tr>
      <w:tr w:rsidR="7D76EC98" w:rsidTr="07590A88" w14:paraId="16B1B89B" w14:textId="77777777">
        <w:tc>
          <w:tcPr>
            <w:tcW w:w="3660" w:type="dxa"/>
            <w:tcMar/>
          </w:tcPr>
          <w:p w:rsidR="7D76EC98" w:rsidP="00067CD0" w:rsidRDefault="7D76EC98" w14:paraId="3940BD86" w14:textId="6198ED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D76EC98">
              <w:rPr>
                <w:rFonts w:ascii="Times New Roman" w:hAnsi="Times New Roman" w:cs="Times New Roman"/>
                <w:sz w:val="24"/>
                <w:szCs w:val="24"/>
              </w:rPr>
              <w:t>External risks</w:t>
            </w:r>
          </w:p>
        </w:tc>
        <w:tc>
          <w:tcPr>
            <w:tcW w:w="5700" w:type="dxa"/>
            <w:tcMar/>
          </w:tcPr>
          <w:p w:rsidR="2F367878" w:rsidP="00067CD0" w:rsidRDefault="00067CD0" w14:paraId="64EB0473" w14:textId="071B63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7590A88" w:rsidR="073D2EC9">
              <w:rPr>
                <w:rFonts w:ascii="Times New Roman" w:hAnsi="Times New Roman" w:cs="Times New Roman"/>
                <w:sz w:val="24"/>
                <w:szCs w:val="24"/>
              </w:rPr>
              <w:t>Weekly surveys</w:t>
            </w:r>
            <w:r w:rsidRPr="07590A88" w:rsidR="17A9D231">
              <w:rPr>
                <w:rFonts w:ascii="Times New Roman" w:hAnsi="Times New Roman" w:cs="Times New Roman"/>
                <w:sz w:val="24"/>
                <w:szCs w:val="24"/>
              </w:rPr>
              <w:t xml:space="preserve"> shall be conducted</w:t>
            </w:r>
            <w:r w:rsidRPr="07590A88" w:rsidR="073D2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7590A88" w:rsidR="6DB6816D">
              <w:rPr>
                <w:rFonts w:ascii="Times New Roman" w:hAnsi="Times New Roman" w:cs="Times New Roman"/>
                <w:sz w:val="24"/>
                <w:szCs w:val="24"/>
              </w:rPr>
              <w:t>and personal issues that may hinder the project schedule shall be note and addressed as seen as appropriate by HR</w:t>
            </w:r>
            <w:r w:rsidRPr="07590A88" w:rsidR="240E6B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7D76EC98" w:rsidP="7D76EC98" w:rsidRDefault="7D76EC98" w14:paraId="3DA58508" w14:textId="6B886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7D76EC9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73512F"/>
    <w:multiLevelType w:val="hybridMultilevel"/>
    <w:tmpl w:val="D4403CA8"/>
    <w:lvl w:ilvl="0" w:tplc="EA6E311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B8B3B2"/>
    <w:rsid w:val="00067CD0"/>
    <w:rsid w:val="00654D0A"/>
    <w:rsid w:val="00654FC5"/>
    <w:rsid w:val="007B3150"/>
    <w:rsid w:val="007B7754"/>
    <w:rsid w:val="00AC6776"/>
    <w:rsid w:val="00D245BE"/>
    <w:rsid w:val="00FEEBDA"/>
    <w:rsid w:val="033156AD"/>
    <w:rsid w:val="03987010"/>
    <w:rsid w:val="03A58937"/>
    <w:rsid w:val="043F6A9A"/>
    <w:rsid w:val="04E403DF"/>
    <w:rsid w:val="06D8A61A"/>
    <w:rsid w:val="073D2EC9"/>
    <w:rsid w:val="07590A88"/>
    <w:rsid w:val="077749D4"/>
    <w:rsid w:val="0A95C239"/>
    <w:rsid w:val="0C620B71"/>
    <w:rsid w:val="0ED8F288"/>
    <w:rsid w:val="12B0E005"/>
    <w:rsid w:val="12E4A563"/>
    <w:rsid w:val="1379ECE8"/>
    <w:rsid w:val="144CB066"/>
    <w:rsid w:val="16CC37D3"/>
    <w:rsid w:val="16DC43BA"/>
    <w:rsid w:val="170722FC"/>
    <w:rsid w:val="178C3EAE"/>
    <w:rsid w:val="17A9D231"/>
    <w:rsid w:val="19280F0F"/>
    <w:rsid w:val="19C2FD4C"/>
    <w:rsid w:val="1AE420E8"/>
    <w:rsid w:val="1B868099"/>
    <w:rsid w:val="1C275AFC"/>
    <w:rsid w:val="1C5FAFD1"/>
    <w:rsid w:val="1E022F7B"/>
    <w:rsid w:val="1ED749B8"/>
    <w:rsid w:val="1EF77DE9"/>
    <w:rsid w:val="214FF745"/>
    <w:rsid w:val="224FAF02"/>
    <w:rsid w:val="237650DD"/>
    <w:rsid w:val="240E6BC1"/>
    <w:rsid w:val="246AC1B6"/>
    <w:rsid w:val="2573BB8F"/>
    <w:rsid w:val="25D846E4"/>
    <w:rsid w:val="26BF533A"/>
    <w:rsid w:val="2847C6E3"/>
    <w:rsid w:val="28CEFF56"/>
    <w:rsid w:val="2CB8B3B2"/>
    <w:rsid w:val="2D9EEE5E"/>
    <w:rsid w:val="2EDC32AB"/>
    <w:rsid w:val="2F367878"/>
    <w:rsid w:val="30A13750"/>
    <w:rsid w:val="32EAF45E"/>
    <w:rsid w:val="3367F622"/>
    <w:rsid w:val="33BFAFB5"/>
    <w:rsid w:val="36CC02EF"/>
    <w:rsid w:val="3A1EE552"/>
    <w:rsid w:val="3B0ABABF"/>
    <w:rsid w:val="3D308BC6"/>
    <w:rsid w:val="3D568614"/>
    <w:rsid w:val="3D6983D5"/>
    <w:rsid w:val="3E76FD4A"/>
    <w:rsid w:val="4091CDCE"/>
    <w:rsid w:val="4242227A"/>
    <w:rsid w:val="44E1DED4"/>
    <w:rsid w:val="452CACF1"/>
    <w:rsid w:val="491DE309"/>
    <w:rsid w:val="4B61CCDD"/>
    <w:rsid w:val="4CC66AF9"/>
    <w:rsid w:val="4D5D9218"/>
    <w:rsid w:val="4E117545"/>
    <w:rsid w:val="5004FF24"/>
    <w:rsid w:val="52FF73F6"/>
    <w:rsid w:val="532AC17E"/>
    <w:rsid w:val="54A71357"/>
    <w:rsid w:val="573AD891"/>
    <w:rsid w:val="57ED7BD1"/>
    <w:rsid w:val="58E1E9AD"/>
    <w:rsid w:val="5A2DB866"/>
    <w:rsid w:val="5BF97D75"/>
    <w:rsid w:val="5CF639A6"/>
    <w:rsid w:val="5F421C35"/>
    <w:rsid w:val="5FC44D97"/>
    <w:rsid w:val="608C5E97"/>
    <w:rsid w:val="614CD2FB"/>
    <w:rsid w:val="63B65394"/>
    <w:rsid w:val="645921BA"/>
    <w:rsid w:val="667B70CF"/>
    <w:rsid w:val="6764FF08"/>
    <w:rsid w:val="6A5642EC"/>
    <w:rsid w:val="6C654C21"/>
    <w:rsid w:val="6C83821F"/>
    <w:rsid w:val="6CDD4970"/>
    <w:rsid w:val="6DB6816D"/>
    <w:rsid w:val="6F8545F3"/>
    <w:rsid w:val="6F9BF0C4"/>
    <w:rsid w:val="7129A7A5"/>
    <w:rsid w:val="7137C125"/>
    <w:rsid w:val="71A9FDDA"/>
    <w:rsid w:val="74A7204B"/>
    <w:rsid w:val="756EDA93"/>
    <w:rsid w:val="78DD9461"/>
    <w:rsid w:val="78ECE0AE"/>
    <w:rsid w:val="79B2F27D"/>
    <w:rsid w:val="7BD2665E"/>
    <w:rsid w:val="7C34972C"/>
    <w:rsid w:val="7D41312B"/>
    <w:rsid w:val="7D76E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B3B2"/>
  <w15:chartTrackingRefBased/>
  <w15:docId w15:val="{4803A1F0-2B9F-424C-A877-80FBC85A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D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6646F-C71E-4FDC-9F5D-2C9054AE6C39}">
  <ds:schemaRefs>
    <ds:schemaRef ds:uri="http://www.w3.org/XML/1998/namespace"/>
    <ds:schemaRef ds:uri="http://purl.org/dc/terms/"/>
    <ds:schemaRef ds:uri="a134601d-7b21-4770-a5cd-8a91eea32ed9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119B2BB-46BC-455D-8F0E-C04C930ED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EA8EC-9300-4C79-90A9-3EACB752A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akshay.seedath</dc:creator>
  <keywords/>
  <dc:description/>
  <lastModifiedBy>akshay.seedath</lastModifiedBy>
  <revision>7</revision>
  <dcterms:created xsi:type="dcterms:W3CDTF">2021-09-14T13:36:00.0000000Z</dcterms:created>
  <dcterms:modified xsi:type="dcterms:W3CDTF">2021-09-25T15:20:57.0049859Z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