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E26" w:rsidP="00F53E26" w:rsidRDefault="00F53E26" w14:paraId="4CBA923B" w14:textId="0014957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:rsidR="00F53E26" w:rsidP="00F53E26" w:rsidRDefault="00F53E26" w14:paraId="2C88C76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:rsidR="00F53E26" w:rsidP="0ABC3436" w:rsidRDefault="00F53E26" w14:paraId="076988BF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:rsidR="00F53E26" w:rsidP="00F53E26" w:rsidRDefault="00F53E26" w14:paraId="1F3B472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02454D1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CD6A6A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61C313A7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13D5CB1B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0BDD91B2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ABC3436" w:rsidRDefault="00F53E26" w14:paraId="63ACBADF" w14:textId="1DB7E4F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:rsidR="00F53E26" w:rsidP="00F53E26" w:rsidRDefault="00F53E26" w14:paraId="7489DF8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5C88E488" w:rsidRDefault="00F53E26" w14:paraId="6851ABDD" w14:textId="48821BF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Pr="0ABC3436" w:rsidR="0C3C9527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:rsidR="00F53E26" w:rsidP="6ABE2E2B" w:rsidRDefault="4E572C5C" w14:paraId="5FCA990E" w14:textId="61565911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Style w:val="normaltextrun"/>
          <w:rFonts w:eastAsia="" w:eastAsiaTheme="majorEastAsia"/>
        </w:rPr>
      </w:pPr>
      <w:r w:rsidRPr="6ABE2E2B" w:rsidR="4E572C5C">
        <w:rPr>
          <w:rStyle w:val="normaltextrun"/>
          <w:rFonts w:eastAsia="" w:eastAsiaTheme="majorEastAsia"/>
        </w:rPr>
        <w:t xml:space="preserve">Week </w:t>
      </w:r>
      <w:r w:rsidRPr="6ABE2E2B" w:rsidR="21126A4E">
        <w:rPr>
          <w:rStyle w:val="normaltextrun"/>
          <w:rFonts w:eastAsia="" w:eastAsiaTheme="majorEastAsia"/>
        </w:rPr>
        <w:t>10</w:t>
      </w:r>
    </w:p>
    <w:p w:rsidR="00F53E26" w:rsidP="0ABC3436" w:rsidRDefault="00F53E26" w14:paraId="203B2B82" w14:textId="0137C8D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:rsidR="00F53E26" w:rsidP="00F53E26" w:rsidRDefault="00F53E26" w14:paraId="7EACEF3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:rsidR="00F53E26" w:rsidP="00F53E26" w:rsidRDefault="00F53E26" w14:paraId="1900D51F" w14:textId="30B72F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:rsidR="00F53E26" w:rsidP="6CDEC3EB" w:rsidRDefault="4B2C5169" w14:paraId="4FFCD742" w14:textId="30B15A1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>Adrian Gookool</w:t>
      </w:r>
    </w:p>
    <w:p w:rsidR="00F53E26" w:rsidP="00F53E26" w:rsidRDefault="00F53E26" w14:paraId="35C4E431" w14:textId="6EDE0BF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5D72F42E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A48D4" w:rsidR="00B113AC" w:rsidP="005A48D4" w:rsidRDefault="00F53E26" w14:paraId="09A5FEBF" w14:textId="0B61F09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6ABE2E2B" w:rsidRDefault="395D1632" w14:paraId="2B93AE1E" w14:textId="425E2F54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6ABE2E2B" w:rsidR="395D1632">
        <w:rPr>
          <w:rStyle w:val="normaltextrun"/>
          <w:rFonts w:eastAsia="" w:eastAsiaTheme="majorEastAsia"/>
          <w:shd w:val="clear" w:color="auto" w:fill="FFFFFF"/>
          <w:lang w:val="en"/>
        </w:rPr>
        <w:t>1</w:t>
      </w:r>
      <w:r w:rsidRPr="6ABE2E2B" w:rsidR="6F7418DD">
        <w:rPr>
          <w:rStyle w:val="normaltextrun"/>
          <w:rFonts w:eastAsia="" w:eastAsiaTheme="majorEastAsia"/>
          <w:shd w:val="clear" w:color="auto" w:fill="FFFFFF"/>
          <w:lang w:val="en"/>
        </w:rPr>
        <w:t>8</w:t>
      </w:r>
      <w:r w:rsidRPr="6ABE2E2B" w:rsidR="005A48D4">
        <w:rPr>
          <w:rStyle w:val="normaltextrun"/>
          <w:rFonts w:eastAsia="" w:eastAsiaTheme="majorEastAsia"/>
          <w:shd w:val="clear" w:color="auto" w:fill="FFFFFF"/>
          <w:lang w:val="en"/>
        </w:rPr>
        <w:t>/</w:t>
      </w:r>
      <w:r w:rsidRPr="6ABE2E2B" w:rsidR="00F53E26">
        <w:rPr>
          <w:rStyle w:val="normaltextrun"/>
          <w:rFonts w:eastAsia="" w:eastAsiaTheme="majorEastAsia"/>
          <w:shd w:val="clear" w:color="auto" w:fill="FFFFFF"/>
          <w:lang w:val="en"/>
        </w:rPr>
        <w:t>1</w:t>
      </w:r>
      <w:r w:rsidRPr="6ABE2E2B" w:rsidR="00F345A0">
        <w:rPr>
          <w:rStyle w:val="normaltextrun"/>
          <w:rFonts w:eastAsia="" w:eastAsiaTheme="majorEastAsia"/>
          <w:shd w:val="clear" w:color="auto" w:fill="FFFFFF"/>
          <w:lang w:val="en"/>
        </w:rPr>
        <w:t>1</w:t>
      </w:r>
      <w:r w:rsidRPr="6ABE2E2B" w:rsidR="00F53E26">
        <w:rPr>
          <w:rStyle w:val="normaltextrun"/>
          <w:rFonts w:eastAsia="" w:eastAsiaTheme="majorEastAsia"/>
          <w:shd w:val="clear" w:color="auto" w:fill="FFFFFF"/>
          <w:lang w:val="en"/>
        </w:rPr>
        <w:t>/2021</w:t>
      </w:r>
      <w:r w:rsidRPr="6ABE2E2B" w:rsidR="00F53E26">
        <w:rPr>
          <w:rStyle w:val="normaltextrun"/>
          <w:rFonts w:eastAsia="" w:eastAsiaTheme="majorEastAsia"/>
        </w:rPr>
        <w:t> </w:t>
      </w:r>
      <w:r w:rsidR="00F53E26">
        <w:rPr>
          <w:rStyle w:val="eop"/>
        </w:rPr>
        <w:t> </w:t>
      </w:r>
    </w:p>
    <w:p w:rsidR="00F53E26" w:rsidP="00F53E26" w:rsidRDefault="00F53E26" w14:paraId="1DCB82AC" w14:textId="3F5F0F20">
      <w:pPr>
        <w:spacing w:line="480" w:lineRule="auto"/>
        <w:rPr>
          <w:rFonts w:ascii="Times New Roman" w:hAnsi="Times New Roman" w:eastAsia="Times New Roman" w:cstheme="majorBidi"/>
          <w:color w:val="2F5496" w:themeColor="accent1" w:themeShade="BF"/>
          <w:sz w:val="32"/>
          <w:szCs w:val="32"/>
        </w:rPr>
      </w:pPr>
    </w:p>
    <w:p w:rsidR="004E58AA" w:rsidP="004E58AA" w:rsidRDefault="004E58AA" w14:paraId="670DBF04" w14:textId="2C24E0A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:rsidRPr="00F81007" w:rsidR="004E58AA" w:rsidP="004E58AA" w:rsidRDefault="004E58AA" w14:paraId="1565F936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81007">
        <w:rPr>
          <w:rFonts w:ascii="Times New Roman" w:hAnsi="Times New Roman" w:eastAsia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Pr="00F81007" w:rsidR="004E58AA" w:rsidTr="63B8CD53" w14:paraId="6ABCAA3B" w14:textId="77777777">
        <w:tc>
          <w:tcPr>
            <w:tcW w:w="839" w:type="dxa"/>
          </w:tcPr>
          <w:p w:rsidRPr="00F81007" w:rsidR="004E58AA" w:rsidP="00217869" w:rsidRDefault="004E58AA" w14:paraId="04165C1F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:rsidRPr="00F81007" w:rsidR="004E58AA" w:rsidP="00217869" w:rsidRDefault="004E58AA" w14:paraId="68D8BA05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:rsidRPr="00F81007" w:rsidR="004E58AA" w:rsidP="00217869" w:rsidRDefault="004E58AA" w14:paraId="5D654AD3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:rsidRPr="00F81007" w:rsidR="004E58AA" w:rsidP="00217869" w:rsidRDefault="004E58AA" w14:paraId="11F467E8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:rsidRPr="00F81007" w:rsidR="004E58AA" w:rsidP="00217869" w:rsidRDefault="004E58AA" w14:paraId="6842EE4B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Pr="00F81007" w:rsidR="004E58AA" w:rsidTr="63B8CD53" w14:paraId="25D4AB8E" w14:textId="77777777">
        <w:tc>
          <w:tcPr>
            <w:tcW w:w="839" w:type="dxa"/>
          </w:tcPr>
          <w:p w:rsidRPr="00F81007" w:rsidR="004E58AA" w:rsidP="00217869" w:rsidRDefault="004E58AA" w14:paraId="62DB845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Pr="00F81007" w:rsidR="004E58AA" w:rsidP="00217869" w:rsidRDefault="004E58AA" w14:paraId="1A71789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:rsidRPr="00F81007" w:rsidR="004E58AA" w:rsidP="00217869" w:rsidRDefault="00047324" w14:paraId="0E2D0BE9" w14:textId="6E66268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4E58AA" w:rsidP="00217869" w:rsidRDefault="004E58AA" w14:paraId="35FD3D3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Schedule may be unachievable</w:t>
            </w:r>
          </w:p>
          <w:p w:rsidRPr="00F81007" w:rsidR="00F1611C" w:rsidP="00217869" w:rsidRDefault="00F1611C" w14:paraId="712E9A32" w14:textId="4E0BF2B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</w:tcPr>
          <w:p w:rsidR="004E58AA" w:rsidP="00217869" w:rsidRDefault="004E58AA" w14:paraId="4B677189" w14:textId="41C8E4C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2C892F">
              <w:rPr>
                <w:rFonts w:ascii="Times New Roman" w:hAnsi="Times New Roman" w:eastAsia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Pr="372C892F" w:rsidR="00E912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72C892F" w:rsidR="178960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seem to be </w:t>
            </w:r>
            <w:r w:rsidR="009F0D16">
              <w:rPr>
                <w:rFonts w:ascii="Times New Roman" w:hAnsi="Times New Roman" w:eastAsia="Times New Roman" w:cs="Times New Roman"/>
                <w:sz w:val="24"/>
                <w:szCs w:val="24"/>
              </w:rPr>
              <w:t>on track</w:t>
            </w:r>
          </w:p>
          <w:p w:rsidRPr="00F81007" w:rsidR="008814E8" w:rsidP="009F0D16" w:rsidRDefault="00E9127D" w14:paraId="23DE64FB" w14:textId="5DE0802A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4F423B">
              <w:rPr>
                <w:rFonts w:ascii="Times New Roman" w:hAnsi="Times New Roman" w:eastAsia="Times New Roman" w:cs="Times New Roman"/>
                <w:sz w:val="24"/>
                <w:szCs w:val="24"/>
              </w:rPr>
              <w:t>Team completed the project but did not fulfil all requirements</w:t>
            </w:r>
          </w:p>
        </w:tc>
      </w:tr>
      <w:tr w:rsidRPr="00F81007" w:rsidR="009A397A" w:rsidTr="63B8CD53" w14:paraId="147E7729" w14:textId="77777777">
        <w:tc>
          <w:tcPr>
            <w:tcW w:w="839" w:type="dxa"/>
          </w:tcPr>
          <w:p w:rsidR="009A397A" w:rsidP="00217869" w:rsidRDefault="007D7198" w14:paraId="7609AC9F" w14:textId="3B1068E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9A397A" w:rsidP="00217869" w:rsidRDefault="00047324" w14:paraId="6C30459F" w14:textId="655261F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="009A397A" w:rsidP="00217869" w:rsidRDefault="00047324" w14:paraId="12EBDA54" w14:textId="564691F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9A397A" w:rsidP="00217869" w:rsidRDefault="009A397A" w14:paraId="7D237BD7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Difficulty with productivity tools</w:t>
            </w:r>
          </w:p>
          <w:p w:rsidRPr="00F81007" w:rsidR="009A397A" w:rsidP="00217869" w:rsidRDefault="009A397A" w14:paraId="5552D134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(1.16)</w:t>
            </w:r>
          </w:p>
        </w:tc>
        <w:tc>
          <w:tcPr>
            <w:tcW w:w="4135" w:type="dxa"/>
          </w:tcPr>
          <w:p w:rsidR="009A397A" w:rsidP="00217869" w:rsidRDefault="009A397A" w14:paraId="35D076D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Various training sessions were done with members that had difficulty with Git and issues were clarified</w:t>
            </w:r>
          </w:p>
          <w:p w:rsidRPr="4D96D99F" w:rsidR="002F0EEE" w:rsidP="00217869" w:rsidRDefault="002F0EEE" w14:paraId="65309985" w14:textId="5AE9D8E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Use of productivity tool was revisited again</w:t>
            </w:r>
          </w:p>
        </w:tc>
      </w:tr>
      <w:tr w:rsidR="009A397A" w:rsidTr="63B8CD53" w14:paraId="4F602947" w14:textId="77777777">
        <w:tc>
          <w:tcPr>
            <w:tcW w:w="839" w:type="dxa"/>
          </w:tcPr>
          <w:p w:rsidR="009A397A" w:rsidP="04EA0D2D" w:rsidRDefault="007D7198" w14:paraId="1BE2E753" w14:textId="31BAE9C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9A397A" w:rsidP="04EA0D2D" w:rsidRDefault="00047324" w14:paraId="6AD119F1" w14:textId="016734A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:rsidR="009A397A" w:rsidP="04EA0D2D" w:rsidRDefault="00047324" w14:paraId="72DD14A1" w14:textId="7E25FB7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9A397A" w:rsidP="04EA0D2D" w:rsidRDefault="009A397A" w14:paraId="266D5BD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Product is of low quality</w:t>
            </w:r>
          </w:p>
          <w:p w:rsidR="009A397A" w:rsidP="04EA0D2D" w:rsidRDefault="009A397A" w14:paraId="4C697B4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</w:tcPr>
          <w:p w:rsidR="009A397A" w:rsidP="04EA0D2D" w:rsidRDefault="009A397A" w14:paraId="05AC599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:rsidR="009A397A" w:rsidP="04EA0D2D" w:rsidRDefault="009A397A" w14:paraId="3FF6ED06" w14:textId="4AC8A12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3E61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Project quality and code was </w:t>
            </w:r>
            <w:r w:rsidR="00E55D8B">
              <w:rPr>
                <w:rFonts w:ascii="Times New Roman" w:hAnsi="Times New Roman" w:eastAsia="Times New Roman" w:cs="Times New Roman"/>
                <w:sz w:val="24"/>
                <w:szCs w:val="24"/>
              </w:rPr>
              <w:t>fully reviewed during weekly meeting</w:t>
            </w:r>
          </w:p>
          <w:p w:rsidR="009A397A" w:rsidP="04EA0D2D" w:rsidRDefault="009A397A" w14:paraId="7EEFC4DC" w14:textId="53EDEB4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Product quality is </w:t>
            </w:r>
            <w:r w:rsidR="00727349">
              <w:rPr>
                <w:rFonts w:ascii="Times New Roman" w:hAnsi="Times New Roman" w:eastAsia="Times New Roman" w:cs="Times New Roman"/>
                <w:sz w:val="24"/>
                <w:szCs w:val="24"/>
              </w:rPr>
              <w:t>good</w:t>
            </w:r>
          </w:p>
        </w:tc>
      </w:tr>
      <w:tr w:rsidR="009A397A" w:rsidTr="63B8CD53" w14:paraId="4410578F" w14:textId="77777777">
        <w:tc>
          <w:tcPr>
            <w:tcW w:w="839" w:type="dxa"/>
          </w:tcPr>
          <w:p w:rsidR="009A397A" w:rsidP="04EA0D2D" w:rsidRDefault="007D7198" w14:paraId="087D7A36" w14:textId="4FC9A77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9A397A" w:rsidP="04EA0D2D" w:rsidRDefault="00047324" w14:paraId="50C61932" w14:textId="20C77F9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:rsidR="009A397A" w:rsidP="04EA0D2D" w:rsidRDefault="00047324" w14:paraId="5AC17A1D" w14:textId="11FC972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9A397A" w:rsidP="04EA0D2D" w:rsidRDefault="009A397A" w14:paraId="4B769A67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Personnel work slower than expected</w:t>
            </w:r>
          </w:p>
          <w:p w:rsidR="009A397A" w:rsidP="04EA0D2D" w:rsidRDefault="009A397A" w14:paraId="200E4287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:rsidR="009A397A" w:rsidP="04EA0D2D" w:rsidRDefault="009A397A" w14:paraId="5E1AF81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:rsidR="009A397A" w:rsidP="04EA0D2D" w:rsidRDefault="009A397A" w14:paraId="11C7431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Deadlines were adjusted to work rate of team members</w:t>
            </w:r>
          </w:p>
          <w:p w:rsidR="00C33A7E" w:rsidP="04EA0D2D" w:rsidRDefault="00C33A7E" w14:paraId="4BACED17" w14:textId="424EAD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 member were given additional guidance to improve productivity and resolve remaining issues</w:t>
            </w:r>
          </w:p>
        </w:tc>
      </w:tr>
      <w:tr w:rsidRPr="00F81007" w:rsidR="000D74DF" w:rsidTr="63B8CD53" w14:paraId="6CF2C9A1" w14:textId="77777777">
        <w:tc>
          <w:tcPr>
            <w:tcW w:w="839" w:type="dxa"/>
          </w:tcPr>
          <w:p w:rsidRPr="00F81007" w:rsidR="000D74DF" w:rsidP="00217869" w:rsidRDefault="007D7198" w14:paraId="0452D7D5" w14:textId="370CC18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Pr="00F81007" w:rsidR="000D74DF" w:rsidP="00217869" w:rsidRDefault="00047324" w14:paraId="792EAE9D" w14:textId="769CC54C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:rsidRPr="00F81007" w:rsidR="000D74DF" w:rsidP="00217869" w:rsidRDefault="00047324" w14:paraId="0EEDABA2" w14:textId="5781D0F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0D74DF" w:rsidP="00217869" w:rsidRDefault="000D74DF" w14:paraId="4EDE1D3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Unfamiliar and inexperienced with programming languages</w:t>
            </w:r>
          </w:p>
          <w:p w:rsidRPr="00F81007" w:rsidR="000D74DF" w:rsidP="00217869" w:rsidRDefault="000D74DF" w14:paraId="3A13F677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</w:tcPr>
          <w:p w:rsidR="000D74DF" w:rsidP="00217869" w:rsidRDefault="000D74DF" w14:paraId="2AE2F62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Risk is now high among the testing team</w:t>
            </w:r>
          </w:p>
          <w:p w:rsidRPr="00F81007" w:rsidR="000D74DF" w:rsidP="00217869" w:rsidRDefault="000D74DF" w14:paraId="6009A4C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:rsidR="000D74DF" w:rsidP="00217869" w:rsidRDefault="000D74DF" w14:paraId="6D03877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Learning resources were made available for use</w:t>
            </w:r>
          </w:p>
          <w:p w:rsidRPr="00F81007" w:rsidR="000D74DF" w:rsidP="00217869" w:rsidRDefault="000D74DF" w14:paraId="3B70AEE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- Additional training session on Django was done</w:t>
            </w:r>
          </w:p>
        </w:tc>
      </w:tr>
      <w:tr w:rsidRPr="00F81007" w:rsidR="009A397A" w:rsidTr="63B8CD53" w14:paraId="04A591BE" w14:textId="77777777">
        <w:tc>
          <w:tcPr>
            <w:tcW w:w="839" w:type="dxa"/>
          </w:tcPr>
          <w:p w:rsidRPr="00F81007" w:rsidR="009A397A" w:rsidP="00217869" w:rsidRDefault="007D7198" w14:paraId="362F6AD1" w14:textId="0035CD9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03" w:type="dxa"/>
          </w:tcPr>
          <w:p w:rsidRPr="00F81007" w:rsidR="009A397A" w:rsidP="00217869" w:rsidRDefault="00047324" w14:paraId="54219723" w14:textId="690E3AA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:rsidR="009A397A" w:rsidP="00217869" w:rsidRDefault="00047324" w14:paraId="27AFF0EF" w14:textId="2B265A7B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9A397A" w:rsidP="00217869" w:rsidRDefault="009A397A" w14:paraId="23BAC4C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Communication among team members</w:t>
            </w:r>
          </w:p>
          <w:p w:rsidRPr="00F81007" w:rsidR="009A397A" w:rsidP="00217869" w:rsidRDefault="009A397A" w14:paraId="4F1C233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(1.04)</w:t>
            </w:r>
          </w:p>
        </w:tc>
        <w:tc>
          <w:tcPr>
            <w:tcW w:w="4135" w:type="dxa"/>
          </w:tcPr>
          <w:p w:rsidR="009A397A" w:rsidP="00A56EB4" w:rsidRDefault="009A397A" w14:paraId="057EF64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D432FB">
              <w:rPr>
                <w:rFonts w:ascii="Times New Roman" w:hAnsi="Times New Roman" w:eastAsia="Times New Roman" w:cs="Times New Roman"/>
                <w:sz w:val="24"/>
                <w:szCs w:val="24"/>
              </w:rPr>
              <w:t>Members were urged to communicate with each other on changes made and problems encountered</w:t>
            </w:r>
          </w:p>
          <w:p w:rsidRPr="00A56EB4" w:rsidR="009A397A" w:rsidP="00A56EB4" w:rsidRDefault="009A397A" w14:paraId="72BAD5B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Communication improving among members</w:t>
            </w:r>
          </w:p>
        </w:tc>
      </w:tr>
      <w:tr w:rsidRPr="00F81007" w:rsidR="000D74DF" w:rsidTr="63B8CD53" w14:paraId="6C2C790C" w14:textId="77777777">
        <w:tc>
          <w:tcPr>
            <w:tcW w:w="839" w:type="dxa"/>
          </w:tcPr>
          <w:p w:rsidRPr="00F81007" w:rsidR="000D74DF" w:rsidP="00217869" w:rsidRDefault="007D7198" w14:paraId="6F5EF507" w14:textId="0AB90AA9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803" w:type="dxa"/>
          </w:tcPr>
          <w:p w:rsidRPr="00F81007" w:rsidR="000D74DF" w:rsidP="00217869" w:rsidRDefault="00047324" w14:paraId="28EB050E" w14:textId="612D65A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:rsidRPr="00F81007" w:rsidR="000D74DF" w:rsidP="00217869" w:rsidRDefault="00047324" w14:paraId="5B2DB922" w14:textId="6E05432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0D74DF" w:rsidP="00217869" w:rsidRDefault="000D74DF" w14:paraId="04243F6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 gold-plating</w:t>
            </w:r>
          </w:p>
          <w:p w:rsidRPr="00F81007" w:rsidR="000D74DF" w:rsidP="00217869" w:rsidRDefault="000D74DF" w14:paraId="7DA0CAB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</w:tcPr>
          <w:p w:rsidRPr="00F81007" w:rsidR="000D74DF" w:rsidP="00217869" w:rsidRDefault="000D74DF" w14:paraId="1C8D1A0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B8CD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was reminded of gold-plating moving forward and are examined for in each weekly meeting</w:t>
            </w:r>
          </w:p>
        </w:tc>
      </w:tr>
      <w:tr w:rsidRPr="00F81007" w:rsidR="00D432FB" w:rsidTr="63B8CD53" w14:paraId="29C0A177" w14:textId="77777777">
        <w:tc>
          <w:tcPr>
            <w:tcW w:w="839" w:type="dxa"/>
          </w:tcPr>
          <w:p w:rsidRPr="00F81007" w:rsidR="00D432FB" w:rsidP="00217869" w:rsidRDefault="00A658C4" w14:paraId="4F757ECE" w14:textId="0130ED2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:rsidRPr="00F81007" w:rsidR="00D432FB" w:rsidP="00217869" w:rsidRDefault="000D74DF" w14:paraId="698E9334" w14:textId="234DA90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:rsidRPr="00F81007" w:rsidR="00D432FB" w:rsidP="00217869" w:rsidRDefault="00047324" w14:paraId="1DB22116" w14:textId="01C0FD0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D432FB" w:rsidP="00217869" w:rsidRDefault="00D432FB" w14:paraId="55AC11B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Lack of team structure</w:t>
            </w:r>
          </w:p>
          <w:p w:rsidRPr="00F81007" w:rsidR="00D432FB" w:rsidP="00217869" w:rsidRDefault="00D432FB" w14:paraId="4531B48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</w:tcPr>
          <w:p w:rsidR="00D432FB" w:rsidP="00217869" w:rsidRDefault="00D432FB" w14:paraId="1EE7D80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Teambuilding activity that helped solidify roles and communication between members was successfully done</w:t>
            </w:r>
          </w:p>
          <w:p w:rsidRPr="00F81007" w:rsidR="00D432FB" w:rsidP="00217869" w:rsidRDefault="00D432FB" w14:paraId="3F57E388" w14:textId="2FC8EC1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Weekly morale survey</w:t>
            </w:r>
            <w:r w:rsidR="00C7207D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C7207D">
              <w:rPr>
                <w:rFonts w:ascii="Times New Roman" w:hAnsi="Times New Roman" w:eastAsia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done to determine if future action is needed</w:t>
            </w:r>
          </w:p>
        </w:tc>
      </w:tr>
      <w:tr w:rsidRPr="00F81007" w:rsidR="0086685C" w:rsidTr="63B8CD53" w14:paraId="38831992" w14:textId="77777777">
        <w:tc>
          <w:tcPr>
            <w:tcW w:w="839" w:type="dxa"/>
          </w:tcPr>
          <w:p w:rsidRPr="00F81007" w:rsidR="0086685C" w:rsidP="00217869" w:rsidRDefault="00A658C4" w14:paraId="43CECD4C" w14:textId="103A6F5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:rsidRPr="00F81007" w:rsidR="0086685C" w:rsidP="00217869" w:rsidRDefault="00047324" w14:paraId="6FA6C5A8" w14:textId="6C28EC8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:rsidRPr="00F81007" w:rsidR="0086685C" w:rsidP="00217869" w:rsidRDefault="00047324" w14:paraId="6BF9B132" w14:textId="3AE1832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86685C" w:rsidP="00217869" w:rsidRDefault="0086685C" w14:paraId="650FAC0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External risks</w:t>
            </w:r>
          </w:p>
          <w:p w:rsidRPr="00F81007" w:rsidR="0086685C" w:rsidP="00217869" w:rsidRDefault="0086685C" w14:paraId="25481CF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</w:tcPr>
          <w:p w:rsidRPr="00F81007" w:rsidR="0086685C" w:rsidP="00217869" w:rsidRDefault="0086685C" w14:paraId="5A8B994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96D9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External events that may delay schedule have not been brought to the attention of managers</w:t>
            </w:r>
          </w:p>
        </w:tc>
      </w:tr>
      <w:tr w:rsidRPr="00F81007" w:rsidR="00F1611C" w:rsidTr="63B8CD53" w14:paraId="29D38DE4" w14:textId="77777777">
        <w:tc>
          <w:tcPr>
            <w:tcW w:w="839" w:type="dxa"/>
          </w:tcPr>
          <w:p w:rsidRPr="00F81007" w:rsidR="00F1611C" w:rsidP="00217869" w:rsidRDefault="00A658C4" w14:paraId="27D8DDF5" w14:textId="587ECBC6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Pr="00F81007" w:rsidR="00F1611C" w:rsidP="00217869" w:rsidRDefault="00047324" w14:paraId="45C7D1E7" w14:textId="24F3AD9E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</w:tcPr>
          <w:p w:rsidRPr="00F81007" w:rsidR="00F1611C" w:rsidP="00217869" w:rsidRDefault="00047324" w14:paraId="1DCC52DA" w14:textId="0226116D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F1611C" w:rsidP="00217869" w:rsidRDefault="00F1611C" w14:paraId="4293370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Poor estimation of component completion time</w:t>
            </w:r>
          </w:p>
          <w:p w:rsidRPr="00F81007" w:rsidR="00F1611C" w:rsidP="00217869" w:rsidRDefault="00F1611C" w14:paraId="24B40754" w14:textId="777777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</w:tcPr>
          <w:p w:rsidR="00B113AC" w:rsidP="00217869" w:rsidRDefault="00F1611C" w14:paraId="5AEC8DCC" w14:textId="2C968312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Team was given </w:t>
            </w:r>
            <w:r w:rsidR="00FA4066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="008668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complete </w:t>
            </w:r>
            <w:r w:rsidR="00FA4066">
              <w:rPr>
                <w:rFonts w:ascii="Times New Roman" w:hAnsi="Times New Roman" w:eastAsia="Times New Roman" w:cs="Times New Roman"/>
                <w:sz w:val="24"/>
                <w:szCs w:val="24"/>
              </w:rPr>
              <w:t>overview of estimated completion time for remaining tasks by managers</w:t>
            </w:r>
          </w:p>
          <w:p w:rsidRPr="00F81007" w:rsidR="00B113AC" w:rsidP="00217869" w:rsidRDefault="00B113AC" w14:paraId="2989E2EE" w14:textId="26BA896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="00E85C15">
              <w:rPr>
                <w:rFonts w:ascii="Times New Roman" w:hAnsi="Times New Roman" w:eastAsia="Times New Roman" w:cs="Times New Roman"/>
                <w:sz w:val="24"/>
                <w:szCs w:val="24"/>
              </w:rPr>
              <w:t>Team gives reasonable estimations in meeting</w:t>
            </w:r>
          </w:p>
        </w:tc>
      </w:tr>
    </w:tbl>
    <w:p w:rsidRPr="00F81007" w:rsidR="004E58AA" w:rsidP="004E58AA" w:rsidRDefault="004E58AA" w14:paraId="68647383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81007" w:rsidR="004E58AA" w:rsidP="004E58AA" w:rsidRDefault="004E58AA" w14:paraId="70B05EC0" w14:textId="6B5BA533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:rsidRPr="00F81007" w:rsidR="004E58AA" w:rsidP="004E58AA" w:rsidRDefault="004E58AA" w14:paraId="392FD6C0" w14:textId="77777777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Pr="00F81007" w:rsidR="004E58AA" w:rsidTr="04EA0D2D" w14:paraId="27597328" w14:textId="77777777">
        <w:trPr>
          <w:trHeight w:val="755"/>
        </w:trPr>
        <w:tc>
          <w:tcPr>
            <w:tcW w:w="895" w:type="dxa"/>
          </w:tcPr>
          <w:p w:rsidRPr="00F81007" w:rsidR="004E58AA" w:rsidP="00217869" w:rsidRDefault="004E58AA" w14:paraId="7B4E4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:rsidRPr="00F81007" w:rsidR="004E58AA" w:rsidP="00217869" w:rsidRDefault="004E58AA" w14:paraId="04DCE46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:rsidRPr="00F81007" w:rsidR="004E58AA" w:rsidP="00217869" w:rsidRDefault="004E58AA" w14:paraId="2932CE2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:rsidRPr="00F81007" w:rsidR="004E58AA" w:rsidP="00217869" w:rsidRDefault="004E58AA" w14:paraId="1D1AC73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 Resolution</w:t>
            </w:r>
          </w:p>
        </w:tc>
      </w:tr>
      <w:tr w:rsidRPr="00F81007" w:rsidR="004E58AA" w:rsidTr="04EA0D2D" w14:paraId="138562C4" w14:textId="77777777">
        <w:trPr>
          <w:trHeight w:val="371"/>
        </w:trPr>
        <w:tc>
          <w:tcPr>
            <w:tcW w:w="895" w:type="dxa"/>
          </w:tcPr>
          <w:p w:rsidRPr="00F81007" w:rsidR="004E58AA" w:rsidP="00217869" w:rsidRDefault="004E58AA" w14:paraId="2DA387C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Pr="00F81007" w:rsidR="004E58AA" w:rsidP="00217869" w:rsidRDefault="004E58AA" w14:paraId="759C59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:rsidRPr="00F81007" w:rsidR="004E58AA" w:rsidP="00217869" w:rsidRDefault="004E58AA" w14:paraId="0A328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EA0D2D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:rsidRPr="00F81007" w:rsidR="004E58AA" w:rsidP="00217869" w:rsidRDefault="004E58AA" w14:paraId="4F47E0B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acquired replacement laptop</w:t>
            </w:r>
          </w:p>
        </w:tc>
      </w:tr>
      <w:tr w:rsidRPr="00F81007" w:rsidR="00D432FB" w:rsidTr="04EA0D2D" w14:paraId="0075E65B" w14:textId="77777777">
        <w:trPr>
          <w:trHeight w:val="371"/>
        </w:trPr>
        <w:tc>
          <w:tcPr>
            <w:tcW w:w="895" w:type="dxa"/>
          </w:tcPr>
          <w:p w:rsidRPr="00F81007" w:rsidR="00D432FB" w:rsidP="00217869" w:rsidRDefault="00D432FB" w14:paraId="0DEB876F" w14:textId="4612D8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Pr="00F81007" w:rsidR="00D432FB" w:rsidP="00217869" w:rsidRDefault="00D432FB" w14:paraId="1FB75484" w14:textId="3FB5284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18/10/2021</w:t>
            </w:r>
          </w:p>
        </w:tc>
        <w:tc>
          <w:tcPr>
            <w:tcW w:w="2970" w:type="dxa"/>
          </w:tcPr>
          <w:p w:rsidRPr="04EA0D2D" w:rsidR="00D432FB" w:rsidP="00D432FB" w:rsidRDefault="00D432FB" w14:paraId="5731FF5A" w14:textId="7861255F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:rsidRPr="00F81007" w:rsidR="00D432FB" w:rsidP="00217869" w:rsidRDefault="00D432FB" w14:paraId="341E10C3" w14:textId="303CF4D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members accept the requirements in SRS and no longer seek to create new or add upon existing risks</w:t>
            </w:r>
          </w:p>
        </w:tc>
      </w:tr>
    </w:tbl>
    <w:p w:rsidR="009638FD" w:rsidRDefault="009638FD" w14:paraId="03684316" w14:textId="77777777"/>
    <w:sectPr w:rsidR="009638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6DC"/>
    <w:multiLevelType w:val="hybridMultilevel"/>
    <w:tmpl w:val="F44A7F5C"/>
    <w:lvl w:ilvl="0" w:tplc="95C8AD4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237CF9"/>
    <w:multiLevelType w:val="hybridMultilevel"/>
    <w:tmpl w:val="0DF86296"/>
    <w:lvl w:ilvl="0" w:tplc="97C869D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mwrAUABSG/jywAAAA="/>
  </w:docVars>
  <w:rsids>
    <w:rsidRoot w:val="004E58AA"/>
    <w:rsid w:val="00047324"/>
    <w:rsid w:val="000D74DF"/>
    <w:rsid w:val="00133A92"/>
    <w:rsid w:val="001F4354"/>
    <w:rsid w:val="0029208A"/>
    <w:rsid w:val="002F0EEE"/>
    <w:rsid w:val="003524E3"/>
    <w:rsid w:val="003E61F1"/>
    <w:rsid w:val="0043148A"/>
    <w:rsid w:val="00436A6F"/>
    <w:rsid w:val="00480E9F"/>
    <w:rsid w:val="004E58AA"/>
    <w:rsid w:val="004F423B"/>
    <w:rsid w:val="005A48D4"/>
    <w:rsid w:val="005E440C"/>
    <w:rsid w:val="00610558"/>
    <w:rsid w:val="00727349"/>
    <w:rsid w:val="007A4540"/>
    <w:rsid w:val="007D7198"/>
    <w:rsid w:val="00817862"/>
    <w:rsid w:val="00817E67"/>
    <w:rsid w:val="0086685C"/>
    <w:rsid w:val="00877C25"/>
    <w:rsid w:val="008814E8"/>
    <w:rsid w:val="0089593B"/>
    <w:rsid w:val="008A60A8"/>
    <w:rsid w:val="009638FD"/>
    <w:rsid w:val="00970C6D"/>
    <w:rsid w:val="00973DA3"/>
    <w:rsid w:val="00990FC5"/>
    <w:rsid w:val="009A397A"/>
    <w:rsid w:val="009F0D16"/>
    <w:rsid w:val="00A34848"/>
    <w:rsid w:val="00A56EB4"/>
    <w:rsid w:val="00A658C4"/>
    <w:rsid w:val="00B113AC"/>
    <w:rsid w:val="00BA4131"/>
    <w:rsid w:val="00C12079"/>
    <w:rsid w:val="00C33A7E"/>
    <w:rsid w:val="00C7207D"/>
    <w:rsid w:val="00CC5E1C"/>
    <w:rsid w:val="00D432FB"/>
    <w:rsid w:val="00D96E27"/>
    <w:rsid w:val="00D9732C"/>
    <w:rsid w:val="00E55D8B"/>
    <w:rsid w:val="00E85C15"/>
    <w:rsid w:val="00E9127D"/>
    <w:rsid w:val="00F1611C"/>
    <w:rsid w:val="00F345A0"/>
    <w:rsid w:val="00F40F51"/>
    <w:rsid w:val="00F436F0"/>
    <w:rsid w:val="00F53E26"/>
    <w:rsid w:val="00F955B1"/>
    <w:rsid w:val="00FA4066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1DBAAC41"/>
    <w:rsid w:val="21126A4E"/>
    <w:rsid w:val="2AE00033"/>
    <w:rsid w:val="2B4DEC0F"/>
    <w:rsid w:val="32FABB80"/>
    <w:rsid w:val="3649050D"/>
    <w:rsid w:val="36792735"/>
    <w:rsid w:val="372C892F"/>
    <w:rsid w:val="377FAAFE"/>
    <w:rsid w:val="395D1632"/>
    <w:rsid w:val="4017CF7D"/>
    <w:rsid w:val="4057F236"/>
    <w:rsid w:val="454CE3DD"/>
    <w:rsid w:val="47BA2E39"/>
    <w:rsid w:val="4B2C5169"/>
    <w:rsid w:val="4B456BF9"/>
    <w:rsid w:val="4B72DFA7"/>
    <w:rsid w:val="4E572C5C"/>
    <w:rsid w:val="4F61063D"/>
    <w:rsid w:val="508C5F86"/>
    <w:rsid w:val="51A6217C"/>
    <w:rsid w:val="53B09F3A"/>
    <w:rsid w:val="555C17ED"/>
    <w:rsid w:val="5A7DA7F5"/>
    <w:rsid w:val="5C88E488"/>
    <w:rsid w:val="5D90C008"/>
    <w:rsid w:val="6221E6F5"/>
    <w:rsid w:val="63B8CD53"/>
    <w:rsid w:val="669B477F"/>
    <w:rsid w:val="68C49116"/>
    <w:rsid w:val="69248FAE"/>
    <w:rsid w:val="69CC29C4"/>
    <w:rsid w:val="6ABE2E2B"/>
    <w:rsid w:val="6CDEC3EB"/>
    <w:rsid w:val="6F0C6C04"/>
    <w:rsid w:val="6F7418DD"/>
    <w:rsid w:val="72886F86"/>
    <w:rsid w:val="75ADC122"/>
    <w:rsid w:val="7959EA76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53E26"/>
  </w:style>
  <w:style w:type="character" w:styleId="eop" w:customStyle="1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2b34cff82e9a4c8b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7" ma:contentTypeDescription="Create a new document." ma:contentTypeScope="" ma:versionID="55b9c35d39df1127aa2bb23b506324e9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c54e8dba5e70c226d63d78943ab5c0f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456E5-C873-4F06-8628-B00057B68AC7}"/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akshay.seedath</dc:creator>
  <keywords/>
  <dc:description/>
  <lastModifiedBy>akshay.seedath</lastModifiedBy>
  <revision>63</revision>
  <dcterms:created xsi:type="dcterms:W3CDTF">2021-10-05T22:31:00.0000000Z</dcterms:created>
  <dcterms:modified xsi:type="dcterms:W3CDTF">2021-11-24T19:00:41.2856253Z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