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8355" w:leader="none"/>
        </w:tabs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Turab Bin Rashid </w:t>
        <w:tab/>
      </w:r>
    </w:p>
    <w:p>
      <w:pPr>
        <w:tabs>
          <w:tab w:val="left" w:pos="8355" w:leader="none"/>
        </w:tabs>
        <w:spacing w:before="0" w:after="1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18"/>
          <w:shd w:fill="auto" w:val="clear"/>
        </w:rPr>
        <w:t xml:space="preserve">03170016664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sheikhturab23@yahoo.com</w:t>
        </w:r>
      </w:hyperlink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To be associated in an organization where I can use my expertise and skills and be able to contribute to the growth and success of the company as well as provide me a maximum professional development and career growth.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60" w:line="360"/>
        <w:ind w:right="0" w:left="1080" w:hanging="36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Company Profile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:</w:t>
      </w:r>
    </w:p>
    <w:p>
      <w:pPr>
        <w:spacing w:before="120" w:after="120" w:line="36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             In 1973, Baby shop was founded by 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Muktesh Jagtiani</w:t>
      </w: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 in 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Bahrain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FFFFFF" w:val="clear"/>
        </w:rPr>
        <w:t xml:space="preserve"> I</w:t>
      </w: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n 1990, Baby shop expanded to the UAE with its first store in Sharjah. In 2005, the company increased its focus on child safety and began raising awareness.</w:t>
      </w:r>
    </w:p>
    <w:p>
      <w:pPr>
        <w:spacing w:before="120" w:after="120" w:line="36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</w:pP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              Baby shop is a children's retail store and the first company under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Landmark Group</w:t>
        </w:r>
      </w:hyperlink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 The company serves 19 countries with over 235 stores, and has over 4.8 million customers. The store focuses on children's products for ages 0 to 16</w:t>
      </w: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  <w:vertAlign w:val="superscript"/>
        </w:rPr>
        <w:t xml:space="preserve"> </w:t>
      </w: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and sells major brands including 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Barbie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FFFFFF" w:val="clear"/>
        </w:rPr>
        <w:t xml:space="preserve">, 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Disney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FFFFFF" w:val="clear"/>
        </w:rPr>
        <w:t xml:space="preserve">, 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Philips AVENT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FFFFFF" w:val="clear"/>
        </w:rPr>
        <w:t xml:space="preserve">, 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Fischer-Price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FFFFFF" w:val="clear"/>
        </w:rPr>
        <w:t xml:space="preserve">, </w:t>
      </w:r>
      <w:r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</w:rPr>
        <w:t xml:space="preserve">and 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00"/>
            <w:spacing w:val="0"/>
            <w:position w:val="0"/>
            <w:sz w:val="18"/>
            <w:u w:val="single"/>
            <w:shd w:fill="FFFFFF" w:val="clear"/>
          </w:rPr>
          <w:t xml:space="preserve">Ferrari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FFFFFF" w:val="clear"/>
        </w:rPr>
        <w:t xml:space="preserve">.</w:t>
      </w:r>
    </w:p>
    <w:p>
      <w:pPr>
        <w:spacing w:before="120" w:after="120" w:line="360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18"/>
          <w:shd w:fill="FFFFFF" w:val="clear"/>
          <w:vertAlign w:val="superscript"/>
        </w:rPr>
      </w:pPr>
    </w:p>
    <w:p>
      <w:pPr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                                                                           </w:t>
      </w:r>
    </w:p>
    <w:p>
      <w:pPr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u w:val="single"/>
          <w:shd w:fill="auto" w:val="clear"/>
        </w:rPr>
        <w:t xml:space="preserve">Responsibilities:</w:t>
      </w:r>
    </w:p>
    <w:p>
      <w:pPr>
        <w:spacing w:before="120" w:after="12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Experienced in Karachi (Pakistan)                                                                                  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Worked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Assistant Training Manager.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Pricing &amp; displaying products in an appealing and fashionable manner.</w:t>
      </w:r>
    </w:p>
    <w:p>
      <w:pPr>
        <w:numPr>
          <w:ilvl w:val="0"/>
          <w:numId w:val="9"/>
        </w:numPr>
        <w:tabs>
          <w:tab w:val="center" w:pos="4680" w:leader="none"/>
          <w:tab w:val="right" w:pos="9360" w:leader="none"/>
        </w:tabs>
        <w:spacing w:before="0" w:after="0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Motivating staff to provide exceptional customer service &amp; care.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Perform Inventory on Monthly basis.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Dealing and resolving customer complains.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Analyze up sealing, cross sealing &amp; shop merchandising.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 Responsibility of  opened the shop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Responsibility of  bank deposit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Worked As a Head Cashier 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Responsibility of  weekly refilling of their respective depart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Pro in Cyber and Microsoft Dynamics (MDX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Responsible for Inventory Control of  their respective depart 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Worked as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  <w:t xml:space="preserve">a Head Cashier</w:t>
      </w: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 in SPLASH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Experienced In Dubai (UnitedArabEmirates)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Three months experienced as as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Agent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 Alzad Real State. . 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Six months worked as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Accountant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 MFS Technical Services.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Two years experienced as a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Salesman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in ALHIAH WATERS.</w:t>
      </w:r>
    </w:p>
    <w:p>
      <w:pPr>
        <w:spacing w:before="0" w:after="60" w:line="240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            -------------------------------------------------------------------------------------------------------------------------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Education &amp; Certifications</w:t>
      </w:r>
    </w:p>
    <w:p>
      <w:pPr>
        <w:numPr>
          <w:ilvl w:val="0"/>
          <w:numId w:val="16"/>
        </w:numPr>
        <w:spacing w:before="0" w:after="6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Matriculation From Fedral Board of Islamabad</w:t>
      </w:r>
    </w:p>
    <w:p>
      <w:pPr>
        <w:numPr>
          <w:ilvl w:val="0"/>
          <w:numId w:val="16"/>
        </w:numPr>
        <w:spacing w:before="0" w:after="60" w:line="240"/>
        <w:ind w:right="0" w:left="1440" w:hanging="360"/>
        <w:jc w:val="both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Technical Diploma From Technical Board Of Karachi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Self Development Skills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Focused individual and strong will to fulfill all commitments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Competent to adjust in accordance with the diversity of organization’s culture 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Effective Communication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Strong Interpersonal and Communication Skills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Negotiating and persuasive skills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Ability to prioritize and multitask</w:t>
      </w:r>
    </w:p>
    <w:p>
      <w:pPr>
        <w:numPr>
          <w:ilvl w:val="0"/>
          <w:numId w:val="18"/>
        </w:numPr>
        <w:spacing w:before="0" w:after="0" w:line="240"/>
        <w:ind w:right="0" w:left="108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Tendency to maintain composure and rationality in stressful work situations</w:t>
      </w:r>
    </w:p>
    <w:p>
      <w:pPr>
        <w:numPr>
          <w:ilvl w:val="0"/>
          <w:numId w:val="18"/>
        </w:numPr>
        <w:tabs>
          <w:tab w:val="left" w:pos="459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Ability to keep on task and complete projects without becoming distracted or bored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21"/>
        </w:numPr>
        <w:tabs>
          <w:tab w:val="left" w:pos="459" w:leader="none"/>
        </w:tabs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  <w:t xml:space="preserve">Microsoft Office: Microsoft Word, Microsoft Excel, Microsoft PowerPoint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Father’s Name:</w:t>
        <w:tab/>
        <w:tab/>
        <w:tab/>
        <w:t xml:space="preserve">Rashid Pervez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Gender: </w:t>
        <w:tab/>
        <w:tab/>
        <w:tab/>
        <w:tab/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  <w:vertAlign w:val="superscript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Date of Birth:</w:t>
        <w:tab/>
        <w:tab/>
        <w:tab/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  <w:vertAlign w:val="superscript"/>
        </w:rPr>
        <w:t xml:space="preserve">st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June, 1994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Marital Status:</w:t>
        <w:tab/>
        <w:tab/>
        <w:tab/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Place of Birth:</w:t>
        <w:tab/>
        <w:tab/>
        <w:tab/>
        <w:t xml:space="preserve">Karachi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Pakistan I.D Card Number:</w:t>
        <w:tab/>
        <w:tab/>
        <w:t xml:space="preserve">42201-9894357-7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Nationality:</w:t>
        <w:tab/>
        <w:tab/>
        <w:tab/>
        <w:t xml:space="preserve">Pakistani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Religion:</w:t>
        <w:tab/>
        <w:tab/>
        <w:tab/>
        <w:tab/>
        <w:t xml:space="preserve">Islam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Extra-Curricular Activities</w:t>
      </w:r>
    </w:p>
    <w:p>
      <w:pPr>
        <w:tabs>
          <w:tab w:val="left" w:pos="459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Internet Surfing, Watching Movies, Reading Newspaper, &amp; Listening Music.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Interests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Computers, Electronics, Automobiles, Music, &amp; Football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  <w:t xml:space="preserve">Languages</w:t>
      </w:r>
    </w:p>
    <w:p>
      <w:pPr>
        <w:spacing w:before="0" w:after="0" w:line="240"/>
        <w:ind w:right="-54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English, Urdu, Punjabi, Arabic.</w:t>
      </w:r>
    </w:p>
    <w:p>
      <w:pPr>
        <w:keepNext w:val="true"/>
        <w:spacing w:before="200" w:after="20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Reference</w:t>
      </w:r>
    </w:p>
    <w:p>
      <w:pPr>
        <w:tabs>
          <w:tab w:val="left" w:pos="16774786" w:leader="none"/>
          <w:tab w:val="left" w:pos="16777126" w:leader="none"/>
        </w:tabs>
        <w:spacing w:before="0" w:after="0" w:line="240"/>
        <w:ind w:right="0" w:left="2340" w:hanging="234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References available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upon request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9">
    <w:abstractNumId w:val="24"/>
  </w:num>
  <w:num w:numId="13">
    <w:abstractNumId w:val="18"/>
  </w:num>
  <w:num w:numId="16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n.wikipedia.org/wiki/Barbie" Id="docRId3" Type="http://schemas.openxmlformats.org/officeDocument/2006/relationships/hyperlink"/><Relationship TargetMode="External" Target="https://en.wikipedia.org/wiki/Ferrari" Id="docRId7" Type="http://schemas.openxmlformats.org/officeDocument/2006/relationships/hyperlink"/><Relationship TargetMode="External" Target="mailto:sheikhturab23@yahoo.com" Id="docRId0" Type="http://schemas.openxmlformats.org/officeDocument/2006/relationships/hyperlink"/><Relationship TargetMode="External" Target="https://en.wikipedia.org/wiki/Landmark_Group" Id="docRId2" Type="http://schemas.openxmlformats.org/officeDocument/2006/relationships/hyperlink"/><Relationship TargetMode="External" Target="https://en.wikipedia.org/wiki/Disney_Consumer_Products" Id="docRId4" Type="http://schemas.openxmlformats.org/officeDocument/2006/relationships/hyperlink"/><Relationship TargetMode="External" Target="https://en.wikipedia.org/wiki/Fischer-Price" Id="docRId6" Type="http://schemas.openxmlformats.org/officeDocument/2006/relationships/hyperlink"/><Relationship Target="numbering.xml" Id="docRId8" Type="http://schemas.openxmlformats.org/officeDocument/2006/relationships/numbering"/><Relationship TargetMode="External" Target="https://en.wikipedia.org/wiki/Bahrain" Id="docRId1" Type="http://schemas.openxmlformats.org/officeDocument/2006/relationships/hyperlink"/><Relationship TargetMode="External" Target="https://en.wikipedia.org/wiki/Philips_AVENT" Id="docRId5" Type="http://schemas.openxmlformats.org/officeDocument/2006/relationships/hyperlink"/><Relationship Target="styles.xml" Id="docRId9" Type="http://schemas.openxmlformats.org/officeDocument/2006/relationships/styles"/></Relationships>
</file>