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E19" w:rsidRPr="00C242CE" w:rsidRDefault="001B4E19" w:rsidP="008B33B0">
      <w:pPr>
        <w:spacing w:before="100" w:beforeAutospacing="1" w:after="100" w:afterAutospacing="1" w:line="360" w:lineRule="auto"/>
        <w:jc w:val="center"/>
        <w:rPr>
          <w:rFonts w:eastAsia="Times New Roman" w:cstheme="minorHAnsi"/>
          <w:b/>
          <w:sz w:val="32"/>
          <w:szCs w:val="32"/>
          <w:lang w:eastAsia="en-GB"/>
        </w:rPr>
      </w:pPr>
      <w:r w:rsidRPr="00C242CE">
        <w:rPr>
          <w:rFonts w:eastAsia="Times New Roman" w:cstheme="minorHAnsi"/>
          <w:b/>
          <w:sz w:val="32"/>
          <w:szCs w:val="32"/>
          <w:lang w:eastAsia="en-GB"/>
        </w:rPr>
        <w:t>FIGSHARE DATASET AND REPRODUCING THE RESULTS</w:t>
      </w:r>
    </w:p>
    <w:p w:rsidR="001B4E19" w:rsidRPr="001B4E19" w:rsidRDefault="001B4E19" w:rsidP="008B33B0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sz w:val="24"/>
          <w:szCs w:val="24"/>
          <w:lang w:eastAsia="en-GB"/>
        </w:rPr>
        <w:t>D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etailed explanation of the dataset used for simulation (from </w:t>
      </w:r>
      <w:proofErr w:type="spellStart"/>
      <w:r w:rsidRPr="001B4E19">
        <w:rPr>
          <w:rFonts w:eastAsia="Times New Roman" w:cstheme="minorHAnsi"/>
          <w:sz w:val="24"/>
          <w:szCs w:val="24"/>
          <w:lang w:eastAsia="en-GB"/>
        </w:rPr>
        <w:t>Figshare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>) and the necessary guidelines for reproducing the results</w:t>
      </w:r>
      <w:r w:rsidRPr="008B33B0">
        <w:rPr>
          <w:rFonts w:eastAsia="Times New Roman" w:cstheme="minorHAnsi"/>
          <w:sz w:val="24"/>
          <w:szCs w:val="24"/>
          <w:lang w:eastAsia="en-GB"/>
        </w:rPr>
        <w:t xml:space="preserve"> are mentioned below:</w:t>
      </w:r>
    </w:p>
    <w:p w:rsidR="001B4E19" w:rsidRPr="001B4E19" w:rsidRDefault="001B4E19" w:rsidP="008B33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242CE">
        <w:rPr>
          <w:rFonts w:eastAsia="Times New Roman" w:cstheme="minorHAnsi"/>
          <w:b/>
          <w:bCs/>
          <w:sz w:val="28"/>
          <w:szCs w:val="28"/>
          <w:lang w:eastAsia="en-GB"/>
        </w:rPr>
        <w:t>Dataset Overview</w:t>
      </w:r>
      <w:r w:rsidR="00C242CE">
        <w:rPr>
          <w:rFonts w:eastAsia="Times New Roman" w:cstheme="minorHAnsi"/>
          <w:b/>
          <w:bCs/>
          <w:sz w:val="28"/>
          <w:szCs w:val="28"/>
          <w:lang w:eastAsia="en-GB"/>
        </w:rPr>
        <w:t>:</w:t>
      </w:r>
    </w:p>
    <w:p w:rsidR="001B4E19" w:rsidRPr="001B4E19" w:rsidRDefault="001B4E19" w:rsidP="00840A61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 xml:space="preserve">The simulation uses a dataset obtained from </w:t>
      </w:r>
      <w:proofErr w:type="spellStart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Figshare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>, which contains key parameters for blockchain load-balancing experiments, such as transaction arrival rates, service times, and shard utilization metrics. The dataset provides a realistic representation of blockchain network traffic under varying load conditions. It includes the following attributes:</w:t>
      </w:r>
    </w:p>
    <w:p w:rsidR="001B4E19" w:rsidRPr="001B4E19" w:rsidRDefault="001B4E19" w:rsidP="00766BA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Transaction Arrival Rates (λ\</w:t>
      </w:r>
      <w:proofErr w:type="spellStart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lambdaλ</w:t>
      </w:r>
      <w:proofErr w:type="spellEnd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)</w:t>
      </w:r>
      <w:r w:rsidRPr="001B4E19">
        <w:rPr>
          <w:rFonts w:eastAsia="Times New Roman" w:cstheme="minorHAnsi"/>
          <w:sz w:val="24"/>
          <w:szCs w:val="24"/>
          <w:lang w:eastAsia="en-GB"/>
        </w:rPr>
        <w:t>: Simulated using a Poisson distribution to mimic real-world transaction traffic patterns.</w:t>
      </w:r>
    </w:p>
    <w:p w:rsidR="001B4E19" w:rsidRPr="001B4E19" w:rsidRDefault="001B4E19" w:rsidP="00766BA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Service Times (μ\</w:t>
      </w:r>
      <w:proofErr w:type="spellStart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muμ</w:t>
      </w:r>
      <w:proofErr w:type="spellEnd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)</w:t>
      </w:r>
      <w:r w:rsidRPr="001B4E19">
        <w:rPr>
          <w:rFonts w:eastAsia="Times New Roman" w:cstheme="minorHAnsi"/>
          <w:sz w:val="24"/>
          <w:szCs w:val="24"/>
          <w:lang w:eastAsia="en-GB"/>
        </w:rPr>
        <w:t>: Represented using an Exponential distribution to model transaction processing times at each node.</w:t>
      </w:r>
    </w:p>
    <w:p w:rsidR="001B4E19" w:rsidRPr="001B4E19" w:rsidRDefault="001B4E19" w:rsidP="00766BA1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Shard Utilization Data</w:t>
      </w:r>
      <w:r w:rsidRPr="001B4E19">
        <w:rPr>
          <w:rFonts w:eastAsia="Times New Roman" w:cstheme="minorHAnsi"/>
          <w:sz w:val="24"/>
          <w:szCs w:val="24"/>
          <w:lang w:eastAsia="en-GB"/>
        </w:rPr>
        <w:t>: Captures node idle times, waiting times, and utilization percentages for multiple shards under different traffic scenarios.</w:t>
      </w:r>
    </w:p>
    <w:p w:rsidR="001B4E19" w:rsidRPr="001B4E19" w:rsidRDefault="00C242CE" w:rsidP="008B33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Pre-processing</w:t>
      </w:r>
      <w:r w:rsidR="001B4E19" w:rsidRPr="008B33B0">
        <w:rPr>
          <w:rFonts w:eastAsia="Times New Roman" w:cstheme="minorHAnsi"/>
          <w:b/>
          <w:bCs/>
          <w:sz w:val="24"/>
          <w:szCs w:val="24"/>
          <w:lang w:eastAsia="en-GB"/>
        </w:rPr>
        <w:t xml:space="preserve"> the Dataset</w:t>
      </w:r>
    </w:p>
    <w:p w:rsidR="001B4E19" w:rsidRPr="001B4E19" w:rsidRDefault="001B4E19" w:rsidP="002038D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Data Normalization</w:t>
      </w:r>
      <w:r w:rsidRPr="001B4E19">
        <w:rPr>
          <w:rFonts w:eastAsia="Times New Roman" w:cstheme="minorHAnsi"/>
          <w:sz w:val="24"/>
          <w:szCs w:val="24"/>
          <w:lang w:eastAsia="en-GB"/>
        </w:rPr>
        <w:t>: Normalize transaction arrival rates to avoid extreme values that could skew the simulation results. This step ensures consistency and better comparison across all experiments.</w:t>
      </w:r>
    </w:p>
    <w:p w:rsidR="001B4E19" w:rsidRPr="001B4E19" w:rsidRDefault="001B4E19" w:rsidP="002038D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Handling Missing Data</w:t>
      </w:r>
      <w:r w:rsidRPr="001B4E19">
        <w:rPr>
          <w:rFonts w:eastAsia="Times New Roman" w:cstheme="minorHAnsi"/>
          <w:sz w:val="24"/>
          <w:szCs w:val="24"/>
          <w:lang w:eastAsia="en-GB"/>
        </w:rPr>
        <w:t>: If the dataset contains missing values, use linear interpolation to fill gaps, ensuring continuous transaction arrival rates and service times.</w:t>
      </w:r>
    </w:p>
    <w:p w:rsidR="001B4E19" w:rsidRPr="001B4E19" w:rsidRDefault="001B4E19" w:rsidP="002038D4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Data Partitioning</w:t>
      </w:r>
      <w:r w:rsidRPr="001B4E19">
        <w:rPr>
          <w:rFonts w:eastAsia="Times New Roman" w:cstheme="minorHAnsi"/>
          <w:sz w:val="24"/>
          <w:szCs w:val="24"/>
          <w:lang w:eastAsia="en-GB"/>
        </w:rPr>
        <w:t>: Split the dataset into segments representing different traffic scenarios:</w:t>
      </w:r>
    </w:p>
    <w:p w:rsidR="001B4E19" w:rsidRPr="001B4E19" w:rsidRDefault="001B4E19" w:rsidP="002038D4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Low Traffic</w:t>
      </w:r>
      <w:r w:rsidRPr="001B4E19">
        <w:rPr>
          <w:rFonts w:eastAsia="Times New Roman" w:cstheme="minorHAnsi"/>
          <w:sz w:val="24"/>
          <w:szCs w:val="24"/>
          <w:lang w:eastAsia="en-GB"/>
        </w:rPr>
        <w:t>: Represents off-peak periods.</w:t>
      </w:r>
    </w:p>
    <w:p w:rsidR="001B4E19" w:rsidRPr="001B4E19" w:rsidRDefault="001B4E19" w:rsidP="002038D4">
      <w:pPr>
        <w:numPr>
          <w:ilvl w:val="1"/>
          <w:numId w:val="2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High Traffic</w:t>
      </w:r>
      <w:r w:rsidRPr="001B4E19">
        <w:rPr>
          <w:rFonts w:eastAsia="Times New Roman" w:cstheme="minorHAnsi"/>
          <w:sz w:val="24"/>
          <w:szCs w:val="24"/>
          <w:lang w:eastAsia="en-GB"/>
        </w:rPr>
        <w:t>: Represents peak load periods.</w:t>
      </w:r>
    </w:p>
    <w:p w:rsidR="00C242CE" w:rsidRDefault="00C242CE">
      <w:pPr>
        <w:rPr>
          <w:rFonts w:eastAsia="Times New Roman" w:cstheme="minorHAnsi"/>
          <w:b/>
          <w:bCs/>
          <w:sz w:val="24"/>
          <w:szCs w:val="24"/>
          <w:lang w:eastAsia="en-GB"/>
        </w:rPr>
      </w:pPr>
      <w:r>
        <w:rPr>
          <w:rFonts w:eastAsia="Times New Roman" w:cstheme="minorHAnsi"/>
          <w:b/>
          <w:bCs/>
          <w:sz w:val="24"/>
          <w:szCs w:val="24"/>
          <w:lang w:eastAsia="en-GB"/>
        </w:rPr>
        <w:br w:type="page"/>
      </w:r>
    </w:p>
    <w:p w:rsidR="001B4E19" w:rsidRPr="001B4E19" w:rsidRDefault="001B4E19" w:rsidP="008B33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242CE">
        <w:rPr>
          <w:rFonts w:eastAsia="Times New Roman" w:cstheme="minorHAnsi"/>
          <w:b/>
          <w:bCs/>
          <w:sz w:val="28"/>
          <w:szCs w:val="28"/>
          <w:lang w:eastAsia="en-GB"/>
        </w:rPr>
        <w:lastRenderedPageBreak/>
        <w:t>Simulation Environment Setup</w:t>
      </w:r>
      <w:r w:rsidR="00C242CE">
        <w:rPr>
          <w:rFonts w:eastAsia="Times New Roman" w:cstheme="minorHAnsi"/>
          <w:b/>
          <w:bCs/>
          <w:sz w:val="28"/>
          <w:szCs w:val="28"/>
          <w:lang w:eastAsia="en-GB"/>
        </w:rPr>
        <w:t>:</w:t>
      </w:r>
    </w:p>
    <w:p w:rsidR="001B4E19" w:rsidRPr="001B4E19" w:rsidRDefault="001B4E19" w:rsidP="008B33B0">
      <w:p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To reproduce the results, follow these steps:</w:t>
      </w:r>
    </w:p>
    <w:p w:rsidR="001B4E19" w:rsidRPr="001B4E19" w:rsidRDefault="001B4E19" w:rsidP="008B33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Tools and Software</w:t>
      </w:r>
      <w:r w:rsidRPr="001B4E19">
        <w:rPr>
          <w:rFonts w:eastAsia="Times New Roman" w:cstheme="minorHAnsi"/>
          <w:sz w:val="24"/>
          <w:szCs w:val="24"/>
          <w:lang w:eastAsia="en-GB"/>
        </w:rPr>
        <w:t>:</w:t>
      </w:r>
    </w:p>
    <w:p w:rsidR="001B4E19" w:rsidRPr="001B4E19" w:rsidRDefault="001B4E19" w:rsidP="001D038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 xml:space="preserve">Use </w:t>
      </w: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MATLAB R2021a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 for implementing the M/M/k model and calculating performance metrics like waiting time (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TwT_wTw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​</w:t>
      </w:r>
      <w:r w:rsidRPr="001B4E19">
        <w:rPr>
          <w:rFonts w:eastAsia="Times New Roman" w:cstheme="minorHAnsi"/>
          <w:sz w:val="24"/>
          <w:szCs w:val="24"/>
          <w:lang w:eastAsia="en-GB"/>
        </w:rPr>
        <w:t>), idle time (</w:t>
      </w:r>
      <w:r w:rsidRPr="008B33B0">
        <w:rPr>
          <w:rFonts w:eastAsia="Times New Roman" w:cstheme="minorHAnsi"/>
          <w:sz w:val="24"/>
          <w:szCs w:val="24"/>
          <w:lang w:eastAsia="en-GB"/>
        </w:rPr>
        <w:t>III</w:t>
      </w:r>
      <w:r w:rsidRPr="001B4E19">
        <w:rPr>
          <w:rFonts w:eastAsia="Times New Roman" w:cstheme="minorHAnsi"/>
          <w:sz w:val="24"/>
          <w:szCs w:val="24"/>
          <w:lang w:eastAsia="en-GB"/>
        </w:rPr>
        <w:t>), and utilization (</w:t>
      </w:r>
      <w:r w:rsidRPr="008B33B0">
        <w:rPr>
          <w:rFonts w:eastAsia="Times New Roman" w:cstheme="minorHAnsi"/>
          <w:sz w:val="24"/>
          <w:szCs w:val="24"/>
          <w:lang w:eastAsia="en-GB"/>
        </w:rPr>
        <w:t>UUU</w:t>
      </w:r>
      <w:r w:rsidRPr="001B4E19">
        <w:rPr>
          <w:rFonts w:eastAsia="Times New Roman" w:cstheme="minorHAnsi"/>
          <w:sz w:val="24"/>
          <w:szCs w:val="24"/>
          <w:lang w:eastAsia="en-GB"/>
        </w:rPr>
        <w:t>).</w:t>
      </w:r>
    </w:p>
    <w:p w:rsidR="001B4E19" w:rsidRPr="001B4E19" w:rsidRDefault="001B4E19" w:rsidP="008B33B0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 xml:space="preserve">Employ </w:t>
      </w: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Simio-15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 for visualizing load balancing across multiple shards.</w:t>
      </w:r>
    </w:p>
    <w:p w:rsidR="001B4E19" w:rsidRPr="001B4E19" w:rsidRDefault="001B4E19" w:rsidP="008B33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System Configuration</w:t>
      </w:r>
      <w:r w:rsidRPr="001B4E19">
        <w:rPr>
          <w:rFonts w:eastAsia="Times New Roman" w:cstheme="minorHAnsi"/>
          <w:sz w:val="24"/>
          <w:szCs w:val="24"/>
          <w:lang w:eastAsia="en-GB"/>
        </w:rPr>
        <w:t>:</w:t>
      </w:r>
    </w:p>
    <w:p w:rsidR="001B4E19" w:rsidRPr="001B4E19" w:rsidRDefault="001B4E19" w:rsidP="001D038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Hardware</w:t>
      </w:r>
      <w:r w:rsidRPr="001B4E19">
        <w:rPr>
          <w:rFonts w:eastAsia="Times New Roman" w:cstheme="minorHAnsi"/>
          <w:sz w:val="24"/>
          <w:szCs w:val="24"/>
          <w:lang w:eastAsia="en-GB"/>
        </w:rPr>
        <w:t>: A system with Intel Core i7 processor (3.6 GHz), 32 GB RAM, running Windows 10 OS.</w:t>
      </w:r>
    </w:p>
    <w:p w:rsidR="001B4E19" w:rsidRPr="001B4E19" w:rsidRDefault="001B4E19" w:rsidP="001D038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Shards and Nodes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: Initialize with 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ms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=10m_s = 10ms​=10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 shards and 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nn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=100n_n = 100nn​=100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 nodes distributed dynamically.</w:t>
      </w:r>
    </w:p>
    <w:p w:rsidR="001B4E19" w:rsidRPr="001B4E19" w:rsidRDefault="001B4E19" w:rsidP="008B33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Input Parameters</w:t>
      </w:r>
      <w:r w:rsidRPr="001B4E19">
        <w:rPr>
          <w:rFonts w:eastAsia="Times New Roman" w:cstheme="minorHAnsi"/>
          <w:sz w:val="24"/>
          <w:szCs w:val="24"/>
          <w:lang w:eastAsia="en-GB"/>
        </w:rPr>
        <w:t>:</w:t>
      </w:r>
    </w:p>
    <w:p w:rsidR="001B4E19" w:rsidRPr="001B4E19" w:rsidRDefault="001B4E19" w:rsidP="001D038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Arrival Rate (</w:t>
      </w:r>
      <w:r w:rsidRPr="008B33B0">
        <w:rPr>
          <w:rFonts w:eastAsia="Times New Roman" w:cstheme="minorHAnsi"/>
          <w:sz w:val="24"/>
          <w:szCs w:val="24"/>
          <w:lang w:eastAsia="en-GB"/>
        </w:rPr>
        <w:t>λ\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lambdaλ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>): Varies between 1.4 to 2.2 requests per second.</w:t>
      </w:r>
    </w:p>
    <w:p w:rsidR="001B4E19" w:rsidRPr="001B4E19" w:rsidRDefault="001B4E19" w:rsidP="001D038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Service Time (</w:t>
      </w:r>
      <w:r w:rsidRPr="008B33B0">
        <w:rPr>
          <w:rFonts w:eastAsia="Times New Roman" w:cstheme="minorHAnsi"/>
          <w:sz w:val="24"/>
          <w:szCs w:val="24"/>
          <w:lang w:eastAsia="en-GB"/>
        </w:rPr>
        <w:t>μ\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muμ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>): Set at 0.74 queries per second.</w:t>
      </w:r>
    </w:p>
    <w:p w:rsidR="001B4E19" w:rsidRPr="001B4E19" w:rsidRDefault="001B4E19" w:rsidP="001D038F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Utilization Threshold (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UmaxU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_{\text{max</w:t>
      </w:r>
      <w:proofErr w:type="gramStart"/>
      <w:r w:rsidRPr="008B33B0">
        <w:rPr>
          <w:rFonts w:eastAsia="Times New Roman" w:cstheme="minorHAnsi"/>
          <w:sz w:val="24"/>
          <w:szCs w:val="24"/>
          <w:lang w:eastAsia="en-GB"/>
        </w:rPr>
        <w:t>}}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Umax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​</w:t>
      </w:r>
      <w:proofErr w:type="gramEnd"/>
      <w:r w:rsidRPr="001B4E19">
        <w:rPr>
          <w:rFonts w:eastAsia="Times New Roman" w:cstheme="minorHAnsi"/>
          <w:sz w:val="24"/>
          <w:szCs w:val="24"/>
          <w:lang w:eastAsia="en-GB"/>
        </w:rPr>
        <w:t>): Set at 0.9 to prevent overloading any shard.</w:t>
      </w:r>
    </w:p>
    <w:p w:rsidR="001B4E19" w:rsidRPr="001B4E19" w:rsidRDefault="001B4E19" w:rsidP="008B33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242CE">
        <w:rPr>
          <w:rFonts w:eastAsia="Times New Roman" w:cstheme="minorHAnsi"/>
          <w:b/>
          <w:bCs/>
          <w:sz w:val="28"/>
          <w:szCs w:val="28"/>
          <w:lang w:eastAsia="en-GB"/>
        </w:rPr>
        <w:t>Simulation Process</w:t>
      </w:r>
      <w:r w:rsidR="00C242CE">
        <w:rPr>
          <w:rFonts w:eastAsia="Times New Roman" w:cstheme="minorHAnsi"/>
          <w:b/>
          <w:bCs/>
          <w:sz w:val="28"/>
          <w:szCs w:val="28"/>
          <w:lang w:eastAsia="en-GB"/>
        </w:rPr>
        <w:t>:</w:t>
      </w:r>
    </w:p>
    <w:p w:rsidR="001B4E19" w:rsidRPr="001B4E19" w:rsidRDefault="001B4E19" w:rsidP="001D038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Step 1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: Load the dataset into MATLAB or </w:t>
      </w:r>
      <w:proofErr w:type="spellStart"/>
      <w:r w:rsidRPr="001B4E19">
        <w:rPr>
          <w:rFonts w:eastAsia="Times New Roman" w:cstheme="minorHAnsi"/>
          <w:sz w:val="24"/>
          <w:szCs w:val="24"/>
          <w:lang w:eastAsia="en-GB"/>
        </w:rPr>
        <w:t>Simio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>.</w:t>
      </w:r>
    </w:p>
    <w:p w:rsidR="001B4E19" w:rsidRPr="001B4E19" w:rsidRDefault="001B4E19" w:rsidP="001D038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Step 2</w:t>
      </w:r>
      <w:r w:rsidRPr="001B4E19">
        <w:rPr>
          <w:rFonts w:eastAsia="Times New Roman" w:cstheme="minorHAnsi"/>
          <w:sz w:val="24"/>
          <w:szCs w:val="24"/>
          <w:lang w:eastAsia="en-GB"/>
        </w:rPr>
        <w:t>: Model the transaction arrival rates (</w:t>
      </w:r>
      <w:r w:rsidRPr="008B33B0">
        <w:rPr>
          <w:rFonts w:eastAsia="Times New Roman" w:cstheme="minorHAnsi"/>
          <w:sz w:val="24"/>
          <w:szCs w:val="24"/>
          <w:lang w:eastAsia="en-GB"/>
        </w:rPr>
        <w:t>λ\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lambdaλ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>) using the Poisson distribution and service times (</w:t>
      </w:r>
      <w:r w:rsidRPr="008B33B0">
        <w:rPr>
          <w:rFonts w:eastAsia="Times New Roman" w:cstheme="minorHAnsi"/>
          <w:sz w:val="24"/>
          <w:szCs w:val="24"/>
          <w:lang w:eastAsia="en-GB"/>
        </w:rPr>
        <w:t>μ\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muμ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>) using the Exponential distribution.</w:t>
      </w:r>
    </w:p>
    <w:p w:rsidR="001B4E19" w:rsidRPr="001B4E19" w:rsidRDefault="001B4E19" w:rsidP="001D038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Step 3</w:t>
      </w:r>
      <w:r w:rsidRPr="001B4E19">
        <w:rPr>
          <w:rFonts w:eastAsia="Times New Roman" w:cstheme="minorHAnsi"/>
          <w:sz w:val="24"/>
          <w:szCs w:val="24"/>
          <w:lang w:eastAsia="en-GB"/>
        </w:rPr>
        <w:t>: Implement the M/M/k model to dynamically allocate nodes across shards based on the shard utilization metrics in the dataset.</w:t>
      </w:r>
    </w:p>
    <w:p w:rsidR="001B4E19" w:rsidRPr="001B4E19" w:rsidRDefault="001B4E19" w:rsidP="001D038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Step 4</w:t>
      </w:r>
      <w:r w:rsidRPr="001B4E19">
        <w:rPr>
          <w:rFonts w:eastAsia="Times New Roman" w:cstheme="minorHAnsi"/>
          <w:sz w:val="24"/>
          <w:szCs w:val="24"/>
          <w:lang w:eastAsia="en-GB"/>
        </w:rPr>
        <w:t>: Run simulations for different traffic scenarios (low and high loads) to measure performance metrics:</w:t>
      </w:r>
    </w:p>
    <w:p w:rsidR="001B4E19" w:rsidRPr="001B4E19" w:rsidRDefault="001B4E19" w:rsidP="001D038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Waiting Time (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TwT_wTw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​</w:t>
      </w:r>
      <w:r w:rsidRPr="001B4E19">
        <w:rPr>
          <w:rFonts w:eastAsia="Times New Roman" w:cstheme="minorHAnsi"/>
          <w:sz w:val="24"/>
          <w:szCs w:val="24"/>
          <w:lang w:eastAsia="en-GB"/>
        </w:rPr>
        <w:t>).</w:t>
      </w:r>
    </w:p>
    <w:p w:rsidR="001B4E19" w:rsidRPr="001B4E19" w:rsidRDefault="001B4E19" w:rsidP="001D038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Probability of Waiting (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PwP_wPw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​</w:t>
      </w:r>
      <w:r w:rsidRPr="001B4E19">
        <w:rPr>
          <w:rFonts w:eastAsia="Times New Roman" w:cstheme="minorHAnsi"/>
          <w:sz w:val="24"/>
          <w:szCs w:val="24"/>
          <w:lang w:eastAsia="en-GB"/>
        </w:rPr>
        <w:t>).</w:t>
      </w:r>
    </w:p>
    <w:p w:rsidR="001B4E19" w:rsidRPr="001B4E19" w:rsidRDefault="001B4E19" w:rsidP="001D038F">
      <w:pPr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Idle Time (</w:t>
      </w:r>
      <w:r w:rsidRPr="008B33B0">
        <w:rPr>
          <w:rFonts w:eastAsia="Times New Roman" w:cstheme="minorHAnsi"/>
          <w:sz w:val="24"/>
          <w:szCs w:val="24"/>
          <w:lang w:eastAsia="en-GB"/>
        </w:rPr>
        <w:t>III</w:t>
      </w:r>
      <w:r w:rsidRPr="001B4E19">
        <w:rPr>
          <w:rFonts w:eastAsia="Times New Roman" w:cstheme="minorHAnsi"/>
          <w:sz w:val="24"/>
          <w:szCs w:val="24"/>
          <w:lang w:eastAsia="en-GB"/>
        </w:rPr>
        <w:t>).</w:t>
      </w:r>
    </w:p>
    <w:p w:rsidR="001B4E19" w:rsidRPr="001B4E19" w:rsidRDefault="001B4E19" w:rsidP="001D038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lastRenderedPageBreak/>
        <w:t>Step 5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: Use </w:t>
      </w:r>
      <w:proofErr w:type="spellStart"/>
      <w:r w:rsidRPr="001B4E19">
        <w:rPr>
          <w:rFonts w:eastAsia="Times New Roman" w:cstheme="minorHAnsi"/>
          <w:sz w:val="24"/>
          <w:szCs w:val="24"/>
          <w:lang w:eastAsia="en-GB"/>
        </w:rPr>
        <w:t>Simio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 xml:space="preserve"> to visualize load distribution across shards and </w:t>
      </w:r>
      <w:proofErr w:type="spellStart"/>
      <w:r w:rsidRPr="001B4E19">
        <w:rPr>
          <w:rFonts w:eastAsia="Times New Roman" w:cstheme="minorHAnsi"/>
          <w:sz w:val="24"/>
          <w:szCs w:val="24"/>
          <w:lang w:eastAsia="en-GB"/>
        </w:rPr>
        <w:t>analyze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 xml:space="preserve"> the impact of node reallocation on performance.</w:t>
      </w:r>
    </w:p>
    <w:p w:rsidR="001B4E19" w:rsidRPr="001B4E19" w:rsidRDefault="001B4E19" w:rsidP="008B33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8"/>
          <w:szCs w:val="28"/>
          <w:lang w:eastAsia="en-GB"/>
        </w:rPr>
      </w:pPr>
      <w:r w:rsidRPr="00C242CE">
        <w:rPr>
          <w:rFonts w:eastAsia="Times New Roman" w:cstheme="minorHAnsi"/>
          <w:b/>
          <w:bCs/>
          <w:sz w:val="28"/>
          <w:szCs w:val="28"/>
          <w:lang w:eastAsia="en-GB"/>
        </w:rPr>
        <w:t>Performance Metrics Calculation</w:t>
      </w:r>
      <w:r w:rsidR="00C242CE">
        <w:rPr>
          <w:rFonts w:eastAsia="Times New Roman" w:cstheme="minorHAnsi"/>
          <w:b/>
          <w:bCs/>
          <w:sz w:val="28"/>
          <w:szCs w:val="28"/>
          <w:lang w:eastAsia="en-GB"/>
        </w:rPr>
        <w:t>:</w:t>
      </w:r>
      <w:bookmarkStart w:id="0" w:name="_GoBack"/>
      <w:bookmarkEnd w:id="0"/>
    </w:p>
    <w:p w:rsidR="001B4E19" w:rsidRPr="001B4E19" w:rsidRDefault="001B4E19" w:rsidP="008B33B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Utilization (UUU)</w:t>
      </w:r>
      <w:r w:rsidRPr="001B4E19">
        <w:rPr>
          <w:rFonts w:eastAsia="Times New Roman" w:cstheme="minorHAnsi"/>
          <w:sz w:val="24"/>
          <w:szCs w:val="24"/>
          <w:lang w:eastAsia="en-GB"/>
        </w:rPr>
        <w:t>:</w:t>
      </w:r>
    </w:p>
    <w:p w:rsidR="001B4E19" w:rsidRPr="001B4E19" w:rsidRDefault="001B4E19" w:rsidP="008B33B0">
      <w:pPr>
        <w:spacing w:beforeAutospacing="1" w:after="0" w:afterAutospacing="1" w:line="36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sz w:val="24"/>
          <w:szCs w:val="24"/>
          <w:lang w:eastAsia="en-GB"/>
        </w:rPr>
        <w:t>U=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λk</w:t>
      </w:r>
      <w:r w:rsidRPr="008B33B0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8B33B0">
        <w:rPr>
          <w:rFonts w:ascii="Calibri" w:eastAsia="Times New Roman" w:hAnsi="Calibri" w:cs="Calibri"/>
          <w:sz w:val="24"/>
          <w:szCs w:val="24"/>
          <w:lang w:eastAsia="en-GB"/>
        </w:rPr>
        <w:t>μ</w:t>
      </w:r>
      <w:r w:rsidRPr="008B33B0">
        <w:rPr>
          <w:rFonts w:eastAsia="Times New Roman" w:cstheme="minorHAnsi"/>
          <w:sz w:val="24"/>
          <w:szCs w:val="24"/>
          <w:lang w:eastAsia="en-GB"/>
        </w:rPr>
        <w:t>U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 xml:space="preserve"> = \frac{\</w:t>
      </w:r>
      <w:proofErr w:type="gramStart"/>
      <w:r w:rsidRPr="008B33B0">
        <w:rPr>
          <w:rFonts w:eastAsia="Times New Roman" w:cstheme="minorHAnsi"/>
          <w:sz w:val="24"/>
          <w:szCs w:val="24"/>
          <w:lang w:eastAsia="en-GB"/>
        </w:rPr>
        <w:t>lambda}{</w:t>
      </w:r>
      <w:proofErr w:type="gramEnd"/>
      <w:r w:rsidRPr="008B33B0">
        <w:rPr>
          <w:rFonts w:eastAsia="Times New Roman" w:cstheme="minorHAnsi"/>
          <w:sz w:val="24"/>
          <w:szCs w:val="24"/>
          <w:lang w:eastAsia="en-GB"/>
        </w:rPr>
        <w:t>k \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cdot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 xml:space="preserve"> \mu}U=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k</w:t>
      </w:r>
      <w:r w:rsidRPr="008B33B0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8B33B0">
        <w:rPr>
          <w:rFonts w:eastAsia="Times New Roman" w:cstheme="minorHAnsi"/>
          <w:sz w:val="24"/>
          <w:szCs w:val="24"/>
          <w:lang w:eastAsia="en-GB"/>
        </w:rPr>
        <w:t>μλ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>​</w:t>
      </w:r>
    </w:p>
    <w:p w:rsidR="001B4E19" w:rsidRPr="001B4E19" w:rsidRDefault="001B4E19" w:rsidP="008B33B0">
      <w:pPr>
        <w:spacing w:before="100" w:beforeAutospacing="1" w:after="100" w:afterAutospacing="1" w:line="36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 xml:space="preserve">Where 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kkk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 xml:space="preserve"> is the number of nodes in a shard.</w:t>
      </w:r>
    </w:p>
    <w:p w:rsidR="001B4E19" w:rsidRPr="001B4E19" w:rsidRDefault="001B4E19" w:rsidP="008B33B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Probability of Waiting (</w:t>
      </w:r>
      <w:proofErr w:type="spellStart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PwP_wPw</w:t>
      </w:r>
      <w:proofErr w:type="spellEnd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​)</w:t>
      </w:r>
      <w:r w:rsidRPr="001B4E19">
        <w:rPr>
          <w:rFonts w:eastAsia="Times New Roman" w:cstheme="minorHAnsi"/>
          <w:sz w:val="24"/>
          <w:szCs w:val="24"/>
          <w:lang w:eastAsia="en-GB"/>
        </w:rPr>
        <w:t>: Derived using queuing theory formulas based on shard load.</w:t>
      </w:r>
    </w:p>
    <w:p w:rsidR="001B4E19" w:rsidRPr="001B4E19" w:rsidRDefault="001B4E19" w:rsidP="008B33B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Waiting Time (</w:t>
      </w:r>
      <w:proofErr w:type="spellStart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TwT_wTw</w:t>
      </w:r>
      <w:proofErr w:type="spellEnd"/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​)</w:t>
      </w:r>
      <w:r w:rsidRPr="001B4E19">
        <w:rPr>
          <w:rFonts w:eastAsia="Times New Roman" w:cstheme="minorHAnsi"/>
          <w:sz w:val="24"/>
          <w:szCs w:val="24"/>
          <w:lang w:eastAsia="en-GB"/>
        </w:rPr>
        <w:t>:</w:t>
      </w:r>
    </w:p>
    <w:p w:rsidR="001B4E19" w:rsidRPr="001B4E19" w:rsidRDefault="001B4E19" w:rsidP="008B33B0">
      <w:pPr>
        <w:spacing w:beforeAutospacing="1" w:after="0" w:afterAutospacing="1" w:line="36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sz w:val="24"/>
          <w:szCs w:val="24"/>
          <w:lang w:eastAsia="en-GB"/>
        </w:rPr>
        <w:t>Tw=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Pw</w:t>
      </w:r>
      <w:r w:rsidRPr="008B33B0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8B33B0">
        <w:rPr>
          <w:rFonts w:eastAsia="Times New Roman" w:cstheme="minorHAnsi"/>
          <w:sz w:val="24"/>
          <w:szCs w:val="24"/>
          <w:lang w:eastAsia="en-GB"/>
        </w:rPr>
        <w:t>service</w:t>
      </w:r>
      <w:proofErr w:type="spellEnd"/>
      <w:r w:rsidRPr="008B33B0">
        <w:rPr>
          <w:rFonts w:ascii="Calibri" w:eastAsia="Times New Roman" w:hAnsi="Calibri" w:cs="Calibri"/>
          <w:sz w:val="24"/>
          <w:szCs w:val="24"/>
          <w:lang w:eastAsia="en-GB"/>
        </w:rPr>
        <w:t> </w:t>
      </w:r>
      <w:r w:rsidRPr="008B33B0">
        <w:rPr>
          <w:rFonts w:eastAsia="Times New Roman" w:cstheme="minorHAnsi"/>
          <w:sz w:val="24"/>
          <w:szCs w:val="24"/>
          <w:lang w:eastAsia="en-GB"/>
        </w:rPr>
        <w:t>time1</w:t>
      </w:r>
      <w:r w:rsidRPr="008B33B0">
        <w:rPr>
          <w:rFonts w:ascii="Calibri" w:eastAsia="Times New Roman" w:hAnsi="Calibri" w:cs="Calibri"/>
          <w:sz w:val="24"/>
          <w:szCs w:val="24"/>
          <w:lang w:eastAsia="en-GB"/>
        </w:rPr>
        <w:t>−</w:t>
      </w:r>
      <w:r w:rsidRPr="008B33B0">
        <w:rPr>
          <w:rFonts w:eastAsia="Times New Roman" w:cstheme="minorHAnsi"/>
          <w:sz w:val="24"/>
          <w:szCs w:val="24"/>
          <w:lang w:eastAsia="en-GB"/>
        </w:rPr>
        <w:t>UT_w = \</w:t>
      </w:r>
      <w:proofErr w:type="gramStart"/>
      <w:r w:rsidRPr="008B33B0">
        <w:rPr>
          <w:rFonts w:eastAsia="Times New Roman" w:cstheme="minorHAnsi"/>
          <w:sz w:val="24"/>
          <w:szCs w:val="24"/>
          <w:lang w:eastAsia="en-GB"/>
        </w:rPr>
        <w:t>frac{</w:t>
      </w:r>
      <w:proofErr w:type="spellStart"/>
      <w:proofErr w:type="gramEnd"/>
      <w:r w:rsidRPr="008B33B0">
        <w:rPr>
          <w:rFonts w:eastAsia="Times New Roman" w:cstheme="minorHAnsi"/>
          <w:sz w:val="24"/>
          <w:szCs w:val="24"/>
          <w:lang w:eastAsia="en-GB"/>
        </w:rPr>
        <w:t>P_w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 xml:space="preserve"> \</w:t>
      </w:r>
      <w:proofErr w:type="spellStart"/>
      <w:r w:rsidRPr="008B33B0">
        <w:rPr>
          <w:rFonts w:eastAsia="Times New Roman" w:cstheme="minorHAnsi"/>
          <w:sz w:val="24"/>
          <w:szCs w:val="24"/>
          <w:lang w:eastAsia="en-GB"/>
        </w:rPr>
        <w:t>cdot</w:t>
      </w:r>
      <w:proofErr w:type="spellEnd"/>
      <w:r w:rsidRPr="008B33B0">
        <w:rPr>
          <w:rFonts w:eastAsia="Times New Roman" w:cstheme="minorHAnsi"/>
          <w:sz w:val="24"/>
          <w:szCs w:val="24"/>
          <w:lang w:eastAsia="en-GB"/>
        </w:rPr>
        <w:t xml:space="preserve"> \text{service time}}{1 - U}Tw​=1−UPw​</w:t>
      </w:r>
      <w:r w:rsidRPr="008B33B0">
        <w:rPr>
          <w:rFonts w:ascii="Cambria Math" w:eastAsia="Times New Roman" w:hAnsi="Cambria Math" w:cs="Cambria Math"/>
          <w:sz w:val="24"/>
          <w:szCs w:val="24"/>
          <w:lang w:eastAsia="en-GB"/>
        </w:rPr>
        <w:t>⋅</w:t>
      </w:r>
      <w:r w:rsidRPr="008B33B0">
        <w:rPr>
          <w:rFonts w:eastAsia="Times New Roman" w:cstheme="minorHAnsi"/>
          <w:sz w:val="24"/>
          <w:szCs w:val="24"/>
          <w:lang w:eastAsia="en-GB"/>
        </w:rPr>
        <w:t>service time​</w:t>
      </w:r>
    </w:p>
    <w:p w:rsidR="001B4E19" w:rsidRPr="001B4E19" w:rsidRDefault="001B4E19" w:rsidP="008B33B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Idle Time (III)</w:t>
      </w:r>
      <w:r w:rsidRPr="001B4E19">
        <w:rPr>
          <w:rFonts w:eastAsia="Times New Roman" w:cstheme="minorHAnsi"/>
          <w:sz w:val="24"/>
          <w:szCs w:val="24"/>
          <w:lang w:eastAsia="en-GB"/>
        </w:rPr>
        <w:t>:</w:t>
      </w:r>
    </w:p>
    <w:p w:rsidR="001B4E19" w:rsidRPr="001B4E19" w:rsidRDefault="001B4E19" w:rsidP="008B33B0">
      <w:pPr>
        <w:spacing w:beforeAutospacing="1" w:after="0" w:afterAutospacing="1" w:line="360" w:lineRule="auto"/>
        <w:ind w:left="720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sz w:val="24"/>
          <w:szCs w:val="24"/>
          <w:lang w:eastAsia="en-GB"/>
        </w:rPr>
        <w:t>I=1−UI = 1 - UI=1−U</w:t>
      </w:r>
    </w:p>
    <w:p w:rsidR="001B4E19" w:rsidRPr="001B4E19" w:rsidRDefault="001B4E19" w:rsidP="008B33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Validation</w:t>
      </w:r>
    </w:p>
    <w:p w:rsidR="001B4E19" w:rsidRPr="001B4E19" w:rsidRDefault="001B4E19" w:rsidP="00397CF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Compare Results</w:t>
      </w:r>
      <w:r w:rsidRPr="001B4E19">
        <w:rPr>
          <w:rFonts w:eastAsia="Times New Roman" w:cstheme="minorHAnsi"/>
          <w:sz w:val="24"/>
          <w:szCs w:val="24"/>
          <w:lang w:eastAsia="en-GB"/>
        </w:rPr>
        <w:t>: Validate the simulation results by comparing them with those published in the paper. Focus on metrics like shard idle times, waiting times, and utilization rates.</w:t>
      </w:r>
    </w:p>
    <w:p w:rsidR="001B4E19" w:rsidRPr="001B4E19" w:rsidRDefault="001B4E19" w:rsidP="00397CFC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8B33B0">
        <w:rPr>
          <w:rFonts w:eastAsia="Times New Roman" w:cstheme="minorHAnsi"/>
          <w:b/>
          <w:bCs/>
          <w:sz w:val="24"/>
          <w:szCs w:val="24"/>
          <w:lang w:eastAsia="en-GB"/>
        </w:rPr>
        <w:t>Repeatability</w:t>
      </w:r>
      <w:r w:rsidRPr="001B4E19">
        <w:rPr>
          <w:rFonts w:eastAsia="Times New Roman" w:cstheme="minorHAnsi"/>
          <w:sz w:val="24"/>
          <w:szCs w:val="24"/>
          <w:lang w:eastAsia="en-GB"/>
        </w:rPr>
        <w:t xml:space="preserve">: Ensure that the dataset and simulation configuration can be shared (e.g., via </w:t>
      </w:r>
      <w:proofErr w:type="spellStart"/>
      <w:r w:rsidRPr="001B4E19">
        <w:rPr>
          <w:rFonts w:eastAsia="Times New Roman" w:cstheme="minorHAnsi"/>
          <w:sz w:val="24"/>
          <w:szCs w:val="24"/>
          <w:lang w:eastAsia="en-GB"/>
        </w:rPr>
        <w:t>Figshare</w:t>
      </w:r>
      <w:proofErr w:type="spellEnd"/>
      <w:r w:rsidRPr="001B4E19">
        <w:rPr>
          <w:rFonts w:eastAsia="Times New Roman" w:cstheme="minorHAnsi"/>
          <w:sz w:val="24"/>
          <w:szCs w:val="24"/>
          <w:lang w:eastAsia="en-GB"/>
        </w:rPr>
        <w:t xml:space="preserve"> or GitHub) for other researchers to reproduce the results.</w:t>
      </w:r>
    </w:p>
    <w:p w:rsidR="001B4E19" w:rsidRPr="001B4E19" w:rsidRDefault="001B4E19" w:rsidP="00840A61">
      <w:pPr>
        <w:spacing w:before="100" w:beforeAutospacing="1" w:after="100" w:afterAutospacing="1" w:line="360" w:lineRule="auto"/>
        <w:jc w:val="both"/>
        <w:rPr>
          <w:rFonts w:eastAsia="Times New Roman" w:cstheme="minorHAnsi"/>
          <w:sz w:val="24"/>
          <w:szCs w:val="24"/>
          <w:lang w:eastAsia="en-GB"/>
        </w:rPr>
      </w:pPr>
      <w:r w:rsidRPr="001B4E19">
        <w:rPr>
          <w:rFonts w:eastAsia="Times New Roman" w:cstheme="minorHAnsi"/>
          <w:sz w:val="24"/>
          <w:szCs w:val="24"/>
          <w:lang w:eastAsia="en-GB"/>
        </w:rPr>
        <w:t>By following these steps and using the provided dataset, researchers can accurately replicate the simulation results and validate the performance of the proposed load-balancing approach. Let me know if you'd like further assistance with refining this explanation or if additional details are required.</w:t>
      </w:r>
      <w:r w:rsidRPr="001B4E19">
        <w:rPr>
          <w:rFonts w:eastAsia="Times New Roman" w:cstheme="minorHAnsi"/>
          <w:vanish/>
          <w:sz w:val="24"/>
          <w:szCs w:val="24"/>
          <w:lang w:eastAsia="en-GB"/>
        </w:rPr>
        <w:t>Top of Form</w:t>
      </w:r>
    </w:p>
    <w:p w:rsidR="001B4E19" w:rsidRPr="001B4E19" w:rsidRDefault="001B4E19" w:rsidP="008B33B0">
      <w:pPr>
        <w:pBdr>
          <w:top w:val="single" w:sz="6" w:space="1" w:color="auto"/>
        </w:pBdr>
        <w:spacing w:after="0" w:line="360" w:lineRule="auto"/>
        <w:rPr>
          <w:rFonts w:eastAsia="Times New Roman" w:cstheme="minorHAnsi"/>
          <w:vanish/>
          <w:sz w:val="24"/>
          <w:szCs w:val="24"/>
          <w:lang w:eastAsia="en-GB"/>
        </w:rPr>
      </w:pPr>
      <w:r w:rsidRPr="001B4E19">
        <w:rPr>
          <w:rFonts w:eastAsia="Times New Roman" w:cstheme="minorHAnsi"/>
          <w:vanish/>
          <w:sz w:val="24"/>
          <w:szCs w:val="24"/>
          <w:lang w:eastAsia="en-GB"/>
        </w:rPr>
        <w:t>Bottom of Form</w:t>
      </w:r>
    </w:p>
    <w:p w:rsidR="006C53A4" w:rsidRPr="008B33B0" w:rsidRDefault="006C53A4" w:rsidP="008B33B0">
      <w:pPr>
        <w:spacing w:line="360" w:lineRule="auto"/>
        <w:rPr>
          <w:rFonts w:cstheme="minorHAnsi"/>
          <w:sz w:val="24"/>
          <w:szCs w:val="24"/>
        </w:rPr>
      </w:pPr>
    </w:p>
    <w:sectPr w:rsidR="006C53A4" w:rsidRPr="008B33B0" w:rsidSect="00840A61">
      <w:footerReference w:type="default" r:id="rId7"/>
      <w:type w:val="nextColumn"/>
      <w:pgSz w:w="11910" w:h="16840"/>
      <w:pgMar w:top="1418" w:right="1418" w:bottom="1418" w:left="1418" w:header="295" w:footer="66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E0F" w:rsidRDefault="00FF7E0F" w:rsidP="00840A61">
      <w:pPr>
        <w:spacing w:after="0" w:line="240" w:lineRule="auto"/>
      </w:pPr>
      <w:r>
        <w:separator/>
      </w:r>
    </w:p>
  </w:endnote>
  <w:endnote w:type="continuationSeparator" w:id="0">
    <w:p w:rsidR="00FF7E0F" w:rsidRDefault="00FF7E0F" w:rsidP="00840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009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0A61" w:rsidRDefault="00840A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0A61" w:rsidRDefault="00840A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E0F" w:rsidRDefault="00FF7E0F" w:rsidP="00840A61">
      <w:pPr>
        <w:spacing w:after="0" w:line="240" w:lineRule="auto"/>
      </w:pPr>
      <w:r>
        <w:separator/>
      </w:r>
    </w:p>
  </w:footnote>
  <w:footnote w:type="continuationSeparator" w:id="0">
    <w:p w:rsidR="00FF7E0F" w:rsidRDefault="00FF7E0F" w:rsidP="00840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403CF"/>
    <w:multiLevelType w:val="multilevel"/>
    <w:tmpl w:val="B79A3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F67E03"/>
    <w:multiLevelType w:val="multilevel"/>
    <w:tmpl w:val="F632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F3198"/>
    <w:multiLevelType w:val="multilevel"/>
    <w:tmpl w:val="91E0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F03DCB"/>
    <w:multiLevelType w:val="multilevel"/>
    <w:tmpl w:val="9AF05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85F49"/>
    <w:multiLevelType w:val="multilevel"/>
    <w:tmpl w:val="84927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BE16AB"/>
    <w:multiLevelType w:val="multilevel"/>
    <w:tmpl w:val="89A6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31"/>
    <w:rsid w:val="001B4E19"/>
    <w:rsid w:val="001D038F"/>
    <w:rsid w:val="002038D4"/>
    <w:rsid w:val="00397CFC"/>
    <w:rsid w:val="00470ECC"/>
    <w:rsid w:val="00581901"/>
    <w:rsid w:val="006C53A4"/>
    <w:rsid w:val="00766BA1"/>
    <w:rsid w:val="00840A61"/>
    <w:rsid w:val="008B33B0"/>
    <w:rsid w:val="00B917D5"/>
    <w:rsid w:val="00C242CE"/>
    <w:rsid w:val="00EE7631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0AB4"/>
  <w15:chartTrackingRefBased/>
  <w15:docId w15:val="{1356D25B-0302-4826-9681-D85C0193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4E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4E1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B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B4E19"/>
    <w:rPr>
      <w:b/>
      <w:bCs/>
    </w:rPr>
  </w:style>
  <w:style w:type="character" w:customStyle="1" w:styleId="katex-mathml">
    <w:name w:val="katex-mathml"/>
    <w:basedOn w:val="DefaultParagraphFont"/>
    <w:rsid w:val="001B4E19"/>
  </w:style>
  <w:style w:type="character" w:customStyle="1" w:styleId="mord">
    <w:name w:val="mord"/>
    <w:basedOn w:val="DefaultParagraphFont"/>
    <w:rsid w:val="001B4E19"/>
  </w:style>
  <w:style w:type="character" w:customStyle="1" w:styleId="vlist-s">
    <w:name w:val="vlist-s"/>
    <w:basedOn w:val="DefaultParagraphFont"/>
    <w:rsid w:val="001B4E19"/>
  </w:style>
  <w:style w:type="character" w:customStyle="1" w:styleId="mrel">
    <w:name w:val="mrel"/>
    <w:basedOn w:val="DefaultParagraphFont"/>
    <w:rsid w:val="001B4E19"/>
  </w:style>
  <w:style w:type="character" w:customStyle="1" w:styleId="mbin">
    <w:name w:val="mbin"/>
    <w:basedOn w:val="DefaultParagraphFont"/>
    <w:rsid w:val="001B4E19"/>
  </w:style>
  <w:style w:type="character" w:customStyle="1" w:styleId="overflow-hidden">
    <w:name w:val="overflow-hidden"/>
    <w:basedOn w:val="DefaultParagraphFont"/>
    <w:rsid w:val="001B4E1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B4E1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B4E19"/>
    <w:rPr>
      <w:rFonts w:ascii="Arial" w:eastAsia="Times New Roman" w:hAnsi="Arial" w:cs="Arial"/>
      <w:vanish/>
      <w:sz w:val="16"/>
      <w:szCs w:val="16"/>
      <w:lang w:eastAsia="en-GB"/>
    </w:rPr>
  </w:style>
  <w:style w:type="paragraph" w:customStyle="1" w:styleId="placeholder">
    <w:name w:val="placeholder"/>
    <w:basedOn w:val="Normal"/>
    <w:rsid w:val="001B4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ointer-events-none">
    <w:name w:val="pointer-events-none"/>
    <w:basedOn w:val="DefaultParagraphFont"/>
    <w:rsid w:val="001B4E1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B4E1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B4E19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4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A61"/>
  </w:style>
  <w:style w:type="paragraph" w:styleId="Footer">
    <w:name w:val="footer"/>
    <w:basedOn w:val="Normal"/>
    <w:link w:val="FooterChar"/>
    <w:uiPriority w:val="99"/>
    <w:unhideWhenUsed/>
    <w:rsid w:val="00840A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6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95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4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98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63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5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336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37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4961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200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72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198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24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8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4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27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7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067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8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76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78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93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RAHMAN</dc:creator>
  <cp:keywords/>
  <dc:description/>
  <cp:lastModifiedBy>Fahad RAHMAN</cp:lastModifiedBy>
  <cp:revision>9</cp:revision>
  <dcterms:created xsi:type="dcterms:W3CDTF">2025-01-01T15:07:00Z</dcterms:created>
  <dcterms:modified xsi:type="dcterms:W3CDTF">2025-01-01T15:56:00Z</dcterms:modified>
</cp:coreProperties>
</file>