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sz w:val="36"/>
          <w:szCs w:val="36"/>
        </w:rPr>
      </w:pPr>
      <w:r>
        <w:rPr>
          <w:rFonts w:hint="default" w:ascii="Times New Roman Regular" w:hAnsi="Times New Roman Regular" w:cs="Times New Roman Regular"/>
          <w:sz w:val="36"/>
          <w:szCs w:val="36"/>
        </w:rPr>
        <w:t>Predictive Model on Macroeconomic Indicators</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lang w:val="en-US" w:eastAsia="zh-CN"/>
        </w:rPr>
        <w:t>1.</w:t>
      </w:r>
      <w:r>
        <w:rPr>
          <w:rFonts w:hint="default" w:ascii="Times New Roman Regular" w:hAnsi="Times New Roman Regular" w:cs="Times New Roman Regular"/>
        </w:rPr>
        <w:t>Introduction</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Overview:</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This project aims to predict GDP growth using macroeconomic indicators as explanatory variables. The dataset includes multiple economic indicators, such as Trade Balance, Federal Funds Rate, Consumer Price Index (CPI), Retail Sales, and Unemployment Rate. By leveraging time series analysis and machine learning methods, the goal is to develop a robust predictive model that accurately forecasts GDP growth, providing insights into economic trends.</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Predictive Task:</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The primary task is to forecast GDP growth rates using time series and regression-based approaches. By understanding the relationships between GDP growth and macroeconomic factors, this project can contribute to economic planning, policy development, and market analysis.</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Summary of Findings:</w:t>
      </w:r>
    </w:p>
    <w:p>
      <w:pPr>
        <w:rPr>
          <w:rFonts w:hint="default" w:ascii="Times New Roman Regular" w:hAnsi="Times New Roman Regular" w:cs="Times New Roman Regular"/>
        </w:rPr>
      </w:pPr>
    </w:p>
    <w:p>
      <w:pPr>
        <w:numPr>
          <w:numId w:val="0"/>
        </w:numPr>
        <w:ind w:leftChars="0"/>
        <w:rPr>
          <w:rFonts w:hint="default" w:ascii="Times New Roman Regular" w:hAnsi="Times New Roman Regular" w:cs="Times New Roman Regular"/>
        </w:rPr>
      </w:pPr>
      <w:r>
        <w:rPr>
          <w:rFonts w:hint="default" w:ascii="Times New Roman Regular" w:hAnsi="Times New Roman Regular" w:cs="Times New Roman Regular"/>
        </w:rPr>
        <w:t>Linear regression models showed limited performance due to the complex relationships in the data.Basic SARIMA and SARIMAX models performed moderately well, accounting for seasonal patterns and exogenous regressors.</w:t>
      </w:r>
      <w:r>
        <w:rPr>
          <w:rFonts w:hint="default" w:ascii="Times New Roman Regular" w:hAnsi="Times New Roman Regular" w:cs="Times New Roman Regular"/>
          <w:lang w:val="en-US" w:eastAsia="zh-CN"/>
        </w:rPr>
        <w:t>The lasso model can be considered as another candidate to perform well in this task.</w:t>
      </w:r>
    </w:p>
    <w:p>
      <w:pPr>
        <w:rPr>
          <w:rFonts w:hint="default" w:ascii="Times New Roman Regular" w:hAnsi="Times New Roman Regular" w:cs="Times New Roman Regular"/>
        </w:rPr>
      </w:pPr>
    </w:p>
    <w:p>
      <w:pPr>
        <w:rPr>
          <w:rFonts w:hint="default" w:ascii="Times New Roman Regular" w:hAnsi="Times New Roman Regular" w:cs="Times New Roman Regular" w:eastAsiaTheme="minorEastAsia"/>
          <w:lang w:val="en-US" w:eastAsia="zh-CN"/>
        </w:rPr>
      </w:pPr>
      <w:r>
        <w:rPr>
          <w:rFonts w:hint="default" w:ascii="Times New Roman Regular" w:hAnsi="Times New Roman Regular" w:cs="Times New Roman Regular"/>
        </w:rPr>
        <w:t>Random Forest and VAR models with engineered features demonstrated potential for improved performance</w:t>
      </w:r>
      <w:r>
        <w:rPr>
          <w:rFonts w:hint="default" w:ascii="Times New Roman Regular" w:hAnsi="Times New Roman Regular" w:cs="Times New Roman Regular"/>
          <w:lang w:val="en-US" w:eastAsia="zh-CN"/>
        </w:rPr>
        <w:t>, they do not perform very well when dealing with this task.</w:t>
      </w:r>
    </w:p>
    <w:p>
      <w:pPr>
        <w:rPr>
          <w:rFonts w:hint="default" w:ascii="Times New Roman Regular" w:hAnsi="Times New Roman Regular" w:cs="Times New Roman Regular"/>
        </w:rPr>
      </w:pPr>
      <w:r>
        <w:rPr>
          <w:rFonts w:hint="default" w:ascii="Times New Roman Regular" w:hAnsi="Times New Roman Regular" w:cs="Times New Roman Regular"/>
        </w:rPr>
        <w:t>Future improvements could focus on advanced hyperparameter optimization and additional machine learning techniques.</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eastAsia" w:ascii="Times New Roman Regular" w:hAnsi="Times New Roman Regular" w:cs="Times New Roman Regular"/>
          <w:lang w:val="en-US" w:eastAsia="zh-CN"/>
        </w:rPr>
        <w:t>2.</w:t>
      </w:r>
      <w:r>
        <w:rPr>
          <w:rFonts w:hint="default" w:ascii="Times New Roman Regular" w:hAnsi="Times New Roman Regular" w:cs="Times New Roman Regular"/>
        </w:rPr>
        <w:t>Data Description</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Data Sources:</w:t>
      </w:r>
    </w:p>
    <w:p>
      <w:pPr>
        <w:pStyle w:val="4"/>
        <w:keepNext w:val="0"/>
        <w:keepLines w:val="0"/>
        <w:widowControl/>
        <w:suppressLineNumbers w:val="0"/>
        <w:ind w:left="0" w:firstLine="0"/>
        <w:rPr>
          <w:rFonts w:hint="default" w:ascii="Times New Roman Regular" w:hAnsi="Times New Roman Regular" w:cs="Times New Roman Regular" w:eastAsiaTheme="minorEastAsia"/>
          <w:kern w:val="0"/>
          <w:sz w:val="20"/>
          <w:szCs w:val="20"/>
          <w:lang w:val="en-US" w:eastAsia="zh-CN" w:bidi="ar-SA"/>
        </w:rPr>
      </w:pPr>
      <w:r>
        <w:rPr>
          <w:rFonts w:hint="default" w:ascii="Times New Roman Regular" w:hAnsi="Times New Roman Regular" w:cs="Times New Roman Regular" w:eastAsiaTheme="minorEastAsia"/>
          <w:kern w:val="0"/>
          <w:sz w:val="20"/>
          <w:szCs w:val="20"/>
          <w:lang w:val="en-US" w:eastAsia="zh-CN" w:bidi="ar-SA"/>
        </w:rPr>
        <w:t>The dataset was sourced from the publicly available databases of the Federal Reserve Bank, which provides a comprehensive repository of macroeconomic data. These datasets allow customization of time periods and intervals to suit specific analytical needs. For this project, the time interval was set to quarterly data to ensure consistency with macroeconomic reporting standards, spanning from 1992 to 2024.</w:t>
      </w:r>
    </w:p>
    <w:p>
      <w:pPr>
        <w:rPr>
          <w:rFonts w:hint="default" w:ascii="Times New Roman Regular" w:hAnsi="Times New Roman Regular" w:cs="Times New Roman Regular"/>
        </w:rPr>
      </w:pPr>
      <w:r>
        <w:rPr>
          <w:rFonts w:hint="default" w:ascii="Times New Roman Regular" w:hAnsi="Times New Roman Regular" w:cs="Times New Roman Regular"/>
        </w:rPr>
        <w:t>Description of Variables:</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Trade Balance:Measures the difference between a country</w:t>
      </w:r>
      <w:r>
        <w:rPr>
          <w:rFonts w:hint="default" w:ascii="Times New Roman Regular" w:hAnsi="Times New Roman Regular" w:cs="Times New Roman Regular"/>
          <w:lang w:val="en-US" w:eastAsia="zh-CN"/>
        </w:rPr>
        <w:t>’</w:t>
      </w:r>
      <w:r>
        <w:rPr>
          <w:rFonts w:hint="default" w:ascii="Times New Roman Regular" w:hAnsi="Times New Roman Regular" w:cs="Times New Roman Regular"/>
        </w:rPr>
        <w:t>s exports and imports.</w:t>
      </w:r>
    </w:p>
    <w:p>
      <w:pPr>
        <w:rPr>
          <w:rFonts w:hint="default" w:ascii="Times New Roman Regular" w:hAnsi="Times New Roman Regular" w:cs="Times New Roman Regular"/>
        </w:rPr>
      </w:pPr>
      <w:r>
        <w:rPr>
          <w:rFonts w:hint="default" w:ascii="Times New Roman Regular" w:hAnsi="Times New Roman Regular" w:cs="Times New Roman Regular"/>
        </w:rPr>
        <w:t>Rationale: A positive trade balance contributes to GDP growth by boosting domestic production, while trade deficits may signal economic dependency on foreign goods.</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Federal Funds Rate:Interest rate at which depository institutions lend reserve balances.</w:t>
      </w:r>
    </w:p>
    <w:p>
      <w:pPr>
        <w:rPr>
          <w:rFonts w:hint="default" w:ascii="Times New Roman Regular" w:hAnsi="Times New Roman Regular" w:cs="Times New Roman Regular"/>
        </w:rPr>
      </w:pPr>
      <w:r>
        <w:rPr>
          <w:rFonts w:hint="default" w:ascii="Times New Roman Regular" w:hAnsi="Times New Roman Regular" w:cs="Times New Roman Regular"/>
        </w:rPr>
        <w:t>Rationale: The Federal Funds Rate influences borrowing costs and investment decisions. Lower rates encourage spending and investment, driving economic growth, whereas higher rates aim to control inflation.</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CPI (Consumer Price Index):Reflects changes in the price level of a basket of consumer goods and services.Rationale: Inflationary trends captured by CPI affect purchasing power, consumer confidence, and economic stability, all of which impact GDP growth.</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Retail Sales:Proxy for consumer demand and spending trends.Rationale: Retail sales are a direct indicator of consumer activity, which drives a significant portion of economic growth. Higher retail spending typically reflects economic confidence and expansion.</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Unemployment Rate:Indicates the percentage of unemployed individuals in the labor force.</w:t>
      </w:r>
    </w:p>
    <w:p>
      <w:pPr>
        <w:rPr>
          <w:rFonts w:hint="default" w:ascii="Times New Roman Regular" w:hAnsi="Times New Roman Regular" w:cs="Times New Roman Regular"/>
        </w:rPr>
      </w:pPr>
      <w:r>
        <w:rPr>
          <w:rFonts w:hint="default" w:ascii="Times New Roman Regular" w:hAnsi="Times New Roman Regular" w:cs="Times New Roman Regular"/>
        </w:rPr>
        <w:t>Rationale: The unemployment rate reflects the labor market</w:t>
      </w:r>
      <w:r>
        <w:rPr>
          <w:rFonts w:hint="eastAsia" w:ascii="Times New Roman Regular" w:hAnsi="Times New Roman Regular" w:cs="Times New Roman Regular"/>
          <w:lang w:eastAsia="zh-CN"/>
        </w:rPr>
        <w:t>'</w:t>
      </w:r>
      <w:r>
        <w:rPr>
          <w:rFonts w:hint="default" w:ascii="Times New Roman Regular" w:hAnsi="Times New Roman Regular" w:cs="Times New Roman Regular"/>
        </w:rPr>
        <w:t>s health. Lower unemployment rates often coincide with higher consumer spending and production output, fostering GDP growth.</w:t>
      </w:r>
    </w:p>
    <w:p>
      <w:pPr>
        <w:rPr>
          <w:rFonts w:hint="default" w:ascii="Times New Roman Regular" w:hAnsi="Times New Roman Regular" w:cs="Times New Roman Regular"/>
        </w:rPr>
      </w:pPr>
    </w:p>
    <w:p>
      <w:pPr>
        <w:numPr>
          <w:ilvl w:val="0"/>
          <w:numId w:val="1"/>
        </w:numPr>
        <w:rPr>
          <w:rFonts w:hint="default" w:ascii="Times New Roman Regular" w:hAnsi="Times New Roman Regular" w:cs="Times New Roman Regular"/>
        </w:rPr>
      </w:pPr>
      <w:r>
        <w:rPr>
          <w:rFonts w:hint="default" w:ascii="Times New Roman Regular" w:hAnsi="Times New Roman Regular" w:cs="Times New Roman Regular"/>
        </w:rPr>
        <w:t>Preprocessing:</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Missing values were handled using forward-fill and backward-fill techniques to ensure continuity in the time series data without introducing artificial bias. This approach preserves the trend and periodic patterns necessary for accurate time-series modeling.</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Non-stationary variables were transformed using first differencing, a widely accepted statistical technique to stabilize the mean and eliminate trends over time. This transformation ensures that the data satisfies the stationarity assumption required for models such as SARIMA and VAR, enabling reliable parameter estimation and forecasts.</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Lagged features were initially not included during the early phases of the analysis. However, during exploratory data analysis and model evaluation, it became evident that lagged effects play a significant role in predicting GDP growth. The inclusion of lagged values notably improved the performance of the SARIMA and SARIMAX models by accounting for delayed relationships between macroeconomic indicators and GDP growth.</w:t>
      </w:r>
    </w:p>
    <w:p>
      <w:pPr>
        <w:rPr>
          <w:rFonts w:hint="default" w:ascii="Times New Roman Regular" w:hAnsi="Times New Roman Regular" w:cs="Times New Roman Regular"/>
        </w:rPr>
      </w:pPr>
    </w:p>
    <w:p>
      <w:pPr>
        <w:rPr>
          <w:rFonts w:hint="default" w:ascii="Times New Roman Regular" w:hAnsi="Times New Roman Regular" w:cs="Times New Roman Regular"/>
          <w:lang w:val="en-US"/>
        </w:rPr>
      </w:pPr>
      <w:r>
        <w:rPr>
          <w:rFonts w:hint="default" w:ascii="Times New Roman Regular" w:hAnsi="Times New Roman Regular" w:cs="Times New Roman Regular"/>
        </w:rPr>
        <w:t>Growth rates were computed for the GDP variable to represent the percentage change over time. This transformation highlights economic expansions and contractions, providing a clearer and more interpretable target variable for forecasting models. Analyzing growth rates instead of absolute values aligns with economic research standards and enhances model performance by focusing on relative changes rather than raw value</w:t>
      </w:r>
      <w:r>
        <w:rPr>
          <w:rFonts w:hint="default" w:ascii="Times New Roman Regular" w:hAnsi="Times New Roman Regular" w:cs="Times New Roman Regular"/>
          <w:lang w:val="en-US"/>
        </w:rPr>
        <w:t>s.</w:t>
      </w:r>
    </w:p>
    <w:p>
      <w:pPr>
        <w:rPr>
          <w:rFonts w:hint="default" w:ascii="Times New Roman Regular" w:hAnsi="Times New Roman Regular" w:cs="Times New Roman Regular"/>
          <w:lang w:val="en-US"/>
        </w:rPr>
      </w:pPr>
    </w:p>
    <w:p>
      <w:pPr>
        <w:rPr>
          <w:rFonts w:hint="default" w:ascii="Times New Roman Regular" w:hAnsi="Times New Roman Regular" w:cs="Times New Roman Regular"/>
        </w:rPr>
      </w:pPr>
      <w:r>
        <w:rPr>
          <w:rFonts w:hint="eastAsia" w:ascii="Times New Roman Regular" w:hAnsi="Times New Roman Regular" w:cs="Times New Roman Regular"/>
          <w:lang w:val="en-US" w:eastAsia="zh-CN"/>
        </w:rPr>
        <w:t>4.</w:t>
      </w:r>
      <w:r>
        <w:rPr>
          <w:rFonts w:hint="default" w:ascii="Times New Roman Regular" w:hAnsi="Times New Roman Regular" w:cs="Times New Roman Regular"/>
        </w:rPr>
        <w:t>Models and Methods</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lang w:val="en-US"/>
        </w:rPr>
        <w:t xml:space="preserve">4.1 </w:t>
      </w:r>
      <w:r>
        <w:rPr>
          <w:rFonts w:hint="default" w:ascii="Times New Roman Regular" w:hAnsi="Times New Roman Regular" w:cs="Times New Roman Regular"/>
        </w:rPr>
        <w:t>Linear Regression:</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Features: Differenced variables for Trade Balance, Federal Funds Rate, Retail Sales, CPI, and Unemployment Rate.</w:t>
      </w:r>
    </w:p>
    <w:p>
      <w:pPr>
        <w:rPr>
          <w:rFonts w:hint="default" w:ascii="Times New Roman Regular" w:hAnsi="Times New Roman Regular" w:cs="Times New Roman Regular"/>
        </w:rPr>
      </w:pPr>
      <w:r>
        <w:rPr>
          <w:rFonts w:hint="default" w:ascii="Times New Roman Regular" w:hAnsi="Times New Roman Regular" w:cs="Times New Roman Regular"/>
        </w:rPr>
        <w:t>Implementation: A linear regression model was utilized to estimate the coefficients of these explanatory variables. The model assumes a linear relationship between the features and GDP growth, relying on transformations to mitigate issues of non-stationarity and multicollinearity.</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Performance:</w:t>
      </w:r>
    </w:p>
    <w:p>
      <w:pPr>
        <w:rPr>
          <w:rFonts w:hint="default" w:ascii="Times New Roman Regular" w:hAnsi="Times New Roman Regular" w:cs="Times New Roman Regular"/>
        </w:rPr>
      </w:pPr>
      <w:r>
        <w:rPr>
          <w:rFonts w:hint="default" w:ascii="Times New Roman Regular" w:hAnsi="Times New Roman Regular" w:cs="Times New Roman Regular"/>
        </w:rPr>
        <w:t>Mean Squared Error (MSE): 2.793979044859393</w:t>
      </w:r>
    </w:p>
    <w:p>
      <w:pPr>
        <w:rPr>
          <w:rFonts w:hint="default" w:ascii="Times New Roman Regular" w:hAnsi="Times New Roman Regular" w:cs="Times New Roman Regular"/>
        </w:rPr>
      </w:pPr>
      <w:r>
        <w:rPr>
          <w:rFonts w:hint="default" w:ascii="Times New Roman Regular" w:hAnsi="Times New Roman Regular" w:cs="Times New Roman Regular"/>
        </w:rPr>
        <w:t>R² Score: 0.5465785377006258</w:t>
      </w:r>
    </w:p>
    <w:p>
      <w:pPr>
        <w:rPr>
          <w:rFonts w:hint="default" w:ascii="Times New Roman Regular" w:hAnsi="Times New Roman Regular" w:cs="Times New Roman Regular"/>
        </w:rPr>
      </w:pPr>
      <w:r>
        <w:rPr>
          <w:rFonts w:hint="default" w:ascii="Times New Roman Regular" w:hAnsi="Times New Roman Regular" w:cs="Times New Roman Regular"/>
        </w:rPr>
        <w:t>Model Coefficients:Trade_Balance_diff: -0.000009</w:t>
      </w:r>
      <w:r>
        <w:rPr>
          <w:rFonts w:hint="default" w:ascii="Times New Roman Regular" w:hAnsi="Times New Roman Regular" w:cs="Times New Roman Regular"/>
          <w:lang w:val="en-US"/>
        </w:rPr>
        <w:t>;</w:t>
      </w:r>
      <w:r>
        <w:rPr>
          <w:rFonts w:hint="default" w:ascii="Times New Roman Regular" w:hAnsi="Times New Roman Regular" w:cs="Times New Roman Regular"/>
        </w:rPr>
        <w:t>Fed_Funds_Rate_diff: 0.356024</w:t>
      </w:r>
      <w:r>
        <w:rPr>
          <w:rFonts w:hint="default" w:ascii="Times New Roman Regular" w:hAnsi="Times New Roman Regular" w:cs="Times New Roman Regular"/>
          <w:lang w:val="en-US"/>
        </w:rPr>
        <w:t>;</w:t>
      </w:r>
      <w:r>
        <w:rPr>
          <w:rFonts w:hint="default" w:ascii="Times New Roman Regular" w:hAnsi="Times New Roman Regular" w:cs="Times New Roman Regular"/>
        </w:rPr>
        <w:t>Retail_Sales_diff: 0.000075</w:t>
      </w:r>
      <w:r>
        <w:rPr>
          <w:rFonts w:hint="default" w:ascii="Times New Roman Regular" w:hAnsi="Times New Roman Regular" w:cs="Times New Roman Regular"/>
          <w:lang w:val="en-US"/>
        </w:rPr>
        <w:t>;</w:t>
      </w:r>
      <w:r>
        <w:rPr>
          <w:rFonts w:hint="default" w:ascii="Times New Roman Regular" w:hAnsi="Times New Roman Regular" w:cs="Times New Roman Regular"/>
        </w:rPr>
        <w:t>CPI: 0.004852</w:t>
      </w:r>
      <w:r>
        <w:rPr>
          <w:rFonts w:hint="default" w:ascii="Times New Roman Regular" w:hAnsi="Times New Roman Regular" w:cs="Times New Roman Regular"/>
          <w:lang w:val="en-US"/>
        </w:rPr>
        <w:t>;</w:t>
      </w:r>
      <w:r>
        <w:rPr>
          <w:rFonts w:hint="default" w:ascii="Times New Roman Regular" w:hAnsi="Times New Roman Regular" w:cs="Times New Roman Regular"/>
        </w:rPr>
        <w:t>Unemployment_Rate: -0.087953</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The moderate R² score suggests the model captures some variance in GDP growth, but the results highlight limitations in capturing the full complexity of macroeconomic dynamics. Certain features, such as the Federal Funds Rate and CPI, exhibited stronger predictive relationships, while others showed weaker or negligible impacts. Further feature engineering and exploration of non-linear models may improve predictive performance.</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lang w:val="en-US"/>
        </w:rPr>
        <w:t xml:space="preserve">4.2 </w:t>
      </w:r>
      <w:r>
        <w:rPr>
          <w:rFonts w:hint="default" w:ascii="Times New Roman Regular" w:hAnsi="Times New Roman Regular" w:cs="Times New Roman Regular"/>
        </w:rPr>
        <w:t>Basic SARIMA Model:</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Focused on modeling GDP growth as a time series with stationary transformations but without external regressors or lagged features.</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Parameter Tuning:</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order: Optimized for autoregressive, differencing, and moving average terms.</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Performance:</w:t>
      </w:r>
    </w:p>
    <w:p>
      <w:pPr>
        <w:rPr>
          <w:rFonts w:hint="default" w:ascii="Times New Roman Regular" w:hAnsi="Times New Roman Regular" w:cs="Times New Roman Regular"/>
        </w:rPr>
      </w:pPr>
      <w:r>
        <w:rPr>
          <w:rFonts w:hint="default" w:ascii="Times New Roman Regular" w:hAnsi="Times New Roman Regular" w:cs="Times New Roman Regular"/>
        </w:rPr>
        <w:t>Train MSE: 0.6451550069816856</w:t>
      </w:r>
    </w:p>
    <w:p>
      <w:pPr>
        <w:rPr>
          <w:rFonts w:hint="default" w:ascii="Times New Roman Regular" w:hAnsi="Times New Roman Regular" w:cs="Times New Roman Regular"/>
        </w:rPr>
      </w:pPr>
      <w:r>
        <w:rPr>
          <w:rFonts w:hint="default" w:ascii="Times New Roman Regular" w:hAnsi="Times New Roman Regular" w:cs="Times New Roman Regular"/>
        </w:rPr>
        <w:t>R² Score (Train): -0.5370766295810638</w:t>
      </w:r>
    </w:p>
    <w:p>
      <w:pPr>
        <w:rPr>
          <w:rFonts w:hint="default" w:ascii="Times New Roman Regular" w:hAnsi="Times New Roman Regular" w:cs="Times New Roman Regular"/>
        </w:rPr>
      </w:pPr>
      <w:r>
        <w:rPr>
          <w:rFonts w:hint="default" w:ascii="Times New Roman Regular" w:hAnsi="Times New Roman Regular" w:cs="Times New Roman Regular"/>
        </w:rPr>
        <w:t>Test MSE: 2.9963239340986725</w:t>
      </w:r>
    </w:p>
    <w:p>
      <w:pPr>
        <w:rPr>
          <w:rFonts w:hint="default" w:ascii="Times New Roman Regular" w:hAnsi="Times New Roman Regular" w:cs="Times New Roman Regular"/>
        </w:rPr>
      </w:pPr>
      <w:r>
        <w:rPr>
          <w:rFonts w:hint="default" w:ascii="Times New Roman Regular" w:hAnsi="Times New Roman Regular" w:cs="Times New Roman Regular"/>
        </w:rPr>
        <w:t>R² Score (Test): 0.5137409558524425</w:t>
      </w:r>
    </w:p>
    <w:p>
      <w:pPr>
        <w:rPr>
          <w:rFonts w:hint="default" w:ascii="Times New Roman Regular" w:hAnsi="Times New Roman Regular" w:cs="Times New Roman Regular"/>
        </w:rPr>
      </w:pPr>
      <w:r>
        <w:rPr>
          <w:rFonts w:hint="default" w:ascii="Times New Roman Regular" w:hAnsi="Times New Roman Regular" w:cs="Times New Roman Regular"/>
        </w:rPr>
        <w:t>Train Performance:</w:t>
      </w:r>
    </w:p>
    <w:p>
      <w:pPr>
        <w:rPr>
          <w:rFonts w:hint="default" w:ascii="Times New Roman Regular" w:hAnsi="Times New Roman Regular" w:cs="Times New Roman Regular"/>
        </w:rPr>
      </w:pPr>
      <w:r>
        <w:rPr>
          <w:rFonts w:hint="default" w:ascii="Times New Roman Regular" w:hAnsi="Times New Roman Regular" w:cs="Times New Roman Regular"/>
        </w:rPr>
        <w:t>MSE: 0.645 reflects a low average prediction error.</w:t>
      </w:r>
    </w:p>
    <w:p>
      <w:pPr>
        <w:rPr>
          <w:rFonts w:hint="default" w:ascii="Times New Roman Regular" w:hAnsi="Times New Roman Regular" w:cs="Times New Roman Regular"/>
        </w:rPr>
      </w:pPr>
      <w:r>
        <w:rPr>
          <w:rFonts w:hint="default" w:ascii="Times New Roman Regular" w:hAnsi="Times New Roman Regular" w:cs="Times New Roman Regular"/>
        </w:rPr>
        <w:t>R² Score: -0.537 indicates underfitting, where the model fails to capture sufficient patterns in the training data, potentially due to its simplicity or insufficient explanatory variables.</w:t>
      </w:r>
    </w:p>
    <w:p>
      <w:pPr>
        <w:rPr>
          <w:rFonts w:hint="default" w:ascii="Times New Roman Regular" w:hAnsi="Times New Roman Regular" w:cs="Times New Roman Regular"/>
        </w:rPr>
      </w:pPr>
      <w:r>
        <w:rPr>
          <w:rFonts w:hint="default" w:ascii="Times New Roman Regular" w:hAnsi="Times New Roman Regular" w:cs="Times New Roman Regular"/>
        </w:rPr>
        <w:t>Test Performance:</w:t>
      </w:r>
    </w:p>
    <w:p>
      <w:pPr>
        <w:rPr>
          <w:rFonts w:hint="default" w:ascii="Times New Roman Regular" w:hAnsi="Times New Roman Regular" w:cs="Times New Roman Regular"/>
        </w:rPr>
      </w:pPr>
      <w:r>
        <w:rPr>
          <w:rFonts w:hint="default" w:ascii="Times New Roman Regular" w:hAnsi="Times New Roman Regular" w:cs="Times New Roman Regular"/>
        </w:rPr>
        <w:t>MSE: 2.996 suggests greater errors on unseen data.</w:t>
      </w:r>
    </w:p>
    <w:p>
      <w:pPr>
        <w:rPr>
          <w:rFonts w:hint="default" w:ascii="Times New Roman Regular" w:hAnsi="Times New Roman Regular" w:cs="Times New Roman Regular"/>
        </w:rPr>
      </w:pPr>
      <w:r>
        <w:rPr>
          <w:rFonts w:hint="default" w:ascii="Times New Roman Regular" w:hAnsi="Times New Roman Regular" w:cs="Times New Roman Regular"/>
        </w:rPr>
        <w:t>R² Score: 0.514 demonstrates some ability to explain variance in GDP growth during testing, though not exceptionally strong.</w:t>
      </w:r>
    </w:p>
    <w:p>
      <w:pPr>
        <w:rPr>
          <w:rFonts w:hint="default" w:ascii="Times New Roman Regular" w:hAnsi="Times New Roman Regular" w:cs="Times New Roman Regular"/>
        </w:rPr>
      </w:pPr>
      <w:r>
        <w:rPr>
          <w:rFonts w:hint="default" w:ascii="Times New Roman Regular" w:hAnsi="Times New Roman Regular" w:cs="Times New Roman Regular"/>
        </w:rPr>
        <w:t>Overall Implications:</w:t>
      </w:r>
    </w:p>
    <w:p>
      <w:pPr>
        <w:rPr>
          <w:rFonts w:hint="default" w:ascii="Times New Roman Regular" w:hAnsi="Times New Roman Regular" w:cs="Times New Roman Regular"/>
        </w:rPr>
      </w:pPr>
      <w:r>
        <w:rPr>
          <w:rFonts w:hint="default" w:ascii="Times New Roman Regular" w:hAnsi="Times New Roman Regular" w:cs="Times New Roman Regular"/>
        </w:rPr>
        <w:t>Stationary transformations helped improve model reliability, but the absence of lagged features limits its ability to capture temporal dependencies.</w:t>
      </w:r>
    </w:p>
    <w:p>
      <w:pPr>
        <w:rPr>
          <w:rFonts w:hint="default" w:ascii="Times New Roman Regular" w:hAnsi="Times New Roman Regular" w:cs="Times New Roman Regular"/>
        </w:rPr>
      </w:pPr>
      <w:r>
        <w:rPr>
          <w:rFonts w:hint="default" w:ascii="Times New Roman Regular" w:hAnsi="Times New Roman Regular" w:cs="Times New Roman Regular"/>
        </w:rPr>
        <w:t>The positive R² on the test set suggests moderate effectiveness, but underfitting on the training set indicates a need for better feature representation or complexity adjustments.</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lang w:val="en-US"/>
        </w:rPr>
        <w:t xml:space="preserve">4.3 </w:t>
      </w:r>
      <w:r>
        <w:rPr>
          <w:rFonts w:hint="default" w:ascii="Times New Roman Regular" w:hAnsi="Times New Roman Regular" w:cs="Times New Roman Regular"/>
        </w:rPr>
        <w:t>SARIMAX:</w:t>
      </w:r>
    </w:p>
    <w:p>
      <w:pPr>
        <w:rPr>
          <w:rFonts w:hint="default" w:ascii="Times New Roman Regular" w:hAnsi="Times New Roman Regular" w:cs="Times New Roman Regular"/>
          <w:lang w:val="en-US"/>
        </w:rPr>
      </w:pPr>
    </w:p>
    <w:p>
      <w:pPr>
        <w:rPr>
          <w:rFonts w:hint="default" w:ascii="Times New Roman Regular" w:hAnsi="Times New Roman Regular" w:cs="Times New Roman Regular"/>
        </w:rPr>
      </w:pPr>
      <w:r>
        <w:rPr>
          <w:rFonts w:hint="default" w:ascii="Times New Roman Regular" w:hAnsi="Times New Roman Regular" w:cs="Times New Roman Regular"/>
          <w:lang w:val="en-US"/>
        </w:rPr>
        <w:t xml:space="preserve">4.3.1 </w:t>
      </w:r>
      <w:r>
        <w:rPr>
          <w:rFonts w:hint="default" w:ascii="Times New Roman Regular" w:hAnsi="Times New Roman Regular" w:cs="Times New Roman Regular"/>
        </w:rPr>
        <w:t>Basic SARIMA Model:</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Focused on modeling GDP growth as a time series with stationary transformations but without external regressors or lagged features.</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Parameter Tuning:Best Parameters (no lag): {</w:t>
      </w:r>
      <w:r>
        <w:rPr>
          <w:rFonts w:hint="default" w:ascii="Times New Roman Regular" w:hAnsi="Times New Roman Regular" w:cs="Times New Roman Regular"/>
          <w:lang w:val="en-US" w:eastAsia="zh-CN"/>
        </w:rPr>
        <w:t>‘</w:t>
      </w:r>
      <w:r>
        <w:rPr>
          <w:rFonts w:hint="default" w:ascii="Times New Roman Regular" w:hAnsi="Times New Roman Regular" w:cs="Times New Roman Regular"/>
        </w:rPr>
        <w:t>order</w:t>
      </w:r>
      <w:r>
        <w:rPr>
          <w:rFonts w:hint="default" w:ascii="Times New Roman Regular" w:hAnsi="Times New Roman Regular" w:cs="Times New Roman Regular"/>
          <w:lang w:val="en-US" w:eastAsia="zh-CN"/>
        </w:rPr>
        <w:t>’</w:t>
      </w:r>
      <w:r>
        <w:rPr>
          <w:rFonts w:hint="default" w:ascii="Times New Roman Regular" w:hAnsi="Times New Roman Regular" w:cs="Times New Roman Regular"/>
        </w:rPr>
        <w:t xml:space="preserve">: (3, 1, 1), </w:t>
      </w:r>
      <w:r>
        <w:rPr>
          <w:rFonts w:hint="default" w:ascii="Times New Roman Regular" w:hAnsi="Times New Roman Regular" w:cs="Times New Roman Regular"/>
          <w:lang w:val="en-US" w:eastAsia="zh-CN"/>
        </w:rPr>
        <w:t>‘</w:t>
      </w:r>
      <w:r>
        <w:rPr>
          <w:rFonts w:hint="default" w:ascii="Times New Roman Regular" w:hAnsi="Times New Roman Regular" w:cs="Times New Roman Regular"/>
        </w:rPr>
        <w:t>seasonal_order</w:t>
      </w:r>
      <w:r>
        <w:rPr>
          <w:rFonts w:hint="default" w:ascii="Times New Roman Regular" w:hAnsi="Times New Roman Regular" w:cs="Times New Roman Regular"/>
          <w:lang w:val="en-US" w:eastAsia="zh-CN"/>
        </w:rPr>
        <w:t>’</w:t>
      </w:r>
      <w:r>
        <w:rPr>
          <w:rFonts w:hint="default" w:ascii="Times New Roman Regular" w:hAnsi="Times New Roman Regular" w:cs="Times New Roman Regular"/>
        </w:rPr>
        <w:t>: (0, 1, 0, 4)} achieved the best MSE of 2.5755 after grid search.</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lang w:val="en-US"/>
        </w:rPr>
        <w:t xml:space="preserve">4.3.2 </w:t>
      </w:r>
      <w:r>
        <w:rPr>
          <w:rFonts w:hint="default" w:ascii="Times New Roman Regular" w:hAnsi="Times New Roman Regular" w:cs="Times New Roman Regular"/>
        </w:rPr>
        <w:t>SARIMAX (Seasonal ARIMA with Exogenous Regressors):</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Captures both seasonal and time-dependent patterns while incorporating external regressors.</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Parameter Tuning:</w:t>
      </w:r>
    </w:p>
    <w:p>
      <w:pPr>
        <w:keepNext w:val="0"/>
        <w:keepLines w:val="0"/>
        <w:widowControl/>
        <w:suppressLineNumbers w:val="0"/>
        <w:jc w:val="left"/>
        <w:rPr>
          <w:rFonts w:hint="default" w:ascii="Times New Roman Regular" w:hAnsi="Times New Roman Regular" w:cs="Times New Roman Regular"/>
          <w:lang w:val="en-US"/>
        </w:rPr>
      </w:pPr>
      <w:r>
        <w:rPr>
          <w:rFonts w:hint="default" w:ascii="Times New Roman Regular" w:hAnsi="Times New Roman Regular" w:cs="Times New Roman Regular"/>
        </w:rPr>
        <w:t>Best Parameters (with lag): {</w:t>
      </w:r>
      <w:r>
        <w:rPr>
          <w:rFonts w:hint="default" w:ascii="Times New Roman Regular" w:hAnsi="Times New Roman Regular" w:cs="Times New Roman Regular"/>
          <w:lang w:val="en-US" w:eastAsia="zh-CN"/>
        </w:rPr>
        <w:t>‘</w:t>
      </w:r>
      <w:r>
        <w:rPr>
          <w:rFonts w:hint="default" w:ascii="Times New Roman Regular" w:hAnsi="Times New Roman Regular" w:cs="Times New Roman Regular"/>
        </w:rPr>
        <w:t>order</w:t>
      </w:r>
      <w:r>
        <w:rPr>
          <w:rFonts w:hint="default" w:ascii="Times New Roman Regular" w:hAnsi="Times New Roman Regular" w:cs="Times New Roman Regular"/>
          <w:lang w:val="en-US" w:eastAsia="zh-CN"/>
        </w:rPr>
        <w:t>’</w:t>
      </w:r>
      <w:r>
        <w:rPr>
          <w:rFonts w:hint="default" w:ascii="Times New Roman Regular" w:hAnsi="Times New Roman Regular" w:cs="Times New Roman Regular"/>
        </w:rPr>
        <w:t>: (0, 0, 0),</w:t>
      </w:r>
      <w:r>
        <w:rPr>
          <w:rFonts w:hint="default" w:ascii="Times New Roman Regular" w:hAnsi="Times New Roman Regular" w:cs="Times New Roman Regular"/>
          <w:lang w:val="en-US" w:eastAsia="zh-CN"/>
        </w:rPr>
        <w:t>’</w:t>
      </w:r>
      <w:r>
        <w:rPr>
          <w:rFonts w:hint="default" w:ascii="Times New Roman Regular" w:hAnsi="Times New Roman Regular" w:cs="Times New Roman Regular"/>
        </w:rPr>
        <w:t>seasonal_order</w:t>
      </w:r>
      <w:r>
        <w:rPr>
          <w:rFonts w:hint="default" w:ascii="Times New Roman Regular" w:hAnsi="Times New Roman Regular" w:cs="Times New Roman Regular"/>
          <w:lang w:val="en-US" w:eastAsia="zh-CN"/>
        </w:rPr>
        <w:t>’</w:t>
      </w:r>
      <w:r>
        <w:rPr>
          <w:rFonts w:hint="default" w:ascii="Times New Roman Regular" w:hAnsi="Times New Roman Regular" w:cs="Times New Roman Regular"/>
        </w:rPr>
        <w:t>: (0, 1, 0, 4)} achieved the best MSE of 0.5484 after grid search</w:t>
      </w:r>
      <w:r>
        <w:rPr>
          <w:rFonts w:hint="default" w:ascii="Times New Roman Regular" w:hAnsi="Times New Roman Regular" w:cs="Times New Roman Regular"/>
          <w:lang w:val="en-US"/>
        </w:rPr>
        <w:t xml:space="preserve">, and its </w:t>
      </w:r>
      <w:r>
        <w:rPr>
          <w:rFonts w:hint="default" w:ascii="Times New Roman Regular" w:hAnsi="Times New Roman Regular" w:cs="Times New Roman Regular"/>
        </w:rPr>
        <w:t xml:space="preserve">R² </w:t>
      </w:r>
      <w:r>
        <w:rPr>
          <w:rFonts w:hint="default" w:ascii="Times New Roman Regular" w:hAnsi="Times New Roman Regular" w:cs="Times New Roman Regular" w:eastAsiaTheme="minorEastAsia"/>
          <w:lang w:val="en-US" w:eastAsia="zh-CN" w:bidi="ar-SA"/>
        </w:rPr>
        <w:t xml:space="preserve">Score </w:t>
      </w:r>
      <w:r>
        <w:rPr>
          <w:rFonts w:hint="default" w:ascii="Times New Roman Regular" w:hAnsi="Times New Roman Regular" w:cs="Times New Roman Regular"/>
          <w:lang w:val="en-US"/>
        </w:rPr>
        <w:t>of</w:t>
      </w:r>
      <w:r>
        <w:rPr>
          <w:rFonts w:hint="default" w:ascii="Times New Roman Regular" w:hAnsi="Times New Roman Regular" w:cs="Times New Roman Regular" w:eastAsiaTheme="minorEastAsia"/>
          <w:lang w:val="en-US" w:eastAsia="zh-CN" w:bidi="ar-SA"/>
        </w:rPr>
        <w:t xml:space="preserve"> 0.54657 </w:t>
      </w:r>
      <w:r>
        <w:rPr>
          <w:rFonts w:hint="default" w:ascii="Times New Roman Regular" w:hAnsi="Times New Roman Regular" w:cs="Times New Roman Regular"/>
          <w:lang w:val="en-US"/>
        </w:rPr>
        <w:t>is relatively high which explains a relatively large proportion variance in the data as well.</w:t>
      </w:r>
    </w:p>
    <w:p>
      <w:pPr>
        <w:rPr>
          <w:rFonts w:hint="default" w:ascii="Times New Roman Regular" w:hAnsi="Times New Roman Regular" w:cs="Times New Roman Regular"/>
        </w:rPr>
      </w:pPr>
      <w:r>
        <w:rPr>
          <w:rFonts w:hint="default" w:ascii="Times New Roman Regular" w:hAnsi="Times New Roman Regular" w:cs="Times New Roman Regular"/>
        </w:rPr>
        <w:t>Lagged features were included to enhance the model</w:t>
      </w:r>
      <w:r>
        <w:rPr>
          <w:rFonts w:hint="default" w:ascii="Times New Roman Regular" w:hAnsi="Times New Roman Regular" w:cs="Times New Roman Regular"/>
          <w:lang w:val="en-US"/>
        </w:rPr>
        <w:t>’</w:t>
      </w:r>
      <w:r>
        <w:rPr>
          <w:rFonts w:hint="default" w:ascii="Times New Roman Regular" w:hAnsi="Times New Roman Regular" w:cs="Times New Roman Regular"/>
        </w:rPr>
        <w:t>s ability to capture delayed relationships between variables and GDP growth. This significantly improved performance by accounting for time dependencies that otherwise would not be modeled effectively.</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Comparison and Implications:</w:t>
      </w:r>
    </w:p>
    <w:p>
      <w:pPr>
        <w:rPr>
          <w:rFonts w:hint="default" w:ascii="Times New Roman Regular" w:hAnsi="Times New Roman Regular" w:cs="Times New Roman Regular"/>
        </w:rPr>
      </w:pPr>
      <w:r>
        <w:rPr>
          <w:rFonts w:hint="default" w:ascii="Times New Roman Regular" w:hAnsi="Times New Roman Regular" w:cs="Times New Roman Regular"/>
        </w:rPr>
        <w:t>SARIMAX with lagged features outperformed the SARIMA model without lag in terms of both best MSE (0.5484 vs. 2.5755) and overall model robustness. Including lagged features allowed the SARIMAX model to capture delayed relationships between macroeconomic variables and GDP growth, leading to significantly improved performance on the training data.</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SARIMA without lag, while capturing some seasonal patterns, failed to account for temporal interdependencies in the data. Its reliance on immediate values and stationary transformations limited its ability to model complex time-lagged effects inherent in economic dynamics.</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Key Insight: The inclusion of lagged features demonstrates the importance of feature engineering in improving predictive accuracy, particularly for economic time series data where past values exert a delayed influence on outcomes. Models that fail to incorporate such information risk underestimating key relationships and producing suboptimal predictions.</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lang w:val="en-US"/>
        </w:rPr>
        <w:t xml:space="preserve">4.4 </w:t>
      </w:r>
      <w:r>
        <w:rPr>
          <w:rFonts w:hint="default" w:ascii="Times New Roman Regular" w:hAnsi="Times New Roman Regular" w:cs="Times New Roman Regular"/>
        </w:rPr>
        <w:t>VAR (Vector AutoRegression):</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Multivariate time series model using stationary and lagged variables.</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Performance:</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lang w:val="en-US"/>
        </w:rPr>
        <w:t>D</w:t>
      </w:r>
      <w:r>
        <w:rPr>
          <w:rFonts w:hint="default" w:ascii="Times New Roman Regular" w:hAnsi="Times New Roman Regular" w:cs="Times New Roman Regular"/>
        </w:rPr>
        <w:t xml:space="preserve">ue to certain limitations in model specification, this approach may fail in some instances. For example, issues such as high data volatility, residual non-stationarity, or omitted variable bias could cause the model to underperform. </w:t>
      </w:r>
      <w:r>
        <w:rPr>
          <w:rFonts w:hint="default" w:ascii="Times New Roman Regular" w:hAnsi="Times New Roman Regular" w:cs="Times New Roman Regular"/>
          <w:lang w:val="en-US"/>
        </w:rPr>
        <w:t xml:space="preserve">It may also because this model fail to capture the seasonality or trend  of time series data. </w:t>
      </w:r>
      <w:r>
        <w:rPr>
          <w:rFonts w:hint="default" w:ascii="Times New Roman Regular" w:hAnsi="Times New Roman Regular" w:cs="Times New Roman Regular"/>
        </w:rPr>
        <w:t>This can lead to higher prediction errors, as seen in cases where model assumptions are not fully satisfied or where critical relationships between variables remain unaccounted for.</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lang w:val="en-US"/>
        </w:rPr>
        <w:t xml:space="preserve">4.5 </w:t>
      </w:r>
      <w:r>
        <w:rPr>
          <w:rFonts w:hint="default" w:ascii="Times New Roman Regular" w:hAnsi="Times New Roman Regular" w:cs="Times New Roman Regular"/>
        </w:rPr>
        <w:t>Random Forest:</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Ensemble-based machine learning model to capture non-linear relationships.</w:t>
      </w:r>
    </w:p>
    <w:p>
      <w:pPr>
        <w:rPr>
          <w:rFonts w:hint="default" w:ascii="Times New Roman Regular" w:hAnsi="Times New Roman Regular" w:cs="Times New Roman Regular"/>
        </w:rPr>
      </w:pPr>
      <w:r>
        <w:rPr>
          <w:rFonts w:hint="default" w:ascii="Times New Roman Regular" w:hAnsi="Times New Roman Regular" w:cs="Times New Roman Regular"/>
        </w:rPr>
        <w:t>Features: Differenced and lagged variables.</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Hyperparameter Tuning:Best Parameters: {</w:t>
      </w:r>
      <w:r>
        <w:rPr>
          <w:rFonts w:hint="default" w:ascii="Times New Roman Regular" w:hAnsi="Times New Roman Regular" w:cs="Times New Roman Regular"/>
          <w:lang w:val="en-US" w:eastAsia="zh-CN"/>
        </w:rPr>
        <w:t>‘</w:t>
      </w:r>
      <w:r>
        <w:rPr>
          <w:rFonts w:hint="default" w:ascii="Times New Roman Regular" w:hAnsi="Times New Roman Regular" w:cs="Times New Roman Regular"/>
        </w:rPr>
        <w:t>max_depth</w:t>
      </w:r>
      <w:r>
        <w:rPr>
          <w:rFonts w:hint="default" w:ascii="Times New Roman Regular" w:hAnsi="Times New Roman Regular" w:cs="Times New Roman Regular"/>
          <w:lang w:val="en-US" w:eastAsia="zh-CN"/>
        </w:rPr>
        <w:t>’</w:t>
      </w:r>
      <w:r>
        <w:rPr>
          <w:rFonts w:hint="default" w:ascii="Times New Roman Regular" w:hAnsi="Times New Roman Regular" w:cs="Times New Roman Regular"/>
        </w:rPr>
        <w:t xml:space="preserve">: None, </w:t>
      </w:r>
      <w:r>
        <w:rPr>
          <w:rFonts w:hint="default" w:ascii="Times New Roman Regular" w:hAnsi="Times New Roman Regular" w:cs="Times New Roman Regular"/>
          <w:lang w:val="en-US" w:eastAsia="zh-CN"/>
        </w:rPr>
        <w:t>‘</w:t>
      </w:r>
      <w:r>
        <w:rPr>
          <w:rFonts w:hint="default" w:ascii="Times New Roman Regular" w:hAnsi="Times New Roman Regular" w:cs="Times New Roman Regular"/>
        </w:rPr>
        <w:t>min_samples_leaf</w:t>
      </w:r>
      <w:r>
        <w:rPr>
          <w:rFonts w:hint="default" w:ascii="Times New Roman Regular" w:hAnsi="Times New Roman Regular" w:cs="Times New Roman Regular"/>
          <w:lang w:val="en-US" w:eastAsia="zh-CN"/>
        </w:rPr>
        <w:t>’</w:t>
      </w:r>
      <w:r>
        <w:rPr>
          <w:rFonts w:hint="default" w:ascii="Times New Roman Regular" w:hAnsi="Times New Roman Regular" w:cs="Times New Roman Regular"/>
        </w:rPr>
        <w:t xml:space="preserve">: 1, </w:t>
      </w:r>
      <w:r>
        <w:rPr>
          <w:rFonts w:hint="default" w:ascii="Times New Roman Regular" w:hAnsi="Times New Roman Regular" w:cs="Times New Roman Regular"/>
          <w:lang w:val="en-US" w:eastAsia="zh-CN"/>
        </w:rPr>
        <w:t>‘</w:t>
      </w:r>
      <w:r>
        <w:rPr>
          <w:rFonts w:hint="default" w:ascii="Times New Roman Regular" w:hAnsi="Times New Roman Regular" w:cs="Times New Roman Regular"/>
        </w:rPr>
        <w:t>min_samples_split</w:t>
      </w:r>
      <w:r>
        <w:rPr>
          <w:rFonts w:hint="default" w:ascii="Times New Roman Regular" w:hAnsi="Times New Roman Regular" w:cs="Times New Roman Regular"/>
          <w:lang w:val="en-US" w:eastAsia="zh-CN"/>
        </w:rPr>
        <w:t>’</w:t>
      </w:r>
      <w:r>
        <w:rPr>
          <w:rFonts w:hint="default" w:ascii="Times New Roman Regular" w:hAnsi="Times New Roman Regular" w:cs="Times New Roman Regular"/>
        </w:rPr>
        <w:t xml:space="preserve">: 2, </w:t>
      </w:r>
      <w:r>
        <w:rPr>
          <w:rFonts w:hint="default" w:ascii="Times New Roman Regular" w:hAnsi="Times New Roman Regular" w:cs="Times New Roman Regular"/>
          <w:lang w:val="en-US" w:eastAsia="zh-CN"/>
        </w:rPr>
        <w:t>‘</w:t>
      </w:r>
      <w:r>
        <w:rPr>
          <w:rFonts w:hint="default" w:ascii="Times New Roman Regular" w:hAnsi="Times New Roman Regular" w:cs="Times New Roman Regular"/>
        </w:rPr>
        <w:t>n_estimators</w:t>
      </w:r>
      <w:r>
        <w:rPr>
          <w:rFonts w:hint="default" w:ascii="Times New Roman Regular" w:hAnsi="Times New Roman Regular" w:cs="Times New Roman Regular"/>
          <w:lang w:val="en-US" w:eastAsia="zh-CN"/>
        </w:rPr>
        <w:t>’</w:t>
      </w:r>
      <w:r>
        <w:rPr>
          <w:rFonts w:hint="default" w:ascii="Times New Roman Regular" w:hAnsi="Times New Roman Regular" w:cs="Times New Roman Regular"/>
        </w:rPr>
        <w:t>: 100}.</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Performance:</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Mean Squared Error (MSE): 5.7385693917204765</w:t>
      </w:r>
    </w:p>
    <w:p>
      <w:pPr>
        <w:rPr>
          <w:rFonts w:hint="default" w:ascii="Times New Roman Regular" w:hAnsi="Times New Roman Regular" w:cs="Times New Roman Regular"/>
        </w:rPr>
      </w:pPr>
      <w:r>
        <w:rPr>
          <w:rFonts w:hint="default" w:ascii="Times New Roman Regular" w:hAnsi="Times New Roman Regular" w:cs="Times New Roman Regular"/>
        </w:rPr>
        <w:t>R² Score: 0.06871508936772497</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Feature Importances:Retail_Sales_diff: 30.63%</w:t>
      </w:r>
      <w:r>
        <w:rPr>
          <w:rFonts w:hint="default" w:ascii="Times New Roman Regular" w:hAnsi="Times New Roman Regular" w:cs="Times New Roman Regular"/>
          <w:lang w:val="en-US"/>
        </w:rPr>
        <w:t>,</w:t>
      </w:r>
      <w:r>
        <w:rPr>
          <w:rFonts w:hint="default" w:ascii="Times New Roman Regular" w:hAnsi="Times New Roman Regular" w:cs="Times New Roman Regular"/>
        </w:rPr>
        <w:t>Trade_Balance_diff: 19.32%</w:t>
      </w:r>
      <w:r>
        <w:rPr>
          <w:rFonts w:hint="default" w:ascii="Times New Roman Regular" w:hAnsi="Times New Roman Regular" w:cs="Times New Roman Regular"/>
          <w:lang w:val="en-US"/>
        </w:rPr>
        <w:t>,</w:t>
      </w:r>
      <w:r>
        <w:rPr>
          <w:rFonts w:hint="default" w:ascii="Times New Roman Regular" w:hAnsi="Times New Roman Regular" w:cs="Times New Roman Regular"/>
        </w:rPr>
        <w:t>Fed_Funds_Rate_diff: 9.38%</w:t>
      </w:r>
      <w:r>
        <w:rPr>
          <w:rFonts w:hint="default" w:ascii="Times New Roman Regular" w:hAnsi="Times New Roman Regular" w:cs="Times New Roman Regular"/>
          <w:lang w:val="en-US"/>
        </w:rPr>
        <w:t xml:space="preserve">. </w:t>
      </w:r>
      <w:r>
        <w:rPr>
          <w:rFonts w:hint="default" w:ascii="Times New Roman Regular" w:hAnsi="Times New Roman Regular" w:cs="Times New Roman Regular"/>
        </w:rPr>
        <w:t>Remaining features contributed smaller percentages.</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Analysis of Poor Performance:</w:t>
      </w:r>
    </w:p>
    <w:p>
      <w:pPr>
        <w:rPr>
          <w:rFonts w:hint="default" w:ascii="Times New Roman Regular" w:hAnsi="Times New Roman Regular" w:cs="Times New Roman Regular"/>
        </w:rPr>
      </w:pPr>
      <w:r>
        <w:rPr>
          <w:rFonts w:hint="default" w:ascii="Times New Roman Regular" w:hAnsi="Times New Roman Regular" w:cs="Times New Roman Regular"/>
        </w:rPr>
        <w:t>The model</w:t>
      </w:r>
      <w:r>
        <w:rPr>
          <w:rFonts w:hint="default" w:ascii="Times New Roman Regular" w:hAnsi="Times New Roman Regular" w:cs="Times New Roman Regular"/>
          <w:lang w:val="en-US"/>
        </w:rPr>
        <w:t>’</w:t>
      </w:r>
      <w:r>
        <w:rPr>
          <w:rFonts w:hint="default" w:ascii="Times New Roman Regular" w:hAnsi="Times New Roman Regular" w:cs="Times New Roman Regular"/>
        </w:rPr>
        <w:t>s low R² Score (0.0687) indicates that it struggles to explain the variability in GDP growth, suggesting several potential issues:</w:t>
      </w:r>
    </w:p>
    <w:p>
      <w:pPr>
        <w:rPr>
          <w:rFonts w:hint="default" w:ascii="Times New Roman Regular" w:hAnsi="Times New Roman Regular" w:cs="Times New Roman Regular"/>
        </w:rPr>
      </w:pPr>
      <w:r>
        <w:rPr>
          <w:rFonts w:hint="default" w:ascii="Times New Roman Regular" w:hAnsi="Times New Roman Regular" w:cs="Times New Roman Regular"/>
        </w:rPr>
        <w:t>Overfitting Risk: While the train MSE was not provided, the relatively high test MSE suggests that the model may not generalize well to unseen data.</w:t>
      </w:r>
    </w:p>
    <w:p>
      <w:pPr>
        <w:rPr>
          <w:rFonts w:hint="default" w:ascii="Times New Roman Regular" w:hAnsi="Times New Roman Regular" w:cs="Times New Roman Regular"/>
        </w:rPr>
      </w:pPr>
      <w:r>
        <w:rPr>
          <w:rFonts w:hint="default" w:ascii="Times New Roman Regular" w:hAnsi="Times New Roman Regular" w:cs="Times New Roman Regular"/>
        </w:rPr>
        <w:t>Feature Importance Concentration: The model heavily relies on a few features, such as Retail Sales and Trade Balance differences, while others contribute minimally. This imbalance may reduce the robustness of predictions.</w:t>
      </w:r>
    </w:p>
    <w:p>
      <w:pPr>
        <w:rPr>
          <w:rFonts w:hint="default" w:ascii="Times New Roman Regular" w:hAnsi="Times New Roman Regular" w:cs="Times New Roman Regular"/>
        </w:rPr>
      </w:pPr>
      <w:r>
        <w:rPr>
          <w:rFonts w:hint="default" w:ascii="Times New Roman Regular" w:hAnsi="Times New Roman Regular" w:cs="Times New Roman Regular"/>
        </w:rPr>
        <w:t>High Variance or Noise: GDP growth is influenced by complex and dynamic factors not fully captured in the provided dataset or feature set, limiting the Random Forest model</w:t>
      </w:r>
      <w:r>
        <w:rPr>
          <w:rFonts w:hint="default" w:ascii="Times New Roman Regular" w:hAnsi="Times New Roman Regular" w:cs="Times New Roman Regular"/>
          <w:lang w:val="en-US"/>
        </w:rPr>
        <w:t>’</w:t>
      </w:r>
      <w:r>
        <w:rPr>
          <w:rFonts w:hint="default" w:ascii="Times New Roman Regular" w:hAnsi="Times New Roman Regular" w:cs="Times New Roman Regular"/>
        </w:rPr>
        <w:t>s effectiveness.</w:t>
      </w:r>
    </w:p>
    <w:p>
      <w:pPr>
        <w:rPr>
          <w:rFonts w:hint="default" w:ascii="Times New Roman Regular" w:hAnsi="Times New Roman Regular" w:cs="Times New Roman Regular"/>
        </w:rPr>
      </w:pPr>
      <w:r>
        <w:rPr>
          <w:rFonts w:hint="default" w:ascii="Times New Roman Regular" w:hAnsi="Times New Roman Regular" w:cs="Times New Roman Regular"/>
        </w:rPr>
        <w:t>Economic Non-Linearity: While Random Forests are designed to capture non-linear relationships, GDP growth may exhibit interactions or trends beyond its capacity, especially if critical macroeconomic variables are missing or insufficiently preprocessed.</w:t>
      </w:r>
    </w:p>
    <w:p>
      <w:pPr>
        <w:rPr>
          <w:rFonts w:hint="default" w:ascii="Times New Roman Regular" w:hAnsi="Times New Roman Regular" w:cs="Times New Roman Regular"/>
        </w:rPr>
      </w:pPr>
    </w:p>
    <w:p>
      <w:pPr>
        <w:rPr>
          <w:rFonts w:hint="default" w:ascii="Times New Roman Regular" w:hAnsi="Times New Roman Regular" w:cs="Times New Roman Regular"/>
        </w:rPr>
      </w:pPr>
    </w:p>
    <w:p>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t>4.6 Other candidates</w:t>
      </w:r>
    </w:p>
    <w:p>
      <w:pPr>
        <w:rPr>
          <w:rFonts w:hint="default" w:ascii="Times New Roman Regular" w:hAnsi="Times New Roman Regular" w:cs="Times New Roman Regular"/>
          <w:lang w:val="en-US"/>
        </w:rPr>
      </w:pPr>
    </w:p>
    <w:p>
      <w:pPr>
        <w:rPr>
          <w:rFonts w:hint="default" w:ascii="Times New Roman Regular" w:hAnsi="Times New Roman Regular" w:cs="Times New Roman Regular"/>
        </w:rPr>
      </w:pPr>
      <w:r>
        <w:rPr>
          <w:rFonts w:hint="default" w:ascii="Times New Roman Regular" w:hAnsi="Times New Roman Regular" w:cs="Times New Roman Regular"/>
        </w:rPr>
        <w:t>Gradient Boosting:</w:t>
      </w:r>
    </w:p>
    <w:p>
      <w:pPr>
        <w:rPr>
          <w:rFonts w:hint="default" w:ascii="Times New Roman Regular" w:hAnsi="Times New Roman Regular" w:cs="Times New Roman Regular"/>
        </w:rPr>
      </w:pPr>
      <w:r>
        <w:rPr>
          <w:rFonts w:hint="default" w:ascii="Times New Roman Regular" w:hAnsi="Times New Roman Regular" w:cs="Times New Roman Regular"/>
        </w:rPr>
        <w:t>MSE: 6.3027, R²: -0.0228.</w:t>
      </w:r>
    </w:p>
    <w:p>
      <w:pPr>
        <w:rPr>
          <w:rFonts w:hint="default" w:ascii="Times New Roman Regular" w:hAnsi="Times New Roman Regular" w:cs="Times New Roman Regular"/>
        </w:rPr>
      </w:pPr>
      <w:r>
        <w:rPr>
          <w:rFonts w:hint="default" w:ascii="Times New Roman Regular" w:hAnsi="Times New Roman Regular" w:cs="Times New Roman Regular"/>
        </w:rPr>
        <w:t>Reason for poor performance: Negative R² shows the model fails to improve on the baseline (mean prediction). This could be due to overfitting to noise, insufficient feature representation, or poor hyperparameter tuning.</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Lasso Regression:</w:t>
      </w:r>
    </w:p>
    <w:p>
      <w:pPr>
        <w:rPr>
          <w:rFonts w:hint="default" w:ascii="Times New Roman Regular" w:hAnsi="Times New Roman Regular" w:cs="Times New Roman Regular"/>
        </w:rPr>
      </w:pPr>
      <w:r>
        <w:rPr>
          <w:rFonts w:hint="default" w:ascii="Times New Roman Regular" w:hAnsi="Times New Roman Regular" w:cs="Times New Roman Regular"/>
        </w:rPr>
        <w:t>MSE: 2.0619, R²: 0.6654.</w:t>
      </w:r>
    </w:p>
    <w:p>
      <w:pPr>
        <w:rPr>
          <w:rFonts w:hint="default" w:ascii="Times New Roman Regular" w:hAnsi="Times New Roman Regular" w:cs="Times New Roman Regular"/>
        </w:rPr>
      </w:pPr>
      <w:r>
        <w:rPr>
          <w:rFonts w:hint="default" w:ascii="Times New Roman Regular" w:hAnsi="Times New Roman Regular" w:cs="Times New Roman Regular"/>
        </w:rPr>
        <w:t>Analysis: Lasso performs well, likely due to its regularization, which reduces overfitting by shrinking irrelevant feature coefficients. This suggests that fewer variables are effectively driving GDP growth.</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Support Vector Regression (SVR):</w:t>
      </w:r>
    </w:p>
    <w:p>
      <w:pPr>
        <w:rPr>
          <w:rFonts w:hint="default" w:ascii="Times New Roman Regular" w:hAnsi="Times New Roman Regular" w:cs="Times New Roman Regular"/>
        </w:rPr>
      </w:pPr>
      <w:r>
        <w:rPr>
          <w:rFonts w:hint="default" w:ascii="Times New Roman Regular" w:hAnsi="Times New Roman Regular" w:cs="Times New Roman Regular"/>
        </w:rPr>
        <w:t>MSE: 6.5648, R²: -0.0654.</w:t>
      </w:r>
    </w:p>
    <w:p>
      <w:pPr>
        <w:rPr>
          <w:rFonts w:hint="default" w:ascii="Times New Roman Regular" w:hAnsi="Times New Roman Regular" w:cs="Times New Roman Regular"/>
        </w:rPr>
      </w:pPr>
      <w:r>
        <w:rPr>
          <w:rFonts w:hint="default" w:ascii="Times New Roman Regular" w:hAnsi="Times New Roman Regular" w:cs="Times New Roman Regular"/>
        </w:rPr>
        <w:t>Reason for poor performance: SVR struggles to capture patterns in the data. It might require better scaling, kernel selection, or parameter tuning to handle complex relationships in economic variables.</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LightGBM:</w:t>
      </w:r>
    </w:p>
    <w:p>
      <w:pPr>
        <w:rPr>
          <w:rFonts w:hint="default" w:ascii="Times New Roman Regular" w:hAnsi="Times New Roman Regular" w:cs="Times New Roman Regular"/>
        </w:rPr>
      </w:pPr>
      <w:r>
        <w:rPr>
          <w:rFonts w:hint="default" w:ascii="Times New Roman Regular" w:hAnsi="Times New Roman Regular" w:cs="Times New Roman Regular"/>
        </w:rPr>
        <w:t>MSE: 5.9704, R²: 0.0311.</w:t>
      </w:r>
    </w:p>
    <w:p>
      <w:pPr>
        <w:rPr>
          <w:rFonts w:hint="default" w:ascii="Times New Roman Regular" w:hAnsi="Times New Roman Regular" w:cs="Times New Roman Regular"/>
        </w:rPr>
      </w:pPr>
      <w:r>
        <w:rPr>
          <w:rFonts w:hint="default" w:ascii="Times New Roman Regular" w:hAnsi="Times New Roman Regular" w:cs="Times New Roman Regular"/>
        </w:rPr>
        <w:t>Reason for poor performance: Though slightly better than Gradient Boosting, LightGBM</w:t>
      </w:r>
      <w:r>
        <w:rPr>
          <w:rFonts w:hint="default" w:ascii="Times New Roman Regular" w:hAnsi="Times New Roman Regular" w:cs="Times New Roman Regular"/>
          <w:lang w:val="en-US" w:eastAsia="zh-CN"/>
        </w:rPr>
        <w:t>’</w:t>
      </w:r>
      <w:r>
        <w:rPr>
          <w:rFonts w:hint="default" w:ascii="Times New Roman Regular" w:hAnsi="Times New Roman Regular" w:cs="Times New Roman Regular"/>
        </w:rPr>
        <w:t>s R² near zero indicates it barely captures variance in the data. This suggests the model is underfitting or missing key predictive features.</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XGBoost:</w:t>
      </w:r>
    </w:p>
    <w:p>
      <w:pPr>
        <w:rPr>
          <w:rFonts w:hint="default" w:ascii="Times New Roman Regular" w:hAnsi="Times New Roman Regular" w:cs="Times New Roman Regular"/>
        </w:rPr>
      </w:pPr>
      <w:r>
        <w:rPr>
          <w:rFonts w:hint="default" w:ascii="Times New Roman Regular" w:hAnsi="Times New Roman Regular" w:cs="Times New Roman Regular"/>
        </w:rPr>
        <w:t>MSE: 5.6525, R²: 0.0827.</w:t>
      </w:r>
    </w:p>
    <w:p>
      <w:pPr>
        <w:rPr>
          <w:rFonts w:hint="default" w:ascii="Times New Roman Regular" w:hAnsi="Times New Roman Regular" w:cs="Times New Roman Regular"/>
        </w:rPr>
      </w:pPr>
      <w:r>
        <w:rPr>
          <w:rFonts w:hint="default" w:ascii="Times New Roman Regular" w:hAnsi="Times New Roman Regular" w:cs="Times New Roman Regular"/>
        </w:rPr>
        <w:t>Analysis: XGBoost slightly outperforms LightGBM and Gradient Boosting, reflecting its robustness. However, the low R² shows it still struggles to explain GDP variability, possibly due to unoptimized hyperparameters or missing feature interactions.</w:t>
      </w:r>
    </w:p>
    <w:p>
      <w:pPr>
        <w:rPr>
          <w:rFonts w:hint="default" w:ascii="Times New Roman Regular" w:hAnsi="Times New Roman Regular" w:cs="Times New Roman Regular"/>
        </w:rPr>
      </w:pPr>
    </w:p>
    <w:p>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t>Lasso regression may be a good candidate for further exploration to enhance its performance, as it captures relatively large variance in the data.</w:t>
      </w:r>
    </w:p>
    <w:p>
      <w:pPr>
        <w:rPr>
          <w:rFonts w:hint="default" w:ascii="Times New Roman Regular" w:hAnsi="Times New Roman Regular" w:cs="Times New Roman Regular"/>
          <w:lang w:val="en-US"/>
        </w:rPr>
      </w:pPr>
    </w:p>
    <w:p>
      <w:pPr>
        <w:rPr>
          <w:rFonts w:hint="default" w:ascii="Times New Roman Regular" w:hAnsi="Times New Roman Regular" w:cs="Times New Roman Regular"/>
          <w:lang w:val="en-US"/>
        </w:rPr>
      </w:pPr>
      <w:r>
        <w:rPr>
          <w:rFonts w:hint="default" w:ascii="Times New Roman Regular" w:hAnsi="Times New Roman Regular" w:cs="Times New Roman Regular"/>
          <w:lang w:val="en-US"/>
        </w:rPr>
        <w:t>The Improved Lasso Model Analysis</w:t>
      </w:r>
    </w:p>
    <w:p>
      <w:pPr>
        <w:keepNext w:val="0"/>
        <w:keepLines w:val="0"/>
        <w:widowControl/>
        <w:suppressLineNumbers w:val="0"/>
        <w:jc w:val="left"/>
        <w:rPr>
          <w:rFonts w:hint="default" w:ascii="Times New Roman Regular" w:hAnsi="Times New Roman Regular" w:cs="Times New Roman Regular"/>
          <w:lang w:val="en-US"/>
        </w:rPr>
      </w:pPr>
      <w:r>
        <w:rPr>
          <w:rFonts w:hint="default" w:ascii="Times New Roman Regular" w:hAnsi="Times New Roman Regular" w:cs="Times New Roman Regular"/>
          <w:lang w:val="en-US"/>
        </w:rPr>
        <w:t xml:space="preserve">The improved Lasso model, with optimized parameters (alpha: 0.0001), demonstrated better predictive capability for GDP growth. On the training set, the model achieved a Mean Squared Error (MSE) of  </w:t>
      </w:r>
      <w:r>
        <w:rPr>
          <w:rFonts w:hint="default" w:ascii="Times New Roman Regular" w:hAnsi="Times New Roman Regular" w:cs="Times New Roman Regular" w:eastAsiaTheme="minorEastAsia"/>
          <w:lang w:val="en-US" w:eastAsia="zh-CN" w:bidi="ar-SA"/>
        </w:rPr>
        <w:t xml:space="preserve">0.8798, and an R² score of  0.8572, indicating a good fit and an ability to capture a substantial portion of the variance in GDP growth.  </w:t>
      </w:r>
      <w:r>
        <w:rPr>
          <w:rFonts w:hint="default" w:ascii="Times New Roman Regular" w:hAnsi="Times New Roman Regular" w:cs="Times New Roman Regular"/>
          <w:lang w:val="en-US"/>
        </w:rPr>
        <w:t>These results reflect the model’s robustness and generalizability, as it maintains high accuracy on unseen data. The low alpha value suggests minimal regularization was necessary, allowing the model to retain most features</w:t>
      </w:r>
      <w:r>
        <w:rPr>
          <w:rFonts w:hint="default" w:ascii="Times New Roman Regular" w:hAnsi="Times New Roman Regular" w:cs="Times New Roman Regular"/>
          <w:lang w:val="en-US" w:eastAsia="zh-CN"/>
        </w:rPr>
        <w:t>’</w:t>
      </w:r>
      <w:r>
        <w:rPr>
          <w:rFonts w:hint="default" w:ascii="Times New Roman Regular" w:hAnsi="Times New Roman Regular" w:cs="Times New Roman Regular"/>
          <w:lang w:val="en-US"/>
        </w:rPr>
        <w:t xml:space="preserve"> contributions. Notably, the model</w:t>
      </w:r>
      <w:r>
        <w:rPr>
          <w:rFonts w:hint="default" w:ascii="Times New Roman Regular" w:hAnsi="Times New Roman Regular" w:cs="Times New Roman Regular"/>
          <w:lang w:val="en-US" w:eastAsia="zh-CN"/>
        </w:rPr>
        <w:t>’</w:t>
      </w:r>
      <w:r>
        <w:rPr>
          <w:rFonts w:hint="default" w:ascii="Times New Roman Regular" w:hAnsi="Times New Roman Regular" w:cs="Times New Roman Regular"/>
          <w:lang w:val="en-US"/>
        </w:rPr>
        <w:t>s capacity to incorporate engineered features and lagged variables proved critical in capturing the complex dynamics of macroeconomic indicators and their delayed effects on GDP growth.</w:t>
      </w:r>
    </w:p>
    <w:p>
      <w:pPr>
        <w:rPr>
          <w:rFonts w:hint="default" w:ascii="Times New Roman Regular" w:hAnsi="Times New Roman Regular" w:cs="Times New Roman Regular"/>
          <w:lang w:val="en-US"/>
        </w:rPr>
      </w:pPr>
    </w:p>
    <w:p>
      <w:pPr>
        <w:numPr>
          <w:numId w:val="0"/>
        </w:numPr>
        <w:ind w:leftChars="0"/>
        <w:rPr>
          <w:rFonts w:hint="default" w:ascii="Times New Roman Regular" w:hAnsi="Times New Roman Regular" w:cs="Times New Roman Regular"/>
          <w:lang w:val="en-US"/>
        </w:rPr>
      </w:pPr>
      <w:r>
        <w:rPr>
          <w:rFonts w:hint="default" w:ascii="Times New Roman Regular" w:hAnsi="Times New Roman Regular" w:cs="Times New Roman Regular"/>
          <w:lang w:val="en-US"/>
        </w:rPr>
        <w:t>5, Conclusion</w:t>
      </w:r>
    </w:p>
    <w:p>
      <w:pPr>
        <w:numPr>
          <w:numId w:val="0"/>
        </w:numPr>
        <w:ind w:leftChars="0"/>
        <w:rPr>
          <w:rFonts w:hint="default" w:ascii="Times New Roman Regular" w:hAnsi="Times New Roman Regular" w:cs="Times New Roman Regular"/>
          <w:lang w:val="en-US"/>
        </w:rPr>
      </w:pPr>
    </w:p>
    <w:p>
      <w:pPr>
        <w:numPr>
          <w:numId w:val="0"/>
        </w:numPr>
        <w:ind w:leftChars="0"/>
        <w:rPr>
          <w:rFonts w:hint="default" w:ascii="Times New Roman Regular" w:hAnsi="Times New Roman Regular" w:cs="Times New Roman Regular"/>
          <w:lang w:val="en-US"/>
        </w:rPr>
      </w:pPr>
      <w:r>
        <w:rPr>
          <w:rFonts w:hint="default" w:ascii="Times New Roman Regular" w:hAnsi="Times New Roman Regular" w:cs="Times New Roman Regular"/>
          <w:lang w:val="en-US"/>
        </w:rPr>
        <w:t>This project explored multiple models and methodologies to predict GDP growth using macroeconomic indicators. The analysis underscored the complexity of economic systems and the challenges of forecasting GDP growth, given the dynamic interrelationships among explanatory variables. Key findings include:</w:t>
      </w:r>
    </w:p>
    <w:p>
      <w:pPr>
        <w:numPr>
          <w:numId w:val="0"/>
        </w:numPr>
        <w:ind w:leftChars="0"/>
        <w:rPr>
          <w:rFonts w:hint="default" w:ascii="Times New Roman Regular" w:hAnsi="Times New Roman Regular" w:cs="Times New Roman Regular"/>
          <w:lang w:val="en-US"/>
        </w:rPr>
      </w:pPr>
    </w:p>
    <w:p>
      <w:pPr>
        <w:numPr>
          <w:numId w:val="0"/>
        </w:numPr>
        <w:ind w:leftChars="0"/>
        <w:rPr>
          <w:rFonts w:hint="default" w:ascii="Times New Roman Regular" w:hAnsi="Times New Roman Regular" w:cs="Times New Roman Regular"/>
          <w:lang w:val="en-US"/>
        </w:rPr>
      </w:pPr>
      <w:r>
        <w:rPr>
          <w:rFonts w:hint="default" w:ascii="Times New Roman Regular" w:hAnsi="Times New Roman Regular" w:cs="Times New Roman Regular"/>
          <w:lang w:val="en-US"/>
        </w:rPr>
        <w:t>Linear Models: While linear regression and Lasso regression provided initial insights into feature importance, they struggled to fully capture the complex, non-linear relationships inherent in economic data. Lasso regression emerged as a relatively strong candidate among these, likely due to its ability to regularize and eliminate less impactful features.</w:t>
      </w:r>
    </w:p>
    <w:p>
      <w:pPr>
        <w:numPr>
          <w:numId w:val="0"/>
        </w:numPr>
        <w:ind w:leftChars="0"/>
        <w:rPr>
          <w:rFonts w:hint="default" w:ascii="Times New Roman Regular" w:hAnsi="Times New Roman Regular" w:cs="Times New Roman Regular"/>
          <w:lang w:val="en-US"/>
        </w:rPr>
      </w:pPr>
      <w:r>
        <w:rPr>
          <w:rFonts w:hint="default" w:ascii="Times New Roman Regular" w:hAnsi="Times New Roman Regular" w:cs="Times New Roman Regular"/>
          <w:lang w:val="en-US"/>
        </w:rPr>
        <w:t>Time-Series Models: SARIMA and SARIMAX models demonstrated the importance of incorporating lagged features and seasonal patterns. SARIMAX with lagged features achieved the best performance (MSE: 0.5484), showcasing the significance of temporal dependencies in GDP growth prediction. However, these models require careful parameter tuning and preprocessing to account for stationarity and seasonality.</w:t>
      </w:r>
    </w:p>
    <w:p>
      <w:pPr>
        <w:numPr>
          <w:numId w:val="0"/>
        </w:numPr>
        <w:ind w:leftChars="0"/>
        <w:rPr>
          <w:rFonts w:hint="default" w:ascii="Times New Roman Regular" w:hAnsi="Times New Roman Regular" w:cs="Times New Roman Regular"/>
          <w:lang w:val="en-US"/>
        </w:rPr>
      </w:pPr>
      <w:r>
        <w:rPr>
          <w:rFonts w:hint="default" w:ascii="Times New Roman Regular" w:hAnsi="Times New Roman Regular" w:cs="Times New Roman Regular"/>
          <w:lang w:val="en-US"/>
        </w:rPr>
        <w:t>Machine Learning Models: Random Forest, Gradient Boosting, LightGBM, and XGBoost highlighted the limitations of machine learning approaches in this context. Despite their capacity to model non-linear relationships, they underperformed due to overfitting, insufficient feature representation, or the inability to fully capture macroeconomic complexities. The low R² scores across these models suggest that additional feature engineering or a richer dataset might be necessary to leverage their potential.</w:t>
      </w:r>
    </w:p>
    <w:p>
      <w:pPr>
        <w:keepNext w:val="0"/>
        <w:keepLines w:val="0"/>
        <w:widowControl/>
        <w:suppressLineNumbers w:val="0"/>
        <w:jc w:val="left"/>
        <w:rPr>
          <w:rFonts w:hint="default" w:ascii="Times New Roman Regular" w:hAnsi="Times New Roman Regular" w:cs="Times New Roman Regular" w:eastAsiaTheme="minorEastAsia"/>
          <w:lang w:val="en-US" w:eastAsia="zh-CN" w:bidi="ar-SA"/>
        </w:rPr>
      </w:pPr>
    </w:p>
    <w:p>
      <w:pPr>
        <w:keepNext w:val="0"/>
        <w:keepLines w:val="0"/>
        <w:widowControl/>
        <w:suppressLineNumbers w:val="0"/>
        <w:jc w:val="left"/>
        <w:rPr>
          <w:rFonts w:hint="default" w:ascii="Times New Roman Regular" w:hAnsi="Times New Roman Regular" w:cs="Times New Roman Regular" w:eastAsiaTheme="minorEastAsia"/>
          <w:lang w:val="en-US" w:eastAsia="zh-CN" w:bidi="ar-SA"/>
        </w:rPr>
      </w:pPr>
      <w:r>
        <w:rPr>
          <w:rFonts w:hint="default" w:ascii="Times New Roman Regular" w:hAnsi="Times New Roman Regular" w:cs="Times New Roman Regular" w:eastAsiaTheme="minorEastAsia"/>
          <w:lang w:val="en-US" w:eastAsia="zh-CN" w:bidi="ar-SA"/>
        </w:rPr>
        <w:t>The enhanced performance of the Lasso model highlights the importance of meticulous feature engineering and hyperparameter optimization. By carefully selecting and transforming features, including lagged variables and interaction terms, the model was better able to explain the variability in GDP growth. The results validate Lasso regression</w:t>
      </w:r>
      <w:r>
        <w:rPr>
          <w:rFonts w:hint="eastAsia" w:ascii="Times New Roman Regular" w:hAnsi="Times New Roman Regular" w:cs="Times New Roman Regular" w:eastAsiaTheme="minorEastAsia"/>
          <w:lang w:val="en-US" w:eastAsia="zh-CN" w:bidi="ar-SA"/>
        </w:rPr>
        <w:t>'</w:t>
      </w:r>
      <w:r>
        <w:rPr>
          <w:rFonts w:hint="default" w:ascii="Times New Roman Regular" w:hAnsi="Times New Roman Regular" w:cs="Times New Roman Regular" w:eastAsiaTheme="minorEastAsia"/>
          <w:lang w:val="en-US" w:eastAsia="zh-CN" w:bidi="ar-SA"/>
        </w:rPr>
        <w:t>s suitability for this task, as its regularization mechanism effectively balances complexity and interpretability. </w:t>
      </w:r>
    </w:p>
    <w:p>
      <w:pPr>
        <w:numPr>
          <w:numId w:val="0"/>
        </w:numPr>
        <w:ind w:leftChars="0"/>
        <w:rPr>
          <w:rFonts w:hint="default" w:ascii="Times New Roman Regular" w:hAnsi="Times New Roman Regular" w:cs="Times New Roman Regular"/>
          <w:lang w:val="en-US"/>
        </w:rPr>
      </w:pPr>
    </w:p>
    <w:p>
      <w:pPr>
        <w:numPr>
          <w:numId w:val="0"/>
        </w:numPr>
        <w:ind w:leftChars="0"/>
        <w:rPr>
          <w:rFonts w:hint="default" w:ascii="Times New Roman Regular" w:hAnsi="Times New Roman Regular" w:cs="Times New Roman Regular"/>
          <w:lang w:val="en-US"/>
        </w:rPr>
      </w:pPr>
      <w:r>
        <w:rPr>
          <w:rFonts w:hint="default" w:ascii="Times New Roman Regular" w:hAnsi="Times New Roman Regular" w:cs="Times New Roman Regular"/>
          <w:lang w:val="en-US"/>
        </w:rPr>
        <w:t>Multivariate Models: Vector AutoRegression (VAR) showed potential but faced challenges with high data volatility, non-stationarity, and model assumptions. The inability to fully capture seasonality or trends further limited its predictive performance.</w:t>
      </w:r>
    </w:p>
    <w:p>
      <w:pPr>
        <w:numPr>
          <w:numId w:val="0"/>
        </w:numPr>
        <w:ind w:leftChars="0"/>
        <w:rPr>
          <w:rFonts w:hint="default" w:ascii="Times New Roman Regular" w:hAnsi="Times New Roman Regular" w:cs="Times New Roman Regular"/>
          <w:lang w:val="en-US"/>
        </w:rPr>
      </w:pPr>
    </w:p>
    <w:p>
      <w:pPr>
        <w:numPr>
          <w:numId w:val="0"/>
        </w:numPr>
        <w:ind w:leftChars="0"/>
        <w:rPr>
          <w:rFonts w:hint="default" w:ascii="Times New Roman Regular" w:hAnsi="Times New Roman Regular" w:cs="Times New Roman Regular"/>
          <w:lang w:val="en-US"/>
        </w:rPr>
      </w:pPr>
      <w:r>
        <w:rPr>
          <w:rFonts w:hint="default" w:ascii="Times New Roman Regular" w:hAnsi="Times New Roman Regular" w:cs="Times New Roman Regular"/>
          <w:lang w:val="en-US"/>
        </w:rPr>
        <w:t>Key Insights gain from this project are:</w:t>
      </w:r>
      <w:r>
        <w:rPr>
          <w:rFonts w:hint="eastAsia" w:ascii="Times New Roman Regular" w:hAnsi="Times New Roman Regular" w:cs="Times New Roman Regular"/>
          <w:lang w:val="en-US" w:eastAsia="zh-CN"/>
        </w:rPr>
        <w:t xml:space="preserve"> </w:t>
      </w:r>
      <w:r>
        <w:rPr>
          <w:rFonts w:hint="default" w:ascii="Times New Roman Regular" w:hAnsi="Times New Roman Regular" w:cs="Times New Roman Regular"/>
          <w:lang w:val="en-US"/>
        </w:rPr>
        <w:t>Feature engineering, particularly the inclusion of lagged variables and growth rates, significantly enhanced model performance.</w:t>
      </w:r>
    </w:p>
    <w:p>
      <w:pPr>
        <w:numPr>
          <w:numId w:val="0"/>
        </w:numPr>
        <w:ind w:leftChars="0"/>
        <w:rPr>
          <w:rFonts w:hint="default" w:ascii="Times New Roman Regular" w:hAnsi="Times New Roman Regular" w:cs="Times New Roman Regular"/>
          <w:lang w:val="en-US"/>
        </w:rPr>
      </w:pPr>
      <w:r>
        <w:rPr>
          <w:rFonts w:hint="default" w:ascii="Times New Roman Regular" w:hAnsi="Times New Roman Regular" w:cs="Times New Roman Regular"/>
          <w:lang w:val="en-US"/>
        </w:rPr>
        <w:t>Simple models, like Lasso regression and SARIMAX, outperformed more complex machine learning models, emphasizing the importance of understanding economic relationships and tailoring models accordingly.</w:t>
      </w:r>
    </w:p>
    <w:p>
      <w:pPr>
        <w:numPr>
          <w:numId w:val="0"/>
        </w:numPr>
        <w:ind w:leftChars="0"/>
        <w:rPr>
          <w:rFonts w:hint="default" w:ascii="Times New Roman Regular" w:hAnsi="Times New Roman Regular" w:cs="Times New Roman Regular"/>
          <w:lang w:val="en-US"/>
        </w:rPr>
      </w:pPr>
      <w:r>
        <w:rPr>
          <w:rFonts w:hint="default" w:ascii="Times New Roman Regular" w:hAnsi="Times New Roman Regular" w:cs="Times New Roman Regular"/>
          <w:lang w:val="en-US"/>
        </w:rPr>
        <w:t>Economic forecasting requires balancing simplicity and complexity, as overly complex models risk overfitting while simple models may miss critical patterns.</w:t>
      </w:r>
    </w:p>
    <w:p>
      <w:pPr>
        <w:numPr>
          <w:numId w:val="0"/>
        </w:numPr>
        <w:ind w:leftChars="0"/>
        <w:rPr>
          <w:rFonts w:hint="default" w:ascii="Times New Roman Regular" w:hAnsi="Times New Roman Regular" w:cs="Times New Roman Regular"/>
          <w:lang w:val="en-US"/>
        </w:rPr>
      </w:pPr>
    </w:p>
    <w:p>
      <w:pPr>
        <w:numPr>
          <w:numId w:val="0"/>
        </w:numPr>
        <w:ind w:leftChars="0"/>
        <w:rPr>
          <w:rFonts w:hint="default" w:ascii="Times New Roman Regular" w:hAnsi="Times New Roman Regular" w:cs="Times New Roman Regular"/>
          <w:lang w:val="en-US"/>
        </w:rPr>
      </w:pPr>
      <w:r>
        <w:rPr>
          <w:rFonts w:hint="default" w:ascii="Times New Roman Regular" w:hAnsi="Times New Roman Regular" w:cs="Times New Roman Regular"/>
          <w:lang w:val="en-US"/>
        </w:rPr>
        <w:t>Although the</w:t>
      </w:r>
      <w:r>
        <w:rPr>
          <w:rFonts w:hint="eastAsia" w:ascii="Times New Roman Regular" w:hAnsi="Times New Roman Regular" w:cs="Times New Roman Regular"/>
          <w:lang w:val="en-US" w:eastAsia="zh-CN"/>
        </w:rPr>
        <w:t xml:space="preserve"> improved</w:t>
      </w:r>
      <w:r>
        <w:rPr>
          <w:rFonts w:hint="default" w:ascii="Times New Roman Regular" w:hAnsi="Times New Roman Regular" w:cs="Times New Roman Regular"/>
          <w:lang w:val="en-US"/>
        </w:rPr>
        <w:t xml:space="preserve"> Lasso model achieved a notably high R² score, showcasing its strong capability to explain the variance in GDP growth and uncover underlying relationships between macroeconomic indicators, its relatively higher MSE suggests limitations in precise point predictions. This discrepancy indicates that while Lasso captures broad trends effectively, it may struggle with local fluctuations or noise in the data. Conversely, the SA</w:t>
      </w:r>
      <w:bookmarkStart w:id="0" w:name="_GoBack"/>
      <w:bookmarkEnd w:id="0"/>
      <w:r>
        <w:rPr>
          <w:rFonts w:hint="default" w:ascii="Times New Roman Regular" w:hAnsi="Times New Roman Regular" w:cs="Times New Roman Regular"/>
          <w:lang w:val="en-US"/>
        </w:rPr>
        <w:t>RIMA model excelled in achieving a lower MSE, highlighting its strength in precise forecasting by effectively modeling temporal dependencies and seasonal patterns, while also maintaining a high R² score. The differences in these models’ performances suggest that Lasso is better suited for capturing structural relationships across features, whereas SARIMA is optimized for time-dependent patterns. Future research could further explore how these models complement one another, possibly integrating their strengths into a hybrid approach that leverages Lasso</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rPr>
        <w:t>s explanatory power with SARIMA</w:t>
      </w:r>
      <w:r>
        <w:rPr>
          <w:rFonts w:hint="eastAsia" w:ascii="Times New Roman Regular" w:hAnsi="Times New Roman Regular" w:cs="Times New Roman Regular"/>
          <w:lang w:val="en-US" w:eastAsia="zh-CN"/>
        </w:rPr>
        <w:t>'</w:t>
      </w:r>
      <w:r>
        <w:rPr>
          <w:rFonts w:hint="default" w:ascii="Times New Roman Regular" w:hAnsi="Times New Roman Regular" w:cs="Times New Roman Regular"/>
          <w:lang w:val="en-US"/>
        </w:rPr>
        <w:t>s temporal precision to provide more robust and comprehensive predictions.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monospace">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7E09C2"/>
    <w:multiLevelType w:val="singleLevel"/>
    <w:tmpl w:val="EF7E09C2"/>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F3221"/>
    <w:rsid w:val="77FF3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99</TotalTime>
  <ScaleCrop>false</ScaleCrop>
  <LinksUpToDate>false</LinksUpToDate>
  <CharactersWithSpaces>0</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2024-12-16T17:42:00Z</dcterms:created>
  <dc:creator>北风之神</dc:creator>
  <cp:lastModifiedBy>北风之神</cp:lastModifiedBy>
  <dcterms:modified xsi:type="dcterms:W3CDTF">2024-12-16T19:28:38Z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1033-6.6.1.8808</vt:lpwstr>
  </property>
  <property fmtid="{D5CDD505-2E9C-101B-9397-08002B2CF9AE}" pid="3" name="ICV">
    <vt:lpwstr>3FC5048843012B68BBAC60672DDA16FC_41</vt:lpwstr>
  </property>
</Properties>
</file>