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312" w:beforeLines="100" w:line="600" w:lineRule="exact"/>
        <w:rPr>
          <w:rFonts w:hint="eastAsia" w:ascii="方正小标宋_GBK" w:hAnsi="方正小标宋_GBK" w:eastAsia="方正小标宋_GBK" w:cs="方正小标宋_GBK"/>
          <w:b w:val="0"/>
          <w:bCs w:val="0"/>
          <w:sz w:val="32"/>
          <w:highlight w:val="none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highlight w:val="none"/>
        </w:rPr>
        <w:t>关于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highlight w:val="none"/>
          <w:lang w:val="en-US" w:eastAsia="zh-CN"/>
        </w:rPr>
        <w:t>河南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highlight w:val="none"/>
        </w:rPr>
        <w:t>省刘晓寒用户申诉处理情况报告</w:t>
      </w:r>
    </w:p>
    <w:p>
      <w:pPr>
        <w:pStyle w:val="3"/>
        <w:spacing w:after="312" w:afterLines="100" w:line="600" w:lineRule="exact"/>
        <w:jc w:val="center"/>
        <w:rPr>
          <w:rFonts w:hint="eastAsia" w:ascii="Times New Roman" w:hAnsi="Times New Roman" w:cs="Times New Roman"/>
          <w:sz w:val="28"/>
          <w:szCs w:val="28"/>
          <w:highlight w:val="none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</w:rPr>
        <w:t>部-2025101002009785</w:t>
      </w:r>
    </w:p>
    <w:p>
      <w:pPr>
        <w:pStyle w:val="5"/>
        <w:spacing w:before="312" w:beforeLines="100" w:line="600" w:lineRule="exact"/>
        <w:ind w:firstLine="640" w:firstLineChars="200"/>
        <w:jc w:val="both"/>
        <w:rPr>
          <w:rFonts w:ascii="Times New Roman" w:hAnsi="Times New Roman" w:eastAsia="黑体" w:cs="Times New Roman"/>
          <w:b w:val="0"/>
          <w:bCs/>
          <w:kern w:val="44"/>
          <w:sz w:val="32"/>
          <w:szCs w:val="32"/>
          <w:highlight w:val="none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  <w:highlight w:val="none"/>
          <w:lang w:val="en-US" w:eastAsia="zh-CN"/>
        </w:rPr>
        <w:t>一、</w:t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  <w:highlight w:val="none"/>
        </w:rPr>
        <w:t>用户申诉原文</w:t>
      </w:r>
    </w:p>
    <w:p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工信部规定：任何通信企业不得以任何形式限制用户自行选择套餐的权利，如果不更改套餐，我将投诉你们到工信部限制我更改套餐根据民法典，移动运营商关于办理合约活动期限内不可关闭、不可取消规定属于格式条款。移动客服推荐办理时并未采取合理方式提醒我注意该格式条款，限制了我的合法权利，违反了工信部关于“通信企业不得以任何方式限制限定用户指定业务”的规定。我要求取消现有的霸王合约，办理新王卡39</w:t>
      </w:r>
    </w:p>
    <w:bookmarkEnd w:id="0"/>
    <w:p>
      <w:pPr>
        <w:ind w:firstLine="640" w:firstLineChars="200"/>
        <w:rPr>
          <w:rFonts w:ascii="Times New Roman" w:hAnsi="Times New Roman" w:eastAsia="黑体" w:cs="Times New Roman"/>
          <w:b w:val="0"/>
          <w:bCs/>
          <w:kern w:val="44"/>
          <w:sz w:val="32"/>
          <w:szCs w:val="44"/>
          <w:highlight w:val="none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  <w:highlight w:val="none"/>
          <w:lang w:val="en-US" w:eastAsia="zh-CN" w:bidi="ar-SA"/>
        </w:rPr>
        <w:t>二、申诉核查</w:t>
      </w: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  <w:highlight w:val="none"/>
        </w:rPr>
        <w:t>情况</w:t>
      </w:r>
    </w:p>
    <w:p>
      <w:pPr>
        <w:tabs>
          <w:tab w:val="center" w:pos="4153"/>
        </w:tabs>
        <w:spacing w:line="600" w:lineRule="exac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</w:rPr>
        <w:t>服务争议点1：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  <w:lang w:val="en-US" w:eastAsia="zh-CN"/>
        </w:rPr>
        <w:t>更改套餐</w:t>
      </w:r>
    </w:p>
    <w:p>
      <w:pPr>
        <w:spacing w:line="600" w:lineRule="exac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</w:rPr>
        <w:t>涉及业务：</w:t>
      </w:r>
    </w:p>
    <w:p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业务名称：亲情5G套餐69元B（河南），方案编码：无</w:t>
      </w:r>
    </w:p>
    <w:p>
      <w:pPr>
        <w:spacing w:line="600" w:lineRule="exac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</w:rPr>
        <w:t>核查情况：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经核实，用户刘晓寒，名下号码15538087121于2013-10-07</w:t>
      </w:r>
      <w:r>
        <w:rPr>
          <w:rFonts w:hint="default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通过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郑州大学思创合作厅开户，用户入网时间在2017年2月1日之前，入网办理单据已超保存期限。用户信息见附件1。用户于2025-02-24 转为亲情5G套餐69元B（河南）套餐，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办理时间距申诉时间已超6个月，告知短信超过系统保存时限，受理单见附件2。</w:t>
      </w:r>
      <w:r>
        <w:rPr>
          <w:rFonts w:hint="eastAsia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根据用户办理协议</w:t>
      </w:r>
      <w:r>
        <w:rPr>
          <w:rFonts w:hint="default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，</w:t>
      </w:r>
      <w:r>
        <w:rPr>
          <w:rFonts w:hint="eastAsia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用户不存在合约限制，</w:t>
      </w:r>
      <w:r>
        <w:rPr>
          <w:rFonts w:hint="default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用户更改套餐</w:t>
      </w:r>
      <w:r>
        <w:rPr>
          <w:rFonts w:hint="eastAsia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无限制</w:t>
      </w:r>
      <w:r>
        <w:rPr>
          <w:rFonts w:hint="default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，不存在无法更改套餐的情况</w:t>
      </w:r>
      <w:r>
        <w:rPr>
          <w:rFonts w:hint="eastAsia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，不存在用户所述的霸王合约</w:t>
      </w:r>
      <w:r>
        <w:rPr>
          <w:rFonts w:hint="default" w:ascii="仿宋_GB2312" w:hAnsi="Calibri" w:eastAsia="仿宋_GB2312" w:cs="仿宋_GB2312"/>
          <w:b w:val="0"/>
          <w:bCs w:val="0"/>
          <w:kern w:val="2"/>
          <w:sz w:val="28"/>
          <w:szCs w:val="28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查询用户产品信息、sp信息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8"/>
          <w:szCs w:val="28"/>
          <w:highlight w:val="none"/>
          <w:lang w:val="en-US" w:eastAsia="zh-CN"/>
        </w:rPr>
        <w:t>（sp为订购的增值业务）、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历史产品信息与历史sp信息，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8"/>
          <w:szCs w:val="28"/>
          <w:highlight w:val="none"/>
          <w:lang w:val="en-US" w:eastAsia="zh-CN"/>
        </w:rPr>
        <w:t>未发现用户订购其他业务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。见附件3，附件4，附件5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，附件6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。经查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用户近一个月没有业务受理记录，见附件7。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（</w:t>
      </w:r>
      <w:bookmarkStart w:id="1" w:name="OLE_LINK1"/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附件1-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用户信息</w:t>
      </w:r>
      <w:bookmarkEnd w:id="1"/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；附件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2-亲情5G套餐69元B（河南）-受理协议；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附件3-用户历史sp信息查询截图；附件4-用户历史产品信息查询截图；附件5-用户产品信息查询截图；附件6-用户sp信息查询截图；附件7-用户号码15538087121业务受理记录系统查询）。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根据中国联通业务受理规则，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转入套餐需是在售套餐，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用户可通过线下营业厅、中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国联通APP、客服热线等渠道办理套餐变更。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用户称想要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办理新王卡39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。经查中国联通并无此在售套餐。无法为用户办理转套餐，见附件8，附件9，附件10，附件11。（附件8-套餐变更规则知识库；附件9-套餐变更手厅入口截图；附件10-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新王卡39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查询-知识库截图；附件11-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新王卡39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查询-手厅；附件12-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新王卡39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查询-网上营业厅）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根据工信部电管[2013]261号文第八条，计费原始数据保存时限至少为5个月，联通公司可查询近6个月账单。核实用户号码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15538087121</w:t>
      </w:r>
      <w:r>
        <w:rPr>
          <w:rFonts w:hint="eastAsia" w:ascii="仿宋_GB2312" w:hAnsi="仿宋_GB2312" w:eastAsia="仿宋_GB2312" w:cs="仿宋_GB2312"/>
          <w:sz w:val="28"/>
          <w:szCs w:val="28"/>
        </w:rPr>
        <w:t>近半年账单（2025-0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</w:rPr>
        <w:t>月至2025-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28"/>
          <w:szCs w:val="28"/>
        </w:rPr>
        <w:t>月），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均出账69元，</w:t>
      </w:r>
      <w:r>
        <w:rPr>
          <w:rFonts w:hint="eastAsia" w:ascii="仿宋_GB2312" w:hAnsi="仿宋_GB2312" w:eastAsia="仿宋_GB2312" w:cs="仿宋_GB2312"/>
          <w:sz w:val="28"/>
          <w:szCs w:val="28"/>
        </w:rPr>
        <w:t>出账正常，计费正常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</w:rPr>
        <w:t>见附件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13</w:t>
      </w:r>
      <w:r>
        <w:rPr>
          <w:rFonts w:hint="eastAsia" w:ascii="仿宋_GB2312" w:hAnsi="仿宋_GB2312" w:eastAsia="仿宋_GB2312" w:cs="仿宋_GB2312"/>
          <w:sz w:val="28"/>
          <w:szCs w:val="28"/>
        </w:rPr>
        <w:t>，见附件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14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附件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13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-号码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15538087121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于2025年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5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月至2025年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10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月账单；附件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14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-联通公司可查询近6个月账单知识库截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图）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查询用户手机号码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15538087121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自2025-09-11至2025-10-10 13:58:47（截至本次工信申诉前一秒）近1个月的投诉和接触记录，未发现用户前期投诉与接触记录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。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见附件15，见附件16。（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附件15-用户手机号码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15538087121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联系记录查询；附件16-用户手机号码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15538087121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投诉记录查询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）</w:t>
      </w:r>
    </w:p>
    <w:p>
      <w:pPr>
        <w:ind w:firstLine="640" w:firstLineChars="200"/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  <w:highlight w:val="none"/>
          <w:lang w:val="en-US" w:eastAsia="zh-CN" w:bidi="ar-SA"/>
        </w:rPr>
        <w:t>三、申诉后处理情况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default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接到本次用户申诉后，联通公司积极联系用户，向用户核实到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前期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并未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通过客服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反映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投诉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过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该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问题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。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已告知用户不存在合约限制，可以修改套餐</w:t>
      </w:r>
      <w:bookmarkStart w:id="2" w:name="_Hlk196331609"/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。工作人员告诉用户想要修改的套餐并不存在，按照上文所属套餐变更规则向用户解释并询问用户所述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移动客服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是什么情况。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用户表示反应错号码了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，不是申请联通号卡降套餐，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是想给自己的移动卡更改套餐，用户此号码无异议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，见附件17。（附件17-2025年10月10日沟通记录）。</w:t>
      </w:r>
    </w:p>
    <w:p>
      <w:pPr>
        <w:numPr>
          <w:ilvl w:val="0"/>
          <w:numId w:val="2"/>
        </w:numPr>
        <w:ind w:firstLine="640" w:firstLineChars="200"/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  <w:highlight w:val="none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  <w:highlight w:val="none"/>
        </w:rPr>
        <w:t>涉及的证明材料</w:t>
      </w:r>
    </w:p>
    <w:p>
      <w:pPr>
        <w:numPr>
          <w:ilvl w:val="0"/>
          <w:numId w:val="0"/>
        </w:numPr>
        <w:ind w:firstLine="640"/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附件1-用户信息</w:t>
      </w:r>
      <w:bookmarkStart w:id="3" w:name="_GoBack"/>
      <w:bookmarkEnd w:id="3"/>
    </w:p>
    <w:p>
      <w:pPr>
        <w:numPr>
          <w:ilvl w:val="0"/>
          <w:numId w:val="0"/>
        </w:numPr>
        <w:ind w:firstLine="640"/>
        <w:rPr>
          <w:rFonts w:hint="default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附件2-亲情5G套餐69元B（河南）-受理协议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附件3-用户历史sp信息查询截图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附件4-用户历史产品信息查询截图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附件5-用户产品信息查询截图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附件6-用户sp信息查询截图</w:t>
      </w:r>
    </w:p>
    <w:p>
      <w:pPr>
        <w:numPr>
          <w:ilvl w:val="0"/>
          <w:numId w:val="0"/>
        </w:numPr>
        <w:ind w:firstLine="640"/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附件7-用户号码15538087121业务受理记录系统查询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附件8-套餐变更规则知识库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附件9-套餐变更手厅入口截图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附件10-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新王卡39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查询-知识库截图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附件11-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新王卡39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查询-手厅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附件12-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eastAsia="zh-CN"/>
        </w:rPr>
        <w:t>新王卡39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none"/>
          <w:lang w:val="en-US" w:eastAsia="zh-CN"/>
        </w:rPr>
        <w:t>查询-网上营业厅</w:t>
      </w:r>
    </w:p>
    <w:p>
      <w:pPr>
        <w:numPr>
          <w:ilvl w:val="0"/>
          <w:numId w:val="0"/>
        </w:numPr>
        <w:ind w:firstLine="640"/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</w:pP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附件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13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-号码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15538087121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于2025年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5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月至2025年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10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月账单</w:t>
      </w:r>
    </w:p>
    <w:p>
      <w:pPr>
        <w:numPr>
          <w:ilvl w:val="0"/>
          <w:numId w:val="0"/>
        </w:numPr>
        <w:ind w:firstLine="640"/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</w:pP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附件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14</w:t>
      </w:r>
      <w:r>
        <w:rPr>
          <w:rFonts w:hint="default" w:ascii="仿宋_GB2312" w:hAnsi="Calibri" w:eastAsia="仿宋_GB2312" w:cs="仿宋_GB2312"/>
          <w:kern w:val="2"/>
          <w:sz w:val="28"/>
          <w:szCs w:val="28"/>
          <w:lang w:val="en-US" w:eastAsia="zh-CN" w:bidi="ar"/>
        </w:rPr>
        <w:t>-联通公司可查询近6个月账单知识库截</w:t>
      </w: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图</w:t>
      </w:r>
    </w:p>
    <w:p>
      <w:pPr>
        <w:numPr>
          <w:ilvl w:val="0"/>
          <w:numId w:val="0"/>
        </w:numPr>
        <w:ind w:firstLine="640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附件15-用户手机号码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15538087121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联系记录查询</w:t>
      </w:r>
    </w:p>
    <w:p>
      <w:pPr>
        <w:numPr>
          <w:ilvl w:val="0"/>
          <w:numId w:val="0"/>
        </w:numPr>
        <w:ind w:firstLine="640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附件16-用户手机号码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15538087121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投诉记录查询</w:t>
      </w:r>
    </w:p>
    <w:p>
      <w:pPr>
        <w:numPr>
          <w:ilvl w:val="0"/>
          <w:numId w:val="0"/>
        </w:numPr>
        <w:ind w:firstLine="640"/>
        <w:rPr>
          <w:rFonts w:hint="default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附件17-2025年10月10日沟通记录</w:t>
      </w:r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CB31F"/>
    <w:multiLevelType w:val="singleLevel"/>
    <w:tmpl w:val="242CB31F"/>
    <w:lvl w:ilvl="0" w:tentative="0">
      <w:start w:val="1"/>
      <w:numFmt w:val="chineseCounting"/>
      <w:pStyle w:val="2"/>
      <w:suff w:val="nothing"/>
      <w:lvlText w:val="%1、"/>
      <w:lvlJc w:val="left"/>
      <w:pPr>
        <w:ind w:left="-10"/>
      </w:pPr>
      <w:rPr>
        <w:rFonts w:hint="eastAsia"/>
      </w:rPr>
    </w:lvl>
  </w:abstractNum>
  <w:abstractNum w:abstractNumId="1">
    <w:nsid w:val="6031A314"/>
    <w:multiLevelType w:val="singleLevel"/>
    <w:tmpl w:val="6031A31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82012"/>
    <w:rsid w:val="012A37F1"/>
    <w:rsid w:val="02517172"/>
    <w:rsid w:val="02982B5F"/>
    <w:rsid w:val="031676A0"/>
    <w:rsid w:val="036C6DAA"/>
    <w:rsid w:val="03971A22"/>
    <w:rsid w:val="040729ED"/>
    <w:rsid w:val="04A74525"/>
    <w:rsid w:val="05131314"/>
    <w:rsid w:val="05B775E5"/>
    <w:rsid w:val="076C4B99"/>
    <w:rsid w:val="08BC7EE1"/>
    <w:rsid w:val="09511109"/>
    <w:rsid w:val="0A4E1CB6"/>
    <w:rsid w:val="0A5115FC"/>
    <w:rsid w:val="0A7A49BE"/>
    <w:rsid w:val="0CC55581"/>
    <w:rsid w:val="0D66668B"/>
    <w:rsid w:val="0F7F6CFB"/>
    <w:rsid w:val="0F840C04"/>
    <w:rsid w:val="0F8B058F"/>
    <w:rsid w:val="10493E45"/>
    <w:rsid w:val="125B4B29"/>
    <w:rsid w:val="137A3823"/>
    <w:rsid w:val="14314AB0"/>
    <w:rsid w:val="144114C7"/>
    <w:rsid w:val="14C0309A"/>
    <w:rsid w:val="16797E6D"/>
    <w:rsid w:val="16873D30"/>
    <w:rsid w:val="18664195"/>
    <w:rsid w:val="19921062"/>
    <w:rsid w:val="1A487BAE"/>
    <w:rsid w:val="1A8D159C"/>
    <w:rsid w:val="1B0C225B"/>
    <w:rsid w:val="1BC23B97"/>
    <w:rsid w:val="1D1F26E5"/>
    <w:rsid w:val="1D8623C2"/>
    <w:rsid w:val="1DB45D52"/>
    <w:rsid w:val="1DE94249"/>
    <w:rsid w:val="21171155"/>
    <w:rsid w:val="22E01086"/>
    <w:rsid w:val="23F00275"/>
    <w:rsid w:val="256C23F4"/>
    <w:rsid w:val="266F2F1B"/>
    <w:rsid w:val="26881B2A"/>
    <w:rsid w:val="26BE3255"/>
    <w:rsid w:val="27A37A95"/>
    <w:rsid w:val="28C97878"/>
    <w:rsid w:val="29E875FB"/>
    <w:rsid w:val="2AD82012"/>
    <w:rsid w:val="2CF851FC"/>
    <w:rsid w:val="2E05575D"/>
    <w:rsid w:val="2E791CCC"/>
    <w:rsid w:val="2EBA6D20"/>
    <w:rsid w:val="30052AD8"/>
    <w:rsid w:val="30880B60"/>
    <w:rsid w:val="31F51F83"/>
    <w:rsid w:val="33D97C25"/>
    <w:rsid w:val="3510699D"/>
    <w:rsid w:val="393F677D"/>
    <w:rsid w:val="3B0B5618"/>
    <w:rsid w:val="3BA878A7"/>
    <w:rsid w:val="3C413636"/>
    <w:rsid w:val="3CFF2DE9"/>
    <w:rsid w:val="3D68584E"/>
    <w:rsid w:val="3E962A3C"/>
    <w:rsid w:val="3F2D7DCD"/>
    <w:rsid w:val="3FF10C3F"/>
    <w:rsid w:val="40FF1BB1"/>
    <w:rsid w:val="412E4C7F"/>
    <w:rsid w:val="41D93D31"/>
    <w:rsid w:val="434B5EF3"/>
    <w:rsid w:val="438153B7"/>
    <w:rsid w:val="439972F7"/>
    <w:rsid w:val="43C5363E"/>
    <w:rsid w:val="43E25F59"/>
    <w:rsid w:val="44934F90"/>
    <w:rsid w:val="44C879E9"/>
    <w:rsid w:val="46EA53D3"/>
    <w:rsid w:val="473F5F85"/>
    <w:rsid w:val="476E50DC"/>
    <w:rsid w:val="481005A8"/>
    <w:rsid w:val="4A6C033A"/>
    <w:rsid w:val="4BCC13F5"/>
    <w:rsid w:val="4BE72CDC"/>
    <w:rsid w:val="4CDD1BDB"/>
    <w:rsid w:val="4DA40794"/>
    <w:rsid w:val="4DBD1158"/>
    <w:rsid w:val="501A2B8E"/>
    <w:rsid w:val="506C7C58"/>
    <w:rsid w:val="50CD32CF"/>
    <w:rsid w:val="51192F5D"/>
    <w:rsid w:val="5182585D"/>
    <w:rsid w:val="51976D09"/>
    <w:rsid w:val="51B15013"/>
    <w:rsid w:val="52A00B89"/>
    <w:rsid w:val="52FD5035"/>
    <w:rsid w:val="53181F32"/>
    <w:rsid w:val="538A03E0"/>
    <w:rsid w:val="539C16BB"/>
    <w:rsid w:val="53A641C9"/>
    <w:rsid w:val="53CC4409"/>
    <w:rsid w:val="585D6406"/>
    <w:rsid w:val="589C2264"/>
    <w:rsid w:val="59300141"/>
    <w:rsid w:val="5A750FF4"/>
    <w:rsid w:val="5AAA3A4D"/>
    <w:rsid w:val="5AEB7FF4"/>
    <w:rsid w:val="5B761E9C"/>
    <w:rsid w:val="5D733D78"/>
    <w:rsid w:val="5DE12315"/>
    <w:rsid w:val="5E5025C9"/>
    <w:rsid w:val="5E77028A"/>
    <w:rsid w:val="5FDF3DD8"/>
    <w:rsid w:val="5FEE6B72"/>
    <w:rsid w:val="606451D9"/>
    <w:rsid w:val="61965C29"/>
    <w:rsid w:val="61F60C6F"/>
    <w:rsid w:val="62D22A73"/>
    <w:rsid w:val="62DD2619"/>
    <w:rsid w:val="632E3792"/>
    <w:rsid w:val="63A50E63"/>
    <w:rsid w:val="63D16093"/>
    <w:rsid w:val="642C6B67"/>
    <w:rsid w:val="64ED07CF"/>
    <w:rsid w:val="66325FB7"/>
    <w:rsid w:val="6695404B"/>
    <w:rsid w:val="695527CF"/>
    <w:rsid w:val="69756114"/>
    <w:rsid w:val="6AF214E6"/>
    <w:rsid w:val="6B4F6DDF"/>
    <w:rsid w:val="6B6B74C9"/>
    <w:rsid w:val="6C0A02CC"/>
    <w:rsid w:val="6DE615B3"/>
    <w:rsid w:val="6E004F03"/>
    <w:rsid w:val="6E6639AE"/>
    <w:rsid w:val="71286A35"/>
    <w:rsid w:val="72F8122F"/>
    <w:rsid w:val="73B64AE5"/>
    <w:rsid w:val="742915A0"/>
    <w:rsid w:val="752F0ACE"/>
    <w:rsid w:val="7C9A24C5"/>
    <w:rsid w:val="7CB83E2E"/>
    <w:rsid w:val="7D8C7689"/>
    <w:rsid w:val="7DE14B95"/>
    <w:rsid w:val="7E7336D4"/>
    <w:rsid w:val="7ED752EA"/>
    <w:rsid w:val="C6AB8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outlineLvl w:val="0"/>
    </w:pPr>
    <w:rPr>
      <w:rFonts w:ascii="仿宋_GB2312" w:hAnsi="宋体" w:eastAsia="仿宋_GB2312"/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outlineLvl w:val="1"/>
    </w:pPr>
    <w:rPr>
      <w:rFonts w:ascii="楷体_GB2312" w:hAnsi="等线 Light" w:eastAsia="楷体_GB2312" w:cs="黑体"/>
      <w:bCs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2"/>
    <w:qFormat/>
    <w:uiPriority w:val="11"/>
    <w:pPr>
      <w:spacing w:line="560" w:lineRule="exact"/>
      <w:jc w:val="right"/>
      <w:outlineLvl w:val="1"/>
    </w:pPr>
    <w:rPr>
      <w:rFonts w:eastAsia="楷体_GB2312"/>
      <w:b/>
      <w:bCs/>
      <w:kern w:val="28"/>
      <w:sz w:val="30"/>
      <w:szCs w:val="32"/>
    </w:rPr>
  </w:style>
  <w:style w:type="paragraph" w:styleId="5">
    <w:name w:val="Title"/>
    <w:basedOn w:val="1"/>
    <w:next w:val="4"/>
    <w:qFormat/>
    <w:uiPriority w:val="10"/>
    <w:pPr>
      <w:spacing w:line="560" w:lineRule="exact"/>
      <w:jc w:val="center"/>
      <w:outlineLvl w:val="0"/>
    </w:pPr>
    <w:rPr>
      <w:rFonts w:ascii="等线 Light" w:hAnsi="等线 Light" w:eastAsia="华文中宋" w:cs="黑体"/>
      <w:b/>
      <w:bCs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河南省分公司</Company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2025-08-14T14:50:00Z</dcterms:created>
  <dc:creator>xinwei</dc:creator>
  <cp:lastModifiedBy>王子浩</cp:lastModifiedBy>
  <dcterms:modified xsi:type="dcterms:W3CDTF">2025-10-28T02:28:51Z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D7A24145734C4424B97E50B21A44A43A</vt:lpwstr>
  </property>
</Properties>
</file>