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312" w:beforeLines="100" w:line="600" w:lineRule="exact"/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  <w:t>关于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河南省李沁源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</w:rPr>
        <w:t>用户申诉处理情况报告</w:t>
      </w:r>
    </w:p>
    <w:p>
      <w:pPr>
        <w:pStyle w:val="3"/>
        <w:spacing w:after="312" w:afterLines="100" w:line="60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部-2025110802002971</w:t>
      </w:r>
    </w:p>
    <w:p>
      <w:pPr>
        <w:pStyle w:val="2"/>
        <w:keepNext/>
        <w:keepLines/>
        <w:spacing w:line="600" w:lineRule="exact"/>
        <w:ind w:firstLine="640"/>
        <w:rPr>
          <w:rFonts w:ascii="Times New Roman" w:hAnsi="Times New Roman" w:eastAsia="黑体" w:cs="Times New Roman"/>
          <w:b w:val="0"/>
          <w:bCs/>
          <w:kern w:val="44"/>
          <w:sz w:val="32"/>
          <w:szCs w:val="32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32"/>
        </w:rPr>
        <w:t>用户申诉原文</w:t>
      </w:r>
    </w:p>
    <w:p>
      <w:pPr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人于2023年10月3日在湾景公寓B栋103商铺办理联通宽带业务，合约到期时间为2026年10月31日，目前仍在合约期内。2025年10月31日，因店铺转让我主动申请停办该宽带，但联通以合约未到期为由，要求支付违约金并返还设备才予办理。未等协商一致，联通在未告知、</w:t>
      </w:r>
      <w:bookmarkStart w:id="0" w:name="OLE_LINK1"/>
      <w:r>
        <w:rPr>
          <w:rFonts w:hint="eastAsia" w:ascii="仿宋_GB2312" w:hAnsi="仿宋_GB2312" w:eastAsia="仿宋_GB2312" w:cs="仿宋_GB2312"/>
          <w:sz w:val="28"/>
          <w:szCs w:val="28"/>
        </w:rPr>
        <w:t>未征得我同意的情况下，擅自为该地址新店主安装新宽带</w:t>
      </w:r>
      <w:bookmarkEnd w:id="0"/>
      <w:r>
        <w:rPr>
          <w:rFonts w:hint="eastAsia" w:ascii="仿宋_GB2312" w:hAnsi="仿宋_GB2312" w:eastAsia="仿宋_GB2312" w:cs="仿宋_GB2312"/>
          <w:sz w:val="28"/>
          <w:szCs w:val="28"/>
        </w:rPr>
        <w:t>，拆除更换我的宽带设备，导致服务中断且原有设备无法找回，进而无法满足其设备返还要求。事后我多次联系客服沟通，均未获合理解决方案。联通的行为严重违规违法：依据《消费者权益保护法》，其擅自中断服务、处置设备的行为侵犯了我的知情权与财产使用权；根据《电信用户申诉处理办法》，电信业务经营者应保障用户合法权益，不得擅自变更服务状态。现提出以下诉求：1.因联通自身操作导致设备丢失，免除我返还设备的义务；2.联通先行违约，免除合约剩余期限违约金；3.退还自服务中断之日起至合约到期日的未使用费用；4.就其侵权行为作出书面说明并道歉。恳请工信部依据相关规定介入调查，督促联通依法处理，维护我的合法权益。</w:t>
      </w:r>
    </w:p>
    <w:p>
      <w:pPr>
        <w:pStyle w:val="2"/>
        <w:keepNext/>
        <w:keepLines/>
        <w:spacing w:line="600" w:lineRule="exact"/>
        <w:ind w:firstLine="640"/>
        <w:rPr>
          <w:rFonts w:ascii="Times New Roman" w:hAnsi="Times New Roman" w:eastAsia="黑体" w:cs="Times New Roman"/>
          <w:b w:val="0"/>
          <w:bCs/>
          <w:kern w:val="44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t>申诉核查情况</w:t>
      </w:r>
    </w:p>
    <w:p>
      <w:pPr>
        <w:spacing w:line="600" w:lineRule="exac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服务争议点1：申请停办宽带，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因合约未到期，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要求支付违约金并返还设备</w:t>
      </w:r>
    </w:p>
    <w:p>
      <w:pPr>
        <w:spacing w:line="600" w:lineRule="exac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涉及业务：</w:t>
      </w:r>
    </w:p>
    <w:p>
      <w:pPr>
        <w:numPr>
          <w:ilvl w:val="0"/>
          <w:numId w:val="2"/>
        </w:numPr>
        <w:ind w:firstLine="560" w:firstLineChars="200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</w:rPr>
        <w:t>业务名称：河南畅越冰激凌5G套餐239元（2023版），方案编号：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无</w:t>
      </w:r>
    </w:p>
    <w:p>
      <w:pPr>
        <w:numPr>
          <w:ilvl w:val="0"/>
          <w:numId w:val="2"/>
        </w:numPr>
        <w:ind w:firstLine="560" w:firstLineChars="200"/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bCs/>
          <w:sz w:val="28"/>
          <w:szCs w:val="28"/>
        </w:rPr>
        <w:t>业务名称：河南5G畅越239元套餐专属FTTR升档缴纳399/499元合约（2023年-存量），方案编号：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无</w:t>
      </w:r>
    </w:p>
    <w:p>
      <w:pPr>
        <w:spacing w:line="600" w:lineRule="exact"/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核查情况：</w:t>
      </w:r>
    </w:p>
    <w:p>
      <w:pPr>
        <w:ind w:firstLine="560" w:firstLineChars="200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经核实，用户李沁源，号码18530934302于2023-10-03通过郑州市中原区华淮南院大海通讯专营店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变更当前使用套餐：河南畅越冰激凌5G套餐239元（2023版）套餐，月费239元，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参加河南5G畅越239元套餐专属FTTR升档缴纳399/499元合约（2023年-存量），合约期从2023-11-01开始至2026-10-31止。合约资费：1.新增：预存399元，一次性到账399元; 2.新增：河南239元档5G月套餐费前35个月折算34元优惠，第36个月折算10元优惠。用户申请办理提前解约，需支付解约赔偿金，支付后办理解约，次月生效。违约赔偿金：客户实际享受优惠月份数 x 客户每月享受的折扣金额。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同时融合新装宽带037109691639，月费0元，装机地址：河南郑州中原区中原区汝河路和昌湾景公寓1号楼2单元B座商铺15。用户免费获取终端名称：【FTTR单品-从设备】中兴FTTR从设备G1610 白（价格：208.5元）和【FTTR单品-主设备】中兴FTTR主网关ZXHN G7615(XG PON) 白（价格：463.5元）。受理单中《河南联通固网终端设备使用协议书》已明确：乙方提供的设备所有权归乙方所有，甲方在网期间免费使用终端设备，并承诺在拆机离网、取消业务时将设备返还乙方。</w:t>
      </w:r>
      <w:bookmarkStart w:id="1" w:name="OLE_LINK10"/>
      <w:bookmarkStart w:id="2" w:name="OLE_LINK6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如因甲方个人原因无法归还，甲方需按照宽带入网或订购电视/组网业务时的终端设备市场价格,依据宽带订购服务时长（自最近一次服务订购之日起计算），按比例折旧后向乙方赔付终端设备及配件费用），宽带在网时长或订购服务时长在 1年内（含 1年）的，赔付终端设备市场价格的 70%；1至 2年（含 2年）的，赔付终端设备市场价格的 30%；2年以上的，赔付终端设备市场价格的 10%。用户签字确认，办理规范，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办理时间距申诉时间已超6个月，告知短信超过系统保存时限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见附件1，见附件2，见附件3，见附件4，见附件5，见附件6，见附件7。</w:t>
      </w:r>
      <w:r>
        <w:rPr>
          <w:rFonts w:hint="eastAsia" w:ascii="仿宋_GB2312" w:hAnsi="仿宋_GB2312" w:eastAsia="仿宋_GB2312" w:cs="仿宋_GB2312"/>
          <w:sz w:val="28"/>
          <w:szCs w:val="28"/>
        </w:rPr>
        <w:t>（附件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宋体" w:eastAsia="仿宋_GB2312"/>
          <w:bCs/>
          <w:sz w:val="28"/>
          <w:szCs w:val="28"/>
        </w:rPr>
        <w:t>河南畅越冰激凌5G套餐239元（2023版）</w:t>
      </w:r>
      <w:r>
        <w:rPr>
          <w:rFonts w:hint="eastAsia" w:ascii="仿宋_GB2312" w:hAnsi="仿宋_GB2312" w:eastAsia="仿宋_GB2312" w:cs="仿宋_GB2312"/>
          <w:sz w:val="28"/>
          <w:szCs w:val="28"/>
        </w:rPr>
        <w:t>-办理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协议</w:t>
      </w:r>
      <w:r>
        <w:rPr>
          <w:rFonts w:hint="eastAsia" w:ascii="仿宋_GB2312" w:hAnsi="仿宋_GB2312" w:eastAsia="仿宋_GB2312" w:cs="仿宋_GB2312"/>
          <w:sz w:val="28"/>
          <w:szCs w:val="28"/>
        </w:rPr>
        <w:t>；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附件2-</w:t>
      </w:r>
      <w:r>
        <w:rPr>
          <w:rFonts w:hint="eastAsia" w:ascii="仿宋_GB2312" w:hAnsi="宋体" w:eastAsia="仿宋_GB2312"/>
          <w:bCs/>
          <w:sz w:val="28"/>
          <w:szCs w:val="28"/>
        </w:rPr>
        <w:t>河南畅越冰激凌5G套餐239元（2023版）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知识库；附件3-</w:t>
      </w:r>
      <w:r>
        <w:rPr>
          <w:rFonts w:hint="eastAsia" w:ascii="仿宋_GB2312" w:hAnsi="宋体" w:eastAsia="仿宋_GB2312"/>
          <w:bCs/>
          <w:sz w:val="28"/>
          <w:szCs w:val="28"/>
        </w:rPr>
        <w:t>河南5G畅越239元套餐专属FTTR升档缴纳399/499元合约（2023年-存量）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办理协议；附件4-</w:t>
      </w:r>
      <w:r>
        <w:rPr>
          <w:rFonts w:hint="eastAsia" w:ascii="仿宋_GB2312" w:hAnsi="宋体" w:eastAsia="仿宋_GB2312"/>
          <w:bCs/>
          <w:sz w:val="28"/>
          <w:szCs w:val="28"/>
        </w:rPr>
        <w:t>河南5G畅越239元套餐专属FTTR升档缴纳399/499元合约（2023年-存量</w:t>
      </w:r>
      <w:r>
        <w:rPr>
          <w:rFonts w:hint="eastAsia" w:ascii="仿宋_GB2312" w:hAnsi="宋体" w:eastAsia="仿宋_GB2312"/>
          <w:bCs/>
          <w:sz w:val="28"/>
          <w:szCs w:val="28"/>
          <w:lang w:eastAsia="zh-CN"/>
        </w:rPr>
        <w:t>）</w:t>
      </w:r>
      <w:r>
        <w:rPr>
          <w:rFonts w:hint="eastAsia" w:ascii="仿宋_GB2312" w:hAnsi="宋体" w:eastAsia="仿宋_GB2312"/>
          <w:bCs/>
          <w:sz w:val="28"/>
          <w:szCs w:val="28"/>
          <w:lang w:val="en-US" w:eastAsia="zh-CN"/>
        </w:rPr>
        <w:t>-知识库；附件5-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宽带037109691639-办理协议；附件6-宽带037109691639终端设备-系统截图；附件7-固网拆机-知识库）。</w:t>
      </w:r>
    </w:p>
    <w:p>
      <w:pPr>
        <w:ind w:firstLine="560" w:firstLineChars="200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用户宽带</w:t>
      </w:r>
      <w:bookmarkStart w:id="3" w:name="OLE_LINK2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037109691639</w:t>
      </w:r>
      <w:bookmarkEnd w:id="3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装机地址：河南郑州中原区中原区汝河路和昌湾景公寓1号楼2单元B座商铺15，核实该地址仅有用户这一条宽带。见附件8，见附件9。核实用户宽带037109691639状态正常，见附件10。核实业务受理记录，近一个月期间宽带037109691639并无销户申请记录，见附件11，并无故不存在“该地址新店主安装新宽带，拆除更换我的宽带设备，导致服务中断且原有设备无法找回”的情况。（附件8-宽带037109691639安装地址-系统截图；附件9-用户宽带装机地址仅有一条宽带-系统截图；附件10-宽带037109691639状态系统截图；附件11-宽带037109691639业务受理历史记录系统查询）</w:t>
      </w:r>
    </w:p>
    <w:p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根据工信部电管[2013]261号文第八条，计费原始数据保存时限至少为5个月，联通公司可查询近6个月账单，</w:t>
      </w:r>
      <w:bookmarkEnd w:id="1"/>
      <w:bookmarkEnd w:id="2"/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核实号码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和宽带037109691639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近半年账单（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fill="FFFFFF"/>
          <w:lang w:val="en-US" w:eastAsia="zh-CN"/>
        </w:rPr>
        <w:t>2025-06月至2025-11月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），号码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每月基本套餐均出账205元（基本套餐费239元-优惠34元=205元），宽带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037109691639未出账，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计费正常，出账正常。见附件12，见附件13，见附件14，见附件15。</w:t>
      </w:r>
      <w:r>
        <w:rPr>
          <w:rFonts w:hint="eastAsia" w:ascii="仿宋_GB2312" w:hAnsi="仿宋_GB2312" w:eastAsia="仿宋_GB2312" w:cs="仿宋_GB2312"/>
          <w:sz w:val="28"/>
          <w:szCs w:val="28"/>
        </w:rPr>
        <w:t>（附件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联通可查询近6个月账单-知识库；</w:t>
      </w:r>
      <w:r>
        <w:rPr>
          <w:rFonts w:hint="eastAsia" w:ascii="仿宋_GB2312" w:hAnsi="仿宋_GB2312" w:eastAsia="仿宋_GB2312" w:cs="仿宋_GB2312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13-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于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fill="FFFFFF"/>
          <w:lang w:val="en-US" w:eastAsia="zh-CN"/>
        </w:rPr>
        <w:t>2025-06月至2025-08月账单</w:t>
      </w:r>
      <w:r>
        <w:rPr>
          <w:rFonts w:hint="eastAsia" w:ascii="仿宋_GB2312" w:hAnsi="仿宋_GB2312" w:eastAsia="仿宋_GB2312" w:cs="仿宋_GB2312"/>
          <w:sz w:val="28"/>
          <w:szCs w:val="28"/>
        </w:rPr>
        <w:t>；附件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14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于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fill="FFFFFF"/>
          <w:lang w:val="en-US" w:eastAsia="zh-CN"/>
        </w:rPr>
        <w:t>2025-09月至2025-11月账单</w:t>
      </w:r>
      <w:r>
        <w:rPr>
          <w:rFonts w:hint="eastAsia" w:ascii="仿宋_GB2312" w:hAnsi="仿宋_GB2312" w:eastAsia="仿宋_GB2312" w:cs="仿宋_GB2312"/>
          <w:sz w:val="28"/>
          <w:szCs w:val="28"/>
        </w:rPr>
        <w:t>；附件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宽带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037109691639未出账系统截图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>
      <w:pPr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服务争议点2：多次联系客服沟通，均未获合理解决方案</w:t>
      </w:r>
    </w:p>
    <w:p>
      <w:pPr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涉及业务：无</w:t>
      </w:r>
    </w:p>
    <w:p>
      <w:pPr>
        <w:ind w:firstLine="562" w:firstLineChars="200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核查情况：</w:t>
      </w:r>
    </w:p>
    <w:p>
      <w:pPr>
        <w:ind w:firstLine="560" w:firstLineChars="200"/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查询号码</w:t>
      </w:r>
      <w:bookmarkStart w:id="4" w:name="OLE_LINK3"/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bookmarkEnd w:id="4"/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自2025-10-09至2025-11-08 10:43:05</w:t>
      </w:r>
    </w:p>
    <w:p>
      <w:pPr>
        <w:rPr>
          <w:rFonts w:hint="default" w:ascii="仿宋_GB2312" w:hAnsi="仿宋_GB2312" w:eastAsia="仿宋_GB2312" w:cs="仿宋_GB2312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（工信申诉前一秒）近一个月期间与联通的反映和投诉记录，仅核查到1条记录，即用户只于</w:t>
      </w:r>
      <w:r>
        <w:rPr>
          <w:rFonts w:hint="eastAsia" w:ascii="仿宋" w:hAnsi="仿宋" w:eastAsia="仿宋" w:cs="仿宋"/>
          <w:bCs/>
          <w:sz w:val="28"/>
          <w:szCs w:val="28"/>
          <w:highlight w:val="none"/>
          <w:lang w:val="en-US" w:eastAsia="zh-CN"/>
        </w:rPr>
        <w:t>2025-10-31 17:47:31</w:t>
      </w:r>
      <w:r>
        <w:rPr>
          <w:rFonts w:hint="eastAsia" w:ascii="仿宋" w:hAnsi="仿宋" w:eastAsia="仿宋" w:cs="仿宋"/>
          <w:bCs/>
          <w:sz w:val="28"/>
          <w:szCs w:val="28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拨打10010要求办理宽带拆机的记录，见附件16，见附件17。（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附件16-用户手机号码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投诉记录查询；附件17-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用户联系号码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联系记录查询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）</w:t>
      </w:r>
    </w:p>
    <w:p>
      <w:pPr>
        <w:ind w:firstLine="560" w:firstLineChars="200"/>
        <w:rPr>
          <w:rFonts w:hint="default" w:ascii="仿宋_GB2312" w:hAnsi="宋体" w:eastAsia="仿宋_GB2312" w:cs="仿宋_GB2312"/>
          <w:bCs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用户于</w:t>
      </w:r>
      <w:r>
        <w:rPr>
          <w:rFonts w:hint="eastAsia" w:ascii="仿宋" w:hAnsi="仿宋" w:eastAsia="仿宋" w:cs="仿宋"/>
          <w:bCs/>
          <w:sz w:val="28"/>
          <w:szCs w:val="28"/>
          <w:highlight w:val="none"/>
          <w:lang w:val="en-US" w:eastAsia="zh-CN"/>
        </w:rPr>
        <w:t>2025-10-31 17:47:31</w:t>
      </w:r>
      <w:r>
        <w:rPr>
          <w:rFonts w:hint="eastAsia" w:ascii="仿宋" w:hAnsi="仿宋" w:eastAsia="仿宋" w:cs="仿宋"/>
          <w:bCs/>
          <w:sz w:val="28"/>
          <w:szCs w:val="28"/>
          <w:highlight w:val="none"/>
          <w:lang w:val="en-US" w:eastAsia="zh-CN"/>
        </w:rPr>
        <w:tab/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拨打10010要求办理宽带拆机，核实用户参加有FTTR合约，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合约期从2023-11-01开始至2026-10-31止，工作人员现向用户解释，用户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宽带拆机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需提前解约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FTTR合约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，提前解约需支付解约赔偿金，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违约赔偿金：客户实际享受优惠月份数 x 客户每月享受的折扣金额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，同时需要将FTTR设备退回，如因用户个人原因无法归还的话需要按要求进行赔偿，用户知晓，表示暂不办理宽带销户，见附件18。</w:t>
      </w:r>
      <w:r>
        <w:rPr>
          <w:rFonts w:hint="default" w:ascii="仿宋_GB2312" w:hAnsi="宋体" w:eastAsia="仿宋_GB2312" w:cs="仿宋_GB2312"/>
          <w:bCs/>
          <w:kern w:val="2"/>
          <w:sz w:val="28"/>
          <w:szCs w:val="28"/>
          <w:lang w:val="en-US" w:eastAsia="zh-CN" w:bidi="ar"/>
        </w:rPr>
        <w:t>（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附件18-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2025年10月31日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-沟通记录</w:t>
      </w:r>
      <w:r>
        <w:rPr>
          <w:rFonts w:hint="default" w:ascii="仿宋_GB2312" w:hAnsi="宋体" w:eastAsia="仿宋_GB2312" w:cs="仿宋_GB2312"/>
          <w:bCs/>
          <w:kern w:val="2"/>
          <w:sz w:val="28"/>
          <w:szCs w:val="28"/>
          <w:lang w:val="en-US" w:eastAsia="zh-CN" w:bidi="ar"/>
        </w:rPr>
        <w:t>）</w:t>
      </w:r>
    </w:p>
    <w:p>
      <w:pPr>
        <w:pStyle w:val="2"/>
        <w:keepNext/>
        <w:keepLines/>
        <w:spacing w:line="600" w:lineRule="exact"/>
        <w:ind w:firstLine="640"/>
        <w:rPr>
          <w:rFonts w:ascii="Times New Roman" w:hAnsi="Times New Roman" w:eastAsia="黑体" w:cs="Times New Roman"/>
          <w:b w:val="0"/>
          <w:bCs/>
          <w:kern w:val="44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t>申诉后处理情况</w:t>
      </w:r>
    </w:p>
    <w:p>
      <w:pPr>
        <w:ind w:firstLine="560" w:firstLineChars="200"/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bookmarkStart w:id="5" w:name="_Hlk196331609"/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本次接到用户申诉后，工作人员积极联系用户沟通解释，沟通中得知，用户仅于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2025-10-31拨打过一次10010要求办理宽带销户，并无再其他渠道反映投诉过。工作人员按以上内容向用户解释，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用户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宽带拆机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需提前解约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FTTR合约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，提前解约需支付解约赔偿金，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违约赔偿金：客户实际享受优惠月份数 x 客户每月享受的折扣金额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，同时需要将FTTR设备退回，</w:t>
      </w:r>
      <w:r>
        <w:rPr>
          <w:rFonts w:hint="eastAsia" w:ascii="仿宋_GB2312" w:hAnsi="宋体" w:eastAsia="仿宋_GB2312" w:cs="仿宋_GB2312"/>
          <w:bCs/>
          <w:kern w:val="2"/>
          <w:sz w:val="28"/>
          <w:szCs w:val="28"/>
          <w:lang w:val="en-US" w:eastAsia="zh-CN" w:bidi="ar"/>
        </w:rPr>
        <w:t>用户不认可，不愿支付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提前解约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FTTR合约的</w:t>
      </w:r>
      <w:r>
        <w:rPr>
          <w:rFonts w:hint="eastAsia" w:ascii="仿宋_GB2312" w:hAnsi="宋体" w:eastAsia="仿宋_GB2312" w:cs="仿宋_GB2312"/>
          <w:bCs/>
          <w:kern w:val="2"/>
          <w:sz w:val="28"/>
          <w:szCs w:val="28"/>
          <w:lang w:val="en-US" w:eastAsia="zh-CN" w:bidi="ar"/>
        </w:rPr>
        <w:t>违约金也不愿归还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FTTR设备或按要求进行赔偿</w:t>
      </w:r>
      <w:r>
        <w:rPr>
          <w:rFonts w:hint="eastAsia" w:ascii="仿宋_GB2312" w:hAnsi="宋体" w:eastAsia="仿宋_GB2312" w:cs="仿宋_GB2312"/>
          <w:bCs/>
          <w:kern w:val="2"/>
          <w:sz w:val="28"/>
          <w:szCs w:val="28"/>
          <w:lang w:val="en-US" w:eastAsia="zh-CN" w:bidi="ar"/>
        </w:rPr>
        <w:t>，要求直接办理宽带销户，无法满足用户要求。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见附件19。（附件19-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2025年</w:t>
      </w:r>
      <w:r>
        <w:rPr>
          <w:rFonts w:hint="eastAsia" w:ascii="仿宋_GB2312" w:hAnsi="宋体" w:eastAsia="仿宋_GB2312" w:cs="仿宋_GB2312"/>
          <w:kern w:val="2"/>
          <w:sz w:val="28"/>
          <w:szCs w:val="28"/>
          <w:lang w:val="en-US" w:eastAsia="zh-CN" w:bidi="ar"/>
        </w:rPr>
        <w:t>11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月</w:t>
      </w:r>
      <w:r>
        <w:rPr>
          <w:rFonts w:hint="eastAsia" w:ascii="仿宋_GB2312" w:hAnsi="宋体" w:eastAsia="仿宋_GB2312" w:cs="仿宋_GB2312"/>
          <w:kern w:val="2"/>
          <w:sz w:val="28"/>
          <w:szCs w:val="28"/>
          <w:highlight w:val="none"/>
          <w:lang w:val="en-US" w:eastAsia="zh-CN" w:bidi="ar"/>
        </w:rPr>
        <w:t>8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日-沟通记录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）</w:t>
      </w:r>
    </w:p>
    <w:p>
      <w:pPr>
        <w:pStyle w:val="2"/>
        <w:keepNext/>
        <w:keepLines/>
        <w:spacing w:line="600" w:lineRule="exact"/>
        <w:ind w:firstLine="640"/>
        <w:rPr>
          <w:rFonts w:ascii="Times New Roman" w:hAnsi="Times New Roman" w:eastAsia="黑体" w:cs="Times New Roman"/>
          <w:b w:val="0"/>
          <w:bCs/>
          <w:kern w:val="44"/>
          <w:sz w:val="32"/>
          <w:szCs w:val="44"/>
        </w:rPr>
      </w:pPr>
      <w:r>
        <w:rPr>
          <w:rFonts w:hint="eastAsia" w:ascii="Times New Roman" w:hAnsi="Times New Roman" w:eastAsia="黑体" w:cs="Times New Roman"/>
          <w:b w:val="0"/>
          <w:bCs/>
          <w:kern w:val="44"/>
          <w:sz w:val="32"/>
          <w:szCs w:val="44"/>
        </w:rPr>
        <w:t>涉及的证明材料</w:t>
      </w:r>
    </w:p>
    <w:p>
      <w:pPr>
        <w:pStyle w:val="3"/>
        <w:ind w:firstLine="640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1-河南畅越冰激凌5G套餐239元（2023版）-办理协议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附件2-河南畅越冰激凌5G套餐239元（2023版）-知识库</w:t>
      </w:r>
    </w:p>
    <w:p>
      <w:pPr>
        <w:pStyle w:val="3"/>
        <w:ind w:firstLine="640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附件3-河南5G畅越239元套餐专属FTTR升档缴纳399/499元合约（2023年-存量）- 办理协议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附件4-河南5G畅越239元套餐专属FTTR升档缴纳399/499元合约（2023年-存量）-知识库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附件5-宽带037109691639-办理协议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附件6-宽带037109691639终端设备-系统截图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附件7-固网拆机-知识库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附件8-宽带037109691639安装地址-系统截图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附件9-用户宽带装机地址仅有一条宽带-系统截图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附件10-宽带037109691639状态系统截图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附件11-宽带037109691639业务受理历史记录系统查询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联通可查询近6个月账单-知识库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13-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于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fill="FFFFFF"/>
          <w:lang w:val="en-US" w:eastAsia="zh-CN"/>
        </w:rPr>
        <w:t>2025-06月至2025-08月账单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14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于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highlight w:val="none"/>
          <w:shd w:val="clear" w:fill="FFFFFF"/>
          <w:lang w:val="en-US" w:eastAsia="zh-CN"/>
        </w:rPr>
        <w:t>2025-09月至2025-11月账单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附件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28"/>
          <w:szCs w:val="28"/>
        </w:rPr>
        <w:t>-</w:t>
      </w:r>
      <w:r>
        <w:rPr>
          <w:rFonts w:hint="eastAsia" w:ascii="仿宋" w:hAnsi="仿宋" w:eastAsia="仿宋" w:cs="仿宋"/>
          <w:b w:val="0"/>
          <w:bCs/>
          <w:color w:val="auto"/>
          <w:sz w:val="28"/>
          <w:szCs w:val="28"/>
          <w:highlight w:val="none"/>
          <w:lang w:val="en-US" w:eastAsia="zh-CN"/>
        </w:rPr>
        <w:t>宽带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037109691639未出账系统截图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附件16-用户手机号码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投诉记录查询</w:t>
      </w:r>
    </w:p>
    <w:p>
      <w:pPr>
        <w:pStyle w:val="3"/>
        <w:ind w:firstLine="64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  <w:t>附件17-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用户联系号码</w:t>
      </w:r>
      <w:r>
        <w:rPr>
          <w:rFonts w:hint="eastAsia" w:ascii="仿宋_GB2312" w:hAnsi="仿宋_GB2312" w:eastAsia="仿宋_GB2312" w:cs="仿宋_GB2312"/>
          <w:sz w:val="28"/>
          <w:szCs w:val="28"/>
        </w:rPr>
        <w:t>18530934302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联系记录查询</w:t>
      </w:r>
    </w:p>
    <w:p>
      <w:pPr>
        <w:pStyle w:val="3"/>
        <w:ind w:firstLine="640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附件18-</w:t>
      </w:r>
      <w:r>
        <w:rPr>
          <w:rFonts w:hint="eastAsia" w:ascii="仿宋" w:hAnsi="仿宋" w:eastAsia="仿宋" w:cs="仿宋"/>
          <w:bCs/>
          <w:sz w:val="28"/>
          <w:szCs w:val="28"/>
          <w:lang w:val="en-US" w:eastAsia="zh-CN"/>
        </w:rPr>
        <w:t>2025年10月31日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-沟通记录</w:t>
      </w:r>
    </w:p>
    <w:p>
      <w:pPr>
        <w:pStyle w:val="3"/>
        <w:ind w:firstLine="640"/>
        <w:rPr>
          <w:rFonts w:hint="eastAsia" w:eastAsiaTheme="minorEastAsia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附件19-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2025年</w:t>
      </w:r>
      <w:r>
        <w:rPr>
          <w:rFonts w:hint="eastAsia" w:ascii="仿宋_GB2312" w:hAnsi="宋体" w:eastAsia="仿宋_GB2312" w:cs="仿宋_GB2312"/>
          <w:kern w:val="2"/>
          <w:sz w:val="28"/>
          <w:szCs w:val="28"/>
          <w:lang w:val="en-US" w:eastAsia="zh-CN" w:bidi="ar"/>
        </w:rPr>
        <w:t>11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月</w:t>
      </w:r>
      <w:r>
        <w:rPr>
          <w:rFonts w:hint="eastAsia" w:ascii="仿宋_GB2312" w:hAnsi="宋体" w:eastAsia="仿宋_GB2312" w:cs="仿宋_GB2312"/>
          <w:kern w:val="2"/>
          <w:sz w:val="28"/>
          <w:szCs w:val="28"/>
          <w:highlight w:val="none"/>
          <w:lang w:val="en-US" w:eastAsia="zh-CN" w:bidi="ar"/>
        </w:rPr>
        <w:t>8</w:t>
      </w:r>
      <w:r>
        <w:rPr>
          <w:rFonts w:hint="default" w:ascii="仿宋_GB2312" w:hAnsi="宋体" w:eastAsia="仿宋_GB2312" w:cs="仿宋_GB2312"/>
          <w:kern w:val="2"/>
          <w:sz w:val="28"/>
          <w:szCs w:val="28"/>
          <w:lang w:val="en-US" w:eastAsia="zh-CN" w:bidi="ar"/>
        </w:rPr>
        <w:t>日-沟通记录</w:t>
      </w:r>
      <w:bookmarkEnd w:id="5"/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CB31F"/>
    <w:multiLevelType w:val="singleLevel"/>
    <w:tmpl w:val="242CB31F"/>
    <w:lvl w:ilvl="0" w:tentative="0">
      <w:start w:val="1"/>
      <w:numFmt w:val="chineseCounting"/>
      <w:pStyle w:val="2"/>
      <w:suff w:val="nothing"/>
      <w:lvlText w:val="%1、"/>
      <w:lvlJc w:val="left"/>
      <w:pPr>
        <w:ind w:left="-10"/>
      </w:pPr>
      <w:rPr>
        <w:rFonts w:hint="eastAsia"/>
      </w:rPr>
    </w:lvl>
  </w:abstractNum>
  <w:abstractNum w:abstractNumId="1">
    <w:nsid w:val="7922B1C4"/>
    <w:multiLevelType w:val="singleLevel"/>
    <w:tmpl w:val="7922B1C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C4289"/>
    <w:rsid w:val="016B3DE1"/>
    <w:rsid w:val="017B5A38"/>
    <w:rsid w:val="01A377BE"/>
    <w:rsid w:val="01E2627D"/>
    <w:rsid w:val="021C41EA"/>
    <w:rsid w:val="0253085C"/>
    <w:rsid w:val="02B1062A"/>
    <w:rsid w:val="05133C63"/>
    <w:rsid w:val="07A10E4E"/>
    <w:rsid w:val="09296316"/>
    <w:rsid w:val="095C5383"/>
    <w:rsid w:val="09B174F4"/>
    <w:rsid w:val="09DE5AC6"/>
    <w:rsid w:val="0B411914"/>
    <w:rsid w:val="0B8D135F"/>
    <w:rsid w:val="0C572C4B"/>
    <w:rsid w:val="0CCF0293"/>
    <w:rsid w:val="0D4301DD"/>
    <w:rsid w:val="0E0C6E19"/>
    <w:rsid w:val="0E7E048E"/>
    <w:rsid w:val="0E9369C7"/>
    <w:rsid w:val="0FA36B15"/>
    <w:rsid w:val="0FF37345"/>
    <w:rsid w:val="11C52438"/>
    <w:rsid w:val="11F12EFC"/>
    <w:rsid w:val="11FC4B10"/>
    <w:rsid w:val="12147FB8"/>
    <w:rsid w:val="123B7E78"/>
    <w:rsid w:val="12B442BF"/>
    <w:rsid w:val="133770E2"/>
    <w:rsid w:val="14486D52"/>
    <w:rsid w:val="149B41B6"/>
    <w:rsid w:val="15E47B43"/>
    <w:rsid w:val="16BA4934"/>
    <w:rsid w:val="16CE5A82"/>
    <w:rsid w:val="17A661EB"/>
    <w:rsid w:val="17BF2702"/>
    <w:rsid w:val="1858337F"/>
    <w:rsid w:val="18A47371"/>
    <w:rsid w:val="197821ED"/>
    <w:rsid w:val="1B14057B"/>
    <w:rsid w:val="1B1905FB"/>
    <w:rsid w:val="1B25154A"/>
    <w:rsid w:val="1B895D22"/>
    <w:rsid w:val="1BEB6243"/>
    <w:rsid w:val="1BEF5095"/>
    <w:rsid w:val="1C060E08"/>
    <w:rsid w:val="1CC16350"/>
    <w:rsid w:val="1D650276"/>
    <w:rsid w:val="1E873426"/>
    <w:rsid w:val="1FBB4BD6"/>
    <w:rsid w:val="1FD35646"/>
    <w:rsid w:val="207C0EE4"/>
    <w:rsid w:val="20D564EE"/>
    <w:rsid w:val="20EA4C20"/>
    <w:rsid w:val="212036D8"/>
    <w:rsid w:val="222D150C"/>
    <w:rsid w:val="228B4375"/>
    <w:rsid w:val="22B343FA"/>
    <w:rsid w:val="22DE7E8B"/>
    <w:rsid w:val="2310626E"/>
    <w:rsid w:val="23266804"/>
    <w:rsid w:val="23B514D2"/>
    <w:rsid w:val="245D5BE0"/>
    <w:rsid w:val="25455E75"/>
    <w:rsid w:val="26695A12"/>
    <w:rsid w:val="27063A39"/>
    <w:rsid w:val="27187EB1"/>
    <w:rsid w:val="29BB1BE5"/>
    <w:rsid w:val="29E47F3B"/>
    <w:rsid w:val="2AA53905"/>
    <w:rsid w:val="2B2103AF"/>
    <w:rsid w:val="2BAA4931"/>
    <w:rsid w:val="2C0146A1"/>
    <w:rsid w:val="2C187F64"/>
    <w:rsid w:val="2D2963A0"/>
    <w:rsid w:val="2D862288"/>
    <w:rsid w:val="2E2958C4"/>
    <w:rsid w:val="30182FEE"/>
    <w:rsid w:val="31077D7C"/>
    <w:rsid w:val="317227DD"/>
    <w:rsid w:val="33006B4A"/>
    <w:rsid w:val="334B1845"/>
    <w:rsid w:val="33A928CE"/>
    <w:rsid w:val="33CA2109"/>
    <w:rsid w:val="346746F0"/>
    <w:rsid w:val="34866A39"/>
    <w:rsid w:val="34FC1CAE"/>
    <w:rsid w:val="35243A00"/>
    <w:rsid w:val="36875497"/>
    <w:rsid w:val="37100F0C"/>
    <w:rsid w:val="37A87010"/>
    <w:rsid w:val="394922D6"/>
    <w:rsid w:val="39562106"/>
    <w:rsid w:val="3A6B5356"/>
    <w:rsid w:val="3A721577"/>
    <w:rsid w:val="3BFC0B7A"/>
    <w:rsid w:val="3C030DBB"/>
    <w:rsid w:val="3C672EFB"/>
    <w:rsid w:val="3C962485"/>
    <w:rsid w:val="3CB361FC"/>
    <w:rsid w:val="3D06740D"/>
    <w:rsid w:val="3D3D3705"/>
    <w:rsid w:val="3D593035"/>
    <w:rsid w:val="3D782F33"/>
    <w:rsid w:val="3DC36E61"/>
    <w:rsid w:val="3E1068B2"/>
    <w:rsid w:val="3E912D10"/>
    <w:rsid w:val="3F3E4D2E"/>
    <w:rsid w:val="3FA376F7"/>
    <w:rsid w:val="3FED6871"/>
    <w:rsid w:val="41217B68"/>
    <w:rsid w:val="412F3D4F"/>
    <w:rsid w:val="416B6CE2"/>
    <w:rsid w:val="42805951"/>
    <w:rsid w:val="432050AF"/>
    <w:rsid w:val="43A93D0E"/>
    <w:rsid w:val="43B35997"/>
    <w:rsid w:val="44FA39DF"/>
    <w:rsid w:val="45490EAE"/>
    <w:rsid w:val="45682700"/>
    <w:rsid w:val="462C41DE"/>
    <w:rsid w:val="46FC536A"/>
    <w:rsid w:val="47354B92"/>
    <w:rsid w:val="474910E2"/>
    <w:rsid w:val="474C7708"/>
    <w:rsid w:val="475353E4"/>
    <w:rsid w:val="478F3674"/>
    <w:rsid w:val="47A620F4"/>
    <w:rsid w:val="47E95008"/>
    <w:rsid w:val="483A3316"/>
    <w:rsid w:val="48D1043A"/>
    <w:rsid w:val="48F22501"/>
    <w:rsid w:val="4A18529C"/>
    <w:rsid w:val="4A2F5A4F"/>
    <w:rsid w:val="4AE32AF7"/>
    <w:rsid w:val="4B2F59B2"/>
    <w:rsid w:val="4B390BF7"/>
    <w:rsid w:val="4B5F4CA6"/>
    <w:rsid w:val="4B6A71C8"/>
    <w:rsid w:val="4B970F90"/>
    <w:rsid w:val="4BF743D3"/>
    <w:rsid w:val="4D0534BE"/>
    <w:rsid w:val="4D7945B6"/>
    <w:rsid w:val="4DA91C75"/>
    <w:rsid w:val="4E105DDD"/>
    <w:rsid w:val="4E146CEE"/>
    <w:rsid w:val="4EE90083"/>
    <w:rsid w:val="4F1D25B5"/>
    <w:rsid w:val="4F591A67"/>
    <w:rsid w:val="50E833CC"/>
    <w:rsid w:val="529C227E"/>
    <w:rsid w:val="52D576F4"/>
    <w:rsid w:val="538F69F8"/>
    <w:rsid w:val="54CF07B4"/>
    <w:rsid w:val="55DA1CD8"/>
    <w:rsid w:val="56CC4D76"/>
    <w:rsid w:val="57751D0C"/>
    <w:rsid w:val="57F80C60"/>
    <w:rsid w:val="582A3724"/>
    <w:rsid w:val="593C3C4D"/>
    <w:rsid w:val="59514715"/>
    <w:rsid w:val="59CB1420"/>
    <w:rsid w:val="5A1622C9"/>
    <w:rsid w:val="5B58257A"/>
    <w:rsid w:val="5D525F29"/>
    <w:rsid w:val="5DC900BA"/>
    <w:rsid w:val="5E7C0E8F"/>
    <w:rsid w:val="5F682B8D"/>
    <w:rsid w:val="5F6F21F6"/>
    <w:rsid w:val="60217203"/>
    <w:rsid w:val="60665537"/>
    <w:rsid w:val="6085125A"/>
    <w:rsid w:val="60F53CD0"/>
    <w:rsid w:val="61466DA4"/>
    <w:rsid w:val="625B1852"/>
    <w:rsid w:val="627C4C22"/>
    <w:rsid w:val="62BB26CA"/>
    <w:rsid w:val="63282B3C"/>
    <w:rsid w:val="65177DE9"/>
    <w:rsid w:val="656520E7"/>
    <w:rsid w:val="663A5C95"/>
    <w:rsid w:val="66A52549"/>
    <w:rsid w:val="674A4FF4"/>
    <w:rsid w:val="67582877"/>
    <w:rsid w:val="676969B9"/>
    <w:rsid w:val="67C47447"/>
    <w:rsid w:val="680448CE"/>
    <w:rsid w:val="681151C8"/>
    <w:rsid w:val="682E63B3"/>
    <w:rsid w:val="686D205F"/>
    <w:rsid w:val="69732C11"/>
    <w:rsid w:val="6B3F36A6"/>
    <w:rsid w:val="6BA62600"/>
    <w:rsid w:val="6BE76253"/>
    <w:rsid w:val="6D5128ED"/>
    <w:rsid w:val="6D977D8C"/>
    <w:rsid w:val="6E9B2B83"/>
    <w:rsid w:val="6EFC6DAF"/>
    <w:rsid w:val="6F624B4B"/>
    <w:rsid w:val="6F8D5D7E"/>
    <w:rsid w:val="6FEB702D"/>
    <w:rsid w:val="70092D5A"/>
    <w:rsid w:val="706D7DB4"/>
    <w:rsid w:val="70995FB2"/>
    <w:rsid w:val="70AC3D6A"/>
    <w:rsid w:val="70E477FF"/>
    <w:rsid w:val="71835E4A"/>
    <w:rsid w:val="71CB623E"/>
    <w:rsid w:val="71EB6773"/>
    <w:rsid w:val="720D15BE"/>
    <w:rsid w:val="725770F5"/>
    <w:rsid w:val="72FF098C"/>
    <w:rsid w:val="735835D5"/>
    <w:rsid w:val="736B376C"/>
    <w:rsid w:val="73936124"/>
    <w:rsid w:val="73AD00A5"/>
    <w:rsid w:val="73C61ADF"/>
    <w:rsid w:val="75C34BC5"/>
    <w:rsid w:val="76C45A80"/>
    <w:rsid w:val="76F75EBB"/>
    <w:rsid w:val="76F81D01"/>
    <w:rsid w:val="77277B70"/>
    <w:rsid w:val="777F5D6B"/>
    <w:rsid w:val="789E2D74"/>
    <w:rsid w:val="78C93BB8"/>
    <w:rsid w:val="79ED5AEE"/>
    <w:rsid w:val="7ACE7785"/>
    <w:rsid w:val="7B686815"/>
    <w:rsid w:val="7B700C66"/>
    <w:rsid w:val="7B775CE8"/>
    <w:rsid w:val="7BBF3C16"/>
    <w:rsid w:val="7BFF6BFE"/>
    <w:rsid w:val="7CA4518D"/>
    <w:rsid w:val="7CC80326"/>
    <w:rsid w:val="7D36644F"/>
    <w:rsid w:val="7D4C2EAF"/>
    <w:rsid w:val="7D885400"/>
    <w:rsid w:val="7E84439E"/>
    <w:rsid w:val="7E9E055F"/>
    <w:rsid w:val="7EFD07E5"/>
    <w:rsid w:val="7F335862"/>
    <w:rsid w:val="7FD9277D"/>
    <w:rsid w:val="FEEB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outlineLvl w:val="0"/>
    </w:pPr>
    <w:rPr>
      <w:rFonts w:ascii="仿宋_GB2312" w:hAnsi="宋体" w:eastAsia="仿宋_GB2312"/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ascii="楷体_GB2312" w:hAnsi="等线 Light" w:eastAsia="楷体_GB2312" w:cs="黑体"/>
      <w:bCs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2"/>
    <w:qFormat/>
    <w:uiPriority w:val="11"/>
    <w:pPr>
      <w:spacing w:line="560" w:lineRule="exact"/>
      <w:jc w:val="right"/>
      <w:outlineLvl w:val="1"/>
    </w:pPr>
    <w:rPr>
      <w:rFonts w:eastAsia="楷体_GB2312"/>
      <w:b/>
      <w:bCs/>
      <w:kern w:val="28"/>
      <w:sz w:val="30"/>
      <w:szCs w:val="32"/>
    </w:rPr>
  </w:style>
  <w:style w:type="paragraph" w:styleId="5">
    <w:name w:val="Title"/>
    <w:basedOn w:val="1"/>
    <w:next w:val="4"/>
    <w:qFormat/>
    <w:uiPriority w:val="10"/>
    <w:pPr>
      <w:spacing w:line="560" w:lineRule="exact"/>
      <w:jc w:val="center"/>
      <w:outlineLvl w:val="0"/>
    </w:pPr>
    <w:rPr>
      <w:rFonts w:ascii="等线 Light" w:hAnsi="等线 Light" w:eastAsia="华文中宋" w:cs="黑体"/>
      <w:b/>
      <w:bCs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1</Lines>
  <Paragraphs>1</Paragraphs>
  <TotalTime>2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2025-08-14T14:28:00Z</dcterms:created>
  <dc:creator>huangxx83</dc:creator>
  <cp:lastModifiedBy>王子浩</cp:lastModifiedBy>
  <dcterms:modified xsi:type="dcterms:W3CDTF">2025-11-26T08:52:12Z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7C94CFCFA6DF4FA4948F003A0D99371A</vt:lpwstr>
  </property>
</Properties>
</file>