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2D16" w14:textId="77777777" w:rsidR="003D0B8C" w:rsidRDefault="00000000">
      <w:pPr>
        <w:spacing w:before="100" w:beforeAutospacing="1" w:after="100" w:afterAutospacing="1" w:line="240" w:lineRule="auto"/>
        <w:outlineLvl w:val="0"/>
        <w:rPr>
          <w:rFonts w:ascii="Times New Roman" w:eastAsia="Times New Roman" w:hAnsi="Times New Roman" w:cs="Times New Roman"/>
          <w:b/>
          <w:bCs/>
          <w:color w:val="000000" w:themeColor="text1"/>
          <w:kern w:val="36"/>
          <w:lang w:bidi="hi-IN"/>
          <w14:ligatures w14:val="none"/>
        </w:rPr>
      </w:pPr>
      <w:proofErr w:type="spellStart"/>
      <w:r>
        <w:rPr>
          <w:rFonts w:ascii="Times New Roman" w:eastAsia="Times New Roman" w:hAnsi="Times New Roman" w:cs="Times New Roman"/>
          <w:b/>
          <w:bCs/>
          <w:color w:val="000000" w:themeColor="text1"/>
          <w:kern w:val="36"/>
          <w:lang w:bidi="hi-IN"/>
          <w14:ligatures w14:val="none"/>
        </w:rPr>
        <w:t>ForgeFlow</w:t>
      </w:r>
      <w:proofErr w:type="spellEnd"/>
      <w:r>
        <w:rPr>
          <w:rFonts w:ascii="Times New Roman" w:eastAsia="Times New Roman" w:hAnsi="Times New Roman" w:cs="Times New Roman"/>
          <w:b/>
          <w:bCs/>
          <w:color w:val="000000" w:themeColor="text1"/>
          <w:kern w:val="36"/>
          <w:lang w:bidi="hi-IN"/>
          <w14:ligatures w14:val="none"/>
        </w:rPr>
        <w:t>: A Human-in-the-Loop AI Platform for End-to-End Web Application Delivery with a Bounded, Diff-Aware Self-Healing Repair Loop</w:t>
      </w:r>
    </w:p>
    <w:p w14:paraId="43ED996E"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Raghav Sonchhatra</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b/>
          <w:bCs/>
          <w:color w:val="000000" w:themeColor="text1"/>
          <w:kern w:val="0"/>
          <w:lang w:bidi="hi-IN"/>
          <w14:ligatures w14:val="none"/>
        </w:rPr>
        <w:t>Sanidhya Awasthi</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b/>
          <w:bCs/>
          <w:color w:val="000000" w:themeColor="text1"/>
          <w:kern w:val="0"/>
          <w:lang w:bidi="hi-IN"/>
          <w14:ligatures w14:val="none"/>
        </w:rPr>
        <w:t>Faheemuddin Sayyed</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b/>
          <w:bCs/>
          <w:color w:val="000000" w:themeColor="text1"/>
          <w:kern w:val="0"/>
          <w:lang w:bidi="hi-IN"/>
          <w14:ligatures w14:val="none"/>
        </w:rPr>
        <w:t>Payal Kadam</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i/>
          <w:iCs/>
          <w:color w:val="000000" w:themeColor="text1"/>
          <w:kern w:val="0"/>
          <w:lang w:bidi="hi-IN"/>
          <w14:ligatures w14:val="none"/>
        </w:rPr>
        <w:t>Department of Computer Engineering, Symbiosis Institute of Technology, Symbiosis International (Deemed University), Pune, Maharashtra, India</w:t>
      </w:r>
      <w:r>
        <w:rPr>
          <w:rFonts w:ascii="Times New Roman" w:eastAsia="Times New Roman" w:hAnsi="Times New Roman" w:cs="Times New Roman"/>
          <w:color w:val="000000" w:themeColor="text1"/>
          <w:kern w:val="0"/>
          <w:lang w:bidi="hi-IN"/>
          <w14:ligatures w14:val="none"/>
        </w:rPr>
        <w:t xml:space="preserve"> {</w:t>
      </w:r>
      <w:proofErr w:type="spellStart"/>
      <w:r>
        <w:rPr>
          <w:rFonts w:ascii="Times New Roman" w:eastAsia="Times New Roman" w:hAnsi="Times New Roman" w:cs="Times New Roman"/>
          <w:color w:val="000000" w:themeColor="text1"/>
          <w:kern w:val="0"/>
          <w:lang w:bidi="hi-IN"/>
          <w14:ligatures w14:val="none"/>
        </w:rPr>
        <w:t>raghav.sonchhatra</w:t>
      </w:r>
      <w:proofErr w:type="spellEnd"/>
      <w:r>
        <w:rPr>
          <w:rFonts w:ascii="Times New Roman" w:eastAsia="Times New Roman" w:hAnsi="Times New Roman" w:cs="Times New Roman"/>
          <w:color w:val="000000" w:themeColor="text1"/>
          <w:kern w:val="0"/>
          <w:lang w:bidi="hi-IN"/>
          <w14:ligatures w14:val="none"/>
        </w:rPr>
        <w:t xml:space="preserve">, </w:t>
      </w:r>
      <w:proofErr w:type="spellStart"/>
      <w:r>
        <w:rPr>
          <w:rFonts w:ascii="Times New Roman" w:eastAsia="Times New Roman" w:hAnsi="Times New Roman" w:cs="Times New Roman"/>
          <w:color w:val="000000" w:themeColor="text1"/>
          <w:kern w:val="0"/>
          <w:lang w:bidi="hi-IN"/>
          <w14:ligatures w14:val="none"/>
        </w:rPr>
        <w:t>sanidhya.awasthi</w:t>
      </w:r>
      <w:proofErr w:type="spellEnd"/>
      <w:r>
        <w:rPr>
          <w:rFonts w:ascii="Times New Roman" w:eastAsia="Times New Roman" w:hAnsi="Times New Roman" w:cs="Times New Roman"/>
          <w:color w:val="000000" w:themeColor="text1"/>
          <w:kern w:val="0"/>
          <w:lang w:bidi="hi-IN"/>
          <w14:ligatures w14:val="none"/>
        </w:rPr>
        <w:t xml:space="preserve">, </w:t>
      </w:r>
      <w:proofErr w:type="spellStart"/>
      <w:r>
        <w:rPr>
          <w:rFonts w:ascii="Times New Roman" w:eastAsia="Times New Roman" w:hAnsi="Times New Roman" w:cs="Times New Roman"/>
          <w:color w:val="000000" w:themeColor="text1"/>
          <w:kern w:val="0"/>
          <w:lang w:bidi="hi-IN"/>
          <w14:ligatures w14:val="none"/>
        </w:rPr>
        <w:t>faheemuddin.sayyed</w:t>
      </w:r>
      <w:proofErr w:type="spellEnd"/>
      <w:r>
        <w:rPr>
          <w:rFonts w:ascii="Times New Roman" w:eastAsia="Times New Roman" w:hAnsi="Times New Roman" w:cs="Times New Roman"/>
          <w:color w:val="000000" w:themeColor="text1"/>
          <w:kern w:val="0"/>
          <w:lang w:bidi="hi-IN"/>
          <w14:ligatures w14:val="none"/>
        </w:rPr>
        <w:t xml:space="preserve">}@sitpune.edu.in, </w:t>
      </w:r>
      <w:hyperlink r:id="rId8" w:tgtFrame="_blank" w:history="1">
        <w:r>
          <w:rPr>
            <w:rFonts w:ascii="Times New Roman" w:eastAsia="Times New Roman" w:hAnsi="Times New Roman" w:cs="Times New Roman"/>
            <w:color w:val="000000" w:themeColor="text1"/>
            <w:kern w:val="0"/>
            <w:u w:val="single"/>
            <w:lang w:bidi="hi-IN"/>
            <w14:ligatures w14:val="none"/>
          </w:rPr>
          <w:t>payal.kadam@sitpune.edu.in</w:t>
        </w:r>
      </w:hyperlink>
    </w:p>
    <w:p w14:paraId="0D23F525"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i/>
          <w:iCs/>
          <w:color w:val="000000" w:themeColor="text1"/>
          <w:kern w:val="0"/>
          <w:lang w:bidi="hi-IN"/>
          <w14:ligatures w14:val="none"/>
        </w:rPr>
        <w:t>(Adjust affiliation/e-mail formatting to your conference's template. Author block above is ordered students-then-guide; reorder if your venue requires otherwise.)</w:t>
      </w:r>
    </w:p>
    <w:p w14:paraId="37803A4C"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pict w14:anchorId="0761C401">
          <v:rect id="Horizontal Line 1" o:spid="_x0000_s1036" style="width:468pt;height:.05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D4955BE" w14:textId="77777777" w:rsidR="003D0B8C"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Abstract</w:t>
      </w:r>
    </w:p>
    <w:p w14:paraId="116B3597"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Creating a web application is almost trivial with large-language-model coding assistants and "prompt-to-app" builders, but verifying it is challenging. Empirical evidence from recent years demonstrates that AI-generated artifacts are systematically flawed in maintainability and security, that repeatedly asking the model to refine its own code can lead to a decrease in its security, that the success rate of the first deployment of the infrastructure generated by the model is less than a third, and that the unlimited deployment of the model leads to the consumption of budget long after the marginal gain has been lost. This paper introduces </w:t>
      </w:r>
      <w:proofErr w:type="spellStart"/>
      <w:r>
        <w:rPr>
          <w:rFonts w:ascii="Times New Roman" w:eastAsia="Times New Roman" w:hAnsi="Times New Roman" w:cs="Times New Roman"/>
          <w:color w:val="000000" w:themeColor="text1"/>
          <w:kern w:val="0"/>
          <w:lang w:bidi="hi-IN"/>
          <w14:ligatures w14:val="none"/>
        </w:rPr>
        <w:t>ForgeFlow</w:t>
      </w:r>
      <w:proofErr w:type="spellEnd"/>
      <w:r>
        <w:rPr>
          <w:rFonts w:ascii="Times New Roman" w:eastAsia="Times New Roman" w:hAnsi="Times New Roman" w:cs="Times New Roman"/>
          <w:color w:val="000000" w:themeColor="text1"/>
          <w:kern w:val="0"/>
          <w:lang w:bidi="hi-IN"/>
          <w14:ligatures w14:val="none"/>
        </w:rPr>
        <w:t xml:space="preserve">, an AI-native, human-in-the-loop Progressive Web Application that takes an idea for a web-app (provided as screenshots or as a structured specification) and carries it through the process of requirements capture, UI design, generation of full stack code, generation of requirements-based tests, bounded, diff-aware self-healing repair loop, infrastructure-aware dual-mode cloud deployment, and validation against the live URL. </w:t>
      </w:r>
      <w:proofErr w:type="spellStart"/>
      <w:r>
        <w:rPr>
          <w:rFonts w:ascii="Times New Roman" w:eastAsia="Times New Roman" w:hAnsi="Times New Roman" w:cs="Times New Roman"/>
          <w:color w:val="000000" w:themeColor="text1"/>
          <w:kern w:val="0"/>
          <w:lang w:bidi="hi-IN"/>
          <w14:ligatures w14:val="none"/>
        </w:rPr>
        <w:t>ForgeFlow</w:t>
      </w:r>
      <w:proofErr w:type="spellEnd"/>
      <w:r>
        <w:rPr>
          <w:rFonts w:ascii="Times New Roman" w:eastAsia="Times New Roman" w:hAnsi="Times New Roman" w:cs="Times New Roman"/>
          <w:color w:val="000000" w:themeColor="text1"/>
          <w:kern w:val="0"/>
          <w:lang w:bidi="hi-IN"/>
          <w14:ligatures w14:val="none"/>
        </w:rPr>
        <w:t xml:space="preserve"> is different from research agents and commercial builders through two design commitments. First, the repair loop is explicitly terminating: it is given a small context, just the failing tests, the sources on which the tests are exercised, and the Git diff since the last passing run, and the loop stops when the first of a regression guard, a no-progress guard, an iteration cap or a budget cap is reached, and the human is handed an auditable "here is where I am stuck" summary. Second, non-linearity is not a UI affordance; each stage preserves its own state, there is no requirement that any particular stage be present, and only two of the stages are ordered. We explain the architecture, the traceability chain that connects acceptance criteria to executable tests and back to repair context, and a full prototype of approximately 41 000 lines of production code and 1 491 automated tests, and the evaluation protocol that measures the convergence of repairs.</w:t>
      </w:r>
    </w:p>
    <w:p w14:paraId="58F393FB"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Index Terms</w:t>
      </w:r>
      <w:r>
        <w:rPr>
          <w:rFonts w:ascii="Times New Roman" w:eastAsia="Times New Roman" w:hAnsi="Times New Roman" w:cs="Times New Roman"/>
          <w:color w:val="000000" w:themeColor="text1"/>
          <w:kern w:val="0"/>
          <w:lang w:bidi="hi-IN"/>
          <w14:ligatures w14:val="none"/>
        </w:rPr>
        <w:t xml:space="preserve"> — AI-native software engineering, large language model agents, automated program repair, self-healing software, human-in-the-loop systems, automated test generation, requirements traceability, DevOps automation, progressive web application.</w:t>
      </w:r>
    </w:p>
    <w:p w14:paraId="1380F1E2"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pict w14:anchorId="0B59D03B">
          <v:rect id="Horizontal Line 2" o:spid="_x0000_s1035" style="width:468pt;height:.05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4CC1B94" w14:textId="77777777" w:rsidR="003D0B8C"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 Introduction</w:t>
      </w:r>
    </w:p>
    <w:p w14:paraId="354AEA9D"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There are now a number of large language models that are used throughout the entire software lifecycle, with a recent survey </w:t>
      </w:r>
      <w:proofErr w:type="spellStart"/>
      <w:r>
        <w:rPr>
          <w:rFonts w:ascii="Times New Roman" w:eastAsia="Times New Roman" w:hAnsi="Times New Roman" w:cs="Times New Roman"/>
          <w:color w:val="000000" w:themeColor="text1"/>
          <w:kern w:val="0"/>
          <w:lang w:bidi="hi-IN"/>
          <w14:ligatures w14:val="none"/>
        </w:rPr>
        <w:t>systemising</w:t>
      </w:r>
      <w:proofErr w:type="spellEnd"/>
      <w:r>
        <w:rPr>
          <w:rFonts w:ascii="Times New Roman" w:eastAsia="Times New Roman" w:hAnsi="Times New Roman" w:cs="Times New Roman"/>
          <w:color w:val="000000" w:themeColor="text1"/>
          <w:kern w:val="0"/>
          <w:lang w:bidi="hi-IN"/>
          <w14:ligatures w14:val="none"/>
        </w:rPr>
        <w:t xml:space="preserve"> 926 studies on 112 software engineering tasks throughout 5 phases of the SE workflow [1]. Concurrently, a user-centric category has grown up in which a natural-language query is directly converted to a deployable application, a survey of </w:t>
      </w:r>
      <w:r>
        <w:rPr>
          <w:rFonts w:ascii="Times New Roman" w:eastAsia="Times New Roman" w:hAnsi="Times New Roman" w:cs="Times New Roman"/>
          <w:color w:val="000000" w:themeColor="text1"/>
          <w:kern w:val="0"/>
          <w:lang w:bidi="hi-IN"/>
          <w14:ligatures w14:val="none"/>
        </w:rPr>
        <w:lastRenderedPageBreak/>
        <w:t>vibe coding in 2025 identifies and formalizes existing practice, including planning-driven and test-driven forms of vibe coding [2]. Adoption is no longer fringe: The 2025 Stack Overflow Developer Survey shows that the number of developers using or intending to use AI tooling has dropped from about 84% to 76% year on year [3] and that trust in the accuracy of AI output has declined year on year.</w:t>
      </w:r>
      <w:r>
        <w:rPr>
          <w:rFonts w:ascii="Times New Roman" w:eastAsia="Times New Roman" w:hAnsi="Times New Roman" w:cs="Times New Roman"/>
          <w:color w:val="000000" w:themeColor="text1"/>
          <w:kern w:val="0"/>
          <w:lang w:bidi="hi-IN"/>
          <w14:ligatures w14:val="none"/>
        </w:rPr>
        <w:br/>
      </w:r>
    </w:p>
    <w:p w14:paraId="16174774"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This is not a perception </w:t>
      </w:r>
      <w:proofErr w:type="gramStart"/>
      <w:r>
        <w:rPr>
          <w:rFonts w:ascii="Times New Roman" w:eastAsia="Times New Roman" w:hAnsi="Times New Roman" w:cs="Times New Roman"/>
          <w:color w:val="000000" w:themeColor="text1"/>
          <w:kern w:val="0"/>
          <w:lang w:bidi="hi-IN"/>
          <w14:ligatures w14:val="none"/>
        </w:rPr>
        <w:t>gap,</w:t>
      </w:r>
      <w:proofErr w:type="gramEnd"/>
      <w:r>
        <w:rPr>
          <w:rFonts w:ascii="Times New Roman" w:eastAsia="Times New Roman" w:hAnsi="Times New Roman" w:cs="Times New Roman"/>
          <w:color w:val="000000" w:themeColor="text1"/>
          <w:kern w:val="0"/>
          <w:lang w:bidi="hi-IN"/>
          <w14:ligatures w14:val="none"/>
        </w:rPr>
        <w:t xml:space="preserve"> it's a measurable one in the artifacts themselves. In 2026, researchers conducted a study on the mining of build code generated by AI across the three most popular build systems: Maven, Gradle, </w:t>
      </w:r>
      <w:proofErr w:type="spellStart"/>
      <w:r>
        <w:rPr>
          <w:rFonts w:ascii="Times New Roman" w:eastAsia="Times New Roman" w:hAnsi="Times New Roman" w:cs="Times New Roman"/>
          <w:color w:val="000000" w:themeColor="text1"/>
          <w:kern w:val="0"/>
          <w:lang w:bidi="hi-IN"/>
          <w14:ligatures w14:val="none"/>
        </w:rPr>
        <w:t>CMake</w:t>
      </w:r>
      <w:proofErr w:type="spellEnd"/>
      <w:r>
        <w:rPr>
          <w:rFonts w:ascii="Times New Roman" w:eastAsia="Times New Roman" w:hAnsi="Times New Roman" w:cs="Times New Roman"/>
          <w:color w:val="000000" w:themeColor="text1"/>
          <w:kern w:val="0"/>
          <w:lang w:bidi="hi-IN"/>
          <w14:ligatures w14:val="none"/>
        </w:rPr>
        <w:t>, and Make, and identified a set of maintainability and security smells that agents systematically introduced in the build code [4]. A more direct application to any system that is able to repair its own output is a controlled study of repeatedly asking a model to generate more secure code, which showed that the security properties of the code could monotonically weaken with repeated iterations rather than monotonically strengthen, and an unbounded "keep fixing it" loop is not just a waste but it is actually dangerous [5].</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 xml:space="preserve">The weakness is most apparent during deployment. The success rates for two frontier models were 30.2 % and 26.8 % to deploy them successfully the first time, when tested on a benchmark of real tasks [6]. Generation and deployment are therefore not the same issue and passing a local test suite is not proof of </w:t>
      </w:r>
      <w:proofErr w:type="spellStart"/>
      <w:r>
        <w:rPr>
          <w:rFonts w:ascii="Times New Roman" w:eastAsia="Times New Roman" w:hAnsi="Times New Roman" w:cs="Times New Roman"/>
          <w:color w:val="000000" w:themeColor="text1"/>
          <w:kern w:val="0"/>
          <w:lang w:bidi="hi-IN"/>
          <w14:ligatures w14:val="none"/>
        </w:rPr>
        <w:t>behaviour</w:t>
      </w:r>
      <w:proofErr w:type="spellEnd"/>
      <w:r>
        <w:rPr>
          <w:rFonts w:ascii="Times New Roman" w:eastAsia="Times New Roman" w:hAnsi="Times New Roman" w:cs="Times New Roman"/>
          <w:color w:val="000000" w:themeColor="text1"/>
          <w:kern w:val="0"/>
          <w:lang w:bidi="hi-IN"/>
          <w14:ligatures w14:val="none"/>
        </w:rPr>
        <w:t>.</w:t>
      </w:r>
      <w:r>
        <w:rPr>
          <w:rFonts w:ascii="Times New Roman" w:eastAsia="Times New Roman" w:hAnsi="Times New Roman" w:cs="Times New Roman"/>
          <w:color w:val="000000" w:themeColor="text1"/>
          <w:kern w:val="0"/>
          <w:lang w:bidi="hi-IN"/>
          <w14:ligatures w14:val="none"/>
        </w:rPr>
        <w:br/>
      </w:r>
    </w:p>
    <w:p w14:paraId="161CEC62"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The second axis of failure is control. A </w:t>
      </w:r>
      <w:proofErr w:type="gramStart"/>
      <w:r>
        <w:rPr>
          <w:rFonts w:ascii="Times New Roman" w:eastAsia="Times New Roman" w:hAnsi="Times New Roman" w:cs="Times New Roman"/>
          <w:color w:val="000000" w:themeColor="text1"/>
          <w:kern w:val="0"/>
          <w:lang w:bidi="hi-IN"/>
          <w14:ligatures w14:val="none"/>
        </w:rPr>
        <w:t>large scale</w:t>
      </w:r>
      <w:proofErr w:type="gramEnd"/>
      <w:r>
        <w:rPr>
          <w:rFonts w:ascii="Times New Roman" w:eastAsia="Times New Roman" w:hAnsi="Times New Roman" w:cs="Times New Roman"/>
          <w:color w:val="000000" w:themeColor="text1"/>
          <w:kern w:val="0"/>
          <w:lang w:bidi="hi-IN"/>
          <w14:ligatures w14:val="none"/>
        </w:rPr>
        <w:t xml:space="preserve"> study of 20 574 real-world coding-agent sessions identifies pervasive developer–agent misalignment, where the agent's actions differ from what the developer intended [7]. A complementary study of professional practice revealed that experienced developers are not giving control over agents to them, but constantly restraining, monitoring and directing them [8]. It is therefore a requirement for any system that is intended to be trusted to be inspectable, </w:t>
      </w:r>
      <w:proofErr w:type="spellStart"/>
      <w:r>
        <w:rPr>
          <w:rFonts w:ascii="Times New Roman" w:eastAsia="Times New Roman" w:hAnsi="Times New Roman" w:cs="Times New Roman"/>
          <w:color w:val="000000" w:themeColor="text1"/>
          <w:kern w:val="0"/>
          <w:lang w:bidi="hi-IN"/>
          <w14:ligatures w14:val="none"/>
        </w:rPr>
        <w:t>revisitable</w:t>
      </w:r>
      <w:proofErr w:type="spellEnd"/>
      <w:r>
        <w:rPr>
          <w:rFonts w:ascii="Times New Roman" w:eastAsia="Times New Roman" w:hAnsi="Times New Roman" w:cs="Times New Roman"/>
          <w:color w:val="000000" w:themeColor="text1"/>
          <w:kern w:val="0"/>
          <w:lang w:bidi="hi-IN"/>
          <w14:ligatures w14:val="none"/>
        </w:rPr>
        <w:t xml:space="preserve"> and skippable — even by the users who can't read the code it generates.</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Last but not least, the repair loop has an economics. A 2026 empirical study of LLM-based repair loops investigates the number of iterations that are worth performing, and a follow-up study over model sizes and benchmarks reveals that the vast majority of the benefits of the repair loops are gained after 1-3 iterations, with subsequent iterations consuming tokens for the most part [9, 10]. In isolation, LLM test generation fails badly when the program under test changes, with most of the new test failures still passing on the original program (the model tests the code it remembers, not the code it was provided) and the authors explicitly recommend computing a code diff and marking the changes to guide the model's attention [11].</w:t>
      </w:r>
      <w:r>
        <w:rPr>
          <w:rFonts w:ascii="Times New Roman" w:eastAsia="Times New Roman" w:hAnsi="Times New Roman" w:cs="Times New Roman"/>
          <w:color w:val="000000" w:themeColor="text1"/>
          <w:kern w:val="0"/>
          <w:lang w:bidi="hi-IN"/>
          <w14:ligatures w14:val="none"/>
        </w:rPr>
        <w:br/>
      </w:r>
    </w:p>
    <w:p w14:paraId="6EA52AC3"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These five findings are the impetus to </w:t>
      </w:r>
      <w:proofErr w:type="spellStart"/>
      <w:r>
        <w:rPr>
          <w:rFonts w:ascii="Times New Roman" w:eastAsia="Times New Roman" w:hAnsi="Times New Roman" w:cs="Times New Roman"/>
          <w:color w:val="000000" w:themeColor="text1"/>
          <w:kern w:val="0"/>
          <w:lang w:bidi="hi-IN"/>
          <w14:ligatures w14:val="none"/>
        </w:rPr>
        <w:t>ForgeFlow</w:t>
      </w:r>
      <w:proofErr w:type="spellEnd"/>
      <w:r>
        <w:rPr>
          <w:rFonts w:ascii="Times New Roman" w:eastAsia="Times New Roman" w:hAnsi="Times New Roman" w:cs="Times New Roman"/>
          <w:color w:val="000000" w:themeColor="text1"/>
          <w:kern w:val="0"/>
          <w:lang w:bidi="hi-IN"/>
          <w14:ligatures w14:val="none"/>
        </w:rPr>
        <w:t>. Its contributions are:</w:t>
      </w:r>
      <w:r>
        <w:rPr>
          <w:rFonts w:ascii="Times New Roman" w:eastAsia="Times New Roman" w:hAnsi="Times New Roman" w:cs="Times New Roman"/>
          <w:color w:val="000000" w:themeColor="text1"/>
          <w:kern w:val="0"/>
          <w:lang w:bidi="hi-IN"/>
          <w14:ligatures w14:val="none"/>
        </w:rPr>
        <w:br/>
        <w:t>1. A bounded, diff-aware self-healing repair loop that is only fed failing tests, the sources those tests exercise, the Git diff since the last passing run, and the acceptance-criterion text — and that terminates on the first of a regression guard, a no-progress guard, an iteration cap or a budget cap.</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2. Escalation to first class terminal state. Non-convergence is a normal outcome that is recorded and provides the human with a structured summary of the failed tests, patches tried and convergence metrics, not an error or a silent loop.</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lastRenderedPageBreak/>
        <w:br/>
        <w:t>3.</w:t>
      </w:r>
      <w:proofErr w:type="gramStart"/>
      <w:r>
        <w:rPr>
          <w:rFonts w:ascii="Times New Roman" w:eastAsia="Times New Roman" w:hAnsi="Times New Roman" w:cs="Times New Roman"/>
          <w:color w:val="000000" w:themeColor="text1"/>
          <w:kern w:val="0"/>
          <w:lang w:bidi="hi-IN"/>
          <w14:ligatures w14:val="none"/>
        </w:rPr>
        <w:t>Non-linearity</w:t>
      </w:r>
      <w:proofErr w:type="gramEnd"/>
      <w:r>
        <w:rPr>
          <w:rFonts w:ascii="Times New Roman" w:eastAsia="Times New Roman" w:hAnsi="Times New Roman" w:cs="Times New Roman"/>
          <w:color w:val="000000" w:themeColor="text1"/>
          <w:kern w:val="0"/>
          <w:lang w:bidi="hi-IN"/>
          <w14:ligatures w14:val="none"/>
        </w:rPr>
        <w:t xml:space="preserve"> as a principle of the architecture. The six stages are independent and a project can be entered at any stage, any stage can be skipped, refinement means that work downstream is stale but not deleted. Only deploy ⇐ build and validate ⇐ deploy is enforced.</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4.A requirement-to-repair traceability chain consisting of a single criterion identifier that passes through the following steps: User authored acceptance criterion, test generation, test execution, failure analysis, repair context.</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5.Infrastructure-aware, dual-mode deployment and post-deployment validation, where the generated suite is re-executed against the live URL and live failures re-enter the same bounded repair loop.</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Section II summarizes the literature for the five threads for the 2025–2026 period and identifies a research gap. The non-linear stage model and the architecture are described in Section III. The requirements-driven verification is covered in Section IV. The repair loop is given in Section V. Section VI is on deployment and live validation. The implementation is reported in Section VII. The evaluation protocol, threats to validity and limitations are presented in Section VIII. Section IX concludes</w:t>
      </w:r>
    </w:p>
    <w:p w14:paraId="51667FC3"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pict w14:anchorId="0D7EE3B7">
          <v:rect id="Horizontal Line 3" o:spid="_x0000_s1034" style="width:468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4403EAB" w14:textId="77777777" w:rsidR="003D0B8C"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II. Related Work</w:t>
      </w:r>
    </w:p>
    <w:p w14:paraId="0FB1165E"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A. Agentic Code Generation and Issue Resolution</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 xml:space="preserve">Agentic software issue resolution has developed into a subfield, which can be categorized into benchmarks, techniques and empirical studies, based on over 150 main studies, in a 2025 survey [12]. A major counter-current is Agentless, which showed that a simple, structured three-phase pipeline could perform at least as well as complex autonomous agents on issue resolution and use significantly less budget [13] — a result that suggests that simple, structured scaffolding can beat unconstrained agency. Meanwhile, fully autonomous repair agents like </w:t>
      </w:r>
      <w:proofErr w:type="spellStart"/>
      <w:r>
        <w:rPr>
          <w:rFonts w:ascii="Times New Roman" w:eastAsia="Times New Roman" w:hAnsi="Times New Roman" w:cs="Times New Roman"/>
          <w:color w:val="000000" w:themeColor="text1"/>
          <w:kern w:val="0"/>
          <w:lang w:bidi="hi-IN"/>
          <w14:ligatures w14:val="none"/>
        </w:rPr>
        <w:t>RepairAgent</w:t>
      </w:r>
      <w:proofErr w:type="spellEnd"/>
      <w:r>
        <w:rPr>
          <w:rFonts w:ascii="Times New Roman" w:eastAsia="Times New Roman" w:hAnsi="Times New Roman" w:cs="Times New Roman"/>
          <w:color w:val="000000" w:themeColor="text1"/>
          <w:kern w:val="0"/>
          <w:lang w:bidi="hi-IN"/>
          <w14:ligatures w14:val="none"/>
        </w:rPr>
        <w:t xml:space="preserve"> that can dynamically plan and invoke repair tools using an LLM have been demonstrated to successfully repair real-world defects at competitive rates [14]. The Agentless lesson is the lesson </w:t>
      </w:r>
      <w:proofErr w:type="spellStart"/>
      <w:r>
        <w:rPr>
          <w:rFonts w:ascii="Times New Roman" w:eastAsia="Times New Roman" w:hAnsi="Times New Roman" w:cs="Times New Roman"/>
          <w:color w:val="000000" w:themeColor="text1"/>
          <w:kern w:val="0"/>
          <w:lang w:bidi="hi-IN"/>
          <w14:ligatures w14:val="none"/>
        </w:rPr>
        <w:t>ForgeFlow</w:t>
      </w:r>
      <w:proofErr w:type="spellEnd"/>
      <w:r>
        <w:rPr>
          <w:rFonts w:ascii="Times New Roman" w:eastAsia="Times New Roman" w:hAnsi="Times New Roman" w:cs="Times New Roman"/>
          <w:color w:val="000000" w:themeColor="text1"/>
          <w:kern w:val="0"/>
          <w:lang w:bidi="hi-IN"/>
          <w14:ligatures w14:val="none"/>
        </w:rPr>
        <w:t xml:space="preserve"> uses, as opposed to the autonomous-agent lesson, where the pipeline is fixed and deterministic, an opinionated project skeleton is instantiated by file copy instead of generated, and the model is invoked only when actual synthesis is needed.</w:t>
      </w:r>
    </w:p>
    <w:p w14:paraId="17B3CB60"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B. Program Repair and the Economics of Iteration</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 xml:space="preserve">The results of these fine-tuning studies, published in IEEE TSE, prove that the quality of the repairs generated by an LLM is highly dependent on the way the repair task is formulated and the context provided [15]. The 2026 repair-loop literature brings the economic dimension to the earlier literature missing: how many attempts are worth it [9] and where is the marginal return at the end [10] across model scales and benchmarks. The security-degradation analysis of iterative generation provides the safety argument for the same conclusion, that later generations are not just low-yield, but potentially harmful [5]. These loops are measured by existing work; they are not normally designed into a delivery system. </w:t>
      </w:r>
      <w:proofErr w:type="spellStart"/>
      <w:r>
        <w:rPr>
          <w:rFonts w:ascii="Times New Roman" w:eastAsia="Times New Roman" w:hAnsi="Times New Roman" w:cs="Times New Roman"/>
          <w:color w:val="000000" w:themeColor="text1"/>
          <w:kern w:val="0"/>
          <w:lang w:bidi="hi-IN"/>
          <w14:ligatures w14:val="none"/>
        </w:rPr>
        <w:t>ForgeFlow</w:t>
      </w:r>
      <w:proofErr w:type="spellEnd"/>
      <w:r>
        <w:rPr>
          <w:rFonts w:ascii="Times New Roman" w:eastAsia="Times New Roman" w:hAnsi="Times New Roman" w:cs="Times New Roman"/>
          <w:color w:val="000000" w:themeColor="text1"/>
          <w:kern w:val="0"/>
          <w:lang w:bidi="hi-IN"/>
          <w14:ligatures w14:val="none"/>
        </w:rPr>
        <w:t xml:space="preserve"> implements iteration caps, stall </w:t>
      </w:r>
      <w:r>
        <w:rPr>
          <w:rFonts w:ascii="Times New Roman" w:eastAsia="Times New Roman" w:hAnsi="Times New Roman" w:cs="Times New Roman"/>
          <w:color w:val="000000" w:themeColor="text1"/>
          <w:kern w:val="0"/>
          <w:lang w:bidi="hi-IN"/>
          <w14:ligatures w14:val="none"/>
        </w:rPr>
        <w:lastRenderedPageBreak/>
        <w:t>detection, a regression guard and a budget guard as first-class, configurable, auditable controller state.</w:t>
      </w:r>
      <w:r>
        <w:rPr>
          <w:rFonts w:ascii="Times New Roman" w:eastAsia="Times New Roman" w:hAnsi="Times New Roman" w:cs="Times New Roman"/>
          <w:b/>
          <w:bCs/>
          <w:color w:val="000000" w:themeColor="text1"/>
          <w:kern w:val="0"/>
          <w:lang w:bidi="hi-IN"/>
          <w14:ligatures w14:val="none"/>
        </w:rPr>
        <w:br/>
      </w:r>
      <w:r>
        <w:rPr>
          <w:rFonts w:ascii="Times New Roman" w:eastAsia="Times New Roman" w:hAnsi="Times New Roman" w:cs="Times New Roman"/>
          <w:b/>
          <w:bCs/>
          <w:color w:val="000000" w:themeColor="text1"/>
          <w:kern w:val="0"/>
          <w:lang w:bidi="hi-IN"/>
          <w14:ligatures w14:val="none"/>
        </w:rPr>
        <w:br/>
        <w:t xml:space="preserve">C. Test Generation and Requirements Traceability </w:t>
      </w:r>
      <w:r>
        <w:rPr>
          <w:rFonts w:ascii="Times New Roman" w:eastAsia="Times New Roman" w:hAnsi="Times New Roman" w:cs="Times New Roman"/>
          <w:b/>
          <w:bCs/>
          <w:color w:val="000000" w:themeColor="text1"/>
          <w:kern w:val="0"/>
          <w:lang w:bidi="hi-IN"/>
          <w14:ligatures w14:val="none"/>
        </w:rPr>
        <w:br/>
      </w:r>
      <w:r>
        <w:rPr>
          <w:rFonts w:ascii="Times New Roman" w:eastAsia="Times New Roman" w:hAnsi="Times New Roman" w:cs="Times New Roman"/>
          <w:b/>
          <w:bCs/>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t xml:space="preserve">Automated Test Generation using LLMs is well-defined. A large-scale study in Empirical Software Engineering was performed to evaluate the effectiveness of prompt-engineering strategies for producing class-level unit-tests over hundreds of thousands of produced tests [16] and an ISSTA study fine-tuned 37 models across three different unit-testing scenarios and five benchmarks [17]. Feature-driven end-to-end test generation [18] and hybrid program-analysis-guided iterative generation [19] are closer to </w:t>
      </w:r>
      <w:proofErr w:type="spellStart"/>
      <w:r>
        <w:rPr>
          <w:rFonts w:ascii="Times New Roman" w:eastAsia="Times New Roman" w:hAnsi="Times New Roman" w:cs="Times New Roman"/>
          <w:color w:val="000000" w:themeColor="text1"/>
          <w:kern w:val="0"/>
          <w:lang w:bidi="hi-IN"/>
          <w14:ligatures w14:val="none"/>
        </w:rPr>
        <w:t>ForgeFlow's</w:t>
      </w:r>
      <w:proofErr w:type="spellEnd"/>
      <w:r>
        <w:rPr>
          <w:rFonts w:ascii="Times New Roman" w:eastAsia="Times New Roman" w:hAnsi="Times New Roman" w:cs="Times New Roman"/>
          <w:color w:val="000000" w:themeColor="text1"/>
          <w:kern w:val="0"/>
          <w:lang w:bidi="hi-IN"/>
          <w14:ligatures w14:val="none"/>
        </w:rPr>
        <w:t xml:space="preserve"> goal: generate executable E2E tests from application features and enhance the validity of generated suites. On the requirements side, prompt-engineered LLM traceability has been demonstrated to be able to effectively recover requirement-to-artifact links [20]. The critical negative result is [11] generated suites lose validity when the code changes, and the recommended mitigation is a highlighted diff. The minimal repair context is exactly a diff-highlighted context and the context was designed and implemented for the same reason.</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b/>
          <w:bCs/>
          <w:color w:val="000000" w:themeColor="text1"/>
          <w:kern w:val="0"/>
          <w:lang w:bidi="hi-IN"/>
          <w14:ligatures w14:val="none"/>
        </w:rPr>
        <w:t>D. Human-in-the-Loop Control</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 xml:space="preserve">It's not about autonomy, it's about human-in-the-loop, which is what is used in industry. HULA, deployed within Atlassian Jira, maintains engineers' control over both the coding plan and the resulting code, and the follow-up reports on meaningful reductions in development effort [21] with the cost of correctness testing and the variability of LLM-based evaluation as the main open challenges [22]. The professionals' deliberate control over the process, not delegating everything, is confirmed in independent observational work; what happens when the professionals are unable to do this is quantified in large-scale session analysis [7, 8]. </w:t>
      </w:r>
      <w:proofErr w:type="spellStart"/>
      <w:r>
        <w:rPr>
          <w:rFonts w:ascii="Times New Roman" w:eastAsia="Times New Roman" w:hAnsi="Times New Roman" w:cs="Times New Roman"/>
          <w:color w:val="000000" w:themeColor="text1"/>
          <w:kern w:val="0"/>
          <w:lang w:bidi="hi-IN"/>
          <w14:ligatures w14:val="none"/>
        </w:rPr>
        <w:t>ForgeFlow</w:t>
      </w:r>
      <w:proofErr w:type="spellEnd"/>
      <w:r>
        <w:rPr>
          <w:rFonts w:ascii="Times New Roman" w:eastAsia="Times New Roman" w:hAnsi="Times New Roman" w:cs="Times New Roman"/>
          <w:color w:val="000000" w:themeColor="text1"/>
          <w:kern w:val="0"/>
          <w:lang w:bidi="hi-IN"/>
          <w14:ligatures w14:val="none"/>
        </w:rPr>
        <w:t xml:space="preserve"> abstracts this from "review the plan and the patch" to "enter, refine, skip or revisit any stage of the lifecycle", and it considers the cost of correctness testing mentioned in [22] as a first-class engineering constraint, by model routing and budget caps.</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b/>
          <w:bCs/>
          <w:color w:val="000000" w:themeColor="text1"/>
          <w:kern w:val="0"/>
          <w:lang w:bidi="hi-IN"/>
          <w14:ligatures w14:val="none"/>
        </w:rPr>
        <w:t>E. Multimodal Design-to-Code</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 xml:space="preserve">Design2Code benchmarks multimodal code generation from 484 real web pages, and demonstrates that models are still behind when it comes to visual element recall and layout fidelity [23]. But </w:t>
      </w:r>
      <w:proofErr w:type="spellStart"/>
      <w:r>
        <w:rPr>
          <w:rFonts w:ascii="Times New Roman" w:eastAsia="Times New Roman" w:hAnsi="Times New Roman" w:cs="Times New Roman"/>
          <w:color w:val="000000" w:themeColor="text1"/>
          <w:kern w:val="0"/>
          <w:lang w:bidi="hi-IN"/>
          <w14:ligatures w14:val="none"/>
        </w:rPr>
        <w:t>ForgeFlow</w:t>
      </w:r>
      <w:proofErr w:type="spellEnd"/>
      <w:r>
        <w:rPr>
          <w:rFonts w:ascii="Times New Roman" w:eastAsia="Times New Roman" w:hAnsi="Times New Roman" w:cs="Times New Roman"/>
          <w:color w:val="000000" w:themeColor="text1"/>
          <w:kern w:val="0"/>
          <w:lang w:bidi="hi-IN"/>
          <w14:ligatures w14:val="none"/>
        </w:rPr>
        <w:t xml:space="preserve"> is not just a one-shot conversion whose output is blindly fed downstream, it's a pluggable, human-refinable stage that has versioned artifacts and an explicit skip path.</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b/>
          <w:bCs/>
          <w:color w:val="000000" w:themeColor="text1"/>
          <w:kern w:val="0"/>
          <w:lang w:bidi="hi-IN"/>
          <w14:ligatures w14:val="none"/>
        </w:rPr>
        <w:t xml:space="preserve">F. Research Gap </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 xml:space="preserve">Table I </w:t>
      </w:r>
      <w:proofErr w:type="spellStart"/>
      <w:r>
        <w:rPr>
          <w:rFonts w:ascii="Times New Roman" w:eastAsia="Times New Roman" w:hAnsi="Times New Roman" w:cs="Times New Roman"/>
          <w:color w:val="000000" w:themeColor="text1"/>
          <w:kern w:val="0"/>
          <w:lang w:bidi="hi-IN"/>
          <w14:ligatures w14:val="none"/>
        </w:rPr>
        <w:t>summarises</w:t>
      </w:r>
      <w:proofErr w:type="spellEnd"/>
      <w:r>
        <w:rPr>
          <w:rFonts w:ascii="Times New Roman" w:eastAsia="Times New Roman" w:hAnsi="Times New Roman" w:cs="Times New Roman"/>
          <w:color w:val="000000" w:themeColor="text1"/>
          <w:kern w:val="0"/>
          <w:lang w:bidi="hi-IN"/>
          <w14:ligatures w14:val="none"/>
        </w:rPr>
        <w:t xml:space="preserve"> the gap. Research systems don't deploy and don't validate the deployed artifact; commercial builders deploy but don't validate; no one validates, and no one escalates for non-convergence.</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b/>
          <w:bCs/>
          <w:color w:val="000000" w:themeColor="text1"/>
          <w:kern w:val="0"/>
          <w:lang w:bidi="hi-IN"/>
          <w14:ligatures w14:val="none"/>
        </w:rPr>
        <w:t>TABLE I. CAPABILITY COMPARISON ACROSS SYSTEM CLASSES</w:t>
      </w:r>
    </w:p>
    <w:tbl>
      <w:tblPr>
        <w:tblStyle w:val="TableGrid"/>
        <w:tblW w:w="0" w:type="auto"/>
        <w:tblLook w:val="04A0" w:firstRow="1" w:lastRow="0" w:firstColumn="1" w:lastColumn="0" w:noHBand="0" w:noVBand="1"/>
      </w:tblPr>
      <w:tblGrid>
        <w:gridCol w:w="2570"/>
        <w:gridCol w:w="1639"/>
        <w:gridCol w:w="1881"/>
        <w:gridCol w:w="1832"/>
        <w:gridCol w:w="1428"/>
      </w:tblGrid>
      <w:tr w:rsidR="003D0B8C" w14:paraId="4EC3EE77" w14:textId="77777777">
        <w:tc>
          <w:tcPr>
            <w:tcW w:w="0" w:type="auto"/>
          </w:tcPr>
          <w:p w14:paraId="678DD054" w14:textId="77777777" w:rsidR="003D0B8C" w:rsidRDefault="00000000">
            <w:pPr>
              <w:spacing w:after="0" w:line="240" w:lineRule="auto"/>
              <w:jc w:val="center"/>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lastRenderedPageBreak/>
              <w:t>Capability</w:t>
            </w:r>
          </w:p>
        </w:tc>
        <w:tc>
          <w:tcPr>
            <w:tcW w:w="0" w:type="auto"/>
          </w:tcPr>
          <w:p w14:paraId="467E1808" w14:textId="77777777" w:rsidR="003D0B8C" w:rsidRDefault="00000000">
            <w:pPr>
              <w:spacing w:after="0" w:line="240" w:lineRule="auto"/>
              <w:jc w:val="center"/>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Research agents [12]–[14]</w:t>
            </w:r>
          </w:p>
        </w:tc>
        <w:tc>
          <w:tcPr>
            <w:tcW w:w="0" w:type="auto"/>
          </w:tcPr>
          <w:p w14:paraId="6E6CCBDC" w14:textId="77777777" w:rsidR="003D0B8C" w:rsidRDefault="00000000">
            <w:pPr>
              <w:spacing w:after="0" w:line="240" w:lineRule="auto"/>
              <w:jc w:val="center"/>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LLM test/repair tools [15]–[19]</w:t>
            </w:r>
          </w:p>
        </w:tc>
        <w:tc>
          <w:tcPr>
            <w:tcW w:w="0" w:type="auto"/>
          </w:tcPr>
          <w:p w14:paraId="5ED5B8C5" w14:textId="77777777" w:rsidR="003D0B8C" w:rsidRDefault="00000000">
            <w:pPr>
              <w:spacing w:after="0" w:line="240" w:lineRule="auto"/>
              <w:jc w:val="center"/>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Commercial builders [2]</w:t>
            </w:r>
          </w:p>
        </w:tc>
        <w:tc>
          <w:tcPr>
            <w:tcW w:w="0" w:type="auto"/>
          </w:tcPr>
          <w:p w14:paraId="481E5587" w14:textId="77777777" w:rsidR="003D0B8C" w:rsidRDefault="00000000">
            <w:pPr>
              <w:spacing w:after="0" w:line="240" w:lineRule="auto"/>
              <w:jc w:val="center"/>
              <w:rPr>
                <w:rFonts w:ascii="Times New Roman" w:eastAsia="Times New Roman" w:hAnsi="Times New Roman" w:cs="Times New Roman"/>
                <w:b/>
                <w:bCs/>
                <w:color w:val="000000" w:themeColor="text1"/>
                <w:kern w:val="0"/>
                <w:lang w:bidi="hi-IN"/>
                <w14:ligatures w14:val="none"/>
              </w:rPr>
            </w:pPr>
            <w:proofErr w:type="spellStart"/>
            <w:r>
              <w:rPr>
                <w:rFonts w:ascii="Times New Roman" w:eastAsia="Times New Roman" w:hAnsi="Times New Roman" w:cs="Times New Roman"/>
                <w:b/>
                <w:bCs/>
                <w:color w:val="000000" w:themeColor="text1"/>
                <w:kern w:val="0"/>
                <w:lang w:bidi="hi-IN"/>
                <w14:ligatures w14:val="none"/>
              </w:rPr>
              <w:t>ForgeFlow</w:t>
            </w:r>
            <w:proofErr w:type="spellEnd"/>
          </w:p>
        </w:tc>
      </w:tr>
      <w:tr w:rsidR="003D0B8C" w14:paraId="52215C06" w14:textId="77777777">
        <w:tc>
          <w:tcPr>
            <w:tcW w:w="0" w:type="auto"/>
          </w:tcPr>
          <w:p w14:paraId="4DA01D93"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Multimodal design intake (screenshot → UI)</w:t>
            </w:r>
          </w:p>
        </w:tc>
        <w:tc>
          <w:tcPr>
            <w:tcW w:w="0" w:type="auto"/>
          </w:tcPr>
          <w:p w14:paraId="129B8226"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72DC94F0"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134AB0AE"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3368AF7F"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r>
              <w:rPr>
                <w:rFonts w:ascii="Times New Roman" w:eastAsia="Times New Roman" w:hAnsi="Times New Roman" w:cs="Times New Roman"/>
                <w:color w:val="000000" w:themeColor="text1"/>
                <w:kern w:val="0"/>
                <w:lang w:bidi="hi-IN"/>
                <w14:ligatures w14:val="none"/>
              </w:rPr>
              <w:t xml:space="preserve"> (pluggable)</w:t>
            </w:r>
          </w:p>
        </w:tc>
      </w:tr>
      <w:tr w:rsidR="003D0B8C" w14:paraId="440C60F8" w14:textId="77777777">
        <w:tc>
          <w:tcPr>
            <w:tcW w:w="0" w:type="auto"/>
          </w:tcPr>
          <w:p w14:paraId="64D4378E"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Full-stack application generation</w:t>
            </w:r>
          </w:p>
        </w:tc>
        <w:tc>
          <w:tcPr>
            <w:tcW w:w="0" w:type="auto"/>
          </w:tcPr>
          <w:p w14:paraId="3C643993"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partial</w:t>
            </w:r>
          </w:p>
        </w:tc>
        <w:tc>
          <w:tcPr>
            <w:tcW w:w="0" w:type="auto"/>
          </w:tcPr>
          <w:p w14:paraId="6C0180F6"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10BD3EED"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4723D0C1"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r>
              <w:rPr>
                <w:rFonts w:ascii="Times New Roman" w:eastAsia="Times New Roman" w:hAnsi="Times New Roman" w:cs="Times New Roman"/>
                <w:color w:val="000000" w:themeColor="text1"/>
                <w:kern w:val="0"/>
                <w:lang w:bidi="hi-IN"/>
                <w14:ligatures w14:val="none"/>
              </w:rPr>
              <w:t xml:space="preserve"> (fixed stack)</w:t>
            </w:r>
          </w:p>
        </w:tc>
      </w:tr>
      <w:tr w:rsidR="003D0B8C" w14:paraId="1B91C386" w14:textId="77777777">
        <w:tc>
          <w:tcPr>
            <w:tcW w:w="0" w:type="auto"/>
          </w:tcPr>
          <w:p w14:paraId="29F0D04E"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Requirements → executable tests (traceable)</w:t>
            </w:r>
          </w:p>
        </w:tc>
        <w:tc>
          <w:tcPr>
            <w:tcW w:w="0" w:type="auto"/>
          </w:tcPr>
          <w:p w14:paraId="1673FB62"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7A7F972B"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partial</w:t>
            </w:r>
          </w:p>
        </w:tc>
        <w:tc>
          <w:tcPr>
            <w:tcW w:w="0" w:type="auto"/>
          </w:tcPr>
          <w:p w14:paraId="0BD75226"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5E77234A"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r>
              <w:rPr>
                <w:rFonts w:ascii="Times New Roman" w:eastAsia="Times New Roman" w:hAnsi="Times New Roman" w:cs="Times New Roman"/>
                <w:color w:val="000000" w:themeColor="text1"/>
                <w:kern w:val="0"/>
                <w:lang w:bidi="hi-IN"/>
                <w14:ligatures w14:val="none"/>
              </w:rPr>
              <w:t xml:space="preserve"> (structured)</w:t>
            </w:r>
          </w:p>
        </w:tc>
      </w:tr>
      <w:tr w:rsidR="003D0B8C" w14:paraId="2382329E" w14:textId="77777777">
        <w:tc>
          <w:tcPr>
            <w:tcW w:w="0" w:type="auto"/>
          </w:tcPr>
          <w:p w14:paraId="4206A5E6"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Bounded repair — iteration cap + stall detection</w:t>
            </w:r>
          </w:p>
        </w:tc>
        <w:tc>
          <w:tcPr>
            <w:tcW w:w="0" w:type="auto"/>
          </w:tcPr>
          <w:p w14:paraId="14174791"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5C214570"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0371C9A2"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3F510D90"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b/>
                <w:bCs/>
                <w:color w:val="000000" w:themeColor="text1"/>
                <w:kern w:val="0"/>
                <w:lang w:bidi="hi-IN"/>
                <w14:ligatures w14:val="none"/>
              </w:rPr>
              <w:t>✓</w:t>
            </w:r>
          </w:p>
        </w:tc>
      </w:tr>
      <w:tr w:rsidR="003D0B8C" w14:paraId="5E0262AF" w14:textId="77777777">
        <w:tc>
          <w:tcPr>
            <w:tcW w:w="0" w:type="auto"/>
          </w:tcPr>
          <w:p w14:paraId="54DCA10D"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Diff-aware minimal repair context</w:t>
            </w:r>
          </w:p>
        </w:tc>
        <w:tc>
          <w:tcPr>
            <w:tcW w:w="0" w:type="auto"/>
          </w:tcPr>
          <w:p w14:paraId="2F1B5EC5"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480F6663"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partial</w:t>
            </w:r>
          </w:p>
        </w:tc>
        <w:tc>
          <w:tcPr>
            <w:tcW w:w="0" w:type="auto"/>
          </w:tcPr>
          <w:p w14:paraId="11D7ADFF"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1A3AD4CC"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b/>
                <w:bCs/>
                <w:color w:val="000000" w:themeColor="text1"/>
                <w:kern w:val="0"/>
                <w:lang w:bidi="hi-IN"/>
                <w14:ligatures w14:val="none"/>
              </w:rPr>
              <w:t>✓</w:t>
            </w:r>
          </w:p>
        </w:tc>
      </w:tr>
      <w:tr w:rsidR="003D0B8C" w14:paraId="7734D565" w14:textId="77777777">
        <w:tc>
          <w:tcPr>
            <w:tcW w:w="0" w:type="auto"/>
          </w:tcPr>
          <w:p w14:paraId="1C90C5D8"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Human escalation on non-convergence</w:t>
            </w:r>
          </w:p>
        </w:tc>
        <w:tc>
          <w:tcPr>
            <w:tcW w:w="0" w:type="auto"/>
          </w:tcPr>
          <w:p w14:paraId="7902A304"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7534CF74"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060790DA"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6B4CAA79"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b/>
                <w:bCs/>
                <w:color w:val="000000" w:themeColor="text1"/>
                <w:kern w:val="0"/>
                <w:lang w:bidi="hi-IN"/>
                <w14:ligatures w14:val="none"/>
              </w:rPr>
              <w:t>✓</w:t>
            </w:r>
          </w:p>
        </w:tc>
      </w:tr>
      <w:tr w:rsidR="003D0B8C" w14:paraId="5F211F00" w14:textId="77777777">
        <w:tc>
          <w:tcPr>
            <w:tcW w:w="0" w:type="auto"/>
          </w:tcPr>
          <w:p w14:paraId="40EB8432"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Automated cloud deployment</w:t>
            </w:r>
          </w:p>
        </w:tc>
        <w:tc>
          <w:tcPr>
            <w:tcW w:w="0" w:type="auto"/>
          </w:tcPr>
          <w:p w14:paraId="263B396C"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4916B41C"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070861C7"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r>
              <w:rPr>
                <w:rFonts w:ascii="Times New Roman" w:eastAsia="Times New Roman" w:hAnsi="Times New Roman" w:cs="Times New Roman"/>
                <w:color w:val="000000" w:themeColor="text1"/>
                <w:kern w:val="0"/>
                <w:lang w:bidi="hi-IN"/>
                <w14:ligatures w14:val="none"/>
              </w:rPr>
              <w:t xml:space="preserve"> (locked-in)</w:t>
            </w:r>
          </w:p>
        </w:tc>
        <w:tc>
          <w:tcPr>
            <w:tcW w:w="0" w:type="auto"/>
          </w:tcPr>
          <w:p w14:paraId="679BCD55"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r>
              <w:rPr>
                <w:rFonts w:ascii="Times New Roman" w:eastAsia="Times New Roman" w:hAnsi="Times New Roman" w:cs="Times New Roman"/>
                <w:color w:val="000000" w:themeColor="text1"/>
                <w:kern w:val="0"/>
                <w:lang w:bidi="hi-IN"/>
                <w14:ligatures w14:val="none"/>
              </w:rPr>
              <w:t xml:space="preserve"> (dual-mode)</w:t>
            </w:r>
          </w:p>
        </w:tc>
      </w:tr>
      <w:tr w:rsidR="003D0B8C" w14:paraId="31F430E0" w14:textId="77777777">
        <w:tc>
          <w:tcPr>
            <w:tcW w:w="0" w:type="auto"/>
          </w:tcPr>
          <w:p w14:paraId="14AF3D23"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Post-deployment live validation</w:t>
            </w:r>
          </w:p>
        </w:tc>
        <w:tc>
          <w:tcPr>
            <w:tcW w:w="0" w:type="auto"/>
          </w:tcPr>
          <w:p w14:paraId="21C91E0A"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3B92338F"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72D0CB30"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4F0FF343"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b/>
                <w:bCs/>
                <w:color w:val="000000" w:themeColor="text1"/>
                <w:kern w:val="0"/>
                <w:lang w:bidi="hi-IN"/>
                <w14:ligatures w14:val="none"/>
              </w:rPr>
              <w:t>✓</w:t>
            </w:r>
          </w:p>
        </w:tc>
      </w:tr>
      <w:tr w:rsidR="003D0B8C" w14:paraId="0A8D8C5F" w14:textId="77777777">
        <w:tc>
          <w:tcPr>
            <w:tcW w:w="0" w:type="auto"/>
          </w:tcPr>
          <w:p w14:paraId="0003CB8F"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Non-linear, skip-any-stage control</w:t>
            </w:r>
          </w:p>
        </w:tc>
        <w:tc>
          <w:tcPr>
            <w:tcW w:w="0" w:type="auto"/>
          </w:tcPr>
          <w:p w14:paraId="2CA4D9AF"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4B3FD2E9"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6A8B0F1E"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partial</w:t>
            </w:r>
          </w:p>
        </w:tc>
        <w:tc>
          <w:tcPr>
            <w:tcW w:w="0" w:type="auto"/>
          </w:tcPr>
          <w:p w14:paraId="73CFEB94"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r>
      <w:tr w:rsidR="003D0B8C" w14:paraId="09602E8B" w14:textId="77777777">
        <w:tc>
          <w:tcPr>
            <w:tcW w:w="0" w:type="auto"/>
          </w:tcPr>
          <w:p w14:paraId="734ED8DF"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Per-run cost accounting and budget caps</w:t>
            </w:r>
          </w:p>
        </w:tc>
        <w:tc>
          <w:tcPr>
            <w:tcW w:w="0" w:type="auto"/>
          </w:tcPr>
          <w:p w14:paraId="32E2E457"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455EA4DD"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5AE78228"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c>
          <w:tcPr>
            <w:tcW w:w="0" w:type="auto"/>
          </w:tcPr>
          <w:p w14:paraId="7E792A7E"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Segoe UI Symbol" w:eastAsia="Times New Roman" w:hAnsi="Segoe UI Symbol" w:cs="Segoe UI Symbol"/>
                <w:color w:val="000000" w:themeColor="text1"/>
                <w:kern w:val="0"/>
                <w:lang w:bidi="hi-IN"/>
                <w14:ligatures w14:val="none"/>
              </w:rPr>
              <w:t>✓</w:t>
            </w:r>
          </w:p>
        </w:tc>
      </w:tr>
    </w:tbl>
    <w:p w14:paraId="49E64D42"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pict w14:anchorId="119E7AC8">
          <v:rect id="Horizontal Line 4" o:spid="_x0000_s1033" style="width:468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32EB0C0" w14:textId="77777777" w:rsidR="003D0B8C"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III. System Design</w:t>
      </w:r>
    </w:p>
    <w:p w14:paraId="513F6C13"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[INSERT FIGURE 1 HERE]</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b/>
          <w:bCs/>
          <w:color w:val="000000" w:themeColor="text1"/>
          <w:kern w:val="0"/>
          <w:lang w:bidi="hi-IN"/>
          <w14:ligatures w14:val="none"/>
        </w:rPr>
        <w:t>Fig. 1.</w:t>
      </w:r>
      <w:r>
        <w:rPr>
          <w:rFonts w:ascii="Times New Roman" w:eastAsia="Times New Roman" w:hAnsi="Times New Roman" w:cs="Times New Roman"/>
          <w:color w:val="000000" w:themeColor="text1"/>
          <w:kern w:val="0"/>
          <w:lang w:bidi="hi-IN"/>
          <w14:ligatures w14:val="none"/>
        </w:rPr>
        <w:t xml:space="preserve"> </w:t>
      </w:r>
      <w:proofErr w:type="spellStart"/>
      <w:r>
        <w:rPr>
          <w:rFonts w:ascii="Times New Roman" w:eastAsia="Times New Roman" w:hAnsi="Times New Roman" w:cs="Times New Roman"/>
          <w:color w:val="000000" w:themeColor="text1"/>
          <w:kern w:val="0"/>
          <w:lang w:bidi="hi-IN"/>
          <w14:ligatures w14:val="none"/>
        </w:rPr>
        <w:t>ForgeFlow</w:t>
      </w:r>
      <w:proofErr w:type="spellEnd"/>
      <w:r>
        <w:rPr>
          <w:rFonts w:ascii="Times New Roman" w:eastAsia="Times New Roman" w:hAnsi="Times New Roman" w:cs="Times New Roman"/>
          <w:color w:val="000000" w:themeColor="text1"/>
          <w:kern w:val="0"/>
          <w:lang w:bidi="hi-IN"/>
          <w14:ligatures w14:val="none"/>
        </w:rPr>
        <w:t xml:space="preserve"> system architecture: the presentation, control and execution planes, and the external provider boundary. Untrusted generated code executes only inside the per-project sandbox, which has no host network.</w:t>
      </w:r>
    </w:p>
    <w:p w14:paraId="0921E2D5" w14:textId="77777777"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A. Design Principles</w:t>
      </w:r>
    </w:p>
    <w:p w14:paraId="7407B541"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P1 — Verification over generation.</w:t>
      </w:r>
      <w:r>
        <w:rPr>
          <w:rFonts w:ascii="Times New Roman" w:eastAsia="Times New Roman" w:hAnsi="Times New Roman" w:cs="Times New Roman"/>
          <w:color w:val="000000" w:themeColor="text1"/>
          <w:kern w:val="0"/>
          <w:lang w:bidi="hi-IN"/>
          <w14:ligatures w14:val="none"/>
        </w:rPr>
        <w:t xml:space="preserve"> The defensible contribution is knowing when the system is </w:t>
      </w:r>
      <w:r>
        <w:rPr>
          <w:rFonts w:ascii="Times New Roman" w:eastAsia="Times New Roman" w:hAnsi="Times New Roman" w:cs="Times New Roman"/>
          <w:i/>
          <w:iCs/>
          <w:color w:val="000000" w:themeColor="text1"/>
          <w:kern w:val="0"/>
          <w:lang w:bidi="hi-IN"/>
          <w14:ligatures w14:val="none"/>
        </w:rPr>
        <w:t>finished</w:t>
      </w:r>
      <w:r>
        <w:rPr>
          <w:rFonts w:ascii="Times New Roman" w:eastAsia="Times New Roman" w:hAnsi="Times New Roman" w:cs="Times New Roman"/>
          <w:color w:val="000000" w:themeColor="text1"/>
          <w:kern w:val="0"/>
          <w:lang w:bidi="hi-IN"/>
          <w14:ligatures w14:val="none"/>
        </w:rPr>
        <w:t>, not how quickly it emits code.</w:t>
      </w:r>
    </w:p>
    <w:p w14:paraId="66C18170"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P2 — One fixed generated-app stack.</w:t>
      </w:r>
      <w:r>
        <w:rPr>
          <w:rFonts w:ascii="Times New Roman" w:eastAsia="Times New Roman" w:hAnsi="Times New Roman" w:cs="Times New Roman"/>
          <w:color w:val="000000" w:themeColor="text1"/>
          <w:kern w:val="0"/>
          <w:lang w:bidi="hi-IN"/>
          <w14:ligatures w14:val="none"/>
        </w:rPr>
        <w:t xml:space="preserve"> Every generated application is React (Vite + TypeScript) on the frontend, Node/Express (TypeScript) on the backend, and MongoDB via Mongoose, tested with </w:t>
      </w:r>
      <w:proofErr w:type="spellStart"/>
      <w:r>
        <w:rPr>
          <w:rFonts w:ascii="Times New Roman" w:eastAsia="Times New Roman" w:hAnsi="Times New Roman" w:cs="Times New Roman"/>
          <w:color w:val="000000" w:themeColor="text1"/>
          <w:kern w:val="0"/>
          <w:lang w:bidi="hi-IN"/>
          <w14:ligatures w14:val="none"/>
        </w:rPr>
        <w:t>Vitest</w:t>
      </w:r>
      <w:proofErr w:type="spellEnd"/>
      <w:r>
        <w:rPr>
          <w:rFonts w:ascii="Times New Roman" w:eastAsia="Times New Roman" w:hAnsi="Times New Roman" w:cs="Times New Roman"/>
          <w:color w:val="000000" w:themeColor="text1"/>
          <w:kern w:val="0"/>
          <w:lang w:bidi="hi-IN"/>
          <w14:ligatures w14:val="none"/>
        </w:rPr>
        <w:t xml:space="preserve">, Jest + </w:t>
      </w:r>
      <w:proofErr w:type="spellStart"/>
      <w:r>
        <w:rPr>
          <w:rFonts w:ascii="Times New Roman" w:eastAsia="Times New Roman" w:hAnsi="Times New Roman" w:cs="Times New Roman"/>
          <w:color w:val="000000" w:themeColor="text1"/>
          <w:kern w:val="0"/>
          <w:lang w:bidi="hi-IN"/>
          <w14:ligatures w14:val="none"/>
        </w:rPr>
        <w:t>supertest</w:t>
      </w:r>
      <w:proofErr w:type="spellEnd"/>
      <w:r>
        <w:rPr>
          <w:rFonts w:ascii="Times New Roman" w:eastAsia="Times New Roman" w:hAnsi="Times New Roman" w:cs="Times New Roman"/>
          <w:color w:val="000000" w:themeColor="text1"/>
          <w:kern w:val="0"/>
          <w:lang w:bidi="hi-IN"/>
          <w14:ligatures w14:val="none"/>
        </w:rPr>
        <w:t xml:space="preserve">, and Playwright. Constraining the target raises first-pass generation success, reduces the number of repair iterations required, and makes rigorous verification tractable within a student project's budget. It also lets a hand-written 44-file skeleton be </w:t>
      </w:r>
      <w:r>
        <w:rPr>
          <w:rFonts w:ascii="Times New Roman" w:eastAsia="Times New Roman" w:hAnsi="Times New Roman" w:cs="Times New Roman"/>
          <w:i/>
          <w:iCs/>
          <w:color w:val="000000" w:themeColor="text1"/>
          <w:kern w:val="0"/>
          <w:lang w:bidi="hi-IN"/>
          <w14:ligatures w14:val="none"/>
        </w:rPr>
        <w:t>copied</w:t>
      </w:r>
      <w:r>
        <w:rPr>
          <w:rFonts w:ascii="Times New Roman" w:eastAsia="Times New Roman" w:hAnsi="Times New Roman" w:cs="Times New Roman"/>
          <w:color w:val="000000" w:themeColor="text1"/>
          <w:kern w:val="0"/>
          <w:lang w:bidi="hi-IN"/>
          <w14:ligatures w14:val="none"/>
        </w:rPr>
        <w:t xml:space="preserve"> rather than generated, which removes scaffolding tokens entirely — the deterministic-scaffolding lesson of [13].</w:t>
      </w:r>
    </w:p>
    <w:p w14:paraId="288F8539"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lastRenderedPageBreak/>
        <w:t>P3 — Cost discipline as an architectural concern.</w:t>
      </w:r>
      <w:r>
        <w:rPr>
          <w:rFonts w:ascii="Times New Roman" w:eastAsia="Times New Roman" w:hAnsi="Times New Roman" w:cs="Times New Roman"/>
          <w:color w:val="000000" w:themeColor="text1"/>
          <w:kern w:val="0"/>
          <w:lang w:bidi="hi-IN"/>
          <w14:ligatures w14:val="none"/>
        </w:rPr>
        <w:t xml:space="preserve"> Two model roles are separated: a code-generation model (claude-sonnet-5) for synthesis, repair and test generation, and a cheap routing model (claude-haiku-4-5) for classification, </w:t>
      </w:r>
      <w:proofErr w:type="spellStart"/>
      <w:r>
        <w:rPr>
          <w:rFonts w:ascii="Times New Roman" w:eastAsia="Times New Roman" w:hAnsi="Times New Roman" w:cs="Times New Roman"/>
          <w:color w:val="000000" w:themeColor="text1"/>
          <w:kern w:val="0"/>
          <w:lang w:bidi="hi-IN"/>
          <w14:ligatures w14:val="none"/>
        </w:rPr>
        <w:t>summarisation</w:t>
      </w:r>
      <w:proofErr w:type="spellEnd"/>
      <w:r>
        <w:rPr>
          <w:rFonts w:ascii="Times New Roman" w:eastAsia="Times New Roman" w:hAnsi="Times New Roman" w:cs="Times New Roman"/>
          <w:color w:val="000000" w:themeColor="text1"/>
          <w:kern w:val="0"/>
          <w:lang w:bidi="hi-IN"/>
          <w14:ligatures w14:val="none"/>
        </w:rPr>
        <w:t xml:space="preserve"> and the freeform-description-to-feature-list draft. Every call records token usage against the project, and per-project and global budget caps halt work with an actionable message. This is a direct engineering answer to the "high cost of correctness testing" challenge named in [22]. A provider abstraction additionally allows any OpenAI-compatible endpoint to be substituted without touching agent, tool or cost code.</w:t>
      </w:r>
    </w:p>
    <w:p w14:paraId="24F6A5E3"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P4 — Never overwrite; always version.</w:t>
      </w:r>
      <w:r>
        <w:rPr>
          <w:rFonts w:ascii="Times New Roman" w:eastAsia="Times New Roman" w:hAnsi="Times New Roman" w:cs="Times New Roman"/>
          <w:color w:val="000000" w:themeColor="text1"/>
          <w:kern w:val="0"/>
          <w:lang w:bidi="hi-IN"/>
          <w14:ligatures w14:val="none"/>
        </w:rPr>
        <w:t xml:space="preserve"> Artifacts — designs, code changes, requirements, test suites, test runs, repair attempts, deployments, infrastructure plans — are versioned, never replaced, which is what makes "revisit and refine" safe.</w:t>
      </w:r>
    </w:p>
    <w:p w14:paraId="2546C890"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P5 — Untrusted code runs only in sandboxes.</w:t>
      </w:r>
      <w:r>
        <w:rPr>
          <w:rFonts w:ascii="Times New Roman" w:eastAsia="Times New Roman" w:hAnsi="Times New Roman" w:cs="Times New Roman"/>
          <w:color w:val="000000" w:themeColor="text1"/>
          <w:kern w:val="0"/>
          <w:lang w:bidi="hi-IN"/>
          <w14:ligatures w14:val="none"/>
        </w:rPr>
        <w:t xml:space="preserve"> The control plane never executes generated code. Each project receives a Docker container running as a non-root user with no host network, dropped capabilities, and CPU, memory and PID limits, reaped when idle. Recent work on securing test environments for untrusted code documents how wide the escape surface of naïvely configured execution environments actually is [24]; </w:t>
      </w:r>
      <w:proofErr w:type="spellStart"/>
      <w:r>
        <w:rPr>
          <w:rFonts w:ascii="Times New Roman" w:eastAsia="Times New Roman" w:hAnsi="Times New Roman" w:cs="Times New Roman"/>
          <w:color w:val="000000" w:themeColor="text1"/>
          <w:kern w:val="0"/>
          <w:lang w:bidi="hi-IN"/>
          <w14:ligatures w14:val="none"/>
        </w:rPr>
        <w:t>ForgeFlow</w:t>
      </w:r>
      <w:proofErr w:type="spellEnd"/>
      <w:r>
        <w:rPr>
          <w:rFonts w:ascii="Times New Roman" w:eastAsia="Times New Roman" w:hAnsi="Times New Roman" w:cs="Times New Roman"/>
          <w:color w:val="000000" w:themeColor="text1"/>
          <w:kern w:val="0"/>
          <w:lang w:bidi="hi-IN"/>
          <w14:ligatures w14:val="none"/>
        </w:rPr>
        <w:t xml:space="preserve"> treats the sandbox boundary, not the model's good </w:t>
      </w:r>
      <w:proofErr w:type="spellStart"/>
      <w:r>
        <w:rPr>
          <w:rFonts w:ascii="Times New Roman" w:eastAsia="Times New Roman" w:hAnsi="Times New Roman" w:cs="Times New Roman"/>
          <w:color w:val="000000" w:themeColor="text1"/>
          <w:kern w:val="0"/>
          <w:lang w:bidi="hi-IN"/>
          <w14:ligatures w14:val="none"/>
        </w:rPr>
        <w:t>behaviour</w:t>
      </w:r>
      <w:proofErr w:type="spellEnd"/>
      <w:r>
        <w:rPr>
          <w:rFonts w:ascii="Times New Roman" w:eastAsia="Times New Roman" w:hAnsi="Times New Roman" w:cs="Times New Roman"/>
          <w:color w:val="000000" w:themeColor="text1"/>
          <w:kern w:val="0"/>
          <w:lang w:bidi="hi-IN"/>
          <w14:ligatures w14:val="none"/>
        </w:rPr>
        <w:t>, as the security control.</w:t>
      </w:r>
    </w:p>
    <w:p w14:paraId="278900A6"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 xml:space="preserve">P6 — </w:t>
      </w:r>
      <w:proofErr w:type="gramStart"/>
      <w:r>
        <w:rPr>
          <w:rFonts w:ascii="Times New Roman" w:eastAsia="Times New Roman" w:hAnsi="Times New Roman" w:cs="Times New Roman"/>
          <w:b/>
          <w:bCs/>
          <w:color w:val="000000" w:themeColor="text1"/>
          <w:kern w:val="0"/>
          <w:lang w:bidi="hi-IN"/>
          <w14:ligatures w14:val="none"/>
        </w:rPr>
        <w:t>Non-linearity</w:t>
      </w:r>
      <w:proofErr w:type="gramEnd"/>
      <w:r>
        <w:rPr>
          <w:rFonts w:ascii="Times New Roman" w:eastAsia="Times New Roman" w:hAnsi="Times New Roman" w:cs="Times New Roman"/>
          <w:b/>
          <w:bCs/>
          <w:color w:val="000000" w:themeColor="text1"/>
          <w:kern w:val="0"/>
          <w:lang w:bidi="hi-IN"/>
          <w14:ligatures w14:val="none"/>
        </w:rPr>
        <w:t xml:space="preserve"> is an invariant, not a feature.</w:t>
      </w:r>
    </w:p>
    <w:p w14:paraId="4DEAACF5" w14:textId="77777777"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B. Architecture</w:t>
      </w:r>
    </w:p>
    <w:p w14:paraId="3EFA05E0" w14:textId="77777777"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The structure of </w:t>
      </w:r>
      <w:proofErr w:type="spellStart"/>
      <w:r>
        <w:rPr>
          <w:rFonts w:ascii="Times New Roman" w:eastAsia="Times New Roman" w:hAnsi="Times New Roman" w:cs="Times New Roman"/>
          <w:color w:val="000000" w:themeColor="text1"/>
          <w:kern w:val="0"/>
          <w:lang w:bidi="hi-IN"/>
          <w14:ligatures w14:val="none"/>
        </w:rPr>
        <w:t>ForgeFlow</w:t>
      </w:r>
      <w:proofErr w:type="spellEnd"/>
      <w:r>
        <w:rPr>
          <w:rFonts w:ascii="Times New Roman" w:eastAsia="Times New Roman" w:hAnsi="Times New Roman" w:cs="Times New Roman"/>
          <w:color w:val="000000" w:themeColor="text1"/>
          <w:kern w:val="0"/>
          <w:lang w:bidi="hi-IN"/>
          <w14:ligatures w14:val="none"/>
        </w:rPr>
        <w:t xml:space="preserve"> is divided into three planes and an external provider boundary (Fig. 1). The control plane is a </w:t>
      </w:r>
      <w:proofErr w:type="spellStart"/>
      <w:r>
        <w:rPr>
          <w:rFonts w:ascii="Times New Roman" w:eastAsia="Times New Roman" w:hAnsi="Times New Roman" w:cs="Times New Roman"/>
          <w:color w:val="000000" w:themeColor="text1"/>
          <w:kern w:val="0"/>
          <w:lang w:bidi="hi-IN"/>
          <w14:ligatures w14:val="none"/>
        </w:rPr>
        <w:t>FastAPI</w:t>
      </w:r>
      <w:proofErr w:type="spellEnd"/>
      <w:r>
        <w:rPr>
          <w:rFonts w:ascii="Times New Roman" w:eastAsia="Times New Roman" w:hAnsi="Times New Roman" w:cs="Times New Roman"/>
          <w:color w:val="000000" w:themeColor="text1"/>
          <w:kern w:val="0"/>
          <w:lang w:bidi="hi-IN"/>
          <w14:ligatures w14:val="none"/>
        </w:rPr>
        <w:t xml:space="preserve"> (Python 3.11) service that has </w:t>
      </w:r>
      <w:proofErr w:type="spellStart"/>
      <w:r>
        <w:rPr>
          <w:rFonts w:ascii="Times New Roman" w:eastAsia="Times New Roman" w:hAnsi="Times New Roman" w:cs="Times New Roman"/>
          <w:color w:val="000000" w:themeColor="text1"/>
          <w:kern w:val="0"/>
          <w:lang w:bidi="hi-IN"/>
          <w14:ligatures w14:val="none"/>
        </w:rPr>
        <w:t>Pydantic</w:t>
      </w:r>
      <w:proofErr w:type="spellEnd"/>
      <w:r>
        <w:rPr>
          <w:rFonts w:ascii="Times New Roman" w:eastAsia="Times New Roman" w:hAnsi="Times New Roman" w:cs="Times New Roman"/>
          <w:color w:val="000000" w:themeColor="text1"/>
          <w:kern w:val="0"/>
          <w:lang w:bidi="hi-IN"/>
          <w14:ligatures w14:val="none"/>
        </w:rPr>
        <w:t xml:space="preserve"> v2 schemas at all boundaries and Motor/Beanie on top of MongoDB. It includes authentication, project lifecycle and state of the project stages, the conductor, the six stage handlers, the agent layer, the sandbox manager, the deployment orchestrator, the encrypted credential vault, the evaluation harness, and a WebSocket hub. For every project a separate application database is created, and there is a </w:t>
      </w:r>
      <w:proofErr w:type="spellStart"/>
      <w:r>
        <w:rPr>
          <w:rFonts w:ascii="Times New Roman" w:eastAsia="Times New Roman" w:hAnsi="Times New Roman" w:cs="Times New Roman"/>
          <w:color w:val="000000" w:themeColor="text1"/>
          <w:kern w:val="0"/>
          <w:lang w:bidi="hi-IN"/>
          <w14:ligatures w14:val="none"/>
        </w:rPr>
        <w:t>forgeflow_meta</w:t>
      </w:r>
      <w:proofErr w:type="spellEnd"/>
      <w:r>
        <w:rPr>
          <w:rFonts w:ascii="Times New Roman" w:eastAsia="Times New Roman" w:hAnsi="Times New Roman" w:cs="Times New Roman"/>
          <w:color w:val="000000" w:themeColor="text1"/>
          <w:kern w:val="0"/>
          <w:lang w:bidi="hi-IN"/>
          <w14:ligatures w14:val="none"/>
        </w:rPr>
        <w:t xml:space="preserve"> database for control plane metadata.</w:t>
      </w:r>
      <w:r>
        <w:rPr>
          <w:rFonts w:ascii="Times New Roman" w:eastAsia="Times New Roman" w:hAnsi="Times New Roman" w:cs="Times New Roman"/>
          <w:color w:val="000000" w:themeColor="text1"/>
          <w:kern w:val="0"/>
          <w:lang w:bidi="hi-IN"/>
          <w14:ligatures w14:val="none"/>
        </w:rPr>
        <w:br/>
        <w:t>Each execution plane consists of a single Docker container that contains the workspace backed by Git, the generated application, the reverse-proxied preview of the application's development servers, and the test runners. The diff in Section V is not just a side-benefit of Git backing: It is what makes it computable.</w:t>
      </w:r>
      <w:r>
        <w:rPr>
          <w:rFonts w:ascii="Times New Roman" w:eastAsia="Times New Roman" w:hAnsi="Times New Roman" w:cs="Times New Roman"/>
          <w:color w:val="000000" w:themeColor="text1"/>
          <w:kern w:val="0"/>
          <w:lang w:bidi="hi-IN"/>
          <w14:ligatures w14:val="none"/>
        </w:rPr>
        <w:br/>
        <w:t>The presentation plane is a PWA (Progressive Web App) installable using React 18: dashboard, a clickable stage navigator (workspace shell), a Monaco-based IDE that renders code as the agent writes it, an xterm.js terminal bridged to the sandbox shell, a live preview pane, a test-and-repair pane, a React Flow deployment topology, and a project data browser.</w:t>
      </w:r>
      <w:r>
        <w:rPr>
          <w:rFonts w:ascii="Times New Roman" w:eastAsia="Times New Roman" w:hAnsi="Times New Roman" w:cs="Times New Roman"/>
          <w:color w:val="000000" w:themeColor="text1"/>
          <w:kern w:val="0"/>
          <w:lang w:bidi="hi-IN"/>
          <w14:ligatures w14:val="none"/>
        </w:rPr>
        <w:br/>
        <w:t xml:space="preserve">All work of long duration is event driven. A typed event has {event, </w:t>
      </w:r>
      <w:proofErr w:type="spellStart"/>
      <w:r>
        <w:rPr>
          <w:rFonts w:ascii="Times New Roman" w:eastAsia="Times New Roman" w:hAnsi="Times New Roman" w:cs="Times New Roman"/>
          <w:color w:val="000000" w:themeColor="text1"/>
          <w:kern w:val="0"/>
          <w:lang w:bidi="hi-IN"/>
          <w14:ligatures w14:val="none"/>
        </w:rPr>
        <w:t>project_id</w:t>
      </w:r>
      <w:proofErr w:type="spellEnd"/>
      <w:r>
        <w:rPr>
          <w:rFonts w:ascii="Times New Roman" w:eastAsia="Times New Roman" w:hAnsi="Times New Roman" w:cs="Times New Roman"/>
          <w:color w:val="000000" w:themeColor="text1"/>
          <w:kern w:val="0"/>
          <w:lang w:bidi="hi-IN"/>
          <w14:ligatures w14:val="none"/>
        </w:rPr>
        <w:t>, stage, payload, seq}; clients subscribe per project and resume from the previous seq after disconnect, so there is no loss of an in-flight generation/repair loop when the page is reloaded</w:t>
      </w:r>
      <w:r>
        <w:rPr>
          <w:rFonts w:ascii="Times New Roman" w:eastAsia="Times New Roman" w:hAnsi="Times New Roman" w:cs="Times New Roman"/>
          <w:b/>
          <w:bCs/>
          <w:color w:val="000000" w:themeColor="text1"/>
          <w:kern w:val="0"/>
          <w:lang w:bidi="hi-IN"/>
          <w14:ligatures w14:val="none"/>
        </w:rPr>
        <w:t>.</w:t>
      </w:r>
      <w:r>
        <w:rPr>
          <w:rFonts w:ascii="Times New Roman" w:eastAsia="Times New Roman" w:hAnsi="Times New Roman" w:cs="Times New Roman"/>
          <w:b/>
          <w:bCs/>
          <w:color w:val="000000" w:themeColor="text1"/>
          <w:kern w:val="0"/>
          <w:lang w:bidi="hi-IN"/>
          <w14:ligatures w14:val="none"/>
        </w:rPr>
        <w:br/>
      </w:r>
      <w:r>
        <w:rPr>
          <w:rFonts w:ascii="Times New Roman" w:eastAsia="Times New Roman" w:hAnsi="Times New Roman" w:cs="Times New Roman"/>
          <w:b/>
          <w:bCs/>
          <w:color w:val="000000" w:themeColor="text1"/>
          <w:kern w:val="0"/>
          <w:lang w:bidi="hi-IN"/>
          <w14:ligatures w14:val="none"/>
        </w:rPr>
        <w:br/>
        <w:t>C. The Non-Linear Stage Model</w:t>
      </w:r>
    </w:p>
    <w:p w14:paraId="18C0382C"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[INSERT FIGURE 2 HERE]</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b/>
          <w:bCs/>
          <w:color w:val="000000" w:themeColor="text1"/>
          <w:kern w:val="0"/>
          <w:lang w:bidi="hi-IN"/>
          <w14:ligatures w14:val="none"/>
        </w:rPr>
        <w:t>Fig. 2.</w:t>
      </w:r>
      <w:r>
        <w:rPr>
          <w:rFonts w:ascii="Times New Roman" w:eastAsia="Times New Roman" w:hAnsi="Times New Roman" w:cs="Times New Roman"/>
          <w:color w:val="000000" w:themeColor="text1"/>
          <w:kern w:val="0"/>
          <w:lang w:bidi="hi-IN"/>
          <w14:ligatures w14:val="none"/>
        </w:rPr>
        <w:t xml:space="preserve"> The non-linear stage model is a model that assumes the stage is non-linear. Dashed edges are not required (enter-anywhere and skip); the two bold edges are the only required orderings; artifacts in downstream edges are not deleted, but a staleness cascade is propagated.</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lastRenderedPageBreak/>
        <w:t>The flow of the product is requirements – design – build – test – deploy – validate. This order pushes the navigator, the default entry stage and the staleness cascade and gates nothing.</w:t>
      </w:r>
      <w:r>
        <w:rPr>
          <w:rFonts w:ascii="Times New Roman" w:eastAsia="Times New Roman" w:hAnsi="Times New Roman" w:cs="Times New Roman"/>
          <w:color w:val="000000" w:themeColor="text1"/>
          <w:kern w:val="0"/>
          <w:lang w:bidi="hi-IN"/>
          <w14:ligatures w14:val="none"/>
        </w:rPr>
        <w:br/>
        <w:t xml:space="preserve">One </w:t>
      </w:r>
      <w:proofErr w:type="spellStart"/>
      <w:r>
        <w:rPr>
          <w:rFonts w:ascii="Times New Roman" w:eastAsia="Times New Roman" w:hAnsi="Times New Roman" w:cs="Times New Roman"/>
          <w:color w:val="000000" w:themeColor="text1"/>
          <w:kern w:val="0"/>
          <w:lang w:bidi="hi-IN"/>
          <w14:ligatures w14:val="none"/>
        </w:rPr>
        <w:t>StageState</w:t>
      </w:r>
      <w:proofErr w:type="spellEnd"/>
      <w:r>
        <w:rPr>
          <w:rFonts w:ascii="Times New Roman" w:eastAsia="Times New Roman" w:hAnsi="Times New Roman" w:cs="Times New Roman"/>
          <w:color w:val="000000" w:themeColor="text1"/>
          <w:kern w:val="0"/>
          <w:lang w:bidi="hi-IN"/>
          <w14:ligatures w14:val="none"/>
        </w:rPr>
        <w:t xml:space="preserve"> is maintained for each project at each stage, and has statuses of {empty, </w:t>
      </w:r>
      <w:proofErr w:type="spellStart"/>
      <w:r>
        <w:rPr>
          <w:rFonts w:ascii="Times New Roman" w:eastAsia="Times New Roman" w:hAnsi="Times New Roman" w:cs="Times New Roman"/>
          <w:color w:val="000000" w:themeColor="text1"/>
          <w:kern w:val="0"/>
          <w:lang w:bidi="hi-IN"/>
          <w14:ligatures w14:val="none"/>
        </w:rPr>
        <w:t>in_progress</w:t>
      </w:r>
      <w:proofErr w:type="spellEnd"/>
      <w:r>
        <w:rPr>
          <w:rFonts w:ascii="Times New Roman" w:eastAsia="Times New Roman" w:hAnsi="Times New Roman" w:cs="Times New Roman"/>
          <w:color w:val="000000" w:themeColor="text1"/>
          <w:kern w:val="0"/>
          <w:lang w:bidi="hi-IN"/>
          <w14:ligatures w14:val="none"/>
        </w:rPr>
        <w:t xml:space="preserve">, </w:t>
      </w:r>
      <w:proofErr w:type="spellStart"/>
      <w:r>
        <w:rPr>
          <w:rFonts w:ascii="Times New Roman" w:eastAsia="Times New Roman" w:hAnsi="Times New Roman" w:cs="Times New Roman"/>
          <w:color w:val="000000" w:themeColor="text1"/>
          <w:kern w:val="0"/>
          <w:lang w:bidi="hi-IN"/>
          <w14:ligatures w14:val="none"/>
        </w:rPr>
        <w:t>awaiting_user</w:t>
      </w:r>
      <w:proofErr w:type="spellEnd"/>
      <w:r>
        <w:rPr>
          <w:rFonts w:ascii="Times New Roman" w:eastAsia="Times New Roman" w:hAnsi="Times New Roman" w:cs="Times New Roman"/>
          <w:color w:val="000000" w:themeColor="text1"/>
          <w:kern w:val="0"/>
          <w:lang w:bidi="hi-IN"/>
          <w14:ligatures w14:val="none"/>
        </w:rPr>
        <w:t xml:space="preserve">, complete, skipped, stale}. Three </w:t>
      </w:r>
      <w:proofErr w:type="spellStart"/>
      <w:r>
        <w:rPr>
          <w:rFonts w:ascii="Times New Roman" w:eastAsia="Times New Roman" w:hAnsi="Times New Roman" w:cs="Times New Roman"/>
          <w:color w:val="000000" w:themeColor="text1"/>
          <w:kern w:val="0"/>
          <w:lang w:bidi="hi-IN"/>
          <w14:ligatures w14:val="none"/>
        </w:rPr>
        <w:t>behaviours</w:t>
      </w:r>
      <w:proofErr w:type="spellEnd"/>
      <w:r>
        <w:rPr>
          <w:rFonts w:ascii="Times New Roman" w:eastAsia="Times New Roman" w:hAnsi="Times New Roman" w:cs="Times New Roman"/>
          <w:color w:val="000000" w:themeColor="text1"/>
          <w:kern w:val="0"/>
          <w:lang w:bidi="hi-IN"/>
          <w14:ligatures w14:val="none"/>
        </w:rPr>
        <w:t xml:space="preserve"> follow:</w:t>
      </w:r>
      <w:r>
        <w:rPr>
          <w:rFonts w:ascii="Times New Roman" w:eastAsia="Times New Roman" w:hAnsi="Times New Roman" w:cs="Times New Roman"/>
          <w:color w:val="000000" w:themeColor="text1"/>
          <w:kern w:val="0"/>
          <w:lang w:bidi="hi-IN"/>
          <w14:ligatures w14:val="none"/>
        </w:rPr>
        <w:br/>
        <w:t xml:space="preserve"> </w:t>
      </w:r>
      <w:r>
        <w:rPr>
          <w:rFonts w:ascii="Times New Roman" w:eastAsia="Times New Roman" w:hAnsi="Times New Roman" w:cs="Times New Roman"/>
          <w:color w:val="000000" w:themeColor="text1"/>
          <w:kern w:val="0"/>
          <w:lang w:bidi="hi-IN"/>
          <w14:ligatures w14:val="none"/>
        </w:rPr>
        <w:br/>
        <w:t xml:space="preserve">Enter anywhere. If a user has an existing design, he/she can begin at build, and if he/she has an existing workspace, he/she can begin at test. </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 xml:space="preserve">Skip. Any stage can be skipped and each downstream handler must be able to accept missing artifacts from upstream handlers. No requirements are present when generating a test: warnings are issued and the test generation offers to capture the requirements or to infer a minimal set — it does not refuse. </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Jump back and improve. If a stage is completed, re-entering it starts a new conversation round, outputs are new versions of artifacts, and any downstream stages are marked stale (not deleted) and remain inspectable and re-runnable.</w:t>
      </w:r>
      <w:r>
        <w:rPr>
          <w:rFonts w:ascii="Times New Roman" w:eastAsia="Times New Roman" w:hAnsi="Times New Roman" w:cs="Times New Roman"/>
          <w:color w:val="000000" w:themeColor="text1"/>
          <w:kern w:val="0"/>
          <w:lang w:bidi="hi-IN"/>
          <w14:ligatures w14:val="none"/>
        </w:rPr>
        <w:br/>
      </w:r>
      <w:r>
        <w:rPr>
          <w:rFonts w:ascii="Times New Roman" w:eastAsia="Times New Roman" w:hAnsi="Times New Roman" w:cs="Times New Roman"/>
          <w:color w:val="000000" w:themeColor="text1"/>
          <w:kern w:val="0"/>
          <w:lang w:bidi="hi-IN"/>
          <w14:ligatures w14:val="none"/>
        </w:rPr>
        <w:br/>
        <w:t xml:space="preserve">Transition legality is the responsibility of the conductor, not the UI. It takes in an intent {message, </w:t>
      </w:r>
      <w:proofErr w:type="spellStart"/>
      <w:r>
        <w:rPr>
          <w:rFonts w:ascii="Times New Roman" w:eastAsia="Times New Roman" w:hAnsi="Times New Roman" w:cs="Times New Roman"/>
          <w:color w:val="000000" w:themeColor="text1"/>
          <w:kern w:val="0"/>
          <w:lang w:bidi="hi-IN"/>
          <w14:ligatures w14:val="none"/>
        </w:rPr>
        <w:t>target_stage</w:t>
      </w:r>
      <w:proofErr w:type="spellEnd"/>
      <w:r>
        <w:rPr>
          <w:rFonts w:ascii="Times New Roman" w:eastAsia="Times New Roman" w:hAnsi="Times New Roman" w:cs="Times New Roman"/>
          <w:color w:val="000000" w:themeColor="text1"/>
          <w:kern w:val="0"/>
          <w:lang w:bidi="hi-IN"/>
          <w14:ligatures w14:val="none"/>
        </w:rPr>
        <w:t xml:space="preserve">, action ∈ refine | proceed | skip} and passes it to a stage handler, stores messages and artifacts, and sends out events. </w:t>
      </w:r>
      <w:proofErr w:type="spellStart"/>
      <w:r>
        <w:rPr>
          <w:rFonts w:ascii="Times New Roman" w:eastAsia="Times New Roman" w:hAnsi="Times New Roman" w:cs="Times New Roman"/>
          <w:color w:val="000000" w:themeColor="text1"/>
          <w:kern w:val="0"/>
          <w:lang w:bidi="hi-IN"/>
          <w14:ligatures w14:val="none"/>
        </w:rPr>
        <w:t>Centralising</w:t>
      </w:r>
      <w:proofErr w:type="spellEnd"/>
      <w:r>
        <w:rPr>
          <w:rFonts w:ascii="Times New Roman" w:eastAsia="Times New Roman" w:hAnsi="Times New Roman" w:cs="Times New Roman"/>
          <w:color w:val="000000" w:themeColor="text1"/>
          <w:kern w:val="0"/>
          <w:lang w:bidi="hi-IN"/>
          <w14:ligatures w14:val="none"/>
        </w:rPr>
        <w:t xml:space="preserve"> legality in one component is what keeps non-linearity a property of the system, and not one screen.</w:t>
      </w:r>
      <w:r>
        <w:rPr>
          <w:rFonts w:ascii="Times New Roman" w:eastAsia="Times New Roman" w:hAnsi="Times New Roman" w:cs="Times New Roman"/>
          <w:color w:val="000000" w:themeColor="text1"/>
          <w:kern w:val="0"/>
          <w:lang w:bidi="hi-IN"/>
          <w14:ligatures w14:val="none"/>
        </w:rPr>
        <w:br/>
        <w:t xml:space="preserve">Design is before requirements in the product order because requirements should not be designed first, then the UI; if there is a specification, it is incorporated into the design provider's prompt as an additional context. This is a soft nudge in the interface, not a gate, as in the human-control evidence in [7,8] </w:t>
      </w:r>
      <w:r>
        <w:pict w14:anchorId="2B35690B">
          <v:rect id="Horizontal Line 5" o:spid="_x0000_s1032" style="width:468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137A2A3" w14:textId="77777777" w:rsidR="003D0B8C"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IV. Requirements-Driven Verification</w:t>
      </w:r>
    </w:p>
    <w:p w14:paraId="6E6718F6" w14:textId="0DF1424D"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[INSERT FIGURE 4 HERE]</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b/>
          <w:bCs/>
          <w:color w:val="000000" w:themeColor="text1"/>
          <w:kern w:val="0"/>
          <w:lang w:bidi="hi-IN"/>
          <w14:ligatures w14:val="none"/>
        </w:rPr>
        <w:t>Fig. 4.</w:t>
      </w:r>
      <w:r>
        <w:rPr>
          <w:rFonts w:ascii="Times New Roman" w:eastAsia="Times New Roman" w:hAnsi="Times New Roman" w:cs="Times New Roman"/>
          <w:color w:val="000000" w:themeColor="text1"/>
          <w:kern w:val="0"/>
          <w:lang w:bidi="hi-IN"/>
          <w14:ligatures w14:val="none"/>
        </w:rPr>
        <w:t xml:space="preserve"> </w:t>
      </w:r>
      <w:r w:rsidR="003A6ED6" w:rsidRPr="003A6ED6">
        <w:rPr>
          <w:rFonts w:ascii="Times New Roman" w:eastAsia="Times New Roman" w:hAnsi="Times New Roman" w:cs="Times New Roman"/>
          <w:color w:val="000000" w:themeColor="text1"/>
          <w:kern w:val="0"/>
          <w:lang w:bidi="hi-IN"/>
          <w14:ligatures w14:val="none"/>
        </w:rPr>
        <w:t xml:space="preserve">The traceability chain. A user written acceptance criterion is passed through a single </w:t>
      </w:r>
      <w:proofErr w:type="spellStart"/>
      <w:r w:rsidR="003A6ED6" w:rsidRPr="003A6ED6">
        <w:rPr>
          <w:rFonts w:ascii="Times New Roman" w:eastAsia="Times New Roman" w:hAnsi="Times New Roman" w:cs="Times New Roman"/>
          <w:color w:val="000000" w:themeColor="text1"/>
          <w:kern w:val="0"/>
          <w:lang w:bidi="hi-IN"/>
          <w14:ligatures w14:val="none"/>
        </w:rPr>
        <w:t>criterion_id</w:t>
      </w:r>
      <w:proofErr w:type="spellEnd"/>
      <w:r w:rsidR="003A6ED6" w:rsidRPr="003A6ED6">
        <w:rPr>
          <w:rFonts w:ascii="Times New Roman" w:eastAsia="Times New Roman" w:hAnsi="Times New Roman" w:cs="Times New Roman"/>
          <w:color w:val="000000" w:themeColor="text1"/>
          <w:kern w:val="0"/>
          <w:lang w:bidi="hi-IN"/>
          <w14:ligatures w14:val="none"/>
        </w:rPr>
        <w:t xml:space="preserve"> which are used to generate and execute tests, as well as to </w:t>
      </w:r>
      <w:proofErr w:type="spellStart"/>
      <w:r w:rsidR="003A6ED6" w:rsidRPr="003A6ED6">
        <w:rPr>
          <w:rFonts w:ascii="Times New Roman" w:eastAsia="Times New Roman" w:hAnsi="Times New Roman" w:cs="Times New Roman"/>
          <w:color w:val="000000" w:themeColor="text1"/>
          <w:kern w:val="0"/>
          <w:lang w:bidi="hi-IN"/>
          <w14:ligatures w14:val="none"/>
        </w:rPr>
        <w:t>analyse</w:t>
      </w:r>
      <w:proofErr w:type="spellEnd"/>
      <w:r w:rsidR="003A6ED6" w:rsidRPr="003A6ED6">
        <w:rPr>
          <w:rFonts w:ascii="Times New Roman" w:eastAsia="Times New Roman" w:hAnsi="Times New Roman" w:cs="Times New Roman"/>
          <w:color w:val="000000" w:themeColor="text1"/>
          <w:kern w:val="0"/>
          <w:lang w:bidi="hi-IN"/>
          <w14:ligatures w14:val="none"/>
        </w:rPr>
        <w:t xml:space="preserve"> failures and repair them, and are reattached to the requirement text when attempting a patch.</w:t>
      </w:r>
    </w:p>
    <w:p w14:paraId="043575BB" w14:textId="77777777"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A. Structured Capture</w:t>
      </w:r>
    </w:p>
    <w:p w14:paraId="76925FF9" w14:textId="77777777" w:rsidR="00DF3E69" w:rsidRDefault="00DF3E69">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A </w:t>
      </w:r>
      <w:proofErr w:type="spellStart"/>
      <w:r w:rsidRPr="00DF3E69">
        <w:rPr>
          <w:rFonts w:ascii="Times New Roman" w:eastAsia="Times New Roman" w:hAnsi="Times New Roman" w:cs="Times New Roman"/>
          <w:color w:val="000000" w:themeColor="text1"/>
          <w:kern w:val="0"/>
          <w:lang w:bidi="hi-IN"/>
          <w14:ligatures w14:val="none"/>
        </w:rPr>
        <w:t>RequirementSpec</w:t>
      </w:r>
      <w:proofErr w:type="spellEnd"/>
      <w:r w:rsidRPr="00DF3E69">
        <w:rPr>
          <w:rFonts w:ascii="Times New Roman" w:eastAsia="Times New Roman" w:hAnsi="Times New Roman" w:cs="Times New Roman"/>
          <w:color w:val="000000" w:themeColor="text1"/>
          <w:kern w:val="0"/>
          <w:lang w:bidi="hi-IN"/>
          <w14:ligatures w14:val="none"/>
        </w:rPr>
        <w:t xml:space="preserve"> contains a list of features, all of which have a name, description, set of inputs, expected </w:t>
      </w:r>
      <w:proofErr w:type="spellStart"/>
      <w:r w:rsidRPr="00DF3E69">
        <w:rPr>
          <w:rFonts w:ascii="Times New Roman" w:eastAsia="Times New Roman" w:hAnsi="Times New Roman" w:cs="Times New Roman"/>
          <w:color w:val="000000" w:themeColor="text1"/>
          <w:kern w:val="0"/>
          <w:lang w:bidi="hi-IN"/>
          <w14:ligatures w14:val="none"/>
        </w:rPr>
        <w:t>behaviours</w:t>
      </w:r>
      <w:proofErr w:type="spellEnd"/>
      <w:r w:rsidRPr="00DF3E69">
        <w:rPr>
          <w:rFonts w:ascii="Times New Roman" w:eastAsia="Times New Roman" w:hAnsi="Times New Roman" w:cs="Times New Roman"/>
          <w:color w:val="000000" w:themeColor="text1"/>
          <w:kern w:val="0"/>
          <w:lang w:bidi="hi-IN"/>
          <w14:ligatures w14:val="none"/>
        </w:rPr>
        <w:t>, and acceptance criteria. Capture is not free prose, but is deliberately structured to get deterministic, evaluable test generation from it. They have two entry points: one guided and the other is an AI draft where a freeform description is translated into a proposed feature list by the routing model. The draft is never auto-saved, it is presented for editing and for following the human-control principle.</w:t>
      </w:r>
    </w:p>
    <w:p w14:paraId="1261BAB8" w14:textId="3C6B2C61"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B. Compilation to Executable Tests</w:t>
      </w:r>
    </w:p>
    <w:p w14:paraId="393DF398" w14:textId="77777777" w:rsidR="00DF3E69" w:rsidRDefault="00DF3E69">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lastRenderedPageBreak/>
        <w:t xml:space="preserve">The test-generation agent assigns each acceptance criterion to one or more executable test, each test being assigned with the identifier of the criterion that it tests: </w:t>
      </w:r>
      <w:proofErr w:type="spellStart"/>
      <w:r w:rsidRPr="00DF3E69">
        <w:rPr>
          <w:rFonts w:ascii="Times New Roman" w:eastAsia="Times New Roman" w:hAnsi="Times New Roman" w:cs="Times New Roman"/>
          <w:color w:val="000000" w:themeColor="text1"/>
          <w:kern w:val="0"/>
          <w:lang w:bidi="hi-IN"/>
          <w14:ligatures w14:val="none"/>
        </w:rPr>
        <w:t>Vitest</w:t>
      </w:r>
      <w:proofErr w:type="spellEnd"/>
      <w:r w:rsidRPr="00DF3E69">
        <w:rPr>
          <w:rFonts w:ascii="Times New Roman" w:eastAsia="Times New Roman" w:hAnsi="Times New Roman" w:cs="Times New Roman"/>
          <w:color w:val="000000" w:themeColor="text1"/>
          <w:kern w:val="0"/>
          <w:lang w:bidi="hi-IN"/>
          <w14:ligatures w14:val="none"/>
        </w:rPr>
        <w:t xml:space="preserve"> and Testing Library for frontend units, Jest with </w:t>
      </w:r>
      <w:proofErr w:type="spellStart"/>
      <w:r w:rsidRPr="00DF3E69">
        <w:rPr>
          <w:rFonts w:ascii="Times New Roman" w:eastAsia="Times New Roman" w:hAnsi="Times New Roman" w:cs="Times New Roman"/>
          <w:color w:val="000000" w:themeColor="text1"/>
          <w:kern w:val="0"/>
          <w:lang w:bidi="hi-IN"/>
          <w14:ligatures w14:val="none"/>
        </w:rPr>
        <w:t>supertest</w:t>
      </w:r>
      <w:proofErr w:type="spellEnd"/>
      <w:r w:rsidRPr="00DF3E69">
        <w:rPr>
          <w:rFonts w:ascii="Times New Roman" w:eastAsia="Times New Roman" w:hAnsi="Times New Roman" w:cs="Times New Roman"/>
          <w:color w:val="000000" w:themeColor="text1"/>
          <w:kern w:val="0"/>
          <w:lang w:bidi="hi-IN"/>
          <w14:ligatures w14:val="none"/>
        </w:rPr>
        <w:t xml:space="preserve"> for backend units, Playwright for end-to-end </w:t>
      </w:r>
      <w:proofErr w:type="spellStart"/>
      <w:r w:rsidRPr="00DF3E69">
        <w:rPr>
          <w:rFonts w:ascii="Times New Roman" w:eastAsia="Times New Roman" w:hAnsi="Times New Roman" w:cs="Times New Roman"/>
          <w:color w:val="000000" w:themeColor="text1"/>
          <w:kern w:val="0"/>
          <w:lang w:bidi="hi-IN"/>
          <w14:ligatures w14:val="none"/>
        </w:rPr>
        <w:t>behaviour</w:t>
      </w:r>
      <w:proofErr w:type="spellEnd"/>
      <w:r w:rsidRPr="00DF3E69">
        <w:rPr>
          <w:rFonts w:ascii="Times New Roman" w:eastAsia="Times New Roman" w:hAnsi="Times New Roman" w:cs="Times New Roman"/>
          <w:color w:val="000000" w:themeColor="text1"/>
          <w:kern w:val="0"/>
          <w:lang w:bidi="hi-IN"/>
          <w14:ligatures w14:val="none"/>
        </w:rPr>
        <w:t xml:space="preserve"> exercised against the sandbox preview. This is very similar to the E2E derivation in [18] with the exception that an explicit identifier is added for traceability to persist in execution.</w:t>
      </w:r>
    </w:p>
    <w:p w14:paraId="50143D7A" w14:textId="1B983535"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 xml:space="preserve">C. Execution and </w:t>
      </w:r>
      <w:proofErr w:type="spellStart"/>
      <w:r>
        <w:rPr>
          <w:rFonts w:ascii="Times New Roman" w:eastAsia="Times New Roman" w:hAnsi="Times New Roman" w:cs="Times New Roman"/>
          <w:b/>
          <w:bCs/>
          <w:color w:val="000000" w:themeColor="text1"/>
          <w:kern w:val="0"/>
          <w:lang w:bidi="hi-IN"/>
          <w14:ligatures w14:val="none"/>
        </w:rPr>
        <w:t>Normalisation</w:t>
      </w:r>
      <w:proofErr w:type="spellEnd"/>
    </w:p>
    <w:p w14:paraId="2124308C" w14:textId="77777777" w:rsidR="00DF3E69" w:rsidRDefault="00DF3E69">
      <w:pPr>
        <w:spacing w:after="0" w:line="240" w:lineRule="auto"/>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Suites run in the project sandbox. The output of the JUnit and JSON reporters are </w:t>
      </w:r>
      <w:proofErr w:type="spellStart"/>
      <w:r w:rsidRPr="00DF3E69">
        <w:rPr>
          <w:rFonts w:ascii="Times New Roman" w:eastAsia="Times New Roman" w:hAnsi="Times New Roman" w:cs="Times New Roman"/>
          <w:color w:val="000000" w:themeColor="text1"/>
          <w:kern w:val="0"/>
          <w:lang w:bidi="hi-IN"/>
          <w14:ligatures w14:val="none"/>
        </w:rPr>
        <w:t>normalised</w:t>
      </w:r>
      <w:proofErr w:type="spellEnd"/>
      <w:r w:rsidRPr="00DF3E69">
        <w:rPr>
          <w:rFonts w:ascii="Times New Roman" w:eastAsia="Times New Roman" w:hAnsi="Times New Roman" w:cs="Times New Roman"/>
          <w:color w:val="000000" w:themeColor="text1"/>
          <w:kern w:val="0"/>
          <w:lang w:bidi="hi-IN"/>
          <w14:ligatures w14:val="none"/>
        </w:rPr>
        <w:t xml:space="preserve"> to a per-test record {status, assertion, stack, </w:t>
      </w:r>
      <w:proofErr w:type="spellStart"/>
      <w:r w:rsidRPr="00DF3E69">
        <w:rPr>
          <w:rFonts w:ascii="Times New Roman" w:eastAsia="Times New Roman" w:hAnsi="Times New Roman" w:cs="Times New Roman"/>
          <w:color w:val="000000" w:themeColor="text1"/>
          <w:kern w:val="0"/>
          <w:lang w:bidi="hi-IN"/>
          <w14:ligatures w14:val="none"/>
        </w:rPr>
        <w:t>files_referenced</w:t>
      </w:r>
      <w:proofErr w:type="spellEnd"/>
      <w:r w:rsidRPr="00DF3E69">
        <w:rPr>
          <w:rFonts w:ascii="Times New Roman" w:eastAsia="Times New Roman" w:hAnsi="Times New Roman" w:cs="Times New Roman"/>
          <w:color w:val="000000" w:themeColor="text1"/>
          <w:kern w:val="0"/>
          <w:lang w:bidi="hi-IN"/>
          <w14:ligatures w14:val="none"/>
        </w:rPr>
        <w:t xml:space="preserve">, </w:t>
      </w:r>
      <w:proofErr w:type="spellStart"/>
      <w:r w:rsidRPr="00DF3E69">
        <w:rPr>
          <w:rFonts w:ascii="Times New Roman" w:eastAsia="Times New Roman" w:hAnsi="Times New Roman" w:cs="Times New Roman"/>
          <w:color w:val="000000" w:themeColor="text1"/>
          <w:kern w:val="0"/>
          <w:lang w:bidi="hi-IN"/>
          <w14:ligatures w14:val="none"/>
        </w:rPr>
        <w:t>criterion_id</w:t>
      </w:r>
      <w:proofErr w:type="spellEnd"/>
      <w:r w:rsidRPr="00DF3E69">
        <w:rPr>
          <w:rFonts w:ascii="Times New Roman" w:eastAsia="Times New Roman" w:hAnsi="Times New Roman" w:cs="Times New Roman"/>
          <w:color w:val="000000" w:themeColor="text1"/>
          <w:kern w:val="0"/>
          <w:lang w:bidi="hi-IN"/>
          <w14:ligatures w14:val="none"/>
        </w:rPr>
        <w:t xml:space="preserve">}. Three reasons for </w:t>
      </w:r>
      <w:proofErr w:type="spellStart"/>
      <w:r w:rsidRPr="00DF3E69">
        <w:rPr>
          <w:rFonts w:ascii="Times New Roman" w:eastAsia="Times New Roman" w:hAnsi="Times New Roman" w:cs="Times New Roman"/>
          <w:color w:val="000000" w:themeColor="text1"/>
          <w:kern w:val="0"/>
          <w:lang w:bidi="hi-IN"/>
          <w14:ligatures w14:val="none"/>
        </w:rPr>
        <w:t>normalisation</w:t>
      </w:r>
      <w:proofErr w:type="spellEnd"/>
      <w:r w:rsidRPr="00DF3E69">
        <w:rPr>
          <w:rFonts w:ascii="Times New Roman" w:eastAsia="Times New Roman" w:hAnsi="Times New Roman" w:cs="Times New Roman"/>
          <w:color w:val="000000" w:themeColor="text1"/>
          <w:kern w:val="0"/>
          <w:lang w:bidi="hi-IN"/>
          <w14:ligatures w14:val="none"/>
        </w:rPr>
        <w:t xml:space="preserve">: </w:t>
      </w:r>
    </w:p>
    <w:p w14:paraId="07C66415" w14:textId="77777777" w:rsidR="00DF3E69" w:rsidRDefault="00DF3E69" w:rsidP="00DF3E69">
      <w:pPr>
        <w:spacing w:after="0" w:line="240" w:lineRule="auto"/>
        <w:ind w:firstLine="720"/>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(1) the repair context in Section V is compiled deterministically from it; </w:t>
      </w:r>
    </w:p>
    <w:p w14:paraId="3F3C0B9F" w14:textId="77777777" w:rsidR="00DF3E69" w:rsidRDefault="00DF3E69" w:rsidP="00DF3E69">
      <w:pPr>
        <w:spacing w:after="0" w:line="240" w:lineRule="auto"/>
        <w:ind w:left="720"/>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(2) a criterion that fails will not be included in an aggregate "tests passed" but will be reported as unmet; </w:t>
      </w:r>
    </w:p>
    <w:p w14:paraId="060DBBF6" w14:textId="77777777" w:rsidR="00DF3E69" w:rsidRDefault="00DF3E69" w:rsidP="00DF3E69">
      <w:pPr>
        <w:spacing w:after="0" w:line="240" w:lineRule="auto"/>
        <w:ind w:left="720"/>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(3) the shape produced by the live validation run in Section VI is the same, so that the repair path is framework</w:t>
      </w:r>
      <w:r>
        <w:rPr>
          <w:rFonts w:ascii="Times New Roman" w:eastAsia="Times New Roman" w:hAnsi="Times New Roman" w:cs="Times New Roman"/>
          <w:color w:val="000000" w:themeColor="text1"/>
          <w:kern w:val="0"/>
          <w:lang w:bidi="hi-IN"/>
          <w14:ligatures w14:val="none"/>
        </w:rPr>
        <w:t xml:space="preserve"> </w:t>
      </w:r>
      <w:r w:rsidRPr="00DF3E69">
        <w:rPr>
          <w:rFonts w:ascii="Times New Roman" w:eastAsia="Times New Roman" w:hAnsi="Times New Roman" w:cs="Times New Roman"/>
          <w:color w:val="000000" w:themeColor="text1"/>
          <w:kern w:val="0"/>
          <w:lang w:bidi="hi-IN"/>
          <w14:ligatures w14:val="none"/>
        </w:rPr>
        <w:t>agnostic.</w:t>
      </w:r>
      <w:r>
        <w:rPr>
          <w:rFonts w:ascii="Times New Roman" w:eastAsia="Times New Roman" w:hAnsi="Times New Roman" w:cs="Times New Roman"/>
          <w:color w:val="000000" w:themeColor="text1"/>
          <w:kern w:val="0"/>
          <w:lang w:bidi="hi-IN"/>
          <w14:ligatures w14:val="none"/>
        </w:rPr>
        <w:t xml:space="preserve"> </w:t>
      </w:r>
    </w:p>
    <w:p w14:paraId="66C8C7AC" w14:textId="6A5CD2BE" w:rsidR="003D0B8C" w:rsidRDefault="00000000" w:rsidP="00DF3E69">
      <w:pPr>
        <w:spacing w:after="0" w:line="240" w:lineRule="auto"/>
        <w:rPr>
          <w:rFonts w:ascii="Times New Roman" w:eastAsia="Times New Roman" w:hAnsi="Times New Roman" w:cs="Times New Roman"/>
          <w:color w:val="000000" w:themeColor="text1"/>
          <w:kern w:val="0"/>
          <w:lang w:bidi="hi-IN"/>
          <w14:ligatures w14:val="none"/>
        </w:rPr>
      </w:pPr>
      <w:r>
        <w:pict w14:anchorId="4413AD37">
          <v:rect id="Horizontal Line 6" o:spid="_x0000_s1031" style="width:468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FA0EC5F" w14:textId="77777777" w:rsidR="003D0B8C"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V. The Bounded, Diff-Aware Self-Healing Repair Loop</w:t>
      </w:r>
    </w:p>
    <w:p w14:paraId="0415D939" w14:textId="77777777" w:rsidR="00DF3E69" w:rsidRDefault="00000000" w:rsidP="00DF3E69">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[INSERT FIGURE 3 HERE]</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b/>
          <w:bCs/>
          <w:color w:val="000000" w:themeColor="text1"/>
          <w:kern w:val="0"/>
          <w:lang w:bidi="hi-IN"/>
          <w14:ligatures w14:val="none"/>
        </w:rPr>
        <w:t>Fig. 3.</w:t>
      </w:r>
      <w:r>
        <w:rPr>
          <w:rFonts w:ascii="Times New Roman" w:eastAsia="Times New Roman" w:hAnsi="Times New Roman" w:cs="Times New Roman"/>
          <w:color w:val="000000" w:themeColor="text1"/>
          <w:kern w:val="0"/>
          <w:lang w:bidi="hi-IN"/>
          <w14:ligatures w14:val="none"/>
        </w:rPr>
        <w:t xml:space="preserve"> </w:t>
      </w:r>
      <w:r w:rsidR="00DF3E69" w:rsidRPr="00DF3E69">
        <w:rPr>
          <w:rFonts w:ascii="Times New Roman" w:eastAsia="Times New Roman" w:hAnsi="Times New Roman" w:cs="Times New Roman"/>
          <w:color w:val="000000" w:themeColor="text1"/>
          <w:kern w:val="0"/>
          <w:lang w:bidi="hi-IN"/>
          <w14:ligatures w14:val="none"/>
        </w:rPr>
        <w:t xml:space="preserve">The bounded self-healing repair loop: minimal context assembly, targeted patching, re-execution, four termination guards, in order of precedence, and escalation as terminal state. </w:t>
      </w:r>
    </w:p>
    <w:p w14:paraId="0103A896" w14:textId="0467257D" w:rsidR="00DF3E69" w:rsidRDefault="00DF3E69" w:rsidP="00DF3E69">
      <w:pPr>
        <w:spacing w:before="24" w:after="48" w:line="240" w:lineRule="auto"/>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This is the core contribution. It's given at least one </w:t>
      </w:r>
      <w:proofErr w:type="spellStart"/>
      <w:r w:rsidRPr="00DF3E69">
        <w:rPr>
          <w:rFonts w:ascii="Times New Roman" w:eastAsia="Times New Roman" w:hAnsi="Times New Roman" w:cs="Times New Roman"/>
          <w:color w:val="000000" w:themeColor="text1"/>
          <w:kern w:val="0"/>
          <w:lang w:bidi="hi-IN"/>
          <w14:ligatures w14:val="none"/>
        </w:rPr>
        <w:t>TestRun</w:t>
      </w:r>
      <w:proofErr w:type="spellEnd"/>
      <w:r w:rsidRPr="00DF3E69">
        <w:rPr>
          <w:rFonts w:ascii="Times New Roman" w:eastAsia="Times New Roman" w:hAnsi="Times New Roman" w:cs="Times New Roman"/>
          <w:color w:val="000000" w:themeColor="text1"/>
          <w:kern w:val="0"/>
          <w:lang w:bidi="hi-IN"/>
          <w14:ligatures w14:val="none"/>
        </w:rPr>
        <w:t xml:space="preserve"> that fails, the current workspace, and the requirements that the failing tests represent.</w:t>
      </w:r>
    </w:p>
    <w:p w14:paraId="53C00F0F" w14:textId="357C6A38" w:rsidR="003D0B8C" w:rsidRDefault="00000000" w:rsidP="00DF3E69">
      <w:pPr>
        <w:spacing w:before="24" w:after="48" w:line="240" w:lineRule="auto"/>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A. Minimal, Diff-Aware Repair Context</w:t>
      </w:r>
    </w:p>
    <w:p w14:paraId="6ABF3CA9" w14:textId="356E9771" w:rsidR="003D0B8C" w:rsidRDefault="00DF3E69" w:rsidP="00DF3E69">
      <w:pPr>
        <w:tabs>
          <w:tab w:val="left" w:pos="720"/>
        </w:tabs>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The context assembly is deterministic, model free and is exhaustively testable. It allows only four things to be admitted</w:t>
      </w:r>
      <w:r>
        <w:rPr>
          <w:rFonts w:ascii="Times New Roman" w:eastAsia="Times New Roman" w:hAnsi="Times New Roman" w:cs="Times New Roman"/>
          <w:color w:val="000000" w:themeColor="text1"/>
          <w:kern w:val="0"/>
          <w:lang w:bidi="hi-IN"/>
          <w14:ligatures w14:val="none"/>
        </w:rPr>
        <w:t>:</w:t>
      </w:r>
    </w:p>
    <w:p w14:paraId="21FC021C" w14:textId="77777777" w:rsidR="00DF3E69" w:rsidRDefault="00DF3E69" w:rsidP="00DF3E69">
      <w:pPr>
        <w:pStyle w:val="ListParagraph"/>
        <w:numPr>
          <w:ilvl w:val="0"/>
          <w:numId w:val="4"/>
        </w:numPr>
        <w:tabs>
          <w:tab w:val="left" w:pos="720"/>
        </w:tabs>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 Only the failing tests are listed here: name, framework, assertion, stack, referenced source files, and </w:t>
      </w:r>
      <w:proofErr w:type="spellStart"/>
      <w:r w:rsidRPr="00DF3E69">
        <w:rPr>
          <w:rFonts w:ascii="Times New Roman" w:eastAsia="Times New Roman" w:hAnsi="Times New Roman" w:cs="Times New Roman"/>
          <w:color w:val="000000" w:themeColor="text1"/>
          <w:kern w:val="0"/>
          <w:lang w:bidi="hi-IN"/>
          <w14:ligatures w14:val="none"/>
        </w:rPr>
        <w:t>criterion_id</w:t>
      </w:r>
      <w:proofErr w:type="spellEnd"/>
      <w:r w:rsidRPr="00DF3E69">
        <w:rPr>
          <w:rFonts w:ascii="Times New Roman" w:eastAsia="Times New Roman" w:hAnsi="Times New Roman" w:cs="Times New Roman"/>
          <w:color w:val="000000" w:themeColor="text1"/>
          <w:kern w:val="0"/>
          <w:lang w:bidi="hi-IN"/>
          <w14:ligatures w14:val="none"/>
        </w:rPr>
        <w:t xml:space="preserve">. </w:t>
      </w:r>
    </w:p>
    <w:p w14:paraId="30530A4D" w14:textId="77777777" w:rsidR="00DF3E69" w:rsidRDefault="00DF3E69" w:rsidP="00DF3E69">
      <w:pPr>
        <w:pStyle w:val="ListParagraph"/>
        <w:numPr>
          <w:ilvl w:val="0"/>
          <w:numId w:val="4"/>
        </w:numPr>
        <w:tabs>
          <w:tab w:val="left" w:pos="720"/>
        </w:tabs>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Only sources for those tests that fail: the failing test's source and files listed in the failing test's stack. </w:t>
      </w:r>
    </w:p>
    <w:p w14:paraId="35E50636" w14:textId="77777777" w:rsidR="00DF3E69" w:rsidRDefault="00DF3E69" w:rsidP="00DF3E69">
      <w:pPr>
        <w:pStyle w:val="ListParagraph"/>
        <w:numPr>
          <w:ilvl w:val="0"/>
          <w:numId w:val="4"/>
        </w:numPr>
        <w:tabs>
          <w:tab w:val="left" w:pos="720"/>
        </w:tabs>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The difference between the current and last-passed line. This reference is moved: it is moved forward on each green run, not on the last commit, so the diff says “what changed since it worked”, rather than “what changed in the last commit.” After observing that tests generated by this approach are not robust with respect to evolution and that models do not attend to presented code, this is the mechanism that [11] recommends. </w:t>
      </w:r>
    </w:p>
    <w:p w14:paraId="2AC82862" w14:textId="22326BBA" w:rsidR="00DF3E69" w:rsidRPr="00DF3E69" w:rsidRDefault="00DF3E69" w:rsidP="00DF3E69">
      <w:pPr>
        <w:pStyle w:val="ListParagraph"/>
        <w:numPr>
          <w:ilvl w:val="0"/>
          <w:numId w:val="4"/>
        </w:numPr>
        <w:tabs>
          <w:tab w:val="left" w:pos="720"/>
        </w:tabs>
        <w:spacing w:before="100" w:beforeAutospacing="1" w:after="100" w:afterAutospacing="1" w:line="240" w:lineRule="auto"/>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The requirement snippets for the failing criteria and a </w:t>
      </w:r>
      <w:proofErr w:type="spellStart"/>
      <w:r w:rsidRPr="00DF3E69">
        <w:rPr>
          <w:rFonts w:ascii="Times New Roman" w:eastAsia="Times New Roman" w:hAnsi="Times New Roman" w:cs="Times New Roman"/>
          <w:color w:val="000000" w:themeColor="text1"/>
          <w:kern w:val="0"/>
          <w:lang w:bidi="hi-IN"/>
          <w14:ligatures w14:val="none"/>
        </w:rPr>
        <w:t>criterion_id</w:t>
      </w:r>
      <w:proofErr w:type="spellEnd"/>
      <w:r w:rsidRPr="00DF3E69">
        <w:rPr>
          <w:rFonts w:ascii="Times New Roman" w:eastAsia="Times New Roman" w:hAnsi="Times New Roman" w:cs="Times New Roman"/>
          <w:color w:val="000000" w:themeColor="text1"/>
          <w:kern w:val="0"/>
          <w:lang w:bidi="hi-IN"/>
          <w14:ligatures w14:val="none"/>
        </w:rPr>
        <w:t>, to allow the agent to repair against the acceptance text instead of just the assertion.</w:t>
      </w:r>
    </w:p>
    <w:p w14:paraId="4BF41C1E" w14:textId="77777777" w:rsidR="00DF3E69" w:rsidRDefault="00DF3E69">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By construction, everything else is excluded (the rest of the repository, passing the tests, untouched modules). This result is capped (24 000 characters total, 8 000 per file, 8 000 of diff, all run-time-configurable); parts that are too large are simply dropped, and the number of times they are dropped is recorded, so a context which is too large is never silently lossy.</w:t>
      </w:r>
    </w:p>
    <w:p w14:paraId="6B66C72A" w14:textId="1F138C25"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lastRenderedPageBreak/>
        <w:t>B. Targeted Patch and Re-execution</w:t>
      </w:r>
    </w:p>
    <w:p w14:paraId="737033D4" w14:textId="77777777" w:rsidR="00DF3E69" w:rsidRDefault="00DF3E69">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The repair agent only gets this context, and a hard constraint to repair the failing </w:t>
      </w:r>
      <w:proofErr w:type="spellStart"/>
      <w:r w:rsidRPr="00DF3E69">
        <w:rPr>
          <w:rFonts w:ascii="Times New Roman" w:eastAsia="Times New Roman" w:hAnsi="Times New Roman" w:cs="Times New Roman"/>
          <w:color w:val="000000" w:themeColor="text1"/>
          <w:kern w:val="0"/>
          <w:lang w:bidi="hi-IN"/>
          <w14:ligatures w14:val="none"/>
        </w:rPr>
        <w:t>behaviour</w:t>
      </w:r>
      <w:proofErr w:type="spellEnd"/>
      <w:r w:rsidRPr="00DF3E69">
        <w:rPr>
          <w:rFonts w:ascii="Times New Roman" w:eastAsia="Times New Roman" w:hAnsi="Times New Roman" w:cs="Times New Roman"/>
          <w:color w:val="000000" w:themeColor="text1"/>
          <w:kern w:val="0"/>
          <w:lang w:bidi="hi-IN"/>
          <w14:ligatures w14:val="none"/>
        </w:rPr>
        <w:t xml:space="preserve"> without breaking the passing tests. The patch is then put into the sandbox workspace and committed. The affected suite is rerun on the fast path and then rerun on the full path to check for regressions the fast path may not have discovered.</w:t>
      </w:r>
    </w:p>
    <w:p w14:paraId="7C4779F4" w14:textId="3EBCFE2F"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C. The Loop Controller</w:t>
      </w:r>
    </w:p>
    <w:p w14:paraId="5D1E9175"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Algorithm 1 — Bounded repair controller</w:t>
      </w:r>
    </w:p>
    <w:p w14:paraId="78BF0D3E"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input : failing </w:t>
      </w:r>
      <w:proofErr w:type="spellStart"/>
      <w:r>
        <w:rPr>
          <w:rFonts w:ascii="Times New Roman" w:eastAsia="Times New Roman" w:hAnsi="Times New Roman" w:cs="Times New Roman"/>
          <w:color w:val="000000" w:themeColor="text1"/>
          <w:kern w:val="0"/>
          <w:lang w:bidi="hi-IN"/>
          <w14:ligatures w14:val="none"/>
        </w:rPr>
        <w:t>TestRun</w:t>
      </w:r>
      <w:proofErr w:type="spellEnd"/>
      <w:r>
        <w:rPr>
          <w:rFonts w:ascii="Times New Roman" w:eastAsia="Times New Roman" w:hAnsi="Times New Roman" w:cs="Times New Roman"/>
          <w:color w:val="000000" w:themeColor="text1"/>
          <w:kern w:val="0"/>
          <w:lang w:bidi="hi-IN"/>
          <w14:ligatures w14:val="none"/>
        </w:rPr>
        <w:t xml:space="preserve"> r0, project p</w:t>
      </w:r>
    </w:p>
    <w:p w14:paraId="546BF843"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config: </w:t>
      </w:r>
      <w:proofErr w:type="spellStart"/>
      <w:r>
        <w:rPr>
          <w:rFonts w:ascii="Times New Roman" w:eastAsia="Times New Roman" w:hAnsi="Times New Roman" w:cs="Times New Roman"/>
          <w:color w:val="000000" w:themeColor="text1"/>
          <w:kern w:val="0"/>
          <w:lang w:bidi="hi-IN"/>
          <w14:ligatures w14:val="none"/>
        </w:rPr>
        <w:t>max_iter</w:t>
      </w:r>
      <w:proofErr w:type="spellEnd"/>
      <w:r>
        <w:rPr>
          <w:rFonts w:ascii="Times New Roman" w:eastAsia="Times New Roman" w:hAnsi="Times New Roman" w:cs="Times New Roman"/>
          <w:color w:val="000000" w:themeColor="text1"/>
          <w:kern w:val="0"/>
          <w:lang w:bidi="hi-IN"/>
          <w14:ligatures w14:val="none"/>
        </w:rPr>
        <w:t xml:space="preserve"> = 5, </w:t>
      </w:r>
      <w:proofErr w:type="spellStart"/>
      <w:r>
        <w:rPr>
          <w:rFonts w:ascii="Times New Roman" w:eastAsia="Times New Roman" w:hAnsi="Times New Roman" w:cs="Times New Roman"/>
          <w:color w:val="000000" w:themeColor="text1"/>
          <w:kern w:val="0"/>
          <w:lang w:bidi="hi-IN"/>
          <w14:ligatures w14:val="none"/>
        </w:rPr>
        <w:t>stall_threshold</w:t>
      </w:r>
      <w:proofErr w:type="spellEnd"/>
      <w:r>
        <w:rPr>
          <w:rFonts w:ascii="Times New Roman" w:eastAsia="Times New Roman" w:hAnsi="Times New Roman" w:cs="Times New Roman"/>
          <w:color w:val="000000" w:themeColor="text1"/>
          <w:kern w:val="0"/>
          <w:lang w:bidi="hi-IN"/>
          <w14:ligatures w14:val="none"/>
        </w:rPr>
        <w:t xml:space="preserve"> = 2 (admin &gt; env &gt; default)</w:t>
      </w:r>
    </w:p>
    <w:p w14:paraId="4D1FFC2E"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state : stall = 0, regressions = 0, history = []</w:t>
      </w:r>
    </w:p>
    <w:p w14:paraId="5F1A4262" w14:textId="77777777" w:rsidR="003D0B8C" w:rsidRDefault="003D0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p>
    <w:p w14:paraId="0D7182FF"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for </w:t>
      </w:r>
      <w:proofErr w:type="spellStart"/>
      <w:r>
        <w:rPr>
          <w:rFonts w:ascii="Times New Roman" w:eastAsia="Times New Roman" w:hAnsi="Times New Roman" w:cs="Times New Roman"/>
          <w:color w:val="000000" w:themeColor="text1"/>
          <w:kern w:val="0"/>
          <w:lang w:bidi="hi-IN"/>
          <w14:ligatures w14:val="none"/>
        </w:rPr>
        <w:t>i</w:t>
      </w:r>
      <w:proofErr w:type="spellEnd"/>
      <w:r>
        <w:rPr>
          <w:rFonts w:ascii="Times New Roman" w:eastAsia="Times New Roman" w:hAnsi="Times New Roman" w:cs="Times New Roman"/>
          <w:color w:val="000000" w:themeColor="text1"/>
          <w:kern w:val="0"/>
          <w:lang w:bidi="hi-IN"/>
          <w14:ligatures w14:val="none"/>
        </w:rPr>
        <w:t xml:space="preserve"> in 1</w:t>
      </w:r>
      <w:proofErr w:type="gramStart"/>
      <w:r>
        <w:rPr>
          <w:rFonts w:ascii="Times New Roman" w:eastAsia="Times New Roman" w:hAnsi="Times New Roman" w:cs="Times New Roman"/>
          <w:color w:val="000000" w:themeColor="text1"/>
          <w:kern w:val="0"/>
          <w:lang w:bidi="hi-IN"/>
          <w14:ligatures w14:val="none"/>
        </w:rPr>
        <w:t xml:space="preserve"> ..</w:t>
      </w:r>
      <w:proofErr w:type="gramEnd"/>
      <w:r>
        <w:rPr>
          <w:rFonts w:ascii="Times New Roman" w:eastAsia="Times New Roman" w:hAnsi="Times New Roman" w:cs="Times New Roman"/>
          <w:color w:val="000000" w:themeColor="text1"/>
          <w:kern w:val="0"/>
          <w:lang w:bidi="hi-IN"/>
          <w14:ligatures w14:val="none"/>
        </w:rPr>
        <w:t xml:space="preserve"> </w:t>
      </w:r>
      <w:proofErr w:type="spellStart"/>
      <w:r>
        <w:rPr>
          <w:rFonts w:ascii="Times New Roman" w:eastAsia="Times New Roman" w:hAnsi="Times New Roman" w:cs="Times New Roman"/>
          <w:color w:val="000000" w:themeColor="text1"/>
          <w:kern w:val="0"/>
          <w:lang w:bidi="hi-IN"/>
          <w14:ligatures w14:val="none"/>
        </w:rPr>
        <w:t>max_iter</w:t>
      </w:r>
      <w:proofErr w:type="spellEnd"/>
      <w:r>
        <w:rPr>
          <w:rFonts w:ascii="Times New Roman" w:eastAsia="Times New Roman" w:hAnsi="Times New Roman" w:cs="Times New Roman"/>
          <w:color w:val="000000" w:themeColor="text1"/>
          <w:kern w:val="0"/>
          <w:lang w:bidi="hi-IN"/>
          <w14:ligatures w14:val="none"/>
        </w:rPr>
        <w:t>:</w:t>
      </w:r>
    </w:p>
    <w:p w14:paraId="56BB187F"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if cancelled or </w:t>
      </w:r>
      <w:proofErr w:type="spellStart"/>
      <w:r>
        <w:rPr>
          <w:rFonts w:ascii="Times New Roman" w:eastAsia="Times New Roman" w:hAnsi="Times New Roman" w:cs="Times New Roman"/>
          <w:color w:val="000000" w:themeColor="text1"/>
          <w:kern w:val="0"/>
          <w:lang w:bidi="hi-IN"/>
          <w14:ligatures w14:val="none"/>
        </w:rPr>
        <w:t>budget_exhausted</w:t>
      </w:r>
      <w:proofErr w:type="spellEnd"/>
      <w:r>
        <w:rPr>
          <w:rFonts w:ascii="Times New Roman" w:eastAsia="Times New Roman" w:hAnsi="Times New Roman" w:cs="Times New Roman"/>
          <w:color w:val="000000" w:themeColor="text1"/>
          <w:kern w:val="0"/>
          <w:lang w:bidi="hi-IN"/>
          <w14:ligatures w14:val="none"/>
        </w:rPr>
        <w:t>(p):        → escalate("halted")</w:t>
      </w:r>
    </w:p>
    <w:p w14:paraId="62A7B240"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w:t>
      </w:r>
      <w:proofErr w:type="spellStart"/>
      <w:r>
        <w:rPr>
          <w:rFonts w:ascii="Times New Roman" w:eastAsia="Times New Roman" w:hAnsi="Times New Roman" w:cs="Times New Roman"/>
          <w:color w:val="000000" w:themeColor="text1"/>
          <w:kern w:val="0"/>
          <w:lang w:bidi="hi-IN"/>
          <w14:ligatures w14:val="none"/>
        </w:rPr>
        <w:t>ctx</w:t>
      </w:r>
      <w:proofErr w:type="spellEnd"/>
      <w:r>
        <w:rPr>
          <w:rFonts w:ascii="Times New Roman" w:eastAsia="Times New Roman" w:hAnsi="Times New Roman" w:cs="Times New Roman"/>
          <w:color w:val="000000" w:themeColor="text1"/>
          <w:kern w:val="0"/>
          <w:lang w:bidi="hi-IN"/>
          <w14:ligatures w14:val="none"/>
        </w:rPr>
        <w:t xml:space="preserve">  ← </w:t>
      </w:r>
      <w:proofErr w:type="spellStart"/>
      <w:r>
        <w:rPr>
          <w:rFonts w:ascii="Times New Roman" w:eastAsia="Times New Roman" w:hAnsi="Times New Roman" w:cs="Times New Roman"/>
          <w:color w:val="000000" w:themeColor="text1"/>
          <w:kern w:val="0"/>
          <w:lang w:bidi="hi-IN"/>
          <w14:ligatures w14:val="none"/>
        </w:rPr>
        <w:t>assemble_minimal_context</w:t>
      </w:r>
      <w:proofErr w:type="spellEnd"/>
      <w:r>
        <w:rPr>
          <w:rFonts w:ascii="Times New Roman" w:eastAsia="Times New Roman" w:hAnsi="Times New Roman" w:cs="Times New Roman"/>
          <w:color w:val="000000" w:themeColor="text1"/>
          <w:kern w:val="0"/>
          <w:lang w:bidi="hi-IN"/>
          <w14:ligatures w14:val="none"/>
        </w:rPr>
        <w:t>(p, r)       # §V-A, deterministic</w:t>
      </w:r>
    </w:p>
    <w:p w14:paraId="566E3397"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if </w:t>
      </w:r>
      <w:proofErr w:type="spellStart"/>
      <w:r>
        <w:rPr>
          <w:rFonts w:ascii="Times New Roman" w:eastAsia="Times New Roman" w:hAnsi="Times New Roman" w:cs="Times New Roman"/>
          <w:color w:val="000000" w:themeColor="text1"/>
          <w:kern w:val="0"/>
          <w:lang w:bidi="hi-IN"/>
          <w14:ligatures w14:val="none"/>
        </w:rPr>
        <w:t>ctx</w:t>
      </w:r>
      <w:proofErr w:type="spellEnd"/>
      <w:r>
        <w:rPr>
          <w:rFonts w:ascii="Times New Roman" w:eastAsia="Times New Roman" w:hAnsi="Times New Roman" w:cs="Times New Roman"/>
          <w:color w:val="000000" w:themeColor="text1"/>
          <w:kern w:val="0"/>
          <w:lang w:bidi="hi-IN"/>
          <w14:ligatures w14:val="none"/>
        </w:rPr>
        <w:t xml:space="preserve"> has nothing safe to patch:           → escalate("</w:t>
      </w:r>
      <w:proofErr w:type="spellStart"/>
      <w:r>
        <w:rPr>
          <w:rFonts w:ascii="Times New Roman" w:eastAsia="Times New Roman" w:hAnsi="Times New Roman" w:cs="Times New Roman"/>
          <w:color w:val="000000" w:themeColor="text1"/>
          <w:kern w:val="0"/>
          <w:lang w:bidi="hi-IN"/>
          <w14:ligatures w14:val="none"/>
        </w:rPr>
        <w:t>no_target</w:t>
      </w:r>
      <w:proofErr w:type="spellEnd"/>
      <w:r>
        <w:rPr>
          <w:rFonts w:ascii="Times New Roman" w:eastAsia="Times New Roman" w:hAnsi="Times New Roman" w:cs="Times New Roman"/>
          <w:color w:val="000000" w:themeColor="text1"/>
          <w:kern w:val="0"/>
          <w:lang w:bidi="hi-IN"/>
          <w14:ligatures w14:val="none"/>
        </w:rPr>
        <w:t>")</w:t>
      </w:r>
    </w:p>
    <w:p w14:paraId="5CBE08BC"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d    ← </w:t>
      </w:r>
      <w:proofErr w:type="spellStart"/>
      <w:r>
        <w:rPr>
          <w:rFonts w:ascii="Times New Roman" w:eastAsia="Times New Roman" w:hAnsi="Times New Roman" w:cs="Times New Roman"/>
          <w:color w:val="000000" w:themeColor="text1"/>
          <w:kern w:val="0"/>
          <w:lang w:bidi="hi-IN"/>
          <w14:ligatures w14:val="none"/>
        </w:rPr>
        <w:t>repair_agent</w:t>
      </w:r>
      <w:proofErr w:type="spellEnd"/>
      <w:r>
        <w:rPr>
          <w:rFonts w:ascii="Times New Roman" w:eastAsia="Times New Roman" w:hAnsi="Times New Roman" w:cs="Times New Roman"/>
          <w:color w:val="000000" w:themeColor="text1"/>
          <w:kern w:val="0"/>
          <w:lang w:bidi="hi-IN"/>
          <w14:ligatures w14:val="none"/>
        </w:rPr>
        <w:t>(</w:t>
      </w:r>
      <w:proofErr w:type="spellStart"/>
      <w:r>
        <w:rPr>
          <w:rFonts w:ascii="Times New Roman" w:eastAsia="Times New Roman" w:hAnsi="Times New Roman" w:cs="Times New Roman"/>
          <w:color w:val="000000" w:themeColor="text1"/>
          <w:kern w:val="0"/>
          <w:lang w:bidi="hi-IN"/>
          <w14:ligatures w14:val="none"/>
        </w:rPr>
        <w:t>ctx</w:t>
      </w:r>
      <w:proofErr w:type="spellEnd"/>
      <w:r>
        <w:rPr>
          <w:rFonts w:ascii="Times New Roman" w:eastAsia="Times New Roman" w:hAnsi="Times New Roman" w:cs="Times New Roman"/>
          <w:color w:val="000000" w:themeColor="text1"/>
          <w:kern w:val="0"/>
          <w:lang w:bidi="hi-IN"/>
          <w14:ligatures w14:val="none"/>
        </w:rPr>
        <w:t>);  apply(d); commit(d)</w:t>
      </w:r>
    </w:p>
    <w:p w14:paraId="01620F2F"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r'   ← </w:t>
      </w:r>
      <w:proofErr w:type="spellStart"/>
      <w:r>
        <w:rPr>
          <w:rFonts w:ascii="Times New Roman" w:eastAsia="Times New Roman" w:hAnsi="Times New Roman" w:cs="Times New Roman"/>
          <w:color w:val="000000" w:themeColor="text1"/>
          <w:kern w:val="0"/>
          <w:lang w:bidi="hi-IN"/>
          <w14:ligatures w14:val="none"/>
        </w:rPr>
        <w:t>run_affected</w:t>
      </w:r>
      <w:proofErr w:type="spellEnd"/>
      <w:r>
        <w:rPr>
          <w:rFonts w:ascii="Times New Roman" w:eastAsia="Times New Roman" w:hAnsi="Times New Roman" w:cs="Times New Roman"/>
          <w:color w:val="000000" w:themeColor="text1"/>
          <w:kern w:val="0"/>
          <w:lang w:bidi="hi-IN"/>
          <w14:ligatures w14:val="none"/>
        </w:rPr>
        <w:t xml:space="preserve">(p) ; r' ← </w:t>
      </w:r>
      <w:proofErr w:type="spellStart"/>
      <w:r>
        <w:rPr>
          <w:rFonts w:ascii="Times New Roman" w:eastAsia="Times New Roman" w:hAnsi="Times New Roman" w:cs="Times New Roman"/>
          <w:color w:val="000000" w:themeColor="text1"/>
          <w:kern w:val="0"/>
          <w:lang w:bidi="hi-IN"/>
          <w14:ligatures w14:val="none"/>
        </w:rPr>
        <w:t>run_full</w:t>
      </w:r>
      <w:proofErr w:type="spellEnd"/>
      <w:r>
        <w:rPr>
          <w:rFonts w:ascii="Times New Roman" w:eastAsia="Times New Roman" w:hAnsi="Times New Roman" w:cs="Times New Roman"/>
          <w:color w:val="000000" w:themeColor="text1"/>
          <w:kern w:val="0"/>
          <w:lang w:bidi="hi-IN"/>
          <w14:ligatures w14:val="none"/>
        </w:rPr>
        <w:t>(p)</w:t>
      </w:r>
    </w:p>
    <w:p w14:paraId="29ED2D5B"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record </w:t>
      </w:r>
      <w:proofErr w:type="spellStart"/>
      <w:r>
        <w:rPr>
          <w:rFonts w:ascii="Times New Roman" w:eastAsia="Times New Roman" w:hAnsi="Times New Roman" w:cs="Times New Roman"/>
          <w:color w:val="000000" w:themeColor="text1"/>
          <w:kern w:val="0"/>
          <w:lang w:bidi="hi-IN"/>
          <w14:ligatures w14:val="none"/>
        </w:rPr>
        <w:t>RepairAttempt</w:t>
      </w:r>
      <w:proofErr w:type="spellEnd"/>
      <w:r>
        <w:rPr>
          <w:rFonts w:ascii="Times New Roman" w:eastAsia="Times New Roman" w:hAnsi="Times New Roman" w:cs="Times New Roman"/>
          <w:color w:val="000000" w:themeColor="text1"/>
          <w:kern w:val="0"/>
          <w:lang w:bidi="hi-IN"/>
          <w14:ligatures w14:val="none"/>
        </w:rPr>
        <w:t>{</w:t>
      </w:r>
      <w:proofErr w:type="spellStart"/>
      <w:r>
        <w:rPr>
          <w:rFonts w:ascii="Times New Roman" w:eastAsia="Times New Roman" w:hAnsi="Times New Roman" w:cs="Times New Roman"/>
          <w:color w:val="000000" w:themeColor="text1"/>
          <w:kern w:val="0"/>
          <w:lang w:bidi="hi-IN"/>
          <w14:ligatures w14:val="none"/>
        </w:rPr>
        <w:t>i</w:t>
      </w:r>
      <w:proofErr w:type="spellEnd"/>
      <w:r>
        <w:rPr>
          <w:rFonts w:ascii="Times New Roman" w:eastAsia="Times New Roman" w:hAnsi="Times New Roman" w:cs="Times New Roman"/>
          <w:color w:val="000000" w:themeColor="text1"/>
          <w:kern w:val="0"/>
          <w:lang w:bidi="hi-IN"/>
          <w14:ligatures w14:val="none"/>
        </w:rPr>
        <w:t xml:space="preserve">, files, </w:t>
      </w:r>
      <w:proofErr w:type="spellStart"/>
      <w:r>
        <w:rPr>
          <w:rFonts w:ascii="Times New Roman" w:eastAsia="Times New Roman" w:hAnsi="Times New Roman" w:cs="Times New Roman"/>
          <w:color w:val="000000" w:themeColor="text1"/>
          <w:kern w:val="0"/>
          <w:lang w:bidi="hi-IN"/>
          <w14:ligatures w14:val="none"/>
        </w:rPr>
        <w:t>diff_ref</w:t>
      </w:r>
      <w:proofErr w:type="spellEnd"/>
      <w:r>
        <w:rPr>
          <w:rFonts w:ascii="Times New Roman" w:eastAsia="Times New Roman" w:hAnsi="Times New Roman" w:cs="Times New Roman"/>
          <w:color w:val="000000" w:themeColor="text1"/>
          <w:kern w:val="0"/>
          <w:lang w:bidi="hi-IN"/>
          <w14:ligatures w14:val="none"/>
        </w:rPr>
        <w:t>, r', outcome}</w:t>
      </w:r>
    </w:p>
    <w:p w14:paraId="0AF1C724" w14:textId="77777777" w:rsidR="003D0B8C" w:rsidRDefault="003D0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p>
    <w:p w14:paraId="78716F34"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if failing(r') = </w:t>
      </w:r>
      <w:r>
        <w:rPr>
          <w:rFonts w:ascii="Cambria Math" w:eastAsia="Times New Roman" w:hAnsi="Cambria Math" w:cs="Cambria Math"/>
          <w:color w:val="000000" w:themeColor="text1"/>
          <w:kern w:val="0"/>
          <w:lang w:bidi="hi-IN"/>
          <w14:ligatures w14:val="none"/>
        </w:rPr>
        <w:t>∅</w:t>
      </w:r>
      <w:r>
        <w:rPr>
          <w:rFonts w:ascii="Times New Roman" w:eastAsia="Times New Roman" w:hAnsi="Times New Roman" w:cs="Times New Roman"/>
          <w:color w:val="000000" w:themeColor="text1"/>
          <w:kern w:val="0"/>
          <w:lang w:bidi="hi-IN"/>
          <w14:ligatures w14:val="none"/>
        </w:rPr>
        <w:t>:                         → return FIXED</w:t>
      </w:r>
    </w:p>
    <w:p w14:paraId="32C40C26" w14:textId="77777777" w:rsidR="003D0B8C" w:rsidRDefault="003D0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p>
    <w:p w14:paraId="2612DF67"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if </w:t>
      </w:r>
      <w:proofErr w:type="spellStart"/>
      <w:r>
        <w:rPr>
          <w:rFonts w:ascii="Times New Roman" w:eastAsia="Times New Roman" w:hAnsi="Times New Roman" w:cs="Times New Roman"/>
          <w:color w:val="000000" w:themeColor="text1"/>
          <w:kern w:val="0"/>
          <w:lang w:bidi="hi-IN"/>
          <w14:ligatures w14:val="none"/>
        </w:rPr>
        <w:t>broke_previously_passing</w:t>
      </w:r>
      <w:proofErr w:type="spellEnd"/>
      <w:r>
        <w:rPr>
          <w:rFonts w:ascii="Times New Roman" w:eastAsia="Times New Roman" w:hAnsi="Times New Roman" w:cs="Times New Roman"/>
          <w:color w:val="000000" w:themeColor="text1"/>
          <w:kern w:val="0"/>
          <w:lang w:bidi="hi-IN"/>
          <w14:ligatures w14:val="none"/>
        </w:rPr>
        <w:t>(r, r'):         # G1 regression guard</w:t>
      </w:r>
    </w:p>
    <w:p w14:paraId="3D1144D7"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regressions ← regressions + 1</w:t>
      </w:r>
    </w:p>
    <w:p w14:paraId="5A8ABE73"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if regressions ≥ 2:                     → escalate("regressed")</w:t>
      </w:r>
    </w:p>
    <w:p w14:paraId="17B93385" w14:textId="77777777" w:rsidR="003D0B8C" w:rsidRDefault="003D0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p>
    <w:p w14:paraId="36FA44D1"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if |failing(r')| &lt; |failing(r)|:            stall ← 0     # genuine shrink</w:t>
      </w:r>
    </w:p>
    <w:p w14:paraId="3A2ED50D"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else:                                       stall ← stall + 1</w:t>
      </w:r>
    </w:p>
    <w:p w14:paraId="31B0265F"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if stall ≥ </w:t>
      </w:r>
      <w:proofErr w:type="spellStart"/>
      <w:r>
        <w:rPr>
          <w:rFonts w:ascii="Times New Roman" w:eastAsia="Times New Roman" w:hAnsi="Times New Roman" w:cs="Times New Roman"/>
          <w:color w:val="000000" w:themeColor="text1"/>
          <w:kern w:val="0"/>
          <w:lang w:bidi="hi-IN"/>
          <w14:ligatures w14:val="none"/>
        </w:rPr>
        <w:t>stall_threshold</w:t>
      </w:r>
      <w:proofErr w:type="spellEnd"/>
      <w:r>
        <w:rPr>
          <w:rFonts w:ascii="Times New Roman" w:eastAsia="Times New Roman" w:hAnsi="Times New Roman" w:cs="Times New Roman"/>
          <w:color w:val="000000" w:themeColor="text1"/>
          <w:kern w:val="0"/>
          <w:lang w:bidi="hi-IN"/>
          <w14:ligatures w14:val="none"/>
        </w:rPr>
        <w:t>:                 → escalate("stalled")   # G2</w:t>
      </w:r>
    </w:p>
    <w:p w14:paraId="4DBCCB66" w14:textId="77777777" w:rsidR="003D0B8C" w:rsidRDefault="003D0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p>
    <w:p w14:paraId="5ED3ED6E"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    r ← r'</w:t>
      </w:r>
    </w:p>
    <w:p w14:paraId="03488BF3" w14:textId="77777777" w:rsidR="003D0B8C"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escalate("</w:t>
      </w:r>
      <w:proofErr w:type="spellStart"/>
      <w:r>
        <w:rPr>
          <w:rFonts w:ascii="Times New Roman" w:eastAsia="Times New Roman" w:hAnsi="Times New Roman" w:cs="Times New Roman"/>
          <w:color w:val="000000" w:themeColor="text1"/>
          <w:kern w:val="0"/>
          <w:lang w:bidi="hi-IN"/>
          <w14:ligatures w14:val="none"/>
        </w:rPr>
        <w:t>cap_reached</w:t>
      </w:r>
      <w:proofErr w:type="spellEnd"/>
      <w:r>
        <w:rPr>
          <w:rFonts w:ascii="Times New Roman" w:eastAsia="Times New Roman" w:hAnsi="Times New Roman" w:cs="Times New Roman"/>
          <w:color w:val="000000" w:themeColor="text1"/>
          <w:kern w:val="0"/>
          <w:lang w:bidi="hi-IN"/>
          <w14:ligatures w14:val="none"/>
        </w:rPr>
        <w:t>")                       # G3</w:t>
      </w:r>
    </w:p>
    <w:p w14:paraId="112DADD7"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Four guards terminate the loop, evaluated in a deliberate precedence order:</w:t>
      </w:r>
    </w:p>
    <w:p w14:paraId="2EAD24AD" w14:textId="6D568EA4" w:rsidR="00DF3E69" w:rsidRPr="00B22E87" w:rsidRDefault="00DF3E69" w:rsidP="00B22E87">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B22E87">
        <w:rPr>
          <w:rFonts w:ascii="Times New Roman" w:eastAsia="Times New Roman" w:hAnsi="Times New Roman" w:cs="Times New Roman"/>
          <w:color w:val="000000" w:themeColor="text1"/>
          <w:kern w:val="0"/>
          <w:lang w:bidi="hi-IN"/>
          <w14:ligatures w14:val="none"/>
        </w:rPr>
        <w:t xml:space="preserve">G1 </w:t>
      </w:r>
      <w:r w:rsidR="00B22E87" w:rsidRPr="00B22E87">
        <w:rPr>
          <w:rFonts w:ascii="Times New Roman" w:eastAsia="Times New Roman" w:hAnsi="Times New Roman" w:cs="Times New Roman"/>
          <w:color w:val="000000" w:themeColor="text1"/>
          <w:kern w:val="0"/>
          <w:lang w:bidi="hi-IN"/>
          <w14:ligatures w14:val="none"/>
        </w:rPr>
        <w:t>-</w:t>
      </w:r>
      <w:r w:rsidRPr="00B22E87">
        <w:rPr>
          <w:rFonts w:ascii="Times New Roman" w:eastAsia="Times New Roman" w:hAnsi="Times New Roman" w:cs="Times New Roman"/>
          <w:color w:val="000000" w:themeColor="text1"/>
          <w:kern w:val="0"/>
          <w:lang w:bidi="hi-IN"/>
          <w14:ligatures w14:val="none"/>
        </w:rPr>
        <w:t xml:space="preserve"> Regression guard. Tripped on 2nd attempt when previously passing a test. It is evaluated first because "my patches keep breaking working code" is a more precise, and more actionable diagnosis than no progress. A single regression is accepted, as another legitimate patch can temporarily screw up one of the tests. </w:t>
      </w:r>
    </w:p>
    <w:p w14:paraId="0D7D630D" w14:textId="3B71E65F" w:rsidR="00DF3E69" w:rsidRPr="00B22E87" w:rsidRDefault="00DF3E69" w:rsidP="00B22E87">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B22E87">
        <w:rPr>
          <w:rFonts w:ascii="Times New Roman" w:eastAsia="Times New Roman" w:hAnsi="Times New Roman" w:cs="Times New Roman"/>
          <w:color w:val="000000" w:themeColor="text1"/>
          <w:kern w:val="0"/>
          <w:lang w:bidi="hi-IN"/>
          <w14:ligatures w14:val="none"/>
        </w:rPr>
        <w:t xml:space="preserve">G2 </w:t>
      </w:r>
      <w:r w:rsidR="00B22E87" w:rsidRPr="00B22E87">
        <w:rPr>
          <w:rFonts w:ascii="Times New Roman" w:eastAsia="Times New Roman" w:hAnsi="Times New Roman" w:cs="Times New Roman"/>
          <w:color w:val="000000" w:themeColor="text1"/>
          <w:kern w:val="0"/>
          <w:lang w:bidi="hi-IN"/>
          <w14:ligatures w14:val="none"/>
        </w:rPr>
        <w:t>-</w:t>
      </w:r>
      <w:r w:rsidRPr="00B22E87">
        <w:rPr>
          <w:rFonts w:ascii="Times New Roman" w:eastAsia="Times New Roman" w:hAnsi="Times New Roman" w:cs="Times New Roman"/>
          <w:color w:val="000000" w:themeColor="text1"/>
          <w:kern w:val="0"/>
          <w:lang w:bidi="hi-IN"/>
          <w14:ligatures w14:val="none"/>
        </w:rPr>
        <w:t xml:space="preserve"> Stall guard. If the failing-test set doesn't shrink within </w:t>
      </w:r>
      <w:proofErr w:type="spellStart"/>
      <w:r w:rsidRPr="00B22E87">
        <w:rPr>
          <w:rFonts w:ascii="Times New Roman" w:eastAsia="Times New Roman" w:hAnsi="Times New Roman" w:cs="Times New Roman"/>
          <w:color w:val="000000" w:themeColor="text1"/>
          <w:kern w:val="0"/>
          <w:lang w:bidi="hi-IN"/>
          <w14:ligatures w14:val="none"/>
        </w:rPr>
        <w:t>stall_threshold</w:t>
      </w:r>
      <w:proofErr w:type="spellEnd"/>
      <w:r w:rsidRPr="00B22E87">
        <w:rPr>
          <w:rFonts w:ascii="Times New Roman" w:eastAsia="Times New Roman" w:hAnsi="Times New Roman" w:cs="Times New Roman"/>
          <w:color w:val="000000" w:themeColor="text1"/>
          <w:kern w:val="0"/>
          <w:lang w:bidi="hi-IN"/>
          <w14:ligatures w14:val="none"/>
        </w:rPr>
        <w:t xml:space="preserve"> number of iterations, it is tripped. If the set is the same size, it counts as a no go, but if it shrinks, the counter resets. </w:t>
      </w:r>
    </w:p>
    <w:p w14:paraId="2263A166" w14:textId="52CAAC66" w:rsidR="00DF3E69" w:rsidRPr="00B22E87" w:rsidRDefault="00DF3E69" w:rsidP="00B22E87">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B22E87">
        <w:rPr>
          <w:rFonts w:ascii="Times New Roman" w:eastAsia="Times New Roman" w:hAnsi="Times New Roman" w:cs="Times New Roman"/>
          <w:color w:val="000000" w:themeColor="text1"/>
          <w:kern w:val="0"/>
          <w:lang w:bidi="hi-IN"/>
          <w14:ligatures w14:val="none"/>
        </w:rPr>
        <w:t xml:space="preserve">G3 </w:t>
      </w:r>
      <w:r w:rsidR="00B22E87" w:rsidRPr="00B22E87">
        <w:rPr>
          <w:rFonts w:ascii="Times New Roman" w:eastAsia="Times New Roman" w:hAnsi="Times New Roman" w:cs="Times New Roman"/>
          <w:color w:val="000000" w:themeColor="text1"/>
          <w:kern w:val="0"/>
          <w:lang w:bidi="hi-IN"/>
          <w14:ligatures w14:val="none"/>
        </w:rPr>
        <w:t>-</w:t>
      </w:r>
      <w:r w:rsidRPr="00B22E87">
        <w:rPr>
          <w:rFonts w:ascii="Times New Roman" w:eastAsia="Times New Roman" w:hAnsi="Times New Roman" w:cs="Times New Roman"/>
          <w:color w:val="000000" w:themeColor="text1"/>
          <w:kern w:val="0"/>
          <w:lang w:bidi="hi-IN"/>
          <w14:ligatures w14:val="none"/>
        </w:rPr>
        <w:t xml:space="preserve"> cap. on number of iterations </w:t>
      </w:r>
      <w:proofErr w:type="spellStart"/>
      <w:r w:rsidRPr="00B22E87">
        <w:rPr>
          <w:rFonts w:ascii="Times New Roman" w:eastAsia="Times New Roman" w:hAnsi="Times New Roman" w:cs="Times New Roman"/>
          <w:color w:val="000000" w:themeColor="text1"/>
          <w:kern w:val="0"/>
          <w:lang w:bidi="hi-IN"/>
          <w14:ligatures w14:val="none"/>
        </w:rPr>
        <w:t>max_iterations</w:t>
      </w:r>
      <w:proofErr w:type="spellEnd"/>
      <w:r w:rsidRPr="00B22E87">
        <w:rPr>
          <w:rFonts w:ascii="Times New Roman" w:eastAsia="Times New Roman" w:hAnsi="Times New Roman" w:cs="Times New Roman"/>
          <w:color w:val="000000" w:themeColor="text1"/>
          <w:kern w:val="0"/>
          <w:lang w:bidi="hi-IN"/>
          <w14:ligatures w14:val="none"/>
        </w:rPr>
        <w:t xml:space="preserve">, default 5, before each model call. The default is settled slightly above the one-to-three-iteration range where the literature suggests the bulk of the achievable gain is [9] and [10] and is known to be unproductive </w:t>
      </w:r>
      <w:r w:rsidRPr="00B22E87">
        <w:rPr>
          <w:rFonts w:ascii="Times New Roman" w:eastAsia="Times New Roman" w:hAnsi="Times New Roman" w:cs="Times New Roman"/>
          <w:color w:val="000000" w:themeColor="text1"/>
          <w:kern w:val="0"/>
          <w:lang w:bidi="hi-IN"/>
          <w14:ligatures w14:val="none"/>
        </w:rPr>
        <w:lastRenderedPageBreak/>
        <w:t xml:space="preserve">and potentially damaging [5] if iterated at the same time as the headroom is in the iteration zone. </w:t>
      </w:r>
    </w:p>
    <w:p w14:paraId="523243BB" w14:textId="77777777" w:rsidR="00B22E87" w:rsidRPr="00B22E87" w:rsidRDefault="00DF3E69" w:rsidP="00B22E87">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B22E87">
        <w:rPr>
          <w:rFonts w:ascii="Times New Roman" w:eastAsia="Times New Roman" w:hAnsi="Times New Roman" w:cs="Times New Roman"/>
          <w:color w:val="000000" w:themeColor="text1"/>
          <w:kern w:val="0"/>
          <w:lang w:bidi="hi-IN"/>
          <w14:ligatures w14:val="none"/>
        </w:rPr>
        <w:t xml:space="preserve">G4 </w:t>
      </w:r>
      <w:r w:rsidR="00B22E87" w:rsidRPr="00B22E87">
        <w:rPr>
          <w:rFonts w:ascii="Times New Roman" w:eastAsia="Times New Roman" w:hAnsi="Times New Roman" w:cs="Times New Roman"/>
          <w:color w:val="000000" w:themeColor="text1"/>
          <w:kern w:val="0"/>
          <w:lang w:bidi="hi-IN"/>
          <w14:ligatures w14:val="none"/>
        </w:rPr>
        <w:t>-</w:t>
      </w:r>
      <w:r w:rsidRPr="00B22E87">
        <w:rPr>
          <w:rFonts w:ascii="Times New Roman" w:eastAsia="Times New Roman" w:hAnsi="Times New Roman" w:cs="Times New Roman"/>
          <w:color w:val="000000" w:themeColor="text1"/>
          <w:kern w:val="0"/>
          <w:lang w:bidi="hi-IN"/>
          <w14:ligatures w14:val="none"/>
        </w:rPr>
        <w:t xml:space="preserve"> Budget, Cancel no safe target. Including crashing while the agent reports nothing safe to patch while the budget-cap is exhausted or the user cancels out. </w:t>
      </w:r>
    </w:p>
    <w:p w14:paraId="610D103F" w14:textId="26D84741" w:rsidR="00DF3E69" w:rsidRPr="00DF3E69" w:rsidRDefault="00DF3E69">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DF3E69">
        <w:rPr>
          <w:rFonts w:ascii="Times New Roman" w:eastAsia="Times New Roman" w:hAnsi="Times New Roman" w:cs="Times New Roman"/>
          <w:color w:val="000000" w:themeColor="text1"/>
          <w:kern w:val="0"/>
          <w:lang w:bidi="hi-IN"/>
          <w14:ligatures w14:val="none"/>
        </w:rPr>
        <w:t xml:space="preserve">Per attempt, </w:t>
      </w:r>
      <w:proofErr w:type="spellStart"/>
      <w:r w:rsidRPr="00DF3E69">
        <w:rPr>
          <w:rFonts w:ascii="Times New Roman" w:eastAsia="Times New Roman" w:hAnsi="Times New Roman" w:cs="Times New Roman"/>
          <w:color w:val="000000" w:themeColor="text1"/>
          <w:kern w:val="0"/>
          <w:lang w:bidi="hi-IN"/>
          <w14:ligatures w14:val="none"/>
        </w:rPr>
        <w:t>RepairAttempt.outcome</w:t>
      </w:r>
      <w:proofErr w:type="spellEnd"/>
      <w:r w:rsidRPr="00DF3E69">
        <w:rPr>
          <w:rFonts w:ascii="Times New Roman" w:eastAsia="Times New Roman" w:hAnsi="Times New Roman" w:cs="Times New Roman"/>
          <w:color w:val="000000" w:themeColor="text1"/>
          <w:kern w:val="0"/>
          <w:lang w:bidi="hi-IN"/>
          <w14:ligatures w14:val="none"/>
        </w:rPr>
        <w:t xml:space="preserve"> </w:t>
      </w:r>
      <w:r w:rsidRPr="00DF3E69">
        <w:rPr>
          <w:rFonts w:ascii="Cambria Math" w:eastAsia="Times New Roman" w:hAnsi="Cambria Math" w:cs="Cambria Math"/>
          <w:color w:val="000000" w:themeColor="text1"/>
          <w:kern w:val="0"/>
          <w:lang w:bidi="hi-IN"/>
          <w14:ligatures w14:val="none"/>
        </w:rPr>
        <w:t>∈</w:t>
      </w:r>
      <w:r w:rsidRPr="00DF3E69">
        <w:rPr>
          <w:rFonts w:ascii="Times New Roman" w:eastAsia="Times New Roman" w:hAnsi="Times New Roman" w:cs="Times New Roman"/>
          <w:color w:val="000000" w:themeColor="text1"/>
          <w:kern w:val="0"/>
          <w:lang w:bidi="hi-IN"/>
          <w14:ligatures w14:val="none"/>
        </w:rPr>
        <w:t xml:space="preserve"> {fixed, </w:t>
      </w:r>
      <w:proofErr w:type="spellStart"/>
      <w:r w:rsidRPr="00DF3E69">
        <w:rPr>
          <w:rFonts w:ascii="Times New Roman" w:eastAsia="Times New Roman" w:hAnsi="Times New Roman" w:cs="Times New Roman"/>
          <w:color w:val="000000" w:themeColor="text1"/>
          <w:kern w:val="0"/>
          <w:lang w:bidi="hi-IN"/>
          <w14:ligatures w14:val="none"/>
        </w:rPr>
        <w:t>no_progress</w:t>
      </w:r>
      <w:proofErr w:type="spellEnd"/>
      <w:r w:rsidRPr="00DF3E69">
        <w:rPr>
          <w:rFonts w:ascii="Times New Roman" w:eastAsia="Times New Roman" w:hAnsi="Times New Roman" w:cs="Times New Roman"/>
          <w:color w:val="000000" w:themeColor="text1"/>
          <w:kern w:val="0"/>
          <w:lang w:bidi="hi-IN"/>
          <w14:ligatures w14:val="none"/>
        </w:rPr>
        <w:t>, regressed} with regression being overwhelming: Attempt that fixes and breaks is still considered dangerous.</w:t>
      </w:r>
    </w:p>
    <w:p w14:paraId="248D05F3" w14:textId="56AA5F0B"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D. Escalation as a Terminal State</w:t>
      </w:r>
    </w:p>
    <w:p w14:paraId="3EBEA5E7" w14:textId="77777777" w:rsidR="00B22E87" w:rsidRDefault="00B22E87">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B22E87">
        <w:rPr>
          <w:rFonts w:ascii="Times New Roman" w:eastAsia="Times New Roman" w:hAnsi="Times New Roman" w:cs="Times New Roman"/>
          <w:color w:val="000000" w:themeColor="text1"/>
          <w:kern w:val="0"/>
          <w:lang w:bidi="hi-IN"/>
          <w14:ligatures w14:val="none"/>
        </w:rPr>
        <w:t xml:space="preserve">Each non-green ending resets the test phase to </w:t>
      </w:r>
      <w:proofErr w:type="spellStart"/>
      <w:r w:rsidRPr="00B22E87">
        <w:rPr>
          <w:rFonts w:ascii="Times New Roman" w:eastAsia="Times New Roman" w:hAnsi="Times New Roman" w:cs="Times New Roman"/>
          <w:color w:val="000000" w:themeColor="text1"/>
          <w:kern w:val="0"/>
          <w:lang w:bidi="hi-IN"/>
          <w14:ligatures w14:val="none"/>
        </w:rPr>
        <w:t>awaiting_user</w:t>
      </w:r>
      <w:proofErr w:type="spellEnd"/>
      <w:r w:rsidRPr="00B22E87">
        <w:rPr>
          <w:rFonts w:ascii="Times New Roman" w:eastAsia="Times New Roman" w:hAnsi="Times New Roman" w:cs="Times New Roman"/>
          <w:color w:val="000000" w:themeColor="text1"/>
          <w:kern w:val="0"/>
          <w:lang w:bidi="hi-IN"/>
          <w14:ligatures w14:val="none"/>
        </w:rPr>
        <w:t xml:space="preserve"> and sends an event of type </w:t>
      </w:r>
      <w:proofErr w:type="spellStart"/>
      <w:r w:rsidRPr="00B22E87">
        <w:rPr>
          <w:rFonts w:ascii="Times New Roman" w:eastAsia="Times New Roman" w:hAnsi="Times New Roman" w:cs="Times New Roman"/>
          <w:color w:val="000000" w:themeColor="text1"/>
          <w:kern w:val="0"/>
          <w:lang w:bidi="hi-IN"/>
          <w14:ligatures w14:val="none"/>
        </w:rPr>
        <w:t>repair.escalation</w:t>
      </w:r>
      <w:proofErr w:type="spellEnd"/>
      <w:r w:rsidRPr="00B22E87">
        <w:rPr>
          <w:rFonts w:ascii="Times New Roman" w:eastAsia="Times New Roman" w:hAnsi="Times New Roman" w:cs="Times New Roman"/>
          <w:color w:val="000000" w:themeColor="text1"/>
          <w:kern w:val="0"/>
          <w:lang w:bidi="hi-IN"/>
          <w14:ligatures w14:val="none"/>
        </w:rPr>
        <w:t xml:space="preserve"> with the reason field containing the reason, a short summary of the current state "here is where I am stuck", a set of failed tests, diffs already tried, the convergence metrics, and an explicit resume contract containing the name of the stage to resume guidance when it returns (Build). There is no error path to escalation. This is its encoded version of the invariant always prefer escalation over silent failure, and it is how the human-control pattern defined in [21] is extended to the repair phase.</w:t>
      </w:r>
    </w:p>
    <w:p w14:paraId="516B6BC4" w14:textId="4445A458"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E. Audit Trail and Convergence Metrics</w:t>
      </w:r>
    </w:p>
    <w:p w14:paraId="2F0438FE" w14:textId="77777777" w:rsidR="00B22E87" w:rsidRDefault="00B22E87">
      <w:pPr>
        <w:spacing w:after="0" w:line="240" w:lineRule="auto"/>
        <w:rPr>
          <w:rFonts w:ascii="Times New Roman" w:eastAsia="Times New Roman" w:hAnsi="Times New Roman" w:cs="Times New Roman"/>
          <w:color w:val="000000" w:themeColor="text1"/>
          <w:kern w:val="0"/>
          <w:lang w:bidi="hi-IN"/>
          <w14:ligatures w14:val="none"/>
        </w:rPr>
      </w:pPr>
      <w:r w:rsidRPr="00B22E87">
        <w:rPr>
          <w:rFonts w:ascii="Times New Roman" w:eastAsia="Times New Roman" w:hAnsi="Times New Roman" w:cs="Times New Roman"/>
          <w:color w:val="000000" w:themeColor="text1"/>
          <w:kern w:val="0"/>
          <w:lang w:bidi="hi-IN"/>
          <w14:ligatures w14:val="none"/>
        </w:rPr>
        <w:t xml:space="preserve">The whole iteration persists as one versioned </w:t>
      </w:r>
      <w:proofErr w:type="spellStart"/>
      <w:r w:rsidRPr="00B22E87">
        <w:rPr>
          <w:rFonts w:ascii="Times New Roman" w:eastAsia="Times New Roman" w:hAnsi="Times New Roman" w:cs="Times New Roman"/>
          <w:color w:val="000000" w:themeColor="text1"/>
          <w:kern w:val="0"/>
          <w:lang w:bidi="hi-IN"/>
          <w14:ligatures w14:val="none"/>
        </w:rPr>
        <w:t>RepairAttempt</w:t>
      </w:r>
      <w:proofErr w:type="spellEnd"/>
      <w:r w:rsidRPr="00B22E87">
        <w:rPr>
          <w:rFonts w:ascii="Times New Roman" w:eastAsia="Times New Roman" w:hAnsi="Times New Roman" w:cs="Times New Roman"/>
          <w:color w:val="000000" w:themeColor="text1"/>
          <w:kern w:val="0"/>
          <w:lang w:bidi="hi-IN"/>
          <w14:ligatures w14:val="none"/>
        </w:rPr>
        <w:t xml:space="preserve"> that contains the target files, the diff reference, and the resulting run, while each iteration is persisted as a </w:t>
      </w:r>
      <w:proofErr w:type="spellStart"/>
      <w:r w:rsidRPr="00B22E87">
        <w:rPr>
          <w:rFonts w:ascii="Times New Roman" w:eastAsia="Times New Roman" w:hAnsi="Times New Roman" w:cs="Times New Roman"/>
          <w:color w:val="000000" w:themeColor="text1"/>
          <w:kern w:val="0"/>
          <w:lang w:bidi="hi-IN"/>
          <w14:ligatures w14:val="none"/>
        </w:rPr>
        <w:t>RepairAttempt</w:t>
      </w:r>
      <w:proofErr w:type="spellEnd"/>
      <w:r w:rsidRPr="00B22E87">
        <w:rPr>
          <w:rFonts w:ascii="Times New Roman" w:eastAsia="Times New Roman" w:hAnsi="Times New Roman" w:cs="Times New Roman"/>
          <w:color w:val="000000" w:themeColor="text1"/>
          <w:kern w:val="0"/>
          <w:lang w:bidi="hi-IN"/>
          <w14:ligatures w14:val="none"/>
        </w:rPr>
        <w:t xml:space="preserve"> with its target files, diff reference and resulting </w:t>
      </w:r>
      <w:proofErr w:type="spellStart"/>
      <w:r w:rsidRPr="00B22E87">
        <w:rPr>
          <w:rFonts w:ascii="Times New Roman" w:eastAsia="Times New Roman" w:hAnsi="Times New Roman" w:cs="Times New Roman"/>
          <w:color w:val="000000" w:themeColor="text1"/>
          <w:kern w:val="0"/>
          <w:lang w:bidi="hi-IN"/>
          <w14:ligatures w14:val="none"/>
        </w:rPr>
        <w:t>run.Each</w:t>
      </w:r>
      <w:proofErr w:type="spellEnd"/>
      <w:r w:rsidRPr="00B22E87">
        <w:rPr>
          <w:rFonts w:ascii="Times New Roman" w:eastAsia="Times New Roman" w:hAnsi="Times New Roman" w:cs="Times New Roman"/>
          <w:color w:val="000000" w:themeColor="text1"/>
          <w:kern w:val="0"/>
          <w:lang w:bidi="hi-IN"/>
          <w14:ligatures w14:val="none"/>
        </w:rPr>
        <w:t xml:space="preserve"> iteration is persisted as a </w:t>
      </w:r>
      <w:proofErr w:type="spellStart"/>
      <w:r w:rsidRPr="00B22E87">
        <w:rPr>
          <w:rFonts w:ascii="Times New Roman" w:eastAsia="Times New Roman" w:hAnsi="Times New Roman" w:cs="Times New Roman"/>
          <w:color w:val="000000" w:themeColor="text1"/>
          <w:kern w:val="0"/>
          <w:lang w:bidi="hi-IN"/>
          <w14:ligatures w14:val="none"/>
        </w:rPr>
        <w:t>RepairAttempt</w:t>
      </w:r>
      <w:proofErr w:type="spellEnd"/>
      <w:r w:rsidRPr="00B22E87">
        <w:rPr>
          <w:rFonts w:ascii="Times New Roman" w:eastAsia="Times New Roman" w:hAnsi="Times New Roman" w:cs="Times New Roman"/>
          <w:color w:val="000000" w:themeColor="text1"/>
          <w:kern w:val="0"/>
          <w:lang w:bidi="hi-IN"/>
          <w14:ligatures w14:val="none"/>
        </w:rPr>
        <w:t xml:space="preserve"> containing the target files, the diff reference, and the resulting run, and the whole iteration is persisted as one costed Run with the outcome {fixed, escalated}; a versioned repair report captures </w:t>
      </w:r>
      <w:proofErr w:type="spellStart"/>
      <w:r w:rsidRPr="00B22E87">
        <w:rPr>
          <w:rFonts w:ascii="Times New Roman" w:eastAsia="Times New Roman" w:hAnsi="Times New Roman" w:cs="Times New Roman"/>
          <w:color w:val="000000" w:themeColor="text1"/>
          <w:kern w:val="0"/>
          <w:lang w:bidi="hi-IN"/>
          <w14:ligatures w14:val="none"/>
        </w:rPr>
        <w:t>initial_failing</w:t>
      </w:r>
      <w:proofErr w:type="spellEnd"/>
      <w:r w:rsidRPr="00B22E87">
        <w:rPr>
          <w:rFonts w:ascii="Times New Roman" w:eastAsia="Times New Roman" w:hAnsi="Times New Roman" w:cs="Times New Roman"/>
          <w:color w:val="000000" w:themeColor="text1"/>
          <w:kern w:val="0"/>
          <w:lang w:bidi="hi-IN"/>
          <w14:ligatures w14:val="none"/>
        </w:rPr>
        <w:t xml:space="preserve">, </w:t>
      </w:r>
      <w:proofErr w:type="spellStart"/>
      <w:r w:rsidRPr="00B22E87">
        <w:rPr>
          <w:rFonts w:ascii="Times New Roman" w:eastAsia="Times New Roman" w:hAnsi="Times New Roman" w:cs="Times New Roman"/>
          <w:color w:val="000000" w:themeColor="text1"/>
          <w:kern w:val="0"/>
          <w:lang w:bidi="hi-IN"/>
          <w14:ligatures w14:val="none"/>
        </w:rPr>
        <w:t>final_failing</w:t>
      </w:r>
      <w:proofErr w:type="spellEnd"/>
      <w:r w:rsidRPr="00B22E87">
        <w:rPr>
          <w:rFonts w:ascii="Times New Roman" w:eastAsia="Times New Roman" w:hAnsi="Times New Roman" w:cs="Times New Roman"/>
          <w:color w:val="000000" w:themeColor="text1"/>
          <w:kern w:val="0"/>
          <w:lang w:bidi="hi-IN"/>
          <w14:ligatures w14:val="none"/>
        </w:rPr>
        <w:t xml:space="preserve">, </w:t>
      </w:r>
      <w:proofErr w:type="spellStart"/>
      <w:r w:rsidRPr="00B22E87">
        <w:rPr>
          <w:rFonts w:ascii="Times New Roman" w:eastAsia="Times New Roman" w:hAnsi="Times New Roman" w:cs="Times New Roman"/>
          <w:color w:val="000000" w:themeColor="text1"/>
          <w:kern w:val="0"/>
          <w:lang w:bidi="hi-IN"/>
          <w14:ligatures w14:val="none"/>
        </w:rPr>
        <w:t>failing_by_iteration</w:t>
      </w:r>
      <w:proofErr w:type="spellEnd"/>
      <w:r w:rsidRPr="00B22E87">
        <w:rPr>
          <w:rFonts w:ascii="Times New Roman" w:eastAsia="Times New Roman" w:hAnsi="Times New Roman" w:cs="Times New Roman"/>
          <w:color w:val="000000" w:themeColor="text1"/>
          <w:kern w:val="0"/>
          <w:lang w:bidi="hi-IN"/>
          <w14:ligatures w14:val="none"/>
        </w:rPr>
        <w:t xml:space="preserve">[], </w:t>
      </w:r>
      <w:proofErr w:type="spellStart"/>
      <w:r w:rsidRPr="00B22E87">
        <w:rPr>
          <w:rFonts w:ascii="Times New Roman" w:eastAsia="Times New Roman" w:hAnsi="Times New Roman" w:cs="Times New Roman"/>
          <w:color w:val="000000" w:themeColor="text1"/>
          <w:kern w:val="0"/>
          <w:lang w:bidi="hi-IN"/>
          <w14:ligatures w14:val="none"/>
        </w:rPr>
        <w:t>regressions_introduced</w:t>
      </w:r>
      <w:proofErr w:type="spellEnd"/>
      <w:r w:rsidRPr="00B22E87">
        <w:rPr>
          <w:rFonts w:ascii="Times New Roman" w:eastAsia="Times New Roman" w:hAnsi="Times New Roman" w:cs="Times New Roman"/>
          <w:color w:val="000000" w:themeColor="text1"/>
          <w:kern w:val="0"/>
          <w:lang w:bidi="hi-IN"/>
          <w14:ligatures w14:val="none"/>
        </w:rPr>
        <w:t xml:space="preserve">, iterations, </w:t>
      </w:r>
      <w:proofErr w:type="spellStart"/>
      <w:r w:rsidRPr="00B22E87">
        <w:rPr>
          <w:rFonts w:ascii="Times New Roman" w:eastAsia="Times New Roman" w:hAnsi="Times New Roman" w:cs="Times New Roman"/>
          <w:color w:val="000000" w:themeColor="text1"/>
          <w:kern w:val="0"/>
          <w:lang w:bidi="hi-IN"/>
          <w14:ligatures w14:val="none"/>
        </w:rPr>
        <w:t>tokens_spent</w:t>
      </w:r>
      <w:proofErr w:type="spellEnd"/>
      <w:r w:rsidRPr="00B22E87">
        <w:rPr>
          <w:rFonts w:ascii="Times New Roman" w:eastAsia="Times New Roman" w:hAnsi="Times New Roman" w:cs="Times New Roman"/>
          <w:color w:val="000000" w:themeColor="text1"/>
          <w:kern w:val="0"/>
          <w:lang w:bidi="hi-IN"/>
          <w14:ligatures w14:val="none"/>
        </w:rPr>
        <w:t xml:space="preserve">, </w:t>
      </w:r>
      <w:proofErr w:type="spellStart"/>
      <w:r w:rsidRPr="00B22E87">
        <w:rPr>
          <w:rFonts w:ascii="Times New Roman" w:eastAsia="Times New Roman" w:hAnsi="Times New Roman" w:cs="Times New Roman"/>
          <w:color w:val="000000" w:themeColor="text1"/>
          <w:kern w:val="0"/>
          <w:lang w:bidi="hi-IN"/>
          <w14:ligatures w14:val="none"/>
        </w:rPr>
        <w:t>cost_inr</w:t>
      </w:r>
      <w:proofErr w:type="spellEnd"/>
      <w:r w:rsidRPr="00B22E87">
        <w:rPr>
          <w:rFonts w:ascii="Times New Roman" w:eastAsia="Times New Roman" w:hAnsi="Times New Roman" w:cs="Times New Roman"/>
          <w:color w:val="000000" w:themeColor="text1"/>
          <w:kern w:val="0"/>
          <w:lang w:bidi="hi-IN"/>
          <w14:ligatures w14:val="none"/>
        </w:rPr>
        <w:t xml:space="preserve"> and </w:t>
      </w:r>
      <w:proofErr w:type="spellStart"/>
      <w:r w:rsidRPr="00B22E87">
        <w:rPr>
          <w:rFonts w:ascii="Times New Roman" w:eastAsia="Times New Roman" w:hAnsi="Times New Roman" w:cs="Times New Roman"/>
          <w:color w:val="000000" w:themeColor="text1"/>
          <w:kern w:val="0"/>
          <w:lang w:bidi="hi-IN"/>
          <w14:ligatures w14:val="none"/>
        </w:rPr>
        <w:t>wall_clock_s</w:t>
      </w:r>
      <w:proofErr w:type="spellEnd"/>
      <w:r w:rsidRPr="00B22E87">
        <w:rPr>
          <w:rFonts w:ascii="Times New Roman" w:eastAsia="Times New Roman" w:hAnsi="Times New Roman" w:cs="Times New Roman"/>
          <w:color w:val="000000" w:themeColor="text1"/>
          <w:kern w:val="0"/>
          <w:lang w:bidi="hi-IN"/>
          <w14:ligatures w14:val="none"/>
        </w:rPr>
        <w:t xml:space="preserve">. In the UI, </w:t>
      </w:r>
      <w:proofErr w:type="spellStart"/>
      <w:r w:rsidRPr="00B22E87">
        <w:rPr>
          <w:rFonts w:ascii="Times New Roman" w:eastAsia="Times New Roman" w:hAnsi="Times New Roman" w:cs="Times New Roman"/>
          <w:color w:val="000000" w:themeColor="text1"/>
          <w:kern w:val="0"/>
          <w:lang w:bidi="hi-IN"/>
          <w14:ligatures w14:val="none"/>
        </w:rPr>
        <w:t>repair.iteration</w:t>
      </w:r>
      <w:proofErr w:type="spellEnd"/>
      <w:r w:rsidRPr="00B22E87">
        <w:rPr>
          <w:rFonts w:ascii="Times New Roman" w:eastAsia="Times New Roman" w:hAnsi="Times New Roman" w:cs="Times New Roman"/>
          <w:color w:val="000000" w:themeColor="text1"/>
          <w:kern w:val="0"/>
          <w:lang w:bidi="hi-IN"/>
          <w14:ligatures w14:val="none"/>
        </w:rPr>
        <w:t xml:space="preserve"> {</w:t>
      </w:r>
      <w:proofErr w:type="spellStart"/>
      <w:r w:rsidRPr="00B22E87">
        <w:rPr>
          <w:rFonts w:ascii="Times New Roman" w:eastAsia="Times New Roman" w:hAnsi="Times New Roman" w:cs="Times New Roman"/>
          <w:color w:val="000000" w:themeColor="text1"/>
          <w:kern w:val="0"/>
          <w:lang w:bidi="hi-IN"/>
          <w14:ligatures w14:val="none"/>
        </w:rPr>
        <w:t>i</w:t>
      </w:r>
      <w:proofErr w:type="spellEnd"/>
      <w:r w:rsidRPr="00B22E87">
        <w:rPr>
          <w:rFonts w:ascii="Times New Roman" w:eastAsia="Times New Roman" w:hAnsi="Times New Roman" w:cs="Times New Roman"/>
          <w:color w:val="000000" w:themeColor="text1"/>
          <w:kern w:val="0"/>
          <w:lang w:bidi="hi-IN"/>
          <w14:ligatures w14:val="none"/>
        </w:rPr>
        <w:t xml:space="preserve">, </w:t>
      </w:r>
      <w:proofErr w:type="spellStart"/>
      <w:r w:rsidRPr="00B22E87">
        <w:rPr>
          <w:rFonts w:ascii="Times New Roman" w:eastAsia="Times New Roman" w:hAnsi="Times New Roman" w:cs="Times New Roman"/>
          <w:color w:val="000000" w:themeColor="text1"/>
          <w:kern w:val="0"/>
          <w:lang w:bidi="hi-IN"/>
          <w14:ligatures w14:val="none"/>
        </w:rPr>
        <w:t>failing_count</w:t>
      </w:r>
      <w:proofErr w:type="spellEnd"/>
      <w:r w:rsidRPr="00B22E87">
        <w:rPr>
          <w:rFonts w:ascii="Times New Roman" w:eastAsia="Times New Roman" w:hAnsi="Times New Roman" w:cs="Times New Roman"/>
          <w:color w:val="000000" w:themeColor="text1"/>
          <w:kern w:val="0"/>
          <w:lang w:bidi="hi-IN"/>
          <w14:ligatures w14:val="none"/>
        </w:rPr>
        <w:t xml:space="preserve">, regressions, tokens} events are sent over the loop, letting you see what failures occurred while the loop was running, and what did not. This is also the unit that the evaluation harness consumes (Section VIII). </w:t>
      </w:r>
    </w:p>
    <w:p w14:paraId="2E340A25" w14:textId="2A48341E" w:rsidR="003D0B8C" w:rsidRDefault="00B22E87">
      <w:pPr>
        <w:spacing w:after="0" w:line="240" w:lineRule="auto"/>
        <w:rPr>
          <w:rFonts w:ascii="Times New Roman" w:eastAsia="Times New Roman" w:hAnsi="Times New Roman" w:cs="Times New Roman"/>
          <w:color w:val="000000" w:themeColor="text1"/>
          <w:kern w:val="0"/>
          <w:lang w:bidi="hi-IN"/>
          <w14:ligatures w14:val="none"/>
        </w:rPr>
      </w:pPr>
      <w:r w:rsidRPr="00B22E87">
        <w:rPr>
          <w:rFonts w:ascii="Times New Roman" w:eastAsia="Times New Roman" w:hAnsi="Times New Roman" w:cs="Times New Roman"/>
          <w:color w:val="000000" w:themeColor="text1"/>
          <w:kern w:val="0"/>
          <w:lang w:bidi="hi-IN"/>
          <w14:ligatures w14:val="none"/>
        </w:rPr>
        <w:t>The loop's invariants are: If a diff will do, do not feed the whole repository; If the loop will not terminate, bail out; Always leave an audible trail; Always prefer escalation to silent failure.</w:t>
      </w:r>
      <w:r w:rsidR="00000000">
        <w:pict w14:anchorId="1E8E4F6E">
          <v:rect id="Horizontal Line 7" o:spid="_x0000_s1030" style="width:468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D75EDE2" w14:textId="77777777" w:rsidR="003D0B8C"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VI. Deployment and Live Validation</w:t>
      </w:r>
    </w:p>
    <w:p w14:paraId="5033B2AB" w14:textId="032CCF31"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[INSERT FIGURE 5 HERE]</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b/>
          <w:bCs/>
          <w:color w:val="000000" w:themeColor="text1"/>
          <w:kern w:val="0"/>
          <w:lang w:bidi="hi-IN"/>
          <w14:ligatures w14:val="none"/>
        </w:rPr>
        <w:t>Fig. 5.</w:t>
      </w:r>
      <w:r>
        <w:rPr>
          <w:rFonts w:ascii="Times New Roman" w:eastAsia="Times New Roman" w:hAnsi="Times New Roman" w:cs="Times New Roman"/>
          <w:color w:val="000000" w:themeColor="text1"/>
          <w:kern w:val="0"/>
          <w:lang w:bidi="hi-IN"/>
          <w14:ligatures w14:val="none"/>
        </w:rPr>
        <w:t xml:space="preserve"> </w:t>
      </w:r>
      <w:r w:rsidR="00362834" w:rsidRPr="00362834">
        <w:rPr>
          <w:rFonts w:ascii="Times New Roman" w:eastAsia="Times New Roman" w:hAnsi="Times New Roman" w:cs="Times New Roman"/>
          <w:color w:val="000000" w:themeColor="text1"/>
          <w:kern w:val="0"/>
          <w:lang w:bidi="hi-IN"/>
          <w14:ligatures w14:val="none"/>
        </w:rPr>
        <w:t>The infrastructure analysis, dual mode credential handling, topology for deployment, and the path for live failure repair and validation after deployment.</w:t>
      </w:r>
    </w:p>
    <w:p w14:paraId="6A5A3378" w14:textId="77777777"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A. Infrastructure Analysis</w:t>
      </w:r>
    </w:p>
    <w:p w14:paraId="71DA6A6C" w14:textId="77777777" w:rsidR="00362834" w:rsidRDefault="00362834">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362834">
        <w:rPr>
          <w:rFonts w:ascii="Times New Roman" w:eastAsia="Times New Roman" w:hAnsi="Times New Roman" w:cs="Times New Roman"/>
          <w:color w:val="000000" w:themeColor="text1"/>
          <w:kern w:val="0"/>
          <w:lang w:bidi="hi-IN"/>
          <w14:ligatures w14:val="none"/>
        </w:rPr>
        <w:t xml:space="preserve">An </w:t>
      </w:r>
      <w:proofErr w:type="spellStart"/>
      <w:r w:rsidRPr="00362834">
        <w:rPr>
          <w:rFonts w:ascii="Times New Roman" w:eastAsia="Times New Roman" w:hAnsi="Times New Roman" w:cs="Times New Roman"/>
          <w:color w:val="000000" w:themeColor="text1"/>
          <w:kern w:val="0"/>
          <w:lang w:bidi="hi-IN"/>
          <w14:ligatures w14:val="none"/>
        </w:rPr>
        <w:t>analyser</w:t>
      </w:r>
      <w:proofErr w:type="spellEnd"/>
      <w:r w:rsidRPr="00362834">
        <w:rPr>
          <w:rFonts w:ascii="Times New Roman" w:eastAsia="Times New Roman" w:hAnsi="Times New Roman" w:cs="Times New Roman"/>
          <w:color w:val="000000" w:themeColor="text1"/>
          <w:kern w:val="0"/>
          <w:lang w:bidi="hi-IN"/>
          <w14:ligatures w14:val="none"/>
        </w:rPr>
        <w:t xml:space="preserve"> will </w:t>
      </w:r>
      <w:proofErr w:type="spellStart"/>
      <w:r w:rsidRPr="00362834">
        <w:rPr>
          <w:rFonts w:ascii="Times New Roman" w:eastAsia="Times New Roman" w:hAnsi="Times New Roman" w:cs="Times New Roman"/>
          <w:color w:val="000000" w:themeColor="text1"/>
          <w:kern w:val="0"/>
          <w:lang w:bidi="hi-IN"/>
          <w14:ligatures w14:val="none"/>
        </w:rPr>
        <w:t>analyse</w:t>
      </w:r>
      <w:proofErr w:type="spellEnd"/>
      <w:r w:rsidRPr="00362834">
        <w:rPr>
          <w:rFonts w:ascii="Times New Roman" w:eastAsia="Times New Roman" w:hAnsi="Times New Roman" w:cs="Times New Roman"/>
          <w:color w:val="000000" w:themeColor="text1"/>
          <w:kern w:val="0"/>
          <w:lang w:bidi="hi-IN"/>
          <w14:ligatures w14:val="none"/>
        </w:rPr>
        <w:t xml:space="preserve"> the workspace — frontend build target, whether or not a persistent backend will be attached, whether or not a database will be used and what type, required environment, etc.— and produce an </w:t>
      </w:r>
      <w:proofErr w:type="spellStart"/>
      <w:r w:rsidRPr="00362834">
        <w:rPr>
          <w:rFonts w:ascii="Times New Roman" w:eastAsia="Times New Roman" w:hAnsi="Times New Roman" w:cs="Times New Roman"/>
          <w:color w:val="000000" w:themeColor="text1"/>
          <w:kern w:val="0"/>
          <w:lang w:bidi="hi-IN"/>
          <w14:ligatures w14:val="none"/>
        </w:rPr>
        <w:t>infra_plan</w:t>
      </w:r>
      <w:proofErr w:type="spellEnd"/>
      <w:r w:rsidRPr="00362834">
        <w:rPr>
          <w:rFonts w:ascii="Times New Roman" w:eastAsia="Times New Roman" w:hAnsi="Times New Roman" w:cs="Times New Roman"/>
          <w:color w:val="000000" w:themeColor="text1"/>
          <w:kern w:val="0"/>
          <w:lang w:bidi="hi-IN"/>
          <w14:ligatures w14:val="none"/>
        </w:rPr>
        <w:t xml:space="preserve"> artefact that identifies the project as a static </w:t>
      </w:r>
      <w:r w:rsidRPr="00362834">
        <w:rPr>
          <w:rFonts w:ascii="Times New Roman" w:eastAsia="Times New Roman" w:hAnsi="Times New Roman" w:cs="Times New Roman"/>
          <w:color w:val="000000" w:themeColor="text1"/>
          <w:kern w:val="0"/>
          <w:lang w:bidi="hi-IN"/>
          <w14:ligatures w14:val="none"/>
        </w:rPr>
        <w:lastRenderedPageBreak/>
        <w:t>frontend, or a frontend with a persistent backend, or a frontend with a backend and a database, with recommended build targets and exact environment variables and secrets each needs. The motivation given in [6] is a 30.2 % / 26.8 % first-attempt deployment success rate; deployment configuration is a failure mode beyond the scope of generation quality.</w:t>
      </w:r>
    </w:p>
    <w:p w14:paraId="30A10664" w14:textId="7101EC7D"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B. Dual-Mode Credentials and Ordered Deployment</w:t>
      </w:r>
    </w:p>
    <w:p w14:paraId="1B2BACB5" w14:textId="77777777" w:rsidR="00362834" w:rsidRDefault="00362834">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362834">
        <w:rPr>
          <w:rFonts w:ascii="Times New Roman" w:eastAsia="Times New Roman" w:hAnsi="Times New Roman" w:cs="Times New Roman"/>
          <w:color w:val="000000" w:themeColor="text1"/>
          <w:kern w:val="0"/>
          <w:lang w:bidi="hi-IN"/>
          <w14:ligatures w14:val="none"/>
        </w:rPr>
        <w:t xml:space="preserve">There are two ways to deploy: Seamless, which is deployed on the provider account that hosts the platform; or Bring Your Own, which is deployed with the user's own tokens. All provider tokens are encrypted at rest using Fernet, and will only be decrypted at call time, in process, and are never logged and never returned to the client. The frontend is deployed as a static SPA to </w:t>
      </w:r>
      <w:proofErr w:type="spellStart"/>
      <w:r w:rsidRPr="00362834">
        <w:rPr>
          <w:rFonts w:ascii="Times New Roman" w:eastAsia="Times New Roman" w:hAnsi="Times New Roman" w:cs="Times New Roman"/>
          <w:color w:val="000000" w:themeColor="text1"/>
          <w:kern w:val="0"/>
          <w:lang w:bidi="hi-IN"/>
          <w14:ligatures w14:val="none"/>
        </w:rPr>
        <w:t>Vercel</w:t>
      </w:r>
      <w:proofErr w:type="spellEnd"/>
      <w:r w:rsidRPr="00362834">
        <w:rPr>
          <w:rFonts w:ascii="Times New Roman" w:eastAsia="Times New Roman" w:hAnsi="Times New Roman" w:cs="Times New Roman"/>
          <w:color w:val="000000" w:themeColor="text1"/>
          <w:kern w:val="0"/>
          <w:lang w:bidi="hi-IN"/>
          <w14:ligatures w14:val="none"/>
        </w:rPr>
        <w:t xml:space="preserve"> and the backend to Render as a persistent Express process (a platform that hosts a persistent process that runs Express and a database cannot be collapsed onto a static first host). Order the deployment: provision the database; deploy the backend with the database URI injected; deploy the frontend with the public URL of the backend injected; health-check all </w:t>
      </w:r>
      <w:proofErr w:type="spellStart"/>
      <w:r w:rsidRPr="00362834">
        <w:rPr>
          <w:rFonts w:ascii="Times New Roman" w:eastAsia="Times New Roman" w:hAnsi="Times New Roman" w:cs="Times New Roman"/>
          <w:color w:val="000000" w:themeColor="text1"/>
          <w:kern w:val="0"/>
          <w:lang w:bidi="hi-IN"/>
          <w14:ligatures w14:val="none"/>
        </w:rPr>
        <w:t>nodes.Order</w:t>
      </w:r>
      <w:proofErr w:type="spellEnd"/>
      <w:r w:rsidRPr="00362834">
        <w:rPr>
          <w:rFonts w:ascii="Times New Roman" w:eastAsia="Times New Roman" w:hAnsi="Times New Roman" w:cs="Times New Roman"/>
          <w:color w:val="000000" w:themeColor="text1"/>
          <w:kern w:val="0"/>
          <w:lang w:bidi="hi-IN"/>
          <w14:ligatures w14:val="none"/>
        </w:rPr>
        <w:t xml:space="preserve"> the deployment: provision the database; deploy the backend with the database URI injected; deploy the frontend with the public URL of the backend injected; health-check all nodes. The resulting topology is depicted as an interactive React Flow graph with per-node status, logs and redeploy controls.</w:t>
      </w:r>
    </w:p>
    <w:p w14:paraId="1E31C9EB" w14:textId="291B662E"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C. Post-Deployment Validation</w:t>
      </w:r>
    </w:p>
    <w:p w14:paraId="086DCB3F" w14:textId="657E3E86" w:rsidR="003D0B8C" w:rsidRDefault="00362834">
      <w:pPr>
        <w:spacing w:after="0" w:line="240" w:lineRule="auto"/>
        <w:rPr>
          <w:rFonts w:ascii="Times New Roman" w:eastAsia="Times New Roman" w:hAnsi="Times New Roman" w:cs="Times New Roman"/>
          <w:color w:val="000000" w:themeColor="text1"/>
          <w:kern w:val="0"/>
          <w:lang w:bidi="hi-IN"/>
          <w14:ligatures w14:val="none"/>
        </w:rPr>
      </w:pPr>
      <w:r w:rsidRPr="00362834">
        <w:rPr>
          <w:rFonts w:ascii="Times New Roman" w:eastAsia="Times New Roman" w:hAnsi="Times New Roman" w:cs="Times New Roman"/>
          <w:color w:val="000000" w:themeColor="text1"/>
          <w:kern w:val="0"/>
          <w:lang w:bidi="hi-IN"/>
          <w14:ligatures w14:val="none"/>
        </w:rPr>
        <w:t xml:space="preserve">It is then re-pointed to the deployed URL with the same Playwright suite. As the live run yields the same </w:t>
      </w:r>
      <w:proofErr w:type="spellStart"/>
      <w:r w:rsidRPr="00362834">
        <w:rPr>
          <w:rFonts w:ascii="Times New Roman" w:eastAsia="Times New Roman" w:hAnsi="Times New Roman" w:cs="Times New Roman"/>
          <w:color w:val="000000" w:themeColor="text1"/>
          <w:kern w:val="0"/>
          <w:lang w:bidi="hi-IN"/>
          <w14:ligatures w14:val="none"/>
        </w:rPr>
        <w:t>normalised</w:t>
      </w:r>
      <w:proofErr w:type="spellEnd"/>
      <w:r w:rsidRPr="00362834">
        <w:rPr>
          <w:rFonts w:ascii="Times New Roman" w:eastAsia="Times New Roman" w:hAnsi="Times New Roman" w:cs="Times New Roman"/>
          <w:color w:val="000000" w:themeColor="text1"/>
          <w:kern w:val="0"/>
          <w:lang w:bidi="hi-IN"/>
          <w14:ligatures w14:val="none"/>
        </w:rPr>
        <w:t xml:space="preserve"> shape as in-sandbox, upon failure, the live run re-enters the same repair loop as the in-sandbox run, which is Section V: diagnose, repair, redeploy, re-validate. This completes the circle, as the user will now have what they need for the artifact that they will use </w:t>
      </w:r>
      <w:r>
        <w:rPr>
          <w:rFonts w:ascii="Times New Roman" w:eastAsia="Times New Roman" w:hAnsi="Times New Roman" w:cs="Times New Roman"/>
          <w:color w:val="000000" w:themeColor="text1"/>
          <w:kern w:val="0"/>
          <w:lang w:bidi="hi-IN"/>
          <w14:ligatures w14:val="none"/>
        </w:rPr>
        <w:t>-</w:t>
      </w:r>
      <w:r w:rsidRPr="00362834">
        <w:rPr>
          <w:rFonts w:ascii="Times New Roman" w:eastAsia="Times New Roman" w:hAnsi="Times New Roman" w:cs="Times New Roman"/>
          <w:color w:val="000000" w:themeColor="text1"/>
          <w:kern w:val="0"/>
          <w:lang w:bidi="hi-IN"/>
          <w14:ligatures w14:val="none"/>
        </w:rPr>
        <w:t xml:space="preserve"> the step which at present neither research systems nor commercial builders can do.</w:t>
      </w:r>
      <w:r w:rsidR="00000000">
        <w:pict w14:anchorId="4D77FE0B">
          <v:rect id="Horizontal Line 8" o:spid="_x0000_s1029" style="width:468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71ADDAA" w14:textId="77777777" w:rsidR="003D0B8C" w:rsidRPr="007E7286"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sidRPr="007E7286">
        <w:rPr>
          <w:rFonts w:ascii="Times New Roman" w:eastAsia="Times New Roman" w:hAnsi="Times New Roman" w:cs="Times New Roman"/>
          <w:b/>
          <w:bCs/>
          <w:color w:val="000000" w:themeColor="text1"/>
          <w:kern w:val="0"/>
          <w:lang w:bidi="hi-IN"/>
          <w14:ligatures w14:val="none"/>
        </w:rPr>
        <w:t>VII. Implementation</w:t>
      </w:r>
    </w:p>
    <w:p w14:paraId="5CB6C249"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[INSERT FIGURE 6 HERE]</w:t>
      </w:r>
      <w:r>
        <w:rPr>
          <w:rFonts w:ascii="Times New Roman" w:eastAsia="Times New Roman" w:hAnsi="Times New Roman" w:cs="Times New Roman"/>
          <w:color w:val="000000" w:themeColor="text1"/>
          <w:kern w:val="0"/>
          <w:lang w:bidi="hi-IN"/>
          <w14:ligatures w14:val="none"/>
        </w:rPr>
        <w:t xml:space="preserve"> </w:t>
      </w:r>
      <w:r>
        <w:rPr>
          <w:rFonts w:ascii="Times New Roman" w:eastAsia="Times New Roman" w:hAnsi="Times New Roman" w:cs="Times New Roman"/>
          <w:b/>
          <w:bCs/>
          <w:color w:val="000000" w:themeColor="text1"/>
          <w:kern w:val="0"/>
          <w:lang w:bidi="hi-IN"/>
          <w14:ligatures w14:val="none"/>
        </w:rPr>
        <w:t>Fig. 6.</w:t>
      </w:r>
      <w:r>
        <w:rPr>
          <w:rFonts w:ascii="Times New Roman" w:eastAsia="Times New Roman" w:hAnsi="Times New Roman" w:cs="Times New Roman"/>
          <w:color w:val="000000" w:themeColor="text1"/>
          <w:kern w:val="0"/>
          <w:lang w:bidi="hi-IN"/>
          <w14:ligatures w14:val="none"/>
        </w:rPr>
        <w:t xml:space="preserve"> The end-to-end hero path, from screenshot or specification intake to a live URL validated against production. Every numbered step remains refinable, skippable and re-enterable.</w:t>
      </w:r>
    </w:p>
    <w:p w14:paraId="6A484A5A"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A complete prototype has been implemented across 53 independently shippable phases grouped into 12 epics, each phase gated on its own acceptance criteria and tests before being marked done. Table II </w:t>
      </w:r>
      <w:proofErr w:type="spellStart"/>
      <w:r>
        <w:rPr>
          <w:rFonts w:ascii="Times New Roman" w:eastAsia="Times New Roman" w:hAnsi="Times New Roman" w:cs="Times New Roman"/>
          <w:color w:val="000000" w:themeColor="text1"/>
          <w:kern w:val="0"/>
          <w:lang w:bidi="hi-IN"/>
          <w14:ligatures w14:val="none"/>
        </w:rPr>
        <w:t>summarises</w:t>
      </w:r>
      <w:proofErr w:type="spellEnd"/>
      <w:r>
        <w:rPr>
          <w:rFonts w:ascii="Times New Roman" w:eastAsia="Times New Roman" w:hAnsi="Times New Roman" w:cs="Times New Roman"/>
          <w:color w:val="000000" w:themeColor="text1"/>
          <w:kern w:val="0"/>
          <w:lang w:bidi="hi-IN"/>
          <w14:ligatures w14:val="none"/>
        </w:rPr>
        <w:t xml:space="preserve"> its scale.</w:t>
      </w:r>
    </w:p>
    <w:p w14:paraId="725944BF"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TABLE II. IMPLEMENTATION SCALE OF THE FORGEFLOW PROTOTYPE</w:t>
      </w:r>
    </w:p>
    <w:tbl>
      <w:tblPr>
        <w:tblStyle w:val="TableGrid"/>
        <w:tblW w:w="0" w:type="auto"/>
        <w:tblLook w:val="04A0" w:firstRow="1" w:lastRow="0" w:firstColumn="1" w:lastColumn="0" w:noHBand="0" w:noVBand="1"/>
      </w:tblPr>
      <w:tblGrid>
        <w:gridCol w:w="3464"/>
        <w:gridCol w:w="1636"/>
        <w:gridCol w:w="1377"/>
        <w:gridCol w:w="2873"/>
      </w:tblGrid>
      <w:tr w:rsidR="003D0B8C" w14:paraId="1200D1CB" w14:textId="77777777">
        <w:tc>
          <w:tcPr>
            <w:tcW w:w="0" w:type="auto"/>
          </w:tcPr>
          <w:p w14:paraId="65AF3C5C" w14:textId="77777777" w:rsidR="003D0B8C" w:rsidRDefault="00000000">
            <w:pPr>
              <w:spacing w:after="0" w:line="240" w:lineRule="auto"/>
              <w:jc w:val="center"/>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Component</w:t>
            </w:r>
          </w:p>
        </w:tc>
        <w:tc>
          <w:tcPr>
            <w:tcW w:w="0" w:type="auto"/>
          </w:tcPr>
          <w:p w14:paraId="0EAB81B2" w14:textId="77777777" w:rsidR="003D0B8C" w:rsidRDefault="00000000">
            <w:pPr>
              <w:spacing w:after="0" w:line="240" w:lineRule="auto"/>
              <w:jc w:val="center"/>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Modules</w:t>
            </w:r>
          </w:p>
        </w:tc>
        <w:tc>
          <w:tcPr>
            <w:tcW w:w="0" w:type="auto"/>
          </w:tcPr>
          <w:p w14:paraId="649B4F32" w14:textId="77777777" w:rsidR="003D0B8C" w:rsidRDefault="00000000">
            <w:pPr>
              <w:spacing w:after="0" w:line="240" w:lineRule="auto"/>
              <w:jc w:val="center"/>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Lines of code</w:t>
            </w:r>
          </w:p>
        </w:tc>
        <w:tc>
          <w:tcPr>
            <w:tcW w:w="0" w:type="auto"/>
          </w:tcPr>
          <w:p w14:paraId="353A2095" w14:textId="77777777" w:rsidR="003D0B8C" w:rsidRDefault="00000000">
            <w:pPr>
              <w:spacing w:after="0" w:line="240" w:lineRule="auto"/>
              <w:jc w:val="center"/>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Automated tests</w:t>
            </w:r>
          </w:p>
        </w:tc>
      </w:tr>
      <w:tr w:rsidR="003D0B8C" w14:paraId="024C17D5" w14:textId="77777777">
        <w:tc>
          <w:tcPr>
            <w:tcW w:w="0" w:type="auto"/>
          </w:tcPr>
          <w:p w14:paraId="447D0E2C"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Control plane (</w:t>
            </w:r>
            <w:proofErr w:type="spellStart"/>
            <w:r>
              <w:rPr>
                <w:rFonts w:ascii="Times New Roman" w:eastAsia="Times New Roman" w:hAnsi="Times New Roman" w:cs="Times New Roman"/>
                <w:color w:val="000000" w:themeColor="text1"/>
                <w:kern w:val="0"/>
                <w:lang w:bidi="hi-IN"/>
                <w14:ligatures w14:val="none"/>
              </w:rPr>
              <w:t>FastAPI</w:t>
            </w:r>
            <w:proofErr w:type="spellEnd"/>
            <w:r>
              <w:rPr>
                <w:rFonts w:ascii="Times New Roman" w:eastAsia="Times New Roman" w:hAnsi="Times New Roman" w:cs="Times New Roman"/>
                <w:color w:val="000000" w:themeColor="text1"/>
                <w:kern w:val="0"/>
                <w:lang w:bidi="hi-IN"/>
                <w14:ligatures w14:val="none"/>
              </w:rPr>
              <w:t>, Python 3.11)</w:t>
            </w:r>
          </w:p>
        </w:tc>
        <w:tc>
          <w:tcPr>
            <w:tcW w:w="0" w:type="auto"/>
          </w:tcPr>
          <w:p w14:paraId="0C957505"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151</w:t>
            </w:r>
          </w:p>
        </w:tc>
        <w:tc>
          <w:tcPr>
            <w:tcW w:w="0" w:type="auto"/>
          </w:tcPr>
          <w:p w14:paraId="5CB6FBC9"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24 329</w:t>
            </w:r>
          </w:p>
        </w:tc>
        <w:tc>
          <w:tcPr>
            <w:tcW w:w="0" w:type="auto"/>
          </w:tcPr>
          <w:p w14:paraId="72E625FC"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1 138 test functions / 163 files</w:t>
            </w:r>
          </w:p>
        </w:tc>
      </w:tr>
      <w:tr w:rsidR="003D0B8C" w14:paraId="2A06BCAC" w14:textId="77777777">
        <w:tc>
          <w:tcPr>
            <w:tcW w:w="0" w:type="auto"/>
          </w:tcPr>
          <w:p w14:paraId="3C3AED6B"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Frontend PWA (React 18 + TypeScript)</w:t>
            </w:r>
          </w:p>
        </w:tc>
        <w:tc>
          <w:tcPr>
            <w:tcW w:w="0" w:type="auto"/>
          </w:tcPr>
          <w:p w14:paraId="3BB2EDB4"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128</w:t>
            </w:r>
          </w:p>
        </w:tc>
        <w:tc>
          <w:tcPr>
            <w:tcW w:w="0" w:type="auto"/>
          </w:tcPr>
          <w:p w14:paraId="5A55D5FA"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16 502</w:t>
            </w:r>
          </w:p>
        </w:tc>
        <w:tc>
          <w:tcPr>
            <w:tcW w:w="0" w:type="auto"/>
          </w:tcPr>
          <w:p w14:paraId="29FEAB84"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353 test cases / 54 files</w:t>
            </w:r>
          </w:p>
        </w:tc>
      </w:tr>
      <w:tr w:rsidR="003D0B8C" w14:paraId="423604F4" w14:textId="77777777">
        <w:tc>
          <w:tcPr>
            <w:tcW w:w="0" w:type="auto"/>
          </w:tcPr>
          <w:p w14:paraId="5F80E487"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lastRenderedPageBreak/>
              <w:t>Generated-app skeleton (fixed stack)</w:t>
            </w:r>
          </w:p>
        </w:tc>
        <w:tc>
          <w:tcPr>
            <w:tcW w:w="0" w:type="auto"/>
          </w:tcPr>
          <w:p w14:paraId="6ECC0B46"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44 files</w:t>
            </w:r>
          </w:p>
        </w:tc>
        <w:tc>
          <w:tcPr>
            <w:tcW w:w="0" w:type="auto"/>
          </w:tcPr>
          <w:p w14:paraId="24D95C6A"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w:t>
            </w:r>
          </w:p>
        </w:tc>
        <w:tc>
          <w:tcPr>
            <w:tcW w:w="0" w:type="auto"/>
          </w:tcPr>
          <w:p w14:paraId="41BB1C35"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placeholder suites (FE/BE/E2E)</w:t>
            </w:r>
          </w:p>
        </w:tc>
      </w:tr>
      <w:tr w:rsidR="003D0B8C" w14:paraId="26FDAFEB" w14:textId="77777777">
        <w:tc>
          <w:tcPr>
            <w:tcW w:w="0" w:type="auto"/>
          </w:tcPr>
          <w:p w14:paraId="2D68ED77"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Total production code</w:t>
            </w:r>
          </w:p>
        </w:tc>
        <w:tc>
          <w:tcPr>
            <w:tcW w:w="0" w:type="auto"/>
          </w:tcPr>
          <w:p w14:paraId="2D6ACC7E"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279</w:t>
            </w:r>
          </w:p>
        </w:tc>
        <w:tc>
          <w:tcPr>
            <w:tcW w:w="0" w:type="auto"/>
          </w:tcPr>
          <w:p w14:paraId="7533C494"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40 831</w:t>
            </w:r>
          </w:p>
        </w:tc>
        <w:tc>
          <w:tcPr>
            <w:tcW w:w="0" w:type="auto"/>
          </w:tcPr>
          <w:p w14:paraId="5E09548E"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1 491 automated tests</w:t>
            </w:r>
          </w:p>
        </w:tc>
      </w:tr>
      <w:tr w:rsidR="003D0B8C" w14:paraId="5EF327B5" w14:textId="77777777">
        <w:tc>
          <w:tcPr>
            <w:tcW w:w="0" w:type="auto"/>
          </w:tcPr>
          <w:p w14:paraId="6D528629"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Test code</w:t>
            </w:r>
          </w:p>
        </w:tc>
        <w:tc>
          <w:tcPr>
            <w:tcW w:w="0" w:type="auto"/>
          </w:tcPr>
          <w:p w14:paraId="11F1D127"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217 files</w:t>
            </w:r>
          </w:p>
        </w:tc>
        <w:tc>
          <w:tcPr>
            <w:tcW w:w="0" w:type="auto"/>
          </w:tcPr>
          <w:p w14:paraId="04F17B32"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32 020</w:t>
            </w:r>
          </w:p>
        </w:tc>
        <w:tc>
          <w:tcPr>
            <w:tcW w:w="0" w:type="auto"/>
          </w:tcPr>
          <w:p w14:paraId="3F0FDF37"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w:t>
            </w:r>
          </w:p>
        </w:tc>
      </w:tr>
      <w:tr w:rsidR="003D0B8C" w14:paraId="7D8EF553" w14:textId="77777777">
        <w:tc>
          <w:tcPr>
            <w:tcW w:w="0" w:type="auto"/>
          </w:tcPr>
          <w:p w14:paraId="314725B8"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Benchmark specifications</w:t>
            </w:r>
          </w:p>
        </w:tc>
        <w:tc>
          <w:tcPr>
            <w:tcW w:w="0" w:type="auto"/>
          </w:tcPr>
          <w:p w14:paraId="117ECAF4"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10 YAML specs</w:t>
            </w:r>
          </w:p>
        </w:tc>
        <w:tc>
          <w:tcPr>
            <w:tcW w:w="0" w:type="auto"/>
          </w:tcPr>
          <w:p w14:paraId="483CB494"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w:t>
            </w:r>
          </w:p>
        </w:tc>
        <w:tc>
          <w:tcPr>
            <w:tcW w:w="0" w:type="auto"/>
          </w:tcPr>
          <w:p w14:paraId="5BE8659C" w14:textId="77777777" w:rsidR="003D0B8C" w:rsidRDefault="00000000">
            <w:pPr>
              <w:spacing w:after="0"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w:t>
            </w:r>
          </w:p>
        </w:tc>
      </w:tr>
    </w:tbl>
    <w:p w14:paraId="635E6C65" w14:textId="77777777" w:rsidR="000809B5" w:rsidRDefault="000809B5">
      <w:pPr>
        <w:spacing w:after="0" w:line="240" w:lineRule="auto"/>
        <w:rPr>
          <w:rFonts w:ascii="Times New Roman" w:eastAsia="Times New Roman" w:hAnsi="Times New Roman" w:cs="Times New Roman"/>
          <w:color w:val="000000" w:themeColor="text1"/>
          <w:kern w:val="0"/>
          <w:lang w:bidi="hi-IN"/>
          <w14:ligatures w14:val="none"/>
        </w:rPr>
      </w:pPr>
      <w:r w:rsidRPr="000809B5">
        <w:rPr>
          <w:rFonts w:ascii="Times New Roman" w:eastAsia="Times New Roman" w:hAnsi="Times New Roman" w:cs="Times New Roman"/>
          <w:color w:val="000000" w:themeColor="text1"/>
          <w:kern w:val="0"/>
          <w:lang w:bidi="hi-IN"/>
          <w14:ligatures w14:val="none"/>
        </w:rPr>
        <w:t xml:space="preserve">Notable implementation properties: </w:t>
      </w:r>
    </w:p>
    <w:p w14:paraId="5BAEED2C" w14:textId="77777777" w:rsidR="000809B5" w:rsidRPr="000809B5" w:rsidRDefault="000809B5" w:rsidP="000809B5">
      <w:pPr>
        <w:pStyle w:val="ListParagraph"/>
        <w:numPr>
          <w:ilvl w:val="0"/>
          <w:numId w:val="6"/>
        </w:numPr>
        <w:spacing w:after="0" w:line="240" w:lineRule="auto"/>
        <w:rPr>
          <w:rFonts w:ascii="Times New Roman" w:eastAsia="Times New Roman" w:hAnsi="Times New Roman" w:cs="Times New Roman"/>
          <w:color w:val="000000" w:themeColor="text1"/>
          <w:kern w:val="0"/>
          <w:lang w:bidi="hi-IN"/>
          <w14:ligatures w14:val="none"/>
        </w:rPr>
      </w:pPr>
      <w:r w:rsidRPr="000809B5">
        <w:rPr>
          <w:rFonts w:ascii="Times New Roman" w:eastAsia="Times New Roman" w:hAnsi="Times New Roman" w:cs="Times New Roman"/>
          <w:color w:val="000000" w:themeColor="text1"/>
          <w:kern w:val="0"/>
          <w:lang w:bidi="hi-IN"/>
          <w14:ligatures w14:val="none"/>
        </w:rPr>
        <w:t xml:space="preserve">Layered configuration. More than 100 runtime settings resolve with precedence; they are admin panel &gt; environment &gt; default and include the repair caps and the stall thresholds; the </w:t>
      </w:r>
      <w:proofErr w:type="spellStart"/>
      <w:r w:rsidRPr="000809B5">
        <w:rPr>
          <w:rFonts w:ascii="Times New Roman" w:eastAsia="Times New Roman" w:hAnsi="Times New Roman" w:cs="Times New Roman"/>
          <w:color w:val="000000" w:themeColor="text1"/>
          <w:kern w:val="0"/>
          <w:lang w:bidi="hi-IN"/>
          <w14:ligatures w14:val="none"/>
        </w:rPr>
        <w:t>behaviour</w:t>
      </w:r>
      <w:proofErr w:type="spellEnd"/>
      <w:r w:rsidRPr="000809B5">
        <w:rPr>
          <w:rFonts w:ascii="Times New Roman" w:eastAsia="Times New Roman" w:hAnsi="Times New Roman" w:cs="Times New Roman"/>
          <w:color w:val="000000" w:themeColor="text1"/>
          <w:kern w:val="0"/>
          <w:lang w:bidi="hi-IN"/>
          <w14:ligatures w14:val="none"/>
        </w:rPr>
        <w:t xml:space="preserve"> of the loop can thus be adjusted from </w:t>
      </w:r>
      <w:proofErr w:type="spellStart"/>
      <w:r w:rsidRPr="000809B5">
        <w:rPr>
          <w:rFonts w:ascii="Times New Roman" w:eastAsia="Times New Roman" w:hAnsi="Times New Roman" w:cs="Times New Roman"/>
          <w:color w:val="000000" w:themeColor="text1"/>
          <w:kern w:val="0"/>
          <w:lang w:bidi="hi-IN"/>
          <w14:ligatures w14:val="none"/>
        </w:rPr>
        <w:t>anadministrative</w:t>
      </w:r>
      <w:proofErr w:type="spellEnd"/>
      <w:r w:rsidRPr="000809B5">
        <w:rPr>
          <w:rFonts w:ascii="Times New Roman" w:eastAsia="Times New Roman" w:hAnsi="Times New Roman" w:cs="Times New Roman"/>
          <w:color w:val="000000" w:themeColor="text1"/>
          <w:kern w:val="0"/>
          <w:lang w:bidi="hi-IN"/>
          <w14:ligatures w14:val="none"/>
        </w:rPr>
        <w:t xml:space="preserve"> dashboard and tested by the evaluation harness without redeployment. At the interface, it's </w:t>
      </w:r>
      <w:proofErr w:type="gramStart"/>
      <w:r w:rsidRPr="000809B5">
        <w:rPr>
          <w:rFonts w:ascii="Times New Roman" w:eastAsia="Times New Roman" w:hAnsi="Times New Roman" w:cs="Times New Roman"/>
          <w:color w:val="000000" w:themeColor="text1"/>
          <w:kern w:val="0"/>
          <w:lang w:bidi="hi-IN"/>
          <w14:ligatures w14:val="none"/>
        </w:rPr>
        <w:t>write</w:t>
      </w:r>
      <w:proofErr w:type="gramEnd"/>
      <w:r w:rsidRPr="000809B5">
        <w:rPr>
          <w:rFonts w:ascii="Times New Roman" w:eastAsia="Times New Roman" w:hAnsi="Times New Roman" w:cs="Times New Roman"/>
          <w:color w:val="000000" w:themeColor="text1"/>
          <w:kern w:val="0"/>
          <w:lang w:bidi="hi-IN"/>
          <w14:ligatures w14:val="none"/>
        </w:rPr>
        <w:t xml:space="preserve">-only as well, and it's encrypted at rest with Fernet encryption - the encryption key and the control-plane database URI are still in the environment, since they're read before the configuration layer exists and protect the ciphertext itself. </w:t>
      </w:r>
    </w:p>
    <w:p w14:paraId="594C3576" w14:textId="77777777" w:rsidR="000809B5" w:rsidRPr="000809B5" w:rsidRDefault="000809B5" w:rsidP="000809B5">
      <w:pPr>
        <w:pStyle w:val="ListParagraph"/>
        <w:numPr>
          <w:ilvl w:val="0"/>
          <w:numId w:val="6"/>
        </w:numPr>
        <w:spacing w:after="0" w:line="240" w:lineRule="auto"/>
        <w:rPr>
          <w:rFonts w:ascii="Times New Roman" w:eastAsia="Times New Roman" w:hAnsi="Times New Roman" w:cs="Times New Roman"/>
          <w:color w:val="000000" w:themeColor="text1"/>
          <w:kern w:val="0"/>
          <w:lang w:bidi="hi-IN"/>
          <w14:ligatures w14:val="none"/>
        </w:rPr>
      </w:pPr>
      <w:r w:rsidRPr="000809B5">
        <w:rPr>
          <w:rFonts w:ascii="Times New Roman" w:eastAsia="Times New Roman" w:hAnsi="Times New Roman" w:cs="Times New Roman"/>
          <w:color w:val="000000" w:themeColor="text1"/>
          <w:kern w:val="0"/>
          <w:lang w:bidi="hi-IN"/>
          <w14:ligatures w14:val="none"/>
        </w:rPr>
        <w:t xml:space="preserve">Quality gates. TypeScript is strict with </w:t>
      </w:r>
      <w:proofErr w:type="spellStart"/>
      <w:r w:rsidRPr="000809B5">
        <w:rPr>
          <w:rFonts w:ascii="Times New Roman" w:eastAsia="Times New Roman" w:hAnsi="Times New Roman" w:cs="Times New Roman"/>
          <w:color w:val="000000" w:themeColor="text1"/>
          <w:kern w:val="0"/>
          <w:lang w:bidi="hi-IN"/>
          <w14:ligatures w14:val="none"/>
        </w:rPr>
        <w:t>ESLint</w:t>
      </w:r>
      <w:proofErr w:type="spellEnd"/>
      <w:r w:rsidRPr="000809B5">
        <w:rPr>
          <w:rFonts w:ascii="Times New Roman" w:eastAsia="Times New Roman" w:hAnsi="Times New Roman" w:cs="Times New Roman"/>
          <w:color w:val="000000" w:themeColor="text1"/>
          <w:kern w:val="0"/>
          <w:lang w:bidi="hi-IN"/>
          <w14:ligatures w14:val="none"/>
        </w:rPr>
        <w:t xml:space="preserve"> and Prettier rules; The Python </w:t>
      </w:r>
      <w:proofErr w:type="spellStart"/>
      <w:r w:rsidRPr="000809B5">
        <w:rPr>
          <w:rFonts w:ascii="Times New Roman" w:eastAsia="Times New Roman" w:hAnsi="Times New Roman" w:cs="Times New Roman"/>
          <w:color w:val="000000" w:themeColor="text1"/>
          <w:kern w:val="0"/>
          <w:lang w:bidi="hi-IN"/>
          <w14:ligatures w14:val="none"/>
        </w:rPr>
        <w:t>codebaseruff</w:t>
      </w:r>
      <w:proofErr w:type="spellEnd"/>
      <w:r w:rsidRPr="000809B5">
        <w:rPr>
          <w:rFonts w:ascii="Times New Roman" w:eastAsia="Times New Roman" w:hAnsi="Times New Roman" w:cs="Times New Roman"/>
          <w:color w:val="000000" w:themeColor="text1"/>
          <w:kern w:val="0"/>
          <w:lang w:bidi="hi-IN"/>
          <w14:ligatures w14:val="none"/>
        </w:rPr>
        <w:t xml:space="preserve">, black </w:t>
      </w:r>
      <w:proofErr w:type="spellStart"/>
      <w:r w:rsidRPr="000809B5">
        <w:rPr>
          <w:rFonts w:ascii="Times New Roman" w:eastAsia="Times New Roman" w:hAnsi="Times New Roman" w:cs="Times New Roman"/>
          <w:color w:val="000000" w:themeColor="text1"/>
          <w:kern w:val="0"/>
          <w:lang w:bidi="hi-IN"/>
          <w14:ligatures w14:val="none"/>
        </w:rPr>
        <w:t>andmypy</w:t>
      </w:r>
      <w:proofErr w:type="spellEnd"/>
      <w:r w:rsidRPr="000809B5">
        <w:rPr>
          <w:rFonts w:ascii="Times New Roman" w:eastAsia="Times New Roman" w:hAnsi="Times New Roman" w:cs="Times New Roman"/>
          <w:color w:val="000000" w:themeColor="text1"/>
          <w:kern w:val="0"/>
          <w:lang w:bidi="hi-IN"/>
          <w14:ligatures w14:val="none"/>
        </w:rPr>
        <w:t xml:space="preserve"> clean </w:t>
      </w:r>
      <w:proofErr w:type="spellStart"/>
      <w:r w:rsidRPr="000809B5">
        <w:rPr>
          <w:rFonts w:ascii="Times New Roman" w:eastAsia="Times New Roman" w:hAnsi="Times New Roman" w:cs="Times New Roman"/>
          <w:color w:val="000000" w:themeColor="text1"/>
          <w:kern w:val="0"/>
          <w:lang w:bidi="hi-IN"/>
          <w14:ligatures w14:val="none"/>
        </w:rPr>
        <w:t>withfull</w:t>
      </w:r>
      <w:proofErr w:type="spellEnd"/>
      <w:r w:rsidRPr="000809B5">
        <w:rPr>
          <w:rFonts w:ascii="Times New Roman" w:eastAsia="Times New Roman" w:hAnsi="Times New Roman" w:cs="Times New Roman"/>
          <w:color w:val="000000" w:themeColor="text1"/>
          <w:kern w:val="0"/>
          <w:lang w:bidi="hi-IN"/>
          <w14:ligatures w14:val="none"/>
        </w:rPr>
        <w:t xml:space="preserve"> type hints and no bare exception handling. Errors are grouped into a single taxonomy that distinguishes between user and system and provider errors and the provider degradation error noticeably design-provider quota exhaustion is treated softly with an actionable message and a fallback, while no longer terminating the pipeline. </w:t>
      </w:r>
    </w:p>
    <w:p w14:paraId="6391281E" w14:textId="5BABDF36" w:rsidR="003D0B8C" w:rsidRPr="000809B5" w:rsidRDefault="000809B5" w:rsidP="000809B5">
      <w:pPr>
        <w:pStyle w:val="ListParagraph"/>
        <w:numPr>
          <w:ilvl w:val="0"/>
          <w:numId w:val="6"/>
        </w:numPr>
        <w:spacing w:after="0" w:line="240" w:lineRule="auto"/>
        <w:rPr>
          <w:rFonts w:ascii="Times New Roman" w:eastAsia="Times New Roman" w:hAnsi="Times New Roman" w:cs="Times New Roman"/>
          <w:color w:val="000000" w:themeColor="text1"/>
          <w:kern w:val="0"/>
          <w:lang w:bidi="hi-IN"/>
          <w14:ligatures w14:val="none"/>
        </w:rPr>
      </w:pPr>
      <w:r w:rsidRPr="000809B5">
        <w:rPr>
          <w:rFonts w:ascii="Times New Roman" w:eastAsia="Times New Roman" w:hAnsi="Times New Roman" w:cs="Times New Roman"/>
          <w:color w:val="000000" w:themeColor="text1"/>
          <w:kern w:val="0"/>
          <w:lang w:bidi="hi-IN"/>
          <w14:ligatures w14:val="none"/>
        </w:rPr>
        <w:t xml:space="preserve">Security posture. All </w:t>
      </w:r>
      <w:proofErr w:type="spellStart"/>
      <w:r w:rsidRPr="000809B5">
        <w:rPr>
          <w:rFonts w:ascii="Times New Roman" w:eastAsia="Times New Roman" w:hAnsi="Times New Roman" w:cs="Times New Roman"/>
          <w:color w:val="000000" w:themeColor="text1"/>
          <w:kern w:val="0"/>
          <w:lang w:bidi="hi-IN"/>
          <w14:ligatures w14:val="none"/>
        </w:rPr>
        <w:t>authorisation</w:t>
      </w:r>
      <w:proofErr w:type="spellEnd"/>
      <w:r w:rsidRPr="000809B5">
        <w:rPr>
          <w:rFonts w:ascii="Times New Roman" w:eastAsia="Times New Roman" w:hAnsi="Times New Roman" w:cs="Times New Roman"/>
          <w:color w:val="000000" w:themeColor="text1"/>
          <w:kern w:val="0"/>
          <w:lang w:bidi="hi-IN"/>
          <w14:ligatures w14:val="none"/>
        </w:rPr>
        <w:t xml:space="preserve"> is enforced per route; </w:t>
      </w:r>
      <w:proofErr w:type="spellStart"/>
      <w:r w:rsidRPr="000809B5">
        <w:rPr>
          <w:rFonts w:ascii="Times New Roman" w:eastAsia="Times New Roman" w:hAnsi="Times New Roman" w:cs="Times New Roman"/>
          <w:color w:val="000000" w:themeColor="text1"/>
          <w:kern w:val="0"/>
          <w:lang w:bidi="hi-IN"/>
          <w14:ligatures w14:val="none"/>
        </w:rPr>
        <w:t>nocross</w:t>
      </w:r>
      <w:proofErr w:type="spellEnd"/>
      <w:r w:rsidRPr="000809B5">
        <w:rPr>
          <w:rFonts w:ascii="Times New Roman" w:eastAsia="Times New Roman" w:hAnsi="Times New Roman" w:cs="Times New Roman"/>
          <w:color w:val="000000" w:themeColor="text1"/>
          <w:kern w:val="0"/>
          <w:lang w:bidi="hi-IN"/>
          <w14:ligatures w14:val="none"/>
        </w:rPr>
        <w:t xml:space="preserve">-project data access is available; generated code never runs in the control plane; the sandbox doesn't have a host network and has </w:t>
      </w:r>
      <w:proofErr w:type="spellStart"/>
      <w:r w:rsidRPr="000809B5">
        <w:rPr>
          <w:rFonts w:ascii="Times New Roman" w:eastAsia="Times New Roman" w:hAnsi="Times New Roman" w:cs="Times New Roman"/>
          <w:color w:val="000000" w:themeColor="text1"/>
          <w:kern w:val="0"/>
          <w:lang w:bidi="hi-IN"/>
          <w14:ligatures w14:val="none"/>
        </w:rPr>
        <w:t>dropcapabilities</w:t>
      </w:r>
      <w:proofErr w:type="spellEnd"/>
      <w:r w:rsidRPr="000809B5">
        <w:rPr>
          <w:rFonts w:ascii="Times New Roman" w:eastAsia="Times New Roman" w:hAnsi="Times New Roman" w:cs="Times New Roman"/>
          <w:color w:val="000000" w:themeColor="text1"/>
          <w:kern w:val="0"/>
          <w:lang w:bidi="hi-IN"/>
          <w14:ligatures w14:val="none"/>
        </w:rPr>
        <w:t xml:space="preserve">. This is done on purpose because of the credential- and error-handling smell classes reported for AI-generated </w:t>
      </w:r>
      <w:proofErr w:type="spellStart"/>
      <w:r w:rsidRPr="000809B5">
        <w:rPr>
          <w:rFonts w:ascii="Times New Roman" w:eastAsia="Times New Roman" w:hAnsi="Times New Roman" w:cs="Times New Roman"/>
          <w:color w:val="000000" w:themeColor="text1"/>
          <w:kern w:val="0"/>
          <w:lang w:bidi="hi-IN"/>
          <w14:ligatures w14:val="none"/>
        </w:rPr>
        <w:t>infrastructurecode</w:t>
      </w:r>
      <w:proofErr w:type="spellEnd"/>
      <w:r w:rsidRPr="000809B5">
        <w:rPr>
          <w:rFonts w:ascii="Times New Roman" w:eastAsia="Times New Roman" w:hAnsi="Times New Roman" w:cs="Times New Roman"/>
          <w:color w:val="000000" w:themeColor="text1"/>
          <w:kern w:val="0"/>
          <w:lang w:bidi="hi-IN"/>
          <w14:ligatures w14:val="none"/>
        </w:rPr>
        <w:t xml:space="preserve"> in [4] and the execution-environment vulnerabilities enumerated in [24] are located in the platform, not the prompt.</w:t>
      </w:r>
      <w:r w:rsidRPr="000809B5">
        <w:rPr>
          <w:rFonts w:ascii="Times New Roman" w:eastAsia="Times New Roman" w:hAnsi="Times New Roman" w:cs="Times New Roman"/>
          <w:color w:val="000000" w:themeColor="text1"/>
          <w:kern w:val="0"/>
          <w:lang w:bidi="hi-IN"/>
          <w14:ligatures w14:val="none"/>
        </w:rPr>
        <w:t xml:space="preserve"> </w:t>
      </w:r>
      <w:r w:rsidR="00000000">
        <w:pict w14:anchorId="0149BCF4">
          <v:rect id="Horizontal Line 9" o:spid="_x0000_s1028" style="width:468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2BCF3EB" w14:textId="77777777" w:rsidR="003D0B8C"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VIII. Discussion, Evaluation Protocol and Limitations</w:t>
      </w:r>
    </w:p>
    <w:p w14:paraId="35E6633A" w14:textId="77777777"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A. Discussion</w:t>
      </w:r>
    </w:p>
    <w:p w14:paraId="5621B232" w14:textId="77777777" w:rsidR="004A1777" w:rsidRDefault="004A1777">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4A1777">
        <w:rPr>
          <w:rFonts w:ascii="Times New Roman" w:eastAsia="Times New Roman" w:hAnsi="Times New Roman" w:cs="Times New Roman"/>
          <w:color w:val="000000" w:themeColor="text1"/>
          <w:kern w:val="0"/>
          <w:lang w:bidi="hi-IN"/>
          <w14:ligatures w14:val="none"/>
        </w:rPr>
        <w:t xml:space="preserve">The design of </w:t>
      </w:r>
      <w:proofErr w:type="spellStart"/>
      <w:r w:rsidRPr="004A1777">
        <w:rPr>
          <w:rFonts w:ascii="Times New Roman" w:eastAsia="Times New Roman" w:hAnsi="Times New Roman" w:cs="Times New Roman"/>
          <w:color w:val="000000" w:themeColor="text1"/>
          <w:kern w:val="0"/>
          <w:lang w:bidi="hi-IN"/>
          <w14:ligatures w14:val="none"/>
        </w:rPr>
        <w:t>ForgeFlow</w:t>
      </w:r>
      <w:proofErr w:type="spellEnd"/>
      <w:r w:rsidRPr="004A1777">
        <w:rPr>
          <w:rFonts w:ascii="Times New Roman" w:eastAsia="Times New Roman" w:hAnsi="Times New Roman" w:cs="Times New Roman"/>
          <w:color w:val="000000" w:themeColor="text1"/>
          <w:kern w:val="0"/>
          <w:lang w:bidi="hi-IN"/>
          <w14:ligatures w14:val="none"/>
        </w:rPr>
        <w:t xml:space="preserve"> can be interpreted as a series of engineering assurances based on the literature search of the last year that yielded negative results. The iterative self-improvement can compromise security [5] and little improvement will happen after a few rounds [9] [10] so there </w:t>
      </w:r>
      <w:proofErr w:type="gramStart"/>
      <w:r w:rsidRPr="004A1777">
        <w:rPr>
          <w:rFonts w:ascii="Times New Roman" w:eastAsia="Times New Roman" w:hAnsi="Times New Roman" w:cs="Times New Roman"/>
          <w:color w:val="000000" w:themeColor="text1"/>
          <w:kern w:val="0"/>
          <w:lang w:bidi="hi-IN"/>
          <w14:ligatures w14:val="none"/>
        </w:rPr>
        <w:t>is</w:t>
      </w:r>
      <w:proofErr w:type="gramEnd"/>
      <w:r w:rsidRPr="004A1777">
        <w:rPr>
          <w:rFonts w:ascii="Times New Roman" w:eastAsia="Times New Roman" w:hAnsi="Times New Roman" w:cs="Times New Roman"/>
          <w:color w:val="000000" w:themeColor="text1"/>
          <w:kern w:val="0"/>
          <w:lang w:bidi="hi-IN"/>
          <w14:ligatures w14:val="none"/>
        </w:rPr>
        <w:t xml:space="preserve"> a cap and a guard on the loop. By construction, generated tests are diff-first because they become invalid as soon as the code changes, and the suggested patch is a highlighted diff [11]. The pipeline is static and the skeleton is duplicated instead of generated because elaborate agency underperforms structured pipelines at higher cost [13]. The professionals stay in control, agents move away from intent at scale [7,8] and each stage is thus skip-able, redo-able and </w:t>
      </w:r>
      <w:proofErr w:type="spellStart"/>
      <w:r w:rsidRPr="004A1777">
        <w:rPr>
          <w:rFonts w:ascii="Times New Roman" w:eastAsia="Times New Roman" w:hAnsi="Times New Roman" w:cs="Times New Roman"/>
          <w:color w:val="000000" w:themeColor="text1"/>
          <w:kern w:val="0"/>
          <w:lang w:bidi="hi-IN"/>
          <w14:ligatures w14:val="none"/>
        </w:rPr>
        <w:t>versionable</w:t>
      </w:r>
      <w:proofErr w:type="spellEnd"/>
      <w:r w:rsidRPr="004A1777">
        <w:rPr>
          <w:rFonts w:ascii="Times New Roman" w:eastAsia="Times New Roman" w:hAnsi="Times New Roman" w:cs="Times New Roman"/>
          <w:color w:val="000000" w:themeColor="text1"/>
          <w:kern w:val="0"/>
          <w:lang w:bidi="hi-IN"/>
          <w14:ligatures w14:val="none"/>
        </w:rPr>
        <w:t>, and non-convergence escalates to a human instead of eating budget. As quality of Generations cannot be considered a predictor of deployment success [6] deployment is followed by explicit classification of infrastructure and then validation with the live artifact.</w:t>
      </w:r>
    </w:p>
    <w:p w14:paraId="67887B33" w14:textId="512A12D7"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B. Planned Evaluation Protocol</w:t>
      </w:r>
    </w:p>
    <w:p w14:paraId="34DC18C5" w14:textId="77777777" w:rsidR="004A1777" w:rsidRDefault="004A1777">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r w:rsidRPr="004A1777">
        <w:rPr>
          <w:rFonts w:ascii="Times New Roman" w:eastAsia="Times New Roman" w:hAnsi="Times New Roman" w:cs="Times New Roman"/>
          <w:color w:val="000000" w:themeColor="text1"/>
          <w:kern w:val="0"/>
          <w:lang w:bidi="hi-IN"/>
          <w14:ligatures w14:val="none"/>
        </w:rPr>
        <w:lastRenderedPageBreak/>
        <w:t>A headless evaluation harness is implemented and a benchmark context of ten application specifications is seeded with intake material, requirements and expected features. The harness runs the entire pipeline without the user interface and records, according to the requirements: 1st pass rate, passed after repair, repair delta, repair iterations, regressions added, tokens and rupee cost, stage level and total wall-clock time, and a screen shot-to-URL runtime for running runs. The three arms of the intended study are: (</w:t>
      </w:r>
      <w:proofErr w:type="spellStart"/>
      <w:r w:rsidRPr="004A1777">
        <w:rPr>
          <w:rFonts w:ascii="Times New Roman" w:eastAsia="Times New Roman" w:hAnsi="Times New Roman" w:cs="Times New Roman"/>
          <w:color w:val="000000" w:themeColor="text1"/>
          <w:kern w:val="0"/>
          <w:lang w:bidi="hi-IN"/>
          <w14:ligatures w14:val="none"/>
        </w:rPr>
        <w:t>i</w:t>
      </w:r>
      <w:proofErr w:type="spellEnd"/>
      <w:r w:rsidRPr="004A1777">
        <w:rPr>
          <w:rFonts w:ascii="Times New Roman" w:eastAsia="Times New Roman" w:hAnsi="Times New Roman" w:cs="Times New Roman"/>
          <w:color w:val="000000" w:themeColor="text1"/>
          <w:kern w:val="0"/>
          <w:lang w:bidi="hi-IN"/>
          <w14:ligatures w14:val="none"/>
        </w:rPr>
        <w:t xml:space="preserve">) </w:t>
      </w:r>
      <w:proofErr w:type="spellStart"/>
      <w:r w:rsidRPr="004A1777">
        <w:rPr>
          <w:rFonts w:ascii="Times New Roman" w:eastAsia="Times New Roman" w:hAnsi="Times New Roman" w:cs="Times New Roman"/>
          <w:color w:val="000000" w:themeColor="text1"/>
          <w:kern w:val="0"/>
          <w:lang w:bidi="hi-IN"/>
          <w14:ligatures w14:val="none"/>
        </w:rPr>
        <w:t>ino</w:t>
      </w:r>
      <w:proofErr w:type="spellEnd"/>
      <w:r w:rsidRPr="004A1777">
        <w:rPr>
          <w:rFonts w:ascii="Times New Roman" w:eastAsia="Times New Roman" w:hAnsi="Times New Roman" w:cs="Times New Roman"/>
          <w:color w:val="000000" w:themeColor="text1"/>
          <w:kern w:val="0"/>
          <w:lang w:bidi="hi-IN"/>
          <w14:ligatures w14:val="none"/>
        </w:rPr>
        <w:t xml:space="preserve"> repair, (ii) bounded diff-aware repair, which is the proposed configuration; and (iii) the bounded diff-aware repair with minimal diff-aware context ablated by removing the contribution of iteration. Secondary sweeps will use </w:t>
      </w:r>
      <w:proofErr w:type="spellStart"/>
      <w:r w:rsidRPr="004A1777">
        <w:rPr>
          <w:rFonts w:ascii="Times New Roman" w:eastAsia="Times New Roman" w:hAnsi="Times New Roman" w:cs="Times New Roman"/>
          <w:color w:val="000000" w:themeColor="text1"/>
          <w:kern w:val="0"/>
          <w:lang w:bidi="hi-IN"/>
          <w14:ligatures w14:val="none"/>
        </w:rPr>
        <w:t>max_iterations</w:t>
      </w:r>
      <w:proofErr w:type="spellEnd"/>
      <w:r w:rsidRPr="004A1777">
        <w:rPr>
          <w:rFonts w:ascii="Times New Roman" w:eastAsia="Times New Roman" w:hAnsi="Times New Roman" w:cs="Times New Roman"/>
          <w:color w:val="000000" w:themeColor="text1"/>
          <w:kern w:val="0"/>
          <w:lang w:bidi="hi-IN"/>
          <w14:ligatures w14:val="none"/>
        </w:rPr>
        <w:t xml:space="preserve"> and </w:t>
      </w:r>
      <w:proofErr w:type="spellStart"/>
      <w:r w:rsidRPr="004A1777">
        <w:rPr>
          <w:rFonts w:ascii="Times New Roman" w:eastAsia="Times New Roman" w:hAnsi="Times New Roman" w:cs="Times New Roman"/>
          <w:color w:val="000000" w:themeColor="text1"/>
          <w:kern w:val="0"/>
          <w:lang w:bidi="hi-IN"/>
          <w14:ligatures w14:val="none"/>
        </w:rPr>
        <w:t>stall_threshold</w:t>
      </w:r>
      <w:proofErr w:type="spellEnd"/>
      <w:r w:rsidRPr="004A1777">
        <w:rPr>
          <w:rFonts w:ascii="Times New Roman" w:eastAsia="Times New Roman" w:hAnsi="Times New Roman" w:cs="Times New Roman"/>
          <w:color w:val="000000" w:themeColor="text1"/>
          <w:kern w:val="0"/>
          <w:lang w:bidi="hi-IN"/>
          <w14:ligatures w14:val="none"/>
        </w:rPr>
        <w:t xml:space="preserve"> to find the empirical knee to justify and/or adjust the default values of 5 and 2, and to determine if the 1-3 iteration region reported in [9] and [10] holds true on whole-application generation rather than function-level benchmarks. In this paper, we do not report any quantitative results. Only infrastructure-level dry runs of the harness have been </w:t>
      </w:r>
      <w:proofErr w:type="gramStart"/>
      <w:r w:rsidRPr="004A1777">
        <w:rPr>
          <w:rFonts w:ascii="Times New Roman" w:eastAsia="Times New Roman" w:hAnsi="Times New Roman" w:cs="Times New Roman"/>
          <w:color w:val="000000" w:themeColor="text1"/>
          <w:kern w:val="0"/>
          <w:lang w:bidi="hi-IN"/>
          <w14:ligatures w14:val="none"/>
        </w:rPr>
        <w:t>performed,</w:t>
      </w:r>
      <w:proofErr w:type="gramEnd"/>
      <w:r w:rsidRPr="004A1777">
        <w:rPr>
          <w:rFonts w:ascii="Times New Roman" w:eastAsia="Times New Roman" w:hAnsi="Times New Roman" w:cs="Times New Roman"/>
          <w:color w:val="000000" w:themeColor="text1"/>
          <w:kern w:val="0"/>
          <w:lang w:bidi="hi-IN"/>
          <w14:ligatures w14:val="none"/>
        </w:rPr>
        <w:t xml:space="preserve"> no scored corpus run has been performed. As such, all the statements made above are statements about the design and implementation of </w:t>
      </w:r>
      <w:proofErr w:type="spellStart"/>
      <w:r w:rsidRPr="004A1777">
        <w:rPr>
          <w:rFonts w:ascii="Times New Roman" w:eastAsia="Times New Roman" w:hAnsi="Times New Roman" w:cs="Times New Roman"/>
          <w:color w:val="000000" w:themeColor="text1"/>
          <w:kern w:val="0"/>
          <w:lang w:bidi="hi-IN"/>
          <w14:ligatures w14:val="none"/>
        </w:rPr>
        <w:t>ForgeFlow</w:t>
      </w:r>
      <w:proofErr w:type="spellEnd"/>
      <w:r w:rsidRPr="004A1777">
        <w:rPr>
          <w:rFonts w:ascii="Times New Roman" w:eastAsia="Times New Roman" w:hAnsi="Times New Roman" w:cs="Times New Roman"/>
          <w:color w:val="000000" w:themeColor="text1"/>
          <w:kern w:val="0"/>
          <w:lang w:bidi="hi-IN"/>
          <w14:ligatures w14:val="none"/>
        </w:rPr>
        <w:t>, and not about what it actually measures. The next task is to write a report on the study.</w:t>
      </w:r>
    </w:p>
    <w:p w14:paraId="1FFB9BF8" w14:textId="18A60A0B"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C. Threats to Validity</w:t>
      </w:r>
    </w:p>
    <w:p w14:paraId="0E4AA017" w14:textId="77777777" w:rsidR="004A1777" w:rsidRPr="004A1777" w:rsidRDefault="004A1777">
      <w:pPr>
        <w:spacing w:before="100" w:beforeAutospacing="1" w:after="100" w:afterAutospacing="1" w:line="240" w:lineRule="auto"/>
        <w:outlineLvl w:val="2"/>
        <w:rPr>
          <w:rFonts w:ascii="Times New Roman" w:eastAsia="Times New Roman" w:hAnsi="Times New Roman" w:cs="Times New Roman"/>
          <w:color w:val="000000" w:themeColor="text1"/>
          <w:kern w:val="0"/>
          <w:lang w:bidi="hi-IN"/>
          <w14:ligatures w14:val="none"/>
        </w:rPr>
      </w:pPr>
      <w:proofErr w:type="spellStart"/>
      <w:r w:rsidRPr="004A1777">
        <w:rPr>
          <w:rFonts w:ascii="Times New Roman" w:eastAsia="Times New Roman" w:hAnsi="Times New Roman" w:cs="Times New Roman"/>
          <w:color w:val="000000" w:themeColor="text1"/>
          <w:kern w:val="0"/>
          <w:lang w:bidi="hi-IN"/>
          <w14:ligatures w14:val="none"/>
        </w:rPr>
        <w:t>Construct.Pass</w:t>
      </w:r>
      <w:proofErr w:type="spellEnd"/>
      <w:r w:rsidRPr="004A1777">
        <w:rPr>
          <w:rFonts w:ascii="Times New Roman" w:eastAsia="Times New Roman" w:hAnsi="Times New Roman" w:cs="Times New Roman"/>
          <w:color w:val="000000" w:themeColor="text1"/>
          <w:kern w:val="0"/>
          <w:lang w:bidi="hi-IN"/>
          <w14:ligatures w14:val="none"/>
        </w:rPr>
        <w:t xml:space="preserve"> rate on generated tests is computed based on agreement of the generated code to the generated tests, not correctness of generated tests to the user intent, the </w:t>
      </w:r>
      <w:proofErr w:type="spellStart"/>
      <w:r w:rsidRPr="004A1777">
        <w:rPr>
          <w:rFonts w:ascii="Times New Roman" w:eastAsia="Times New Roman" w:hAnsi="Times New Roman" w:cs="Times New Roman"/>
          <w:color w:val="000000" w:themeColor="text1"/>
          <w:kern w:val="0"/>
          <w:lang w:bidi="hi-IN"/>
          <w14:ligatures w14:val="none"/>
        </w:rPr>
        <w:t>criterion_id</w:t>
      </w:r>
      <w:proofErr w:type="spellEnd"/>
      <w:r w:rsidRPr="004A1777">
        <w:rPr>
          <w:rFonts w:ascii="Times New Roman" w:eastAsia="Times New Roman" w:hAnsi="Times New Roman" w:cs="Times New Roman"/>
          <w:color w:val="000000" w:themeColor="text1"/>
          <w:kern w:val="0"/>
          <w:lang w:bidi="hi-IN"/>
          <w14:ligatures w14:val="none"/>
        </w:rPr>
        <w:t xml:space="preserve"> chain mitigates but doesn't eliminate this, because a test can meet a criterion's letter but not its intent. Internal. The difference between </w:t>
      </w:r>
      <w:proofErr w:type="spellStart"/>
      <w:r w:rsidRPr="004A1777">
        <w:rPr>
          <w:rFonts w:ascii="Times New Roman" w:eastAsia="Times New Roman" w:hAnsi="Times New Roman" w:cs="Times New Roman"/>
          <w:color w:val="000000" w:themeColor="text1"/>
          <w:kern w:val="0"/>
          <w:lang w:bidi="hi-IN"/>
          <w14:ligatures w14:val="none"/>
        </w:rPr>
        <w:t>modelnon</w:t>
      </w:r>
      <w:proofErr w:type="spellEnd"/>
      <w:r w:rsidRPr="004A1777">
        <w:rPr>
          <w:rFonts w:ascii="Times New Roman" w:eastAsia="Times New Roman" w:hAnsi="Times New Roman" w:cs="Times New Roman"/>
          <w:color w:val="000000" w:themeColor="text1"/>
          <w:kern w:val="0"/>
          <w:lang w:bidi="hi-IN"/>
          <w14:ligatures w14:val="none"/>
        </w:rPr>
        <w:t xml:space="preserve">-determinism and single runs is that the repeated runs of the same specification can vary, but the planned study is repeated runs with reported variance. The configuration layer is common to the evaluation harness and the system under test, so a </w:t>
      </w:r>
      <w:proofErr w:type="spellStart"/>
      <w:r w:rsidRPr="004A1777">
        <w:rPr>
          <w:rFonts w:ascii="Times New Roman" w:eastAsia="Times New Roman" w:hAnsi="Times New Roman" w:cs="Times New Roman"/>
          <w:color w:val="000000" w:themeColor="text1"/>
          <w:kern w:val="0"/>
          <w:lang w:bidi="hi-IN"/>
          <w14:ligatures w14:val="none"/>
        </w:rPr>
        <w:t>sweepmust</w:t>
      </w:r>
      <w:proofErr w:type="spellEnd"/>
      <w:r w:rsidRPr="004A1777">
        <w:rPr>
          <w:rFonts w:ascii="Times New Roman" w:eastAsia="Times New Roman" w:hAnsi="Times New Roman" w:cs="Times New Roman"/>
          <w:color w:val="000000" w:themeColor="text1"/>
          <w:kern w:val="0"/>
          <w:lang w:bidi="hi-IN"/>
          <w14:ligatures w14:val="none"/>
        </w:rPr>
        <w:t xml:space="preserve"> should be checked for not interfering with other behavior in the system. External. The results will be specific to a single generated-app stack, a model family and small/mid-sized CRUD-oriented web apps. They should not be generalized to other stacks, large existing codebases or repository-level maintenance tasks like those addressed in [12],[14]. Conclusion. The small corpus (ten specifications) means that effects of ablation may be too small to reach significance without expansion and repetition.</w:t>
      </w:r>
    </w:p>
    <w:p w14:paraId="1FBE271B" w14:textId="23EE76A7" w:rsidR="003D0B8C" w:rsidRDefault="00000000">
      <w:pPr>
        <w:spacing w:before="100" w:beforeAutospacing="1" w:after="100" w:afterAutospacing="1" w:line="240" w:lineRule="auto"/>
        <w:outlineLvl w:val="2"/>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D. Limitations</w:t>
      </w:r>
    </w:p>
    <w:p w14:paraId="56569067" w14:textId="4FFE7E15" w:rsidR="003D0B8C" w:rsidRDefault="004A1777">
      <w:pPr>
        <w:spacing w:after="0" w:line="240" w:lineRule="auto"/>
        <w:rPr>
          <w:rFonts w:ascii="Times New Roman" w:eastAsia="Times New Roman" w:hAnsi="Times New Roman" w:cs="Times New Roman"/>
          <w:color w:val="000000" w:themeColor="text1"/>
          <w:kern w:val="0"/>
          <w:lang w:bidi="hi-IN"/>
          <w14:ligatures w14:val="none"/>
        </w:rPr>
      </w:pPr>
      <w:r w:rsidRPr="004A1777">
        <w:rPr>
          <w:rFonts w:ascii="Times New Roman" w:eastAsia="Times New Roman" w:hAnsi="Times New Roman" w:cs="Times New Roman"/>
          <w:color w:val="000000" w:themeColor="text1"/>
          <w:kern w:val="0"/>
          <w:lang w:bidi="hi-IN"/>
          <w14:ligatures w14:val="none"/>
        </w:rPr>
        <w:t>As designed, the stack of the generated-app is fixed and restricts applicability. Design intake takes on the visual-fidelity limitations reported on in [23] which is why the stage is human-refinable. One provider per tier for deployment. The platform is for the creation of traditional Web applications and not mobile, desktop or native targets. Explicitly Outside the scope are: multi-user collaboration, payments in generated applications and enterprise compliance.</w:t>
      </w:r>
      <w:r w:rsidR="00000000">
        <w:pict w14:anchorId="03329B67">
          <v:rect id="Horizontal Line 10" o:spid="_x0000_s1027" style="width:468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1EEAE76" w14:textId="77777777" w:rsidR="003D0B8C"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IX. Conclusion and Future Work</w:t>
      </w:r>
    </w:p>
    <w:p w14:paraId="50D71101" w14:textId="060B8380" w:rsidR="003D0B8C" w:rsidRDefault="004A1777">
      <w:pPr>
        <w:spacing w:after="0" w:line="240" w:lineRule="auto"/>
        <w:rPr>
          <w:rFonts w:ascii="Times New Roman" w:eastAsia="Times New Roman" w:hAnsi="Times New Roman" w:cs="Times New Roman"/>
          <w:color w:val="000000" w:themeColor="text1"/>
          <w:kern w:val="0"/>
          <w:lang w:bidi="hi-IN"/>
          <w14:ligatures w14:val="none"/>
        </w:rPr>
      </w:pPr>
      <w:r w:rsidRPr="004A1777">
        <w:rPr>
          <w:rFonts w:ascii="Times New Roman" w:eastAsia="Times New Roman" w:hAnsi="Times New Roman" w:cs="Times New Roman"/>
          <w:color w:val="000000" w:themeColor="text1"/>
          <w:kern w:val="0"/>
          <w:lang w:bidi="hi-IN"/>
          <w14:ligatures w14:val="none"/>
        </w:rPr>
        <w:t xml:space="preserve">Verification is no longer the limiting factor in AI-powered software delivery, it's generation. 5 independent approaches to this are found in the literature from 2025 to 2026: AI-generated artifacts contain systematic defects in quality and security; iterative self-improvement can </w:t>
      </w:r>
      <w:r w:rsidRPr="004A1777">
        <w:rPr>
          <w:rFonts w:ascii="Times New Roman" w:eastAsia="Times New Roman" w:hAnsi="Times New Roman" w:cs="Times New Roman"/>
          <w:color w:val="000000" w:themeColor="text1"/>
          <w:kern w:val="0"/>
          <w:lang w:bidi="hi-IN"/>
          <w14:ligatures w14:val="none"/>
        </w:rPr>
        <w:lastRenderedPageBreak/>
        <w:t xml:space="preserve">actually make the code worse; deployment may not work as expected; generated tests may be worse during code changes; developers do not want to give up control. </w:t>
      </w:r>
      <w:proofErr w:type="spellStart"/>
      <w:r w:rsidRPr="004A1777">
        <w:rPr>
          <w:rFonts w:ascii="Times New Roman" w:eastAsia="Times New Roman" w:hAnsi="Times New Roman" w:cs="Times New Roman"/>
          <w:color w:val="000000" w:themeColor="text1"/>
          <w:kern w:val="0"/>
          <w:lang w:bidi="hi-IN"/>
          <w14:ligatures w14:val="none"/>
        </w:rPr>
        <w:t>ForgeFlow</w:t>
      </w:r>
      <w:proofErr w:type="spellEnd"/>
      <w:r w:rsidRPr="004A1777">
        <w:rPr>
          <w:rFonts w:ascii="Times New Roman" w:eastAsia="Times New Roman" w:hAnsi="Times New Roman" w:cs="Times New Roman"/>
          <w:color w:val="000000" w:themeColor="text1"/>
          <w:kern w:val="0"/>
          <w:lang w:bidi="hi-IN"/>
          <w14:ligatures w14:val="none"/>
        </w:rPr>
        <w:t xml:space="preserve"> is a full, realized answer; a human-in-the loop, non-linear platform, which takes an idea from screenshots or a specification to a live URL, and has a limited, diff-aware, escalating repair loop in its center. It distinguishes itself with the negative commitment, instead of the positive one: the system will know when to stop trying, and will be able to return the problem with an auditable justification of what the system tried. Immediate future work is to perform the three-arm evaluation from Section VIII-B and report on the convergence, cost per success and latency (with variance); to add 20–30 additional specifications with increasing difficulty; to replace the fixed-loop iterations with a learned stopping criteria based on the observed failing-set trajectory; and check if the bounded-loop controller transfers to repository-level maintenance tasks, where the diff signal is richer, but the blast radius of a regression is considerably larger.</w:t>
      </w:r>
      <w:r w:rsidR="00000000">
        <w:pict w14:anchorId="25911275">
          <v:rect id="Horizontal Line 11" o:spid="_x0000_s1026" style="width:468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5B445A0" w14:textId="77777777" w:rsidR="003D0B8C" w:rsidRDefault="00000000">
      <w:pPr>
        <w:spacing w:before="100" w:beforeAutospacing="1" w:after="100" w:afterAutospacing="1" w:line="240" w:lineRule="auto"/>
        <w:outlineLvl w:val="1"/>
        <w:rPr>
          <w:rFonts w:ascii="Times New Roman" w:eastAsia="Times New Roman" w:hAnsi="Times New Roman" w:cs="Times New Roman"/>
          <w:b/>
          <w:bCs/>
          <w:color w:val="000000" w:themeColor="text1"/>
          <w:kern w:val="0"/>
          <w:lang w:bidi="hi-IN"/>
          <w14:ligatures w14:val="none"/>
        </w:rPr>
      </w:pPr>
      <w:r>
        <w:rPr>
          <w:rFonts w:ascii="Times New Roman" w:eastAsia="Times New Roman" w:hAnsi="Times New Roman" w:cs="Times New Roman"/>
          <w:b/>
          <w:bCs/>
          <w:color w:val="000000" w:themeColor="text1"/>
          <w:kern w:val="0"/>
          <w:lang w:bidi="hi-IN"/>
          <w14:ligatures w14:val="none"/>
        </w:rPr>
        <w:t>References</w:t>
      </w:r>
    </w:p>
    <w:p w14:paraId="4FE00B67"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[1] Q. Zhang, C. Fang, Y. Xie, Y. Zhang, S. Yu, W. Sun, Y. Yang, and Z. Chen, "A survey on large language models for software engineering," </w:t>
      </w:r>
      <w:r>
        <w:rPr>
          <w:rFonts w:ascii="Times New Roman" w:eastAsia="Times New Roman" w:hAnsi="Times New Roman" w:cs="Times New Roman"/>
          <w:i/>
          <w:iCs/>
          <w:color w:val="000000" w:themeColor="text1"/>
          <w:kern w:val="0"/>
          <w:lang w:bidi="hi-IN"/>
          <w14:ligatures w14:val="none"/>
        </w:rPr>
        <w:t>Sci. China Inf. Sci.</w:t>
      </w:r>
      <w:r>
        <w:rPr>
          <w:rFonts w:ascii="Times New Roman" w:eastAsia="Times New Roman" w:hAnsi="Times New Roman" w:cs="Times New Roman"/>
          <w:color w:val="000000" w:themeColor="text1"/>
          <w:kern w:val="0"/>
          <w:lang w:bidi="hi-IN"/>
          <w14:ligatures w14:val="none"/>
        </w:rPr>
        <w:t xml:space="preserve">, vol. 69, no. 4, Art. no. 141102, 2026,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10.1007/s11432-025-4670-0.</w:t>
      </w:r>
    </w:p>
    <w:p w14:paraId="6122470E"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[2] Y. Ge, L. Mei, Z. Duan, T. Li, Y. Zheng, Y. Wang, L. Wang, J. Yao, T. Liu, Y. Cai, B. Bi, F. Guo, J. Guo, S. Liu, and X. Cheng, "A survey of vibe coding with large language models," arXiv:2510.12399, Oct. 2025.</w:t>
      </w:r>
    </w:p>
    <w:p w14:paraId="7B0CDFB7"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[3] Stack Overflow, "2025 Developer Survey: AI," Stack Overflow, 2025. [Online]. Available: </w:t>
      </w:r>
      <w:hyperlink r:id="rId9" w:tgtFrame="_blank" w:history="1">
        <w:r>
          <w:rPr>
            <w:rFonts w:ascii="Times New Roman" w:eastAsia="Times New Roman" w:hAnsi="Times New Roman" w:cs="Times New Roman"/>
            <w:color w:val="000000" w:themeColor="text1"/>
            <w:kern w:val="0"/>
            <w:u w:val="single"/>
            <w:lang w:bidi="hi-IN"/>
            <w14:ligatures w14:val="none"/>
          </w:rPr>
          <w:t>https://survey.stackoverflow.co/2025/</w:t>
        </w:r>
      </w:hyperlink>
    </w:p>
    <w:p w14:paraId="37EF6472"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[4] A. </w:t>
      </w:r>
      <w:proofErr w:type="spellStart"/>
      <w:r>
        <w:rPr>
          <w:rFonts w:ascii="Times New Roman" w:eastAsia="Times New Roman" w:hAnsi="Times New Roman" w:cs="Times New Roman"/>
          <w:color w:val="000000" w:themeColor="text1"/>
          <w:kern w:val="0"/>
          <w:lang w:bidi="hi-IN"/>
          <w14:ligatures w14:val="none"/>
        </w:rPr>
        <w:t>Ghammam</w:t>
      </w:r>
      <w:proofErr w:type="spellEnd"/>
      <w:r>
        <w:rPr>
          <w:rFonts w:ascii="Times New Roman" w:eastAsia="Times New Roman" w:hAnsi="Times New Roman" w:cs="Times New Roman"/>
          <w:color w:val="000000" w:themeColor="text1"/>
          <w:kern w:val="0"/>
          <w:lang w:bidi="hi-IN"/>
          <w14:ligatures w14:val="none"/>
        </w:rPr>
        <w:t xml:space="preserve"> and M. </w:t>
      </w:r>
      <w:proofErr w:type="spellStart"/>
      <w:r>
        <w:rPr>
          <w:rFonts w:ascii="Times New Roman" w:eastAsia="Times New Roman" w:hAnsi="Times New Roman" w:cs="Times New Roman"/>
          <w:color w:val="000000" w:themeColor="text1"/>
          <w:kern w:val="0"/>
          <w:lang w:bidi="hi-IN"/>
          <w14:ligatures w14:val="none"/>
        </w:rPr>
        <w:t>Almukhtar</w:t>
      </w:r>
      <w:proofErr w:type="spellEnd"/>
      <w:r>
        <w:rPr>
          <w:rFonts w:ascii="Times New Roman" w:eastAsia="Times New Roman" w:hAnsi="Times New Roman" w:cs="Times New Roman"/>
          <w:color w:val="000000" w:themeColor="text1"/>
          <w:kern w:val="0"/>
          <w:lang w:bidi="hi-IN"/>
          <w14:ligatures w14:val="none"/>
        </w:rPr>
        <w:t xml:space="preserve">, "AI builds, we analyze: An empirical study of AI-generated build code quality," in </w:t>
      </w:r>
      <w:r>
        <w:rPr>
          <w:rFonts w:ascii="Times New Roman" w:eastAsia="Times New Roman" w:hAnsi="Times New Roman" w:cs="Times New Roman"/>
          <w:i/>
          <w:iCs/>
          <w:color w:val="000000" w:themeColor="text1"/>
          <w:kern w:val="0"/>
          <w:lang w:bidi="hi-IN"/>
          <w14:ligatures w14:val="none"/>
        </w:rPr>
        <w:t xml:space="preserve">Proc. 23rd Int. Conf. Mining </w:t>
      </w:r>
      <w:proofErr w:type="spellStart"/>
      <w:r>
        <w:rPr>
          <w:rFonts w:ascii="Times New Roman" w:eastAsia="Times New Roman" w:hAnsi="Times New Roman" w:cs="Times New Roman"/>
          <w:i/>
          <w:iCs/>
          <w:color w:val="000000" w:themeColor="text1"/>
          <w:kern w:val="0"/>
          <w:lang w:bidi="hi-IN"/>
          <w14:ligatures w14:val="none"/>
        </w:rPr>
        <w:t>Softw</w:t>
      </w:r>
      <w:proofErr w:type="spellEnd"/>
      <w:r>
        <w:rPr>
          <w:rFonts w:ascii="Times New Roman" w:eastAsia="Times New Roman" w:hAnsi="Times New Roman" w:cs="Times New Roman"/>
          <w:i/>
          <w:iCs/>
          <w:color w:val="000000" w:themeColor="text1"/>
          <w:kern w:val="0"/>
          <w:lang w:bidi="hi-IN"/>
          <w14:ligatures w14:val="none"/>
        </w:rPr>
        <w:t>. Repositories (MSR)</w:t>
      </w:r>
      <w:r>
        <w:rPr>
          <w:rFonts w:ascii="Times New Roman" w:eastAsia="Times New Roman" w:hAnsi="Times New Roman" w:cs="Times New Roman"/>
          <w:color w:val="000000" w:themeColor="text1"/>
          <w:kern w:val="0"/>
          <w:lang w:bidi="hi-IN"/>
          <w14:ligatures w14:val="none"/>
        </w:rPr>
        <w:t xml:space="preserve">, Rio de Janeiro, Brazil, 2026, pp. 727–731,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10.1145/3793302.3793563.</w:t>
      </w:r>
    </w:p>
    <w:p w14:paraId="75ED31B8"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[5] S. Shukla, H. Joshi, and R. Syed, "Security degradation in iterative AI code generation — A systematic analysis of the paradox," arXiv:2506.11022, Jun. 2025.</w:t>
      </w:r>
    </w:p>
    <w:p w14:paraId="2799448D"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[6] T. Zhang, S. Pan, Z. Zhang, Z. Xing, and X. Sun, "</w:t>
      </w:r>
      <w:proofErr w:type="spellStart"/>
      <w:r>
        <w:rPr>
          <w:rFonts w:ascii="Times New Roman" w:eastAsia="Times New Roman" w:hAnsi="Times New Roman" w:cs="Times New Roman"/>
          <w:color w:val="000000" w:themeColor="text1"/>
          <w:kern w:val="0"/>
          <w:lang w:bidi="hi-IN"/>
          <w14:ligatures w14:val="none"/>
        </w:rPr>
        <w:t>Deployability</w:t>
      </w:r>
      <w:proofErr w:type="spellEnd"/>
      <w:r>
        <w:rPr>
          <w:rFonts w:ascii="Times New Roman" w:eastAsia="Times New Roman" w:hAnsi="Times New Roman" w:cs="Times New Roman"/>
          <w:color w:val="000000" w:themeColor="text1"/>
          <w:kern w:val="0"/>
          <w:lang w:bidi="hi-IN"/>
          <w14:ligatures w14:val="none"/>
        </w:rPr>
        <w:t>-centric infrastructure-as-code generation: An LLM-based iterative framework," arXiv:2506.05623, Jun. 2025.</w:t>
      </w:r>
    </w:p>
    <w:p w14:paraId="3DE78D7F"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[7] N. Tang, C. Chen, G. Xu, Y. Shi, Y. Huang, C. McMillan, T. Dong, and T. J.-J. Li, "How coding agents fail their users: A large-scale analysis of developer-agent misalignment in 20,574 real-world sessions," arXiv:2605.29442, 2026.</w:t>
      </w:r>
    </w:p>
    <w:p w14:paraId="772C046B"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[8] R. Huang, A. Reyna, S. Lerner, H. Xia, and B. Hempel, "Professional software developers don't vibe, they control: AI agent </w:t>
      </w:r>
      <w:proofErr w:type="gramStart"/>
      <w:r>
        <w:rPr>
          <w:rFonts w:ascii="Times New Roman" w:eastAsia="Times New Roman" w:hAnsi="Times New Roman" w:cs="Times New Roman"/>
          <w:color w:val="000000" w:themeColor="text1"/>
          <w:kern w:val="0"/>
          <w:lang w:bidi="hi-IN"/>
          <w14:ligatures w14:val="none"/>
        </w:rPr>
        <w:t>use</w:t>
      </w:r>
      <w:proofErr w:type="gramEnd"/>
      <w:r>
        <w:rPr>
          <w:rFonts w:ascii="Times New Roman" w:eastAsia="Times New Roman" w:hAnsi="Times New Roman" w:cs="Times New Roman"/>
          <w:color w:val="000000" w:themeColor="text1"/>
          <w:kern w:val="0"/>
          <w:lang w:bidi="hi-IN"/>
          <w14:ligatures w14:val="none"/>
        </w:rPr>
        <w:t xml:space="preserve"> for coding in 2025," arXiv:2512.14012, Dec. 2025.</w:t>
      </w:r>
    </w:p>
    <w:p w14:paraId="6EB2816B"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[9] T. Kiecker, E. Reichmann, H. Kang, G. An, and L. Grunske, "Is three the magic number? An empirical evaluation of LLM-based repair loops," arXiv:2607.05197, 2026.</w:t>
      </w:r>
    </w:p>
    <w:p w14:paraId="511BCC26"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[10] J. J. </w:t>
      </w:r>
      <w:proofErr w:type="spellStart"/>
      <w:r>
        <w:rPr>
          <w:rFonts w:ascii="Times New Roman" w:eastAsia="Times New Roman" w:hAnsi="Times New Roman" w:cs="Times New Roman"/>
          <w:color w:val="000000" w:themeColor="text1"/>
          <w:kern w:val="0"/>
          <w:lang w:bidi="hi-IN"/>
          <w14:ligatures w14:val="none"/>
        </w:rPr>
        <w:t>Arimbur</w:t>
      </w:r>
      <w:proofErr w:type="spellEnd"/>
      <w:r>
        <w:rPr>
          <w:rFonts w:ascii="Times New Roman" w:eastAsia="Times New Roman" w:hAnsi="Times New Roman" w:cs="Times New Roman"/>
          <w:color w:val="000000" w:themeColor="text1"/>
          <w:kern w:val="0"/>
          <w:lang w:bidi="hi-IN"/>
          <w14:ligatures w14:val="none"/>
        </w:rPr>
        <w:t>, "How many tries does it take? Iterative self-repair in LLM code generation across model scales and benchmarks," arXiv:2604.10508, 2026.</w:t>
      </w:r>
    </w:p>
    <w:p w14:paraId="3273A566"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[11] S. Haroon, M. T. Khan, and M. A. Gulzar, "Evaluating LLM-based test generation under software evolution," arXiv:2603.23443, 2026.</w:t>
      </w:r>
    </w:p>
    <w:p w14:paraId="199CFA7F"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lastRenderedPageBreak/>
        <w:t>[12] Z. Jiang, D. Lo, and Z. Liu, "Agentic software issue resolution with large language models: A survey," arXiv:2512.22256, Dec. 2025.</w:t>
      </w:r>
    </w:p>
    <w:p w14:paraId="364295B5"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[13] C. S. Xia, Y. Deng, S. Dunn, and L. Zhang, "Demystifying LLM-based software engineering agents," </w:t>
      </w:r>
      <w:r>
        <w:rPr>
          <w:rFonts w:ascii="Times New Roman" w:eastAsia="Times New Roman" w:hAnsi="Times New Roman" w:cs="Times New Roman"/>
          <w:i/>
          <w:iCs/>
          <w:color w:val="000000" w:themeColor="text1"/>
          <w:kern w:val="0"/>
          <w:lang w:bidi="hi-IN"/>
          <w14:ligatures w14:val="none"/>
        </w:rPr>
        <w:t xml:space="preserve">Proc. ACM </w:t>
      </w:r>
      <w:proofErr w:type="spellStart"/>
      <w:r>
        <w:rPr>
          <w:rFonts w:ascii="Times New Roman" w:eastAsia="Times New Roman" w:hAnsi="Times New Roman" w:cs="Times New Roman"/>
          <w:i/>
          <w:iCs/>
          <w:color w:val="000000" w:themeColor="text1"/>
          <w:kern w:val="0"/>
          <w:lang w:bidi="hi-IN"/>
          <w14:ligatures w14:val="none"/>
        </w:rPr>
        <w:t>Softw</w:t>
      </w:r>
      <w:proofErr w:type="spellEnd"/>
      <w:r>
        <w:rPr>
          <w:rFonts w:ascii="Times New Roman" w:eastAsia="Times New Roman" w:hAnsi="Times New Roman" w:cs="Times New Roman"/>
          <w:i/>
          <w:iCs/>
          <w:color w:val="000000" w:themeColor="text1"/>
          <w:kern w:val="0"/>
          <w:lang w:bidi="hi-IN"/>
          <w14:ligatures w14:val="none"/>
        </w:rPr>
        <w:t>. Eng.</w:t>
      </w:r>
      <w:r>
        <w:rPr>
          <w:rFonts w:ascii="Times New Roman" w:eastAsia="Times New Roman" w:hAnsi="Times New Roman" w:cs="Times New Roman"/>
          <w:color w:val="000000" w:themeColor="text1"/>
          <w:kern w:val="0"/>
          <w:lang w:bidi="hi-IN"/>
          <w14:ligatures w14:val="none"/>
        </w:rPr>
        <w:t xml:space="preserve">, vol. 2, no. FSE, pp. 801–824, 2025,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10.1145/3715754.</w:t>
      </w:r>
    </w:p>
    <w:p w14:paraId="337603BE"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[14] I. </w:t>
      </w:r>
      <w:proofErr w:type="spellStart"/>
      <w:r>
        <w:rPr>
          <w:rFonts w:ascii="Times New Roman" w:eastAsia="Times New Roman" w:hAnsi="Times New Roman" w:cs="Times New Roman"/>
          <w:color w:val="000000" w:themeColor="text1"/>
          <w:kern w:val="0"/>
          <w:lang w:bidi="hi-IN"/>
          <w14:ligatures w14:val="none"/>
        </w:rPr>
        <w:t>Bouzenia</w:t>
      </w:r>
      <w:proofErr w:type="spellEnd"/>
      <w:r>
        <w:rPr>
          <w:rFonts w:ascii="Times New Roman" w:eastAsia="Times New Roman" w:hAnsi="Times New Roman" w:cs="Times New Roman"/>
          <w:color w:val="000000" w:themeColor="text1"/>
          <w:kern w:val="0"/>
          <w:lang w:bidi="hi-IN"/>
          <w14:ligatures w14:val="none"/>
        </w:rPr>
        <w:t xml:space="preserve">, P. </w:t>
      </w:r>
      <w:proofErr w:type="spellStart"/>
      <w:r>
        <w:rPr>
          <w:rFonts w:ascii="Times New Roman" w:eastAsia="Times New Roman" w:hAnsi="Times New Roman" w:cs="Times New Roman"/>
          <w:color w:val="000000" w:themeColor="text1"/>
          <w:kern w:val="0"/>
          <w:lang w:bidi="hi-IN"/>
          <w14:ligatures w14:val="none"/>
        </w:rPr>
        <w:t>Devanbu</w:t>
      </w:r>
      <w:proofErr w:type="spellEnd"/>
      <w:r>
        <w:rPr>
          <w:rFonts w:ascii="Times New Roman" w:eastAsia="Times New Roman" w:hAnsi="Times New Roman" w:cs="Times New Roman"/>
          <w:color w:val="000000" w:themeColor="text1"/>
          <w:kern w:val="0"/>
          <w:lang w:bidi="hi-IN"/>
          <w14:ligatures w14:val="none"/>
        </w:rPr>
        <w:t>, and M. Pradel, "</w:t>
      </w:r>
      <w:proofErr w:type="spellStart"/>
      <w:r>
        <w:rPr>
          <w:rFonts w:ascii="Times New Roman" w:eastAsia="Times New Roman" w:hAnsi="Times New Roman" w:cs="Times New Roman"/>
          <w:color w:val="000000" w:themeColor="text1"/>
          <w:kern w:val="0"/>
          <w:lang w:bidi="hi-IN"/>
          <w14:ligatures w14:val="none"/>
        </w:rPr>
        <w:t>RepairAgent</w:t>
      </w:r>
      <w:proofErr w:type="spellEnd"/>
      <w:r>
        <w:rPr>
          <w:rFonts w:ascii="Times New Roman" w:eastAsia="Times New Roman" w:hAnsi="Times New Roman" w:cs="Times New Roman"/>
          <w:color w:val="000000" w:themeColor="text1"/>
          <w:kern w:val="0"/>
          <w:lang w:bidi="hi-IN"/>
          <w14:ligatures w14:val="none"/>
        </w:rPr>
        <w:t xml:space="preserve">: An autonomous, LLM-based agent for program repair," in </w:t>
      </w:r>
      <w:r>
        <w:rPr>
          <w:rFonts w:ascii="Times New Roman" w:eastAsia="Times New Roman" w:hAnsi="Times New Roman" w:cs="Times New Roman"/>
          <w:i/>
          <w:iCs/>
          <w:color w:val="000000" w:themeColor="text1"/>
          <w:kern w:val="0"/>
          <w:lang w:bidi="hi-IN"/>
          <w14:ligatures w14:val="none"/>
        </w:rPr>
        <w:t xml:space="preserve">Proc. IEEE/ACM 47th Int. Conf. </w:t>
      </w:r>
      <w:proofErr w:type="spellStart"/>
      <w:r>
        <w:rPr>
          <w:rFonts w:ascii="Times New Roman" w:eastAsia="Times New Roman" w:hAnsi="Times New Roman" w:cs="Times New Roman"/>
          <w:i/>
          <w:iCs/>
          <w:color w:val="000000" w:themeColor="text1"/>
          <w:kern w:val="0"/>
          <w:lang w:bidi="hi-IN"/>
          <w14:ligatures w14:val="none"/>
        </w:rPr>
        <w:t>Softw</w:t>
      </w:r>
      <w:proofErr w:type="spellEnd"/>
      <w:r>
        <w:rPr>
          <w:rFonts w:ascii="Times New Roman" w:eastAsia="Times New Roman" w:hAnsi="Times New Roman" w:cs="Times New Roman"/>
          <w:i/>
          <w:iCs/>
          <w:color w:val="000000" w:themeColor="text1"/>
          <w:kern w:val="0"/>
          <w:lang w:bidi="hi-IN"/>
          <w14:ligatures w14:val="none"/>
        </w:rPr>
        <w:t>. Eng. (ICSE)</w:t>
      </w:r>
      <w:r>
        <w:rPr>
          <w:rFonts w:ascii="Times New Roman" w:eastAsia="Times New Roman" w:hAnsi="Times New Roman" w:cs="Times New Roman"/>
          <w:color w:val="000000" w:themeColor="text1"/>
          <w:kern w:val="0"/>
          <w:lang w:bidi="hi-IN"/>
          <w14:ligatures w14:val="none"/>
        </w:rPr>
        <w:t xml:space="preserve">, Ottawa, ON, Canada, 2025, pp. 2188–2200,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10.1109/ICSE55347.2025.00157.</w:t>
      </w:r>
    </w:p>
    <w:p w14:paraId="517A5256"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[15] K. Huang, J. Zhang, X. Bao, X. Wang, and Y. Liu, "Comprehensive fine-tuning large language models of code for automated program repair," </w:t>
      </w:r>
      <w:r>
        <w:rPr>
          <w:rFonts w:ascii="Times New Roman" w:eastAsia="Times New Roman" w:hAnsi="Times New Roman" w:cs="Times New Roman"/>
          <w:i/>
          <w:iCs/>
          <w:color w:val="000000" w:themeColor="text1"/>
          <w:kern w:val="0"/>
          <w:lang w:bidi="hi-IN"/>
          <w14:ligatures w14:val="none"/>
        </w:rPr>
        <w:t xml:space="preserve">IEEE Trans. </w:t>
      </w:r>
      <w:proofErr w:type="spellStart"/>
      <w:r>
        <w:rPr>
          <w:rFonts w:ascii="Times New Roman" w:eastAsia="Times New Roman" w:hAnsi="Times New Roman" w:cs="Times New Roman"/>
          <w:i/>
          <w:iCs/>
          <w:color w:val="000000" w:themeColor="text1"/>
          <w:kern w:val="0"/>
          <w:lang w:bidi="hi-IN"/>
          <w14:ligatures w14:val="none"/>
        </w:rPr>
        <w:t>Softw</w:t>
      </w:r>
      <w:proofErr w:type="spellEnd"/>
      <w:r>
        <w:rPr>
          <w:rFonts w:ascii="Times New Roman" w:eastAsia="Times New Roman" w:hAnsi="Times New Roman" w:cs="Times New Roman"/>
          <w:i/>
          <w:iCs/>
          <w:color w:val="000000" w:themeColor="text1"/>
          <w:kern w:val="0"/>
          <w:lang w:bidi="hi-IN"/>
          <w14:ligatures w14:val="none"/>
        </w:rPr>
        <w:t>. Eng.</w:t>
      </w:r>
      <w:r>
        <w:rPr>
          <w:rFonts w:ascii="Times New Roman" w:eastAsia="Times New Roman" w:hAnsi="Times New Roman" w:cs="Times New Roman"/>
          <w:color w:val="000000" w:themeColor="text1"/>
          <w:kern w:val="0"/>
          <w:lang w:bidi="hi-IN"/>
          <w14:ligatures w14:val="none"/>
        </w:rPr>
        <w:t xml:space="preserve">, vol. 51, no. 4, pp. 904–928, Apr. 2025,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10.1109/TSE.2025.3532759.</w:t>
      </w:r>
    </w:p>
    <w:p w14:paraId="5CB57D90"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[16] W. C. Ouédraogo, A. K. Kaboré, Y. Li, H. Tian, A. Koyuncu, J. Klein, D. Lo, and T. F. </w:t>
      </w:r>
      <w:proofErr w:type="spellStart"/>
      <w:r>
        <w:rPr>
          <w:rFonts w:ascii="Times New Roman" w:eastAsia="Times New Roman" w:hAnsi="Times New Roman" w:cs="Times New Roman"/>
          <w:color w:val="000000" w:themeColor="text1"/>
          <w:kern w:val="0"/>
          <w:lang w:bidi="hi-IN"/>
          <w14:ligatures w14:val="none"/>
        </w:rPr>
        <w:t>Bissyandé</w:t>
      </w:r>
      <w:proofErr w:type="spellEnd"/>
      <w:r>
        <w:rPr>
          <w:rFonts w:ascii="Times New Roman" w:eastAsia="Times New Roman" w:hAnsi="Times New Roman" w:cs="Times New Roman"/>
          <w:color w:val="000000" w:themeColor="text1"/>
          <w:kern w:val="0"/>
          <w:lang w:bidi="hi-IN"/>
          <w14:ligatures w14:val="none"/>
        </w:rPr>
        <w:t xml:space="preserve">, "Prompt engineering in LLMs for automated unit test generation: A large-scale study," </w:t>
      </w:r>
      <w:r>
        <w:rPr>
          <w:rFonts w:ascii="Times New Roman" w:eastAsia="Times New Roman" w:hAnsi="Times New Roman" w:cs="Times New Roman"/>
          <w:i/>
          <w:iCs/>
          <w:color w:val="000000" w:themeColor="text1"/>
          <w:kern w:val="0"/>
          <w:lang w:bidi="hi-IN"/>
          <w14:ligatures w14:val="none"/>
        </w:rPr>
        <w:t xml:space="preserve">Empirical </w:t>
      </w:r>
      <w:proofErr w:type="spellStart"/>
      <w:r>
        <w:rPr>
          <w:rFonts w:ascii="Times New Roman" w:eastAsia="Times New Roman" w:hAnsi="Times New Roman" w:cs="Times New Roman"/>
          <w:i/>
          <w:iCs/>
          <w:color w:val="000000" w:themeColor="text1"/>
          <w:kern w:val="0"/>
          <w:lang w:bidi="hi-IN"/>
          <w14:ligatures w14:val="none"/>
        </w:rPr>
        <w:t>Softw</w:t>
      </w:r>
      <w:proofErr w:type="spellEnd"/>
      <w:r>
        <w:rPr>
          <w:rFonts w:ascii="Times New Roman" w:eastAsia="Times New Roman" w:hAnsi="Times New Roman" w:cs="Times New Roman"/>
          <w:i/>
          <w:iCs/>
          <w:color w:val="000000" w:themeColor="text1"/>
          <w:kern w:val="0"/>
          <w:lang w:bidi="hi-IN"/>
          <w14:ligatures w14:val="none"/>
        </w:rPr>
        <w:t>. Eng.</w:t>
      </w:r>
      <w:r>
        <w:rPr>
          <w:rFonts w:ascii="Times New Roman" w:eastAsia="Times New Roman" w:hAnsi="Times New Roman" w:cs="Times New Roman"/>
          <w:color w:val="000000" w:themeColor="text1"/>
          <w:kern w:val="0"/>
          <w:lang w:bidi="hi-IN"/>
          <w14:ligatures w14:val="none"/>
        </w:rPr>
        <w:t xml:space="preserve">, vol. 31, no. 4, Art. no. 103, 2026,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10.1007/s10664-026-10840-4.</w:t>
      </w:r>
    </w:p>
    <w:p w14:paraId="399EF2BA"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[17] Y. Shang, Q. Zhang, C. Fang, S. Gu, J. Zhou, and Z. Chen, "A large-scale empirical study on fine-tuning large language models for unit testing," </w:t>
      </w:r>
      <w:r>
        <w:rPr>
          <w:rFonts w:ascii="Times New Roman" w:eastAsia="Times New Roman" w:hAnsi="Times New Roman" w:cs="Times New Roman"/>
          <w:i/>
          <w:iCs/>
          <w:color w:val="000000" w:themeColor="text1"/>
          <w:kern w:val="0"/>
          <w:lang w:bidi="hi-IN"/>
          <w14:ligatures w14:val="none"/>
        </w:rPr>
        <w:t xml:space="preserve">Proc. ACM </w:t>
      </w:r>
      <w:proofErr w:type="spellStart"/>
      <w:r>
        <w:rPr>
          <w:rFonts w:ascii="Times New Roman" w:eastAsia="Times New Roman" w:hAnsi="Times New Roman" w:cs="Times New Roman"/>
          <w:i/>
          <w:iCs/>
          <w:color w:val="000000" w:themeColor="text1"/>
          <w:kern w:val="0"/>
          <w:lang w:bidi="hi-IN"/>
          <w14:ligatures w14:val="none"/>
        </w:rPr>
        <w:t>Softw</w:t>
      </w:r>
      <w:proofErr w:type="spellEnd"/>
      <w:r>
        <w:rPr>
          <w:rFonts w:ascii="Times New Roman" w:eastAsia="Times New Roman" w:hAnsi="Times New Roman" w:cs="Times New Roman"/>
          <w:i/>
          <w:iCs/>
          <w:color w:val="000000" w:themeColor="text1"/>
          <w:kern w:val="0"/>
          <w:lang w:bidi="hi-IN"/>
          <w14:ligatures w14:val="none"/>
        </w:rPr>
        <w:t>. Eng.</w:t>
      </w:r>
      <w:r>
        <w:rPr>
          <w:rFonts w:ascii="Times New Roman" w:eastAsia="Times New Roman" w:hAnsi="Times New Roman" w:cs="Times New Roman"/>
          <w:color w:val="000000" w:themeColor="text1"/>
          <w:kern w:val="0"/>
          <w:lang w:bidi="hi-IN"/>
          <w14:ligatures w14:val="none"/>
        </w:rPr>
        <w:t xml:space="preserve">, vol. 2, no. ISSTA, pp. 1678–1700, 2025,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10.1145/3728951.</w:t>
      </w:r>
    </w:p>
    <w:p w14:paraId="21D29540"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[18] P. Alian, N. Nashid, M. Shahbandeh, T. Shabani, and A. Mesbah, "Feature-driven end-to-end test generation," in </w:t>
      </w:r>
      <w:r>
        <w:rPr>
          <w:rFonts w:ascii="Times New Roman" w:eastAsia="Times New Roman" w:hAnsi="Times New Roman" w:cs="Times New Roman"/>
          <w:i/>
          <w:iCs/>
          <w:color w:val="000000" w:themeColor="text1"/>
          <w:kern w:val="0"/>
          <w:lang w:bidi="hi-IN"/>
          <w14:ligatures w14:val="none"/>
        </w:rPr>
        <w:t xml:space="preserve">Proc. IEEE/ACM 47th Int. Conf. </w:t>
      </w:r>
      <w:proofErr w:type="spellStart"/>
      <w:r>
        <w:rPr>
          <w:rFonts w:ascii="Times New Roman" w:eastAsia="Times New Roman" w:hAnsi="Times New Roman" w:cs="Times New Roman"/>
          <w:i/>
          <w:iCs/>
          <w:color w:val="000000" w:themeColor="text1"/>
          <w:kern w:val="0"/>
          <w:lang w:bidi="hi-IN"/>
          <w14:ligatures w14:val="none"/>
        </w:rPr>
        <w:t>Softw</w:t>
      </w:r>
      <w:proofErr w:type="spellEnd"/>
      <w:r>
        <w:rPr>
          <w:rFonts w:ascii="Times New Roman" w:eastAsia="Times New Roman" w:hAnsi="Times New Roman" w:cs="Times New Roman"/>
          <w:i/>
          <w:iCs/>
          <w:color w:val="000000" w:themeColor="text1"/>
          <w:kern w:val="0"/>
          <w:lang w:bidi="hi-IN"/>
          <w14:ligatures w14:val="none"/>
        </w:rPr>
        <w:t>. Eng. (ICSE)</w:t>
      </w:r>
      <w:r>
        <w:rPr>
          <w:rFonts w:ascii="Times New Roman" w:eastAsia="Times New Roman" w:hAnsi="Times New Roman" w:cs="Times New Roman"/>
          <w:color w:val="000000" w:themeColor="text1"/>
          <w:kern w:val="0"/>
          <w:lang w:bidi="hi-IN"/>
          <w14:ligatures w14:val="none"/>
        </w:rPr>
        <w:t xml:space="preserve">, Ottawa, ON, Canada, 2025, pp. 450–462,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10.1109/ICSE55347.2025.00141.</w:t>
      </w:r>
    </w:p>
    <w:p w14:paraId="26B47D43"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[19] S. Gu, N. Nashid, and A. Mesbah, "LLM test generation via iterative hybrid program analysis," arXiv:2503.13580, Mar. 2025.</w:t>
      </w:r>
    </w:p>
    <w:p w14:paraId="753631FA"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[20] N. </w:t>
      </w:r>
      <w:proofErr w:type="spellStart"/>
      <w:r>
        <w:rPr>
          <w:rFonts w:ascii="Times New Roman" w:eastAsia="Times New Roman" w:hAnsi="Times New Roman" w:cs="Times New Roman"/>
          <w:color w:val="000000" w:themeColor="text1"/>
          <w:kern w:val="0"/>
          <w:lang w:bidi="hi-IN"/>
          <w14:ligatures w14:val="none"/>
        </w:rPr>
        <w:t>Alturayeif</w:t>
      </w:r>
      <w:proofErr w:type="spellEnd"/>
      <w:r>
        <w:rPr>
          <w:rFonts w:ascii="Times New Roman" w:eastAsia="Times New Roman" w:hAnsi="Times New Roman" w:cs="Times New Roman"/>
          <w:color w:val="000000" w:themeColor="text1"/>
          <w:kern w:val="0"/>
          <w:lang w:bidi="hi-IN"/>
          <w14:ligatures w14:val="none"/>
        </w:rPr>
        <w:t>, I. Ahmad, and J. Hassine, "</w:t>
      </w:r>
      <w:proofErr w:type="spellStart"/>
      <w:r>
        <w:rPr>
          <w:rFonts w:ascii="Times New Roman" w:eastAsia="Times New Roman" w:hAnsi="Times New Roman" w:cs="Times New Roman"/>
          <w:color w:val="000000" w:themeColor="text1"/>
          <w:kern w:val="0"/>
          <w:lang w:bidi="hi-IN"/>
          <w14:ligatures w14:val="none"/>
        </w:rPr>
        <w:t>TraceLLM</w:t>
      </w:r>
      <w:proofErr w:type="spellEnd"/>
      <w:r>
        <w:rPr>
          <w:rFonts w:ascii="Times New Roman" w:eastAsia="Times New Roman" w:hAnsi="Times New Roman" w:cs="Times New Roman"/>
          <w:color w:val="000000" w:themeColor="text1"/>
          <w:kern w:val="0"/>
          <w:lang w:bidi="hi-IN"/>
          <w14:ligatures w14:val="none"/>
        </w:rPr>
        <w:t xml:space="preserve">: Leveraging large language models with prompt engineering for enhanced requirements traceability," </w:t>
      </w:r>
      <w:r>
        <w:rPr>
          <w:rFonts w:ascii="Times New Roman" w:eastAsia="Times New Roman" w:hAnsi="Times New Roman" w:cs="Times New Roman"/>
          <w:i/>
          <w:iCs/>
          <w:color w:val="000000" w:themeColor="text1"/>
          <w:kern w:val="0"/>
          <w:lang w:bidi="hi-IN"/>
          <w14:ligatures w14:val="none"/>
        </w:rPr>
        <w:t>Requirements Eng.</w:t>
      </w:r>
      <w:r>
        <w:rPr>
          <w:rFonts w:ascii="Times New Roman" w:eastAsia="Times New Roman" w:hAnsi="Times New Roman" w:cs="Times New Roman"/>
          <w:color w:val="000000" w:themeColor="text1"/>
          <w:kern w:val="0"/>
          <w:lang w:bidi="hi-IN"/>
          <w14:ligatures w14:val="none"/>
        </w:rPr>
        <w:t xml:space="preserve">, vol. 31, no. 1, Art. no. 6, 2026,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10.1007/s00766-026-00460-1.</w:t>
      </w:r>
    </w:p>
    <w:p w14:paraId="3B283E54"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[21] W. </w:t>
      </w:r>
      <w:proofErr w:type="spellStart"/>
      <w:r>
        <w:rPr>
          <w:rFonts w:ascii="Times New Roman" w:eastAsia="Times New Roman" w:hAnsi="Times New Roman" w:cs="Times New Roman"/>
          <w:color w:val="000000" w:themeColor="text1"/>
          <w:kern w:val="0"/>
          <w:lang w:bidi="hi-IN"/>
          <w14:ligatures w14:val="none"/>
        </w:rPr>
        <w:t>Takerngsaksiri</w:t>
      </w:r>
      <w:proofErr w:type="spellEnd"/>
      <w:r>
        <w:rPr>
          <w:rFonts w:ascii="Times New Roman" w:eastAsia="Times New Roman" w:hAnsi="Times New Roman" w:cs="Times New Roman"/>
          <w:color w:val="000000" w:themeColor="text1"/>
          <w:kern w:val="0"/>
          <w:lang w:bidi="hi-IN"/>
          <w14:ligatures w14:val="none"/>
        </w:rPr>
        <w:t xml:space="preserve">, J. </w:t>
      </w:r>
      <w:proofErr w:type="spellStart"/>
      <w:r>
        <w:rPr>
          <w:rFonts w:ascii="Times New Roman" w:eastAsia="Times New Roman" w:hAnsi="Times New Roman" w:cs="Times New Roman"/>
          <w:color w:val="000000" w:themeColor="text1"/>
          <w:kern w:val="0"/>
          <w:lang w:bidi="hi-IN"/>
          <w14:ligatures w14:val="none"/>
        </w:rPr>
        <w:t>Pasuksmit</w:t>
      </w:r>
      <w:proofErr w:type="spellEnd"/>
      <w:r>
        <w:rPr>
          <w:rFonts w:ascii="Times New Roman" w:eastAsia="Times New Roman" w:hAnsi="Times New Roman" w:cs="Times New Roman"/>
          <w:color w:val="000000" w:themeColor="text1"/>
          <w:kern w:val="0"/>
          <w:lang w:bidi="hi-IN"/>
          <w14:ligatures w14:val="none"/>
        </w:rPr>
        <w:t xml:space="preserve">, P. </w:t>
      </w:r>
      <w:proofErr w:type="spellStart"/>
      <w:r>
        <w:rPr>
          <w:rFonts w:ascii="Times New Roman" w:eastAsia="Times New Roman" w:hAnsi="Times New Roman" w:cs="Times New Roman"/>
          <w:color w:val="000000" w:themeColor="text1"/>
          <w:kern w:val="0"/>
          <w:lang w:bidi="hi-IN"/>
          <w14:ligatures w14:val="none"/>
        </w:rPr>
        <w:t>Thongtanunam</w:t>
      </w:r>
      <w:proofErr w:type="spellEnd"/>
      <w:r>
        <w:rPr>
          <w:rFonts w:ascii="Times New Roman" w:eastAsia="Times New Roman" w:hAnsi="Times New Roman" w:cs="Times New Roman"/>
          <w:color w:val="000000" w:themeColor="text1"/>
          <w:kern w:val="0"/>
          <w:lang w:bidi="hi-IN"/>
          <w14:ligatures w14:val="none"/>
        </w:rPr>
        <w:t xml:space="preserve">, C. </w:t>
      </w:r>
      <w:proofErr w:type="spellStart"/>
      <w:r>
        <w:rPr>
          <w:rFonts w:ascii="Times New Roman" w:eastAsia="Times New Roman" w:hAnsi="Times New Roman" w:cs="Times New Roman"/>
          <w:color w:val="000000" w:themeColor="text1"/>
          <w:kern w:val="0"/>
          <w:lang w:bidi="hi-IN"/>
          <w14:ligatures w14:val="none"/>
        </w:rPr>
        <w:t>Tantithamthavorn</w:t>
      </w:r>
      <w:proofErr w:type="spellEnd"/>
      <w:r>
        <w:rPr>
          <w:rFonts w:ascii="Times New Roman" w:eastAsia="Times New Roman" w:hAnsi="Times New Roman" w:cs="Times New Roman"/>
          <w:color w:val="000000" w:themeColor="text1"/>
          <w:kern w:val="0"/>
          <w:lang w:bidi="hi-IN"/>
          <w14:ligatures w14:val="none"/>
        </w:rPr>
        <w:t xml:space="preserve">, R. Zhang, F. Jiang, J. Li, E. Cook, K. Chen, and M. Wu, "Human-in-the-loop software development agents," in </w:t>
      </w:r>
      <w:r>
        <w:rPr>
          <w:rFonts w:ascii="Times New Roman" w:eastAsia="Times New Roman" w:hAnsi="Times New Roman" w:cs="Times New Roman"/>
          <w:i/>
          <w:iCs/>
          <w:color w:val="000000" w:themeColor="text1"/>
          <w:kern w:val="0"/>
          <w:lang w:bidi="hi-IN"/>
          <w14:ligatures w14:val="none"/>
        </w:rPr>
        <w:t xml:space="preserve">Proc. IEEE/ACM 47th Int. Conf. </w:t>
      </w:r>
      <w:proofErr w:type="spellStart"/>
      <w:r>
        <w:rPr>
          <w:rFonts w:ascii="Times New Roman" w:eastAsia="Times New Roman" w:hAnsi="Times New Roman" w:cs="Times New Roman"/>
          <w:i/>
          <w:iCs/>
          <w:color w:val="000000" w:themeColor="text1"/>
          <w:kern w:val="0"/>
          <w:lang w:bidi="hi-IN"/>
          <w14:ligatures w14:val="none"/>
        </w:rPr>
        <w:t>Softw</w:t>
      </w:r>
      <w:proofErr w:type="spellEnd"/>
      <w:r>
        <w:rPr>
          <w:rFonts w:ascii="Times New Roman" w:eastAsia="Times New Roman" w:hAnsi="Times New Roman" w:cs="Times New Roman"/>
          <w:i/>
          <w:iCs/>
          <w:color w:val="000000" w:themeColor="text1"/>
          <w:kern w:val="0"/>
          <w:lang w:bidi="hi-IN"/>
          <w14:ligatures w14:val="none"/>
        </w:rPr>
        <w:t xml:space="preserve">. Eng.: </w:t>
      </w:r>
      <w:proofErr w:type="spellStart"/>
      <w:r>
        <w:rPr>
          <w:rFonts w:ascii="Times New Roman" w:eastAsia="Times New Roman" w:hAnsi="Times New Roman" w:cs="Times New Roman"/>
          <w:i/>
          <w:iCs/>
          <w:color w:val="000000" w:themeColor="text1"/>
          <w:kern w:val="0"/>
          <w:lang w:bidi="hi-IN"/>
          <w14:ligatures w14:val="none"/>
        </w:rPr>
        <w:t>Softw</w:t>
      </w:r>
      <w:proofErr w:type="spellEnd"/>
      <w:r>
        <w:rPr>
          <w:rFonts w:ascii="Times New Roman" w:eastAsia="Times New Roman" w:hAnsi="Times New Roman" w:cs="Times New Roman"/>
          <w:i/>
          <w:iCs/>
          <w:color w:val="000000" w:themeColor="text1"/>
          <w:kern w:val="0"/>
          <w:lang w:bidi="hi-IN"/>
          <w14:ligatures w14:val="none"/>
        </w:rPr>
        <w:t>. Eng. in Practice (ICSE-SEIP)</w:t>
      </w:r>
      <w:r>
        <w:rPr>
          <w:rFonts w:ascii="Times New Roman" w:eastAsia="Times New Roman" w:hAnsi="Times New Roman" w:cs="Times New Roman"/>
          <w:color w:val="000000" w:themeColor="text1"/>
          <w:kern w:val="0"/>
          <w:lang w:bidi="hi-IN"/>
          <w14:ligatures w14:val="none"/>
        </w:rPr>
        <w:t xml:space="preserve">, Ottawa, ON, Canada, 2025, pp. 342–352,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10.1109/ICSE-SEIP66354.2025.00036.</w:t>
      </w:r>
    </w:p>
    <w:p w14:paraId="11EBF5C2"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[22] J. </w:t>
      </w:r>
      <w:proofErr w:type="spellStart"/>
      <w:r>
        <w:rPr>
          <w:rFonts w:ascii="Times New Roman" w:eastAsia="Times New Roman" w:hAnsi="Times New Roman" w:cs="Times New Roman"/>
          <w:color w:val="000000" w:themeColor="text1"/>
          <w:kern w:val="0"/>
          <w:lang w:bidi="hi-IN"/>
          <w14:ligatures w14:val="none"/>
        </w:rPr>
        <w:t>Pasuksmit</w:t>
      </w:r>
      <w:proofErr w:type="spellEnd"/>
      <w:r>
        <w:rPr>
          <w:rFonts w:ascii="Times New Roman" w:eastAsia="Times New Roman" w:hAnsi="Times New Roman" w:cs="Times New Roman"/>
          <w:color w:val="000000" w:themeColor="text1"/>
          <w:kern w:val="0"/>
          <w:lang w:bidi="hi-IN"/>
          <w14:ligatures w14:val="none"/>
        </w:rPr>
        <w:t xml:space="preserve">, W. </w:t>
      </w:r>
      <w:proofErr w:type="spellStart"/>
      <w:r>
        <w:rPr>
          <w:rFonts w:ascii="Times New Roman" w:eastAsia="Times New Roman" w:hAnsi="Times New Roman" w:cs="Times New Roman"/>
          <w:color w:val="000000" w:themeColor="text1"/>
          <w:kern w:val="0"/>
          <w:lang w:bidi="hi-IN"/>
          <w14:ligatures w14:val="none"/>
        </w:rPr>
        <w:t>Takerngsaksiri</w:t>
      </w:r>
      <w:proofErr w:type="spellEnd"/>
      <w:r>
        <w:rPr>
          <w:rFonts w:ascii="Times New Roman" w:eastAsia="Times New Roman" w:hAnsi="Times New Roman" w:cs="Times New Roman"/>
          <w:color w:val="000000" w:themeColor="text1"/>
          <w:kern w:val="0"/>
          <w:lang w:bidi="hi-IN"/>
          <w14:ligatures w14:val="none"/>
        </w:rPr>
        <w:t xml:space="preserve">, P. </w:t>
      </w:r>
      <w:proofErr w:type="spellStart"/>
      <w:r>
        <w:rPr>
          <w:rFonts w:ascii="Times New Roman" w:eastAsia="Times New Roman" w:hAnsi="Times New Roman" w:cs="Times New Roman"/>
          <w:color w:val="000000" w:themeColor="text1"/>
          <w:kern w:val="0"/>
          <w:lang w:bidi="hi-IN"/>
          <w14:ligatures w14:val="none"/>
        </w:rPr>
        <w:t>Thongtanunam</w:t>
      </w:r>
      <w:proofErr w:type="spellEnd"/>
      <w:r>
        <w:rPr>
          <w:rFonts w:ascii="Times New Roman" w:eastAsia="Times New Roman" w:hAnsi="Times New Roman" w:cs="Times New Roman"/>
          <w:color w:val="000000" w:themeColor="text1"/>
          <w:kern w:val="0"/>
          <w:lang w:bidi="hi-IN"/>
          <w14:ligatures w14:val="none"/>
        </w:rPr>
        <w:t xml:space="preserve">, C. </w:t>
      </w:r>
      <w:proofErr w:type="spellStart"/>
      <w:r>
        <w:rPr>
          <w:rFonts w:ascii="Times New Roman" w:eastAsia="Times New Roman" w:hAnsi="Times New Roman" w:cs="Times New Roman"/>
          <w:color w:val="000000" w:themeColor="text1"/>
          <w:kern w:val="0"/>
          <w:lang w:bidi="hi-IN"/>
          <w14:ligatures w14:val="none"/>
        </w:rPr>
        <w:t>Tantithamthavorn</w:t>
      </w:r>
      <w:proofErr w:type="spellEnd"/>
      <w:r>
        <w:rPr>
          <w:rFonts w:ascii="Times New Roman" w:eastAsia="Times New Roman" w:hAnsi="Times New Roman" w:cs="Times New Roman"/>
          <w:color w:val="000000" w:themeColor="text1"/>
          <w:kern w:val="0"/>
          <w:lang w:bidi="hi-IN"/>
          <w14:ligatures w14:val="none"/>
        </w:rPr>
        <w:t xml:space="preserve">, R. Zhang, S. Wang, F. Jiang, J. Li, E. Cook, K. Chen, and M. Wu, "Human-in-the-loop software development agents: Challenges and future directions," in </w:t>
      </w:r>
      <w:r>
        <w:rPr>
          <w:rFonts w:ascii="Times New Roman" w:eastAsia="Times New Roman" w:hAnsi="Times New Roman" w:cs="Times New Roman"/>
          <w:i/>
          <w:iCs/>
          <w:color w:val="000000" w:themeColor="text1"/>
          <w:kern w:val="0"/>
          <w:lang w:bidi="hi-IN"/>
          <w14:ligatures w14:val="none"/>
        </w:rPr>
        <w:t xml:space="preserve">Proc. IEEE/ACM 22nd Int. Conf. Mining </w:t>
      </w:r>
      <w:proofErr w:type="spellStart"/>
      <w:r>
        <w:rPr>
          <w:rFonts w:ascii="Times New Roman" w:eastAsia="Times New Roman" w:hAnsi="Times New Roman" w:cs="Times New Roman"/>
          <w:i/>
          <w:iCs/>
          <w:color w:val="000000" w:themeColor="text1"/>
          <w:kern w:val="0"/>
          <w:lang w:bidi="hi-IN"/>
          <w14:ligatures w14:val="none"/>
        </w:rPr>
        <w:t>Softw</w:t>
      </w:r>
      <w:proofErr w:type="spellEnd"/>
      <w:r>
        <w:rPr>
          <w:rFonts w:ascii="Times New Roman" w:eastAsia="Times New Roman" w:hAnsi="Times New Roman" w:cs="Times New Roman"/>
          <w:i/>
          <w:iCs/>
          <w:color w:val="000000" w:themeColor="text1"/>
          <w:kern w:val="0"/>
          <w:lang w:bidi="hi-IN"/>
          <w14:ligatures w14:val="none"/>
        </w:rPr>
        <w:t>. Repositories (MSR)</w:t>
      </w:r>
      <w:r>
        <w:rPr>
          <w:rFonts w:ascii="Times New Roman" w:eastAsia="Times New Roman" w:hAnsi="Times New Roman" w:cs="Times New Roman"/>
          <w:color w:val="000000" w:themeColor="text1"/>
          <w:kern w:val="0"/>
          <w:lang w:bidi="hi-IN"/>
          <w14:ligatures w14:val="none"/>
        </w:rPr>
        <w:t xml:space="preserve">, Ottawa, ON, Canada, 2025, pp. 756–757,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10.1109/MSR66628.2025.00112.</w:t>
      </w:r>
    </w:p>
    <w:p w14:paraId="243FD3C4"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 xml:space="preserve">[23] C. Si, Y. Zhang, R. Li, Z. Yang, R. Liu, and D. Yang, "Design2Code: Benchmarking multimodal code generation for automated front-end engineering," in </w:t>
      </w:r>
      <w:r>
        <w:rPr>
          <w:rFonts w:ascii="Times New Roman" w:eastAsia="Times New Roman" w:hAnsi="Times New Roman" w:cs="Times New Roman"/>
          <w:i/>
          <w:iCs/>
          <w:color w:val="000000" w:themeColor="text1"/>
          <w:kern w:val="0"/>
          <w:lang w:bidi="hi-IN"/>
          <w14:ligatures w14:val="none"/>
        </w:rPr>
        <w:t xml:space="preserve">Proc. 2025 Conf. Nations Americas Chapter Assoc. </w:t>
      </w:r>
      <w:proofErr w:type="spellStart"/>
      <w:r>
        <w:rPr>
          <w:rFonts w:ascii="Times New Roman" w:eastAsia="Times New Roman" w:hAnsi="Times New Roman" w:cs="Times New Roman"/>
          <w:i/>
          <w:iCs/>
          <w:color w:val="000000" w:themeColor="text1"/>
          <w:kern w:val="0"/>
          <w:lang w:bidi="hi-IN"/>
          <w14:ligatures w14:val="none"/>
        </w:rPr>
        <w:t>Comput</w:t>
      </w:r>
      <w:proofErr w:type="spellEnd"/>
      <w:r>
        <w:rPr>
          <w:rFonts w:ascii="Times New Roman" w:eastAsia="Times New Roman" w:hAnsi="Times New Roman" w:cs="Times New Roman"/>
          <w:i/>
          <w:iCs/>
          <w:color w:val="000000" w:themeColor="text1"/>
          <w:kern w:val="0"/>
          <w:lang w:bidi="hi-IN"/>
          <w14:ligatures w14:val="none"/>
        </w:rPr>
        <w:t>. Linguistics (NAACL)</w:t>
      </w:r>
      <w:r>
        <w:rPr>
          <w:rFonts w:ascii="Times New Roman" w:eastAsia="Times New Roman" w:hAnsi="Times New Roman" w:cs="Times New Roman"/>
          <w:color w:val="000000" w:themeColor="text1"/>
          <w:kern w:val="0"/>
          <w:lang w:bidi="hi-IN"/>
          <w14:ligatures w14:val="none"/>
        </w:rPr>
        <w:t xml:space="preserve">, 2025, pp. 3956–3974, </w:t>
      </w:r>
      <w:proofErr w:type="spellStart"/>
      <w:r>
        <w:rPr>
          <w:rFonts w:ascii="Times New Roman" w:eastAsia="Times New Roman" w:hAnsi="Times New Roman" w:cs="Times New Roman"/>
          <w:color w:val="000000" w:themeColor="text1"/>
          <w:kern w:val="0"/>
          <w:lang w:bidi="hi-IN"/>
          <w14:ligatures w14:val="none"/>
        </w:rPr>
        <w:t>doi</w:t>
      </w:r>
      <w:proofErr w:type="spellEnd"/>
      <w:r>
        <w:rPr>
          <w:rFonts w:ascii="Times New Roman" w:eastAsia="Times New Roman" w:hAnsi="Times New Roman" w:cs="Times New Roman"/>
          <w:color w:val="000000" w:themeColor="text1"/>
          <w:kern w:val="0"/>
          <w:lang w:bidi="hi-IN"/>
          <w14:ligatures w14:val="none"/>
        </w:rPr>
        <w:t>: 10.18653/v1/2025.naacl-long.199.</w:t>
      </w:r>
    </w:p>
    <w:p w14:paraId="3FABDA33" w14:textId="77777777" w:rsidR="003D0B8C" w:rsidRDefault="00000000">
      <w:pPr>
        <w:spacing w:before="24" w:after="48" w:line="240" w:lineRule="auto"/>
        <w:rPr>
          <w:rFonts w:ascii="Times New Roman" w:eastAsia="Times New Roman" w:hAnsi="Times New Roman" w:cs="Times New Roman"/>
          <w:color w:val="000000" w:themeColor="text1"/>
          <w:kern w:val="0"/>
          <w:lang w:bidi="hi-IN"/>
          <w14:ligatures w14:val="none"/>
        </w:rPr>
      </w:pPr>
      <w:r>
        <w:rPr>
          <w:rFonts w:ascii="Times New Roman" w:eastAsia="Times New Roman" w:hAnsi="Times New Roman" w:cs="Times New Roman"/>
          <w:color w:val="000000" w:themeColor="text1"/>
          <w:kern w:val="0"/>
          <w:lang w:bidi="hi-IN"/>
          <w14:ligatures w14:val="none"/>
        </w:rPr>
        <w:t>[24] R. Rabin, J. Hostetler, S. McGregor, B. Weir, and N. Judd, "</w:t>
      </w:r>
      <w:proofErr w:type="spellStart"/>
      <w:r>
        <w:rPr>
          <w:rFonts w:ascii="Times New Roman" w:eastAsia="Times New Roman" w:hAnsi="Times New Roman" w:cs="Times New Roman"/>
          <w:color w:val="000000" w:themeColor="text1"/>
          <w:kern w:val="0"/>
          <w:lang w:bidi="hi-IN"/>
          <w14:ligatures w14:val="none"/>
        </w:rPr>
        <w:t>SandboxEval</w:t>
      </w:r>
      <w:proofErr w:type="spellEnd"/>
      <w:r>
        <w:rPr>
          <w:rFonts w:ascii="Times New Roman" w:eastAsia="Times New Roman" w:hAnsi="Times New Roman" w:cs="Times New Roman"/>
          <w:color w:val="000000" w:themeColor="text1"/>
          <w:kern w:val="0"/>
          <w:lang w:bidi="hi-IN"/>
          <w14:ligatures w14:val="none"/>
        </w:rPr>
        <w:t>: Towards securing test environment for untrusted code," arXiv:2504.00018, Apr. 2025.</w:t>
      </w:r>
    </w:p>
    <w:p w14:paraId="3EDEA1C1" w14:textId="77777777" w:rsidR="003D0B8C" w:rsidRDefault="003D0B8C">
      <w:pPr>
        <w:rPr>
          <w:rFonts w:ascii="Times New Roman" w:hAnsi="Times New Roman" w:cs="Times New Roman"/>
          <w:color w:val="000000" w:themeColor="text1"/>
        </w:rPr>
      </w:pPr>
    </w:p>
    <w:sectPr w:rsidR="003D0B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084FB" w14:textId="77777777" w:rsidR="00451192" w:rsidRDefault="00451192">
      <w:pPr>
        <w:spacing w:line="240" w:lineRule="auto"/>
      </w:pPr>
      <w:r>
        <w:separator/>
      </w:r>
    </w:p>
  </w:endnote>
  <w:endnote w:type="continuationSeparator" w:id="0">
    <w:p w14:paraId="7B0C79F4" w14:textId="77777777" w:rsidR="00451192" w:rsidRDefault="004511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Segoe UI Variable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6C4AD" w14:textId="77777777" w:rsidR="00451192" w:rsidRDefault="00451192">
      <w:pPr>
        <w:spacing w:after="0"/>
      </w:pPr>
      <w:r>
        <w:separator/>
      </w:r>
    </w:p>
  </w:footnote>
  <w:footnote w:type="continuationSeparator" w:id="0">
    <w:p w14:paraId="214196CF" w14:textId="77777777" w:rsidR="00451192" w:rsidRDefault="0045119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A77"/>
    <w:multiLevelType w:val="hybridMultilevel"/>
    <w:tmpl w:val="449EF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E53C9"/>
    <w:multiLevelType w:val="multilevel"/>
    <w:tmpl w:val="1A9E53C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5D60CA3"/>
    <w:multiLevelType w:val="multilevel"/>
    <w:tmpl w:val="35D60C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58310BE"/>
    <w:multiLevelType w:val="multilevel"/>
    <w:tmpl w:val="658310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69D6044B"/>
    <w:multiLevelType w:val="hybridMultilevel"/>
    <w:tmpl w:val="9E4C5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3A1D63"/>
    <w:multiLevelType w:val="hybridMultilevel"/>
    <w:tmpl w:val="CC2E91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5789581">
    <w:abstractNumId w:val="1"/>
  </w:num>
  <w:num w:numId="2" w16cid:durableId="2043823063">
    <w:abstractNumId w:val="3"/>
  </w:num>
  <w:num w:numId="3" w16cid:durableId="1247807356">
    <w:abstractNumId w:val="2"/>
  </w:num>
  <w:num w:numId="4" w16cid:durableId="1304044311">
    <w:abstractNumId w:val="5"/>
  </w:num>
  <w:num w:numId="5" w16cid:durableId="775441012">
    <w:abstractNumId w:val="0"/>
  </w:num>
  <w:num w:numId="6" w16cid:durableId="1022051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9A1"/>
    <w:rsid w:val="000809B5"/>
    <w:rsid w:val="00246E5E"/>
    <w:rsid w:val="002F47F1"/>
    <w:rsid w:val="00362834"/>
    <w:rsid w:val="003A6ED6"/>
    <w:rsid w:val="003D0B8C"/>
    <w:rsid w:val="00451192"/>
    <w:rsid w:val="004A1777"/>
    <w:rsid w:val="00700FF6"/>
    <w:rsid w:val="0074140A"/>
    <w:rsid w:val="007E7286"/>
    <w:rsid w:val="00926B57"/>
    <w:rsid w:val="00A31211"/>
    <w:rsid w:val="00B22E87"/>
    <w:rsid w:val="00B419B0"/>
    <w:rsid w:val="00C117AE"/>
    <w:rsid w:val="00DD39A1"/>
    <w:rsid w:val="00DF3E69"/>
    <w:rsid w:val="00F3492A"/>
    <w:rsid w:val="00F94015"/>
    <w:rsid w:val="33C64B54"/>
    <w:rsid w:val="421F7471"/>
    <w:rsid w:val="72B077B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fillcolor="white">
      <v:fill color="white"/>
    </o:shapedefaults>
    <o:shapelayout v:ext="edit">
      <o:idmap v:ext="edit" data="1"/>
    </o:shapelayout>
  </w:shapeDefaults>
  <w:decimalSymbol w:val="."/>
  <w:listSeparator w:val=","/>
  <w14:docId w14:val="1F25BA66"/>
  <w15:docId w15:val="{C4E8D37E-F337-4C32-ACFB-EC33B659E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hi-IN"/>
      <w14:ligatures w14:val="none"/>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yal.kadam@sitpune.edu.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urvey.stackoverflow.co/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6543</Words>
  <Characters>37296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Faheemuddin Sayyed</dc:creator>
  <cp:lastModifiedBy>Islinger 19</cp:lastModifiedBy>
  <cp:revision>10</cp:revision>
  <dcterms:created xsi:type="dcterms:W3CDTF">2026-08-15T06:02:00Z</dcterms:created>
  <dcterms:modified xsi:type="dcterms:W3CDTF">2026-08-15T12:28:00Z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eyJoZGlkIjoiZjJmZTYxNzFkM2Q1MDA2YWViNzA2ZGRmOWUwNmRhOTkiLCJ1c2VySWQiOiI1NjczOTkwMjc4NTMifQ==</vt:lpwstr>
  </property>
  <property fmtid="{D5CDD505-2E9C-101B-9397-08002B2CF9AE}" pid="3" name="KSOProductBuildVer">
    <vt:lpwstr>1033-12.1.0.28032</vt:lpwstr>
  </property>
  <property fmtid="{D5CDD505-2E9C-101B-9397-08002B2CF9AE}" pid="4" name="ICV">
    <vt:lpwstr>380B6D2CFD4943708977E72E711D7A6B_13</vt:lpwstr>
  </property>
</Properties>
</file>