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Kiryana POS Playwright Test Report</w:t>
      </w:r>
    </w:p>
    <w:p>
      <w:pPr/>
      <w:r>
        <w:rPr>
          <w:b/>
        </w:rPr>
        <w:t xml:space="preserve">Complete test history from 19 October 2026 through 20 October 2026</w:t>
      </w:r>
    </w:p>
    <w:p>
      <w:pPr/>
      <w:r>
        <w:rPr/>
        <w:t xml:space="preserve">Application: https://kiryana-pos-crk.pages.dev</w:t>
      </w:r>
    </w:p>
    <w:p>
      <w:pPr/>
      <w:r>
        <w:rPr/>
        <w:t xml:space="preserve">Generated: 20 October 2026</w:t>
      </w:r>
    </w:p>
    <w:p>
      <w:pPr/>
      <w:r>
        <w:rPr/>
        <w:t xml:space="preserve">Credentials were used only as runtime environment variables and are intentionally not included.</w:t>
      </w:r>
    </w:p>
    <w:p>
      <w:pPr>
        <w:pStyle w:val="Heading1"/>
      </w:pPr>
      <w:r>
        <w:rPr/>
        <w:t xml:space="preserve">Executive summary</w:t>
      </w:r>
    </w:p>
    <w:p>
      <w:pPr/>
      <w:r>
        <w:rPr/>
        <w:t xml:space="preserve">The project contains 26 named public, validation, responsive, authenticated, localization, network, and protected-route scenarios. The final authenticated verification passed all 18 authenticated tests across Chromium and Firefox. The three Firefox failures from the final parallel full-suite run were rerun serially and all passed. WebKit remains unstable in this environment because of browser/page crashes, not application assertion failures.</w:t>
      </w:r>
    </w:p>
    <w:tbl>
      <w:tblP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D0D7DE"/>
          <w:insideV w:val="single" w:sz="4" w:space="0" w:color="D0D7DE"/>
        </w:tblBorders>
      </w:tblPr>
      <w:tblGrid>
        <w:gridCol w:w="5000"/>
        <w:gridCol w:w="5000"/>
      </w:tblGrid>
      <w:tr>
        <w:tc>
          <w:tcPr>
            <w:shd w:fill="D9EAF7"/>
          </w:tcPr>
          <w:p>
            <w:r>
              <w:rPr>
                <w:b/>
              </w:rPr>
              <w:t xml:space="preserve">Final verification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/>
          <w:p>
            <w:r>
              <w:rPr/>
              <w:t xml:space="preserve">Authenticated suite, Chromium + Firefox</w:t>
            </w:r>
          </w:p>
        </w:tc>
        <w:tc>
          <w:tcPr/>
          <w:p>
            <w:r>
              <w:rPr/>
              <w:t xml:space="preserve">18 passed, 0 failed</w:t>
            </w:r>
          </w:p>
        </w:tc>
      </w:tr>
      <w:tr>
        <w:tc>
          <w:tcPr/>
          <w:p>
            <w:r>
              <w:rPr/>
              <w:t xml:space="preserve">Three failed Firefox cases rerun serially</w:t>
            </w:r>
          </w:p>
        </w:tc>
        <w:tc>
          <w:tcPr/>
          <w:p>
            <w:r>
              <w:rPr/>
              <w:t xml:space="preserve">3 passed, 0 failed</w:t>
            </w:r>
          </w:p>
        </w:tc>
      </w:tr>
      <w:tr>
        <w:tc>
          <w:tcPr/>
          <w:p>
            <w:r>
              <w:rPr/>
              <w:t xml:space="preserve">Public suite, Chromium + Firefox in the final full run</w:t>
            </w:r>
          </w:p>
        </w:tc>
        <w:tc>
          <w:tcPr/>
          <w:p>
            <w:r>
              <w:rPr/>
              <w:t xml:space="preserve">24 passed; two transient Firefox crashes in parallel run</w:t>
            </w:r>
          </w:p>
        </w:tc>
      </w:tr>
      <w:tr>
        <w:tc>
          <w:tcPr/>
          <w:p>
            <w:r>
              <w:rPr/>
              <w:t xml:space="preserve">WebKit public run</w:t>
            </w:r>
          </w:p>
        </w:tc>
        <w:tc>
          <w:tcPr/>
          <w:p>
            <w:r>
              <w:rPr/>
              <w:t xml:space="preserve">6 passed, 10 browser/page-crash failures</w:t>
            </w:r>
          </w:p>
        </w:tc>
      </w:tr>
    </w:tbl>
    <w:p>
      <w:pPr>
        <w:pStyle w:val="Heading1"/>
      </w:pPr>
      <w:r>
        <w:rPr/>
        <w:t xml:space="preserve">Execution history</w:t>
      </w:r>
    </w:p>
    <w:tbl>
      <w:tblP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D0D7DE"/>
          <w:insideV w:val="single" w:sz="4" w:space="0" w:color="D0D7DE"/>
        </w:tblBorders>
      </w:tblPr>
      <w:tblGrid>
        <w:gridCol w:w="1200"/>
        <w:gridCol w:w="3000"/>
        <w:gridCol w:w="900"/>
        <w:gridCol w:w="900"/>
        <w:gridCol w:w="900"/>
        <w:gridCol w:w="3800"/>
      </w:tblGrid>
      <w:tr>
        <w:tc>
          <w:tcPr>
            <w:shd w:fill="D9EAF7"/>
          </w:tcPr>
          <w:p>
            <w:r>
              <w:rPr>
                <w:b/>
              </w:rPr>
              <w:t xml:space="preserve">Date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Execution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Passed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Failed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Skipped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2026-10-19</w:t>
            </w:r>
          </w:p>
        </w:tc>
        <w:tc>
          <w:tcPr/>
          <w:p>
            <w:r>
              <w:rPr/>
              <w:t xml:space="preserve">Public and authenticated smoke tests with approved credentials</w:t>
            </w:r>
          </w:p>
        </w:tc>
        <w:tc>
          <w:tcPr/>
          <w:p>
            <w:r>
              <w:rPr/>
              <w:t xml:space="preserve">9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Initial documented run.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Full configured suite without runtime credentials</w:t>
            </w:r>
          </w:p>
        </w:tc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Authenticated tests skipped because runtime credentials were absent.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Full configured suite with supplied runtime credentials</w:t>
            </w:r>
          </w:p>
        </w:tc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Five initial authenticated failures with the first supplied account state.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Full configured suite with corrected runtime credentials</w:t>
            </w:r>
          </w:p>
        </w:tc>
        <w:tc>
          <w:tcPr/>
          <w:p>
            <w:r>
              <w:rPr/>
              <w:t xml:space="preserve">9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Authenticated checks passed after credentials/account correction.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suite with invalid-login validation</w:t>
            </w:r>
          </w:p>
        </w:tc>
        <w:tc>
          <w:tcPr/>
          <w:p>
            <w:r>
              <w:rPr/>
              <w:t xml:space="preserve">10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invalid credential and submit-protection checks.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validation, network, and language suite</w:t>
            </w:r>
          </w:p>
        </w:tc>
        <w:tc>
          <w:tcPr/>
          <w:p>
            <w:r>
              <w:rPr/>
              <w:t xml:space="preserve">15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response-status and language checks.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responsive and registration-validation suite</w:t>
            </w:r>
          </w:p>
        </w:tc>
        <w:tc>
          <w:tcPr/>
          <w:p>
            <w:r>
              <w:rPr/>
              <w:t xml:space="preserve">18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mobile and registration validation.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login-format validation suite</w:t>
            </w:r>
          </w:p>
        </w:tc>
        <w:tc>
          <w:tcPr/>
          <w:p>
            <w:r>
              <w:rPr/>
              <w:t xml:space="preserve">20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invalid mobile and PIN format tests.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authenticated logout suite</w:t>
            </w:r>
          </w:p>
        </w:tc>
        <w:tc>
          <w:tcPr/>
          <w:p>
            <w:r>
              <w:rPr/>
              <w:t xml:space="preserve">21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logout coverage.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session-refresh and authenticated-language suite</w:t>
            </w:r>
          </w:p>
        </w:tc>
        <w:tc>
          <w:tcPr/>
          <w:p>
            <w:r>
              <w:rPr/>
              <w:t xml:space="preserve">23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refresh and English-switch coverage.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Expanded protected-route and authenticated-mobile suite</w:t>
            </w:r>
          </w:p>
        </w:tc>
        <w:tc>
          <w:tcPr/>
          <w:p>
            <w:r>
              <w:rPr/>
              <w:t xml:space="preserve">25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Added unauthenticated redirect and authenticated mobile coverage.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Chromium and Firefox cross-browser matrix</w:t>
            </w:r>
          </w:p>
        </w:tc>
        <w:tc>
          <w:tcPr/>
          <w:p>
            <w:r>
              <w:rPr/>
              <w:t xml:space="preserve">50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Historical report entry for the configured matrix.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WebKit public suite, isolated temporary configuration</w:t>
            </w:r>
          </w:p>
        </w:tc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10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Six passed; ten failed due to WebKit page/browser crashes.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Authenticated suite, Chromium and Firefox, initial run</w:t>
            </w:r>
          </w:p>
        </w:tc>
        <w:tc>
          <w:tcPr/>
          <w:p>
            <w:r>
              <w:rPr/>
              <w:t xml:space="preserve">17</w:t>
            </w:r>
          </w:p>
        </w:tc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Firefox mobile assertion did not match visible Urdu/English controls.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Isolated Firefox mobile authenticated test</w:t>
            </w:r>
          </w:p>
        </w:tc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Passed after broadening the control-label locator.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Authenticated suite after first locator fix</w:t>
            </w:r>
          </w:p>
        </w:tc>
        <w:tc>
          <w:tcPr/>
          <w:p>
            <w:r>
              <w:rPr/>
              <w:t xml:space="preserve">17</w:t>
            </w:r>
          </w:p>
        </w:tc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Firefox English-switch test expected English while page was already English and exposed Urdu.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Authenticated suite after final locator fixes</w:t>
            </w:r>
          </w:p>
        </w:tc>
        <w:tc>
          <w:tcPr/>
          <w:p>
            <w:r>
              <w:rPr/>
              <w:t xml:space="preserve">18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All authenticated tests passed in Chromium and Firefox.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Full configured suite with runtime credentials</w:t>
            </w:r>
          </w:p>
        </w:tc>
        <w:tc>
          <w:tcPr/>
          <w:p>
            <w:r>
              <w:rPr/>
              <w:t xml:space="preserve">47</w:t>
            </w:r>
          </w:p>
        </w:tc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Three Firefox failures under parallel load: one login redirect and two browser/resource crashes.</w:t>
            </w:r>
          </w:p>
        </w:tc>
      </w:tr>
      <w:tr>
        <w:tc>
          <w:tcPr/>
          <w:p>
            <w:r>
              <w:rPr/>
              <w:t xml:space="preserve">2026-10-20</w:t>
            </w:r>
          </w:p>
        </w:tc>
        <w:tc>
          <w:tcPr/>
          <w:p>
            <w:r>
              <w:rPr/>
              <w:t xml:space="preserve">Serial rerun of the three failed Firefox cases</w:t>
            </w:r>
          </w:p>
        </w:tc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0</w:t>
            </w:r>
          </w:p>
        </w:tc>
        <w:tc>
          <w:tcPr/>
          <w:p>
            <w:r>
              <w:rPr/>
              <w:t xml:space="preserve">All three passed when run serially.</w:t>
            </w:r>
          </w:p>
        </w:tc>
      </w:tr>
    </w:tbl>
    <w:p>
      <w:pPr>
        <w:pStyle w:val="Heading1"/>
      </w:pPr>
      <w:r>
        <w:rPr/>
        <w:t xml:space="preserve">Complete named test inventory</w:t>
      </w:r>
    </w:p>
    <w:p>
      <w:pPr/>
      <w:r>
        <w:rPr/>
        <w:t xml:space="preserve">Each named test below was performed at least once. The result reflects the final verified state after the locator fixes where applicable.</w:t>
      </w:r>
    </w:p>
    <w:tbl>
      <w:tblP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D0D7DE"/>
          <w:insideV w:val="single" w:sz="4" w:space="0" w:color="D0D7DE"/>
        </w:tblBorders>
      </w:tblPr>
      <w:tblGrid>
        <w:gridCol w:w="900"/>
        <w:gridCol w:w="2500"/>
        <w:gridCol w:w="5000"/>
        <w:gridCol w:w="1100"/>
      </w:tblGrid>
      <w:tr>
        <w:tc>
          <w:tcPr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Title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Final result</w:t>
            </w:r>
          </w:p>
        </w:tc>
      </w:tr>
      <w:tr>
        <w:tc>
          <w:tcPr/>
          <w:p>
            <w:r>
              <w:rPr/>
              <w:t xml:space="preserve">SM-001</w:t>
            </w:r>
          </w:p>
        </w:tc>
        <w:tc>
          <w:tcPr/>
          <w:p>
            <w:r>
              <w:rPr/>
              <w:t xml:space="preserve">Landing page loads with the shop introduction</w:t>
            </w:r>
          </w:p>
        </w:tc>
        <w:tc>
          <w:tcPr/>
          <w:p>
            <w:r>
              <w:rPr/>
              <w:t xml:space="preserve">Opens the landing page and verifies the title, introduction heading, and login link.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SM-002</w:t>
            </w:r>
          </w:p>
        </w:tc>
        <w:tc>
          <w:tcPr/>
          <w:p>
            <w:r>
              <w:rPr/>
              <w:t xml:space="preserve">Landing page exposes the English/Urdu language switcher</w:t>
            </w:r>
          </w:p>
        </w:tc>
        <w:tc>
          <w:tcPr/>
          <w:p>
            <w:r>
              <w:rPr/>
              <w:t xml:space="preserve">Verifies that the public landing page has a visible language-switching button.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SM-003</w:t>
            </w:r>
          </w:p>
        </w:tc>
        <w:tc>
          <w:tcPr/>
          <w:p>
            <w:r>
              <w:rPr/>
              <w:t xml:space="preserve">Login route is reachable</w:t>
            </w:r>
          </w:p>
        </w:tc>
        <w:tc>
          <w:tcPr/>
          <w:p>
            <w:r>
              <w:rPr/>
              <w:t xml:space="preserve">Opens /app/login, confirms the URL, and checks that a 404 page is not shown.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SM-004</w:t>
            </w:r>
          </w:p>
        </w:tc>
        <w:tc>
          <w:tcPr/>
          <w:p>
            <w:r>
              <w:rPr/>
              <w:t xml:space="preserve">Shop registration route is reachable</w:t>
            </w:r>
          </w:p>
        </w:tc>
        <w:tc>
          <w:tcPr/>
          <w:p>
            <w:r>
              <w:rPr/>
              <w:t xml:space="preserve">Opens /app/signup, confirms the URL, and checks that a 404 page is not shown.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SM-005</w:t>
            </w:r>
          </w:p>
        </w:tc>
        <w:tc>
          <w:tcPr/>
          <w:p>
            <w:r>
              <w:rPr/>
              <w:t xml:space="preserve">Invalid login credentials are rejected</w:t>
            </w:r>
          </w:p>
        </w:tc>
        <w:tc>
          <w:tcPr/>
          <w:p>
            <w:r>
              <w:rPr/>
              <w:t xml:space="preserve">Submits deliberately invalid mobile and PIN values and verifies the login remains on the login page with an error alert.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SM-006</w:t>
            </w:r>
          </w:p>
        </w:tc>
        <w:tc>
          <w:tcPr/>
          <w:p>
            <w:r>
              <w:rPr/>
              <w:t xml:space="preserve">Login required fields are validated</w:t>
            </w:r>
          </w:p>
        </w:tc>
        <w:tc>
          <w:tcPr/>
          <w:p>
            <w:r>
              <w:rPr/>
              <w:t xml:space="preserve">Submits the login form empty and verifies the mobile and PIN fields remain available.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SM-007</w:t>
            </w:r>
          </w:p>
        </w:tc>
        <w:tc>
          <w:tcPr/>
          <w:p>
            <w:r>
              <w:rPr/>
              <w:t xml:space="preserve">Login submit remains protected during credential checks</w:t>
            </w:r>
          </w:p>
        </w:tc>
        <w:tc>
          <w:tcPr/>
          <w:p>
            <w:r>
              <w:rPr/>
              <w:t xml:space="preserve">Submits invalid credentials and verifies the error appears and the login button is enabled after checking completes.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SM-008</w:t>
            </w:r>
          </w:p>
        </w:tc>
        <w:tc>
          <w:tcPr/>
          <w:p>
            <w:r>
              <w:rPr/>
              <w:t xml:space="preserve">Invalid mobile-number format is rejected</w:t>
            </w:r>
          </w:p>
        </w:tc>
        <w:tc>
          <w:tcPr/>
          <w:p>
            <w:r>
              <w:rPr/>
              <w:t xml:space="preserve">Submits a non-numeric mobile value and verifies no successful navigation occurs.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SM-009</w:t>
            </w:r>
          </w:p>
        </w:tc>
        <w:tc>
          <w:tcPr/>
          <w:p>
            <w:r>
              <w:rPr/>
              <w:t xml:space="preserve">Invalid PIN format is rejected</w:t>
            </w:r>
          </w:p>
        </w:tc>
        <w:tc>
          <w:tcPr/>
          <w:p>
            <w:r>
              <w:rPr/>
              <w:t xml:space="preserve">Submits a non-numeric PIN value and verifies no successful navigation occurs.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NET-001</w:t>
            </w:r>
          </w:p>
        </w:tc>
        <w:tc>
          <w:tcPr/>
          <w:p>
            <w:r>
              <w:rPr/>
              <w:t xml:space="preserve">Landing route returns HTTP 200</w:t>
            </w:r>
          </w:p>
        </w:tc>
        <w:tc>
          <w:tcPr/>
          <w:p>
            <w:r>
              <w:rPr/>
              <w:t xml:space="preserve">Checks the HTTP response status returned by the landing route.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NET-002</w:t>
            </w:r>
          </w:p>
        </w:tc>
        <w:tc>
          <w:tcPr/>
          <w:p>
            <w:r>
              <w:rPr/>
              <w:t xml:space="preserve">Login route returns HTTP 200</w:t>
            </w:r>
          </w:p>
        </w:tc>
        <w:tc>
          <w:tcPr/>
          <w:p>
            <w:r>
              <w:rPr/>
              <w:t xml:space="preserve">Checks the HTTP response status returned by the login route.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LOC-001</w:t>
            </w:r>
          </w:p>
        </w:tc>
        <w:tc>
          <w:tcPr/>
          <w:p>
            <w:r>
              <w:rPr/>
              <w:t xml:space="preserve">Landing language switcher changes page language</w:t>
            </w:r>
          </w:p>
        </w:tc>
        <w:tc>
          <w:tcPr/>
          <w:p>
            <w:r>
              <w:rPr/>
              <w:t xml:space="preserve">Clicks the language button and verifies the language button and html lang attribute remain valid.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RWD-001</w:t>
            </w:r>
          </w:p>
        </w:tc>
        <w:tc>
          <w:tcPr/>
          <w:p>
            <w:r>
              <w:rPr/>
              <w:t xml:space="preserve">Landing page remains usable on a mobile viewport</w:t>
            </w:r>
          </w:p>
        </w:tc>
        <w:tc>
          <w:tcPr/>
          <w:p>
            <w:r>
              <w:rPr/>
              <w:t xml:space="preserve">Uses a 390x844 viewport and verifies the introduction heading and login link.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RWD-002</w:t>
            </w:r>
          </w:p>
        </w:tc>
        <w:tc>
          <w:tcPr/>
          <w:p>
            <w:r>
              <w:rPr/>
              <w:t xml:space="preserve">Login page remains usable on a mobile viewport</w:t>
            </w:r>
          </w:p>
        </w:tc>
        <w:tc>
          <w:tcPr/>
          <w:p>
            <w:r>
              <w:rPr/>
              <w:t xml:space="preserve">Uses a 390x844 viewport and verifies the mobile number, PIN, and login controls.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REG-001</w:t>
            </w:r>
          </w:p>
        </w:tc>
        <w:tc>
          <w:tcPr/>
          <w:p>
            <w:r>
              <w:rPr/>
              <w:t xml:space="preserve">Shop registration required fields are validated</w:t>
            </w:r>
          </w:p>
        </w:tc>
        <w:tc>
          <w:tcPr/>
          <w:p>
            <w:r>
              <w:rPr/>
              <w:t xml:space="preserve">Submits the registration form empty and verifies the route remains open with an input visible.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AUTH-001</w:t>
            </w:r>
          </w:p>
        </w:tc>
        <w:tc>
          <w:tcPr/>
          <w:p>
            <w:r>
              <w:rPr/>
              <w:t xml:space="preserve">Authenticated dashboard shows shop and account totals</w:t>
            </w:r>
          </w:p>
        </w:tc>
        <w:tc>
          <w:tcPr/>
          <w:p>
            <w:r>
              <w:rPr/>
              <w:t xml:space="preserve">Logs in and verifies the shop name, dashboard heading, Rs 70 cash, and Rs 0 customer credit.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AUTH-002</w:t>
            </w:r>
          </w:p>
        </w:tc>
        <w:tc>
          <w:tcPr/>
          <w:p>
            <w:r>
              <w:rPr/>
              <w:t xml:space="preserve">Authenticated stock page shows the seeded test item</w:t>
            </w:r>
          </w:p>
        </w:tc>
        <w:tc>
          <w:tcPr/>
          <w:p>
            <w:r>
              <w:rPr/>
              <w:t xml:space="preserve">Opens stock and verifies the stock heading, add-item action, and AI Test Rice at Rs 70.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AUTH-003</w:t>
            </w:r>
          </w:p>
        </w:tc>
        <w:tc>
          <w:tcPr/>
          <w:p>
            <w:r>
              <w:rPr/>
              <w:t xml:space="preserve">Sale page lists the seeded test item</w:t>
            </w:r>
          </w:p>
        </w:tc>
        <w:tc>
          <w:tcPr/>
          <w:p>
            <w:r>
              <w:rPr/>
              <w:t xml:space="preserve">Opens the sale page and verifies AI Test Rice is available as a sale item.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AUTH-004</w:t>
            </w:r>
          </w:p>
        </w:tc>
        <w:tc>
          <w:tcPr/>
          <w:p>
            <w:r>
              <w:rPr/>
              <w:t xml:space="preserve">Seeded item can be added to a draft bill</w:t>
            </w:r>
          </w:p>
        </w:tc>
        <w:tc>
          <w:tcPr/>
          <w:p>
            <w:r>
              <w:rPr/>
              <w:t xml:space="preserve">Selects AI Test Rice, opens the bill, verifies quantity 1 and Rs 70, without completing the sale.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AUTH-005</w:t>
            </w:r>
          </w:p>
        </w:tc>
        <w:tc>
          <w:tcPr/>
          <w:p>
            <w:r>
              <w:rPr/>
              <w:t xml:space="preserve">Completed cash sale updates stock and dashboard totals</w:t>
            </w:r>
          </w:p>
        </w:tc>
        <w:tc>
          <w:tcPr/>
          <w:p>
            <w:r>
              <w:rPr/>
              <w:t xml:space="preserve">Logs in after the controlled sale and verifies cash/credit totals and stock quantity 9.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AUTH-006</w:t>
            </w:r>
          </w:p>
        </w:tc>
        <w:tc>
          <w:tcPr/>
          <w:p>
            <w:r>
              <w:rPr/>
              <w:t xml:space="preserve">Authenticated user can log out</w:t>
            </w:r>
          </w:p>
        </w:tc>
        <w:tc>
          <w:tcPr/>
          <w:p>
            <w:r>
              <w:rPr/>
              <w:t xml:space="preserve">Clicks logout and verifies redirection to /app/login.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AUTH-007</w:t>
            </w:r>
          </w:p>
        </w:tc>
        <w:tc>
          <w:tcPr/>
          <w:p>
            <w:r>
              <w:rPr/>
              <w:t xml:space="preserve">Authenticated session survives dashboard refresh</w:t>
            </w:r>
          </w:p>
        </w:tc>
        <w:tc>
          <w:tcPr/>
          <w:p>
            <w:r>
              <w:rPr/>
              <w:t xml:space="preserve">Reloads the dashboard and verifies the authenticated URL and heading remain available.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AUTH-008</w:t>
            </w:r>
          </w:p>
        </w:tc>
        <w:tc>
          <w:tcPr/>
          <w:p>
            <w:r>
              <w:rPr/>
              <w:t xml:space="preserve">Authenticated dashboard switches to English</w:t>
            </w:r>
          </w:p>
        </w:tc>
        <w:tc>
          <w:tcPr/>
          <w:p>
            <w:r>
              <w:rPr/>
              <w:t xml:space="preserve">Ensures the English state is active, then verifies html lang=en and the English heading.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AUTH-009</w:t>
            </w:r>
          </w:p>
        </w:tc>
        <w:tc>
          <w:tcPr/>
          <w:p>
            <w:r>
              <w:rPr/>
              <w:t xml:space="preserve">Authenticated dashboard remains usable on mobile</w:t>
            </w:r>
          </w:p>
        </w:tc>
        <w:tc>
          <w:tcPr/>
          <w:p>
            <w:r>
              <w:rPr/>
              <w:t xml:space="preserve">Uses a 390x844 viewport and verifies the dashboard heading plus language/logout controls.</w:t>
            </w:r>
          </w:p>
        </w:tc>
        <w:tc>
          <w:tcPr/>
          <w:p>
            <w:r>
              <w:rPr/>
              <w:t xml:space="preserve">Passed</w:t>
            </w:r>
          </w:p>
        </w:tc>
      </w:tr>
      <w:tr>
        <w:tc>
          <w:tcPr/>
          <w:p>
            <w:r>
              <w:rPr/>
              <w:t xml:space="preserve">SEC-001</w:t>
            </w:r>
          </w:p>
        </w:tc>
        <w:tc>
          <w:tcPr/>
          <w:p>
            <w:r>
              <w:rPr/>
              <w:t xml:space="preserve">Unauthenticated dashboard access redirects to login</w:t>
            </w:r>
          </w:p>
        </w:tc>
        <w:tc>
          <w:tcPr/>
          <w:p>
            <w:r>
              <w:rPr/>
              <w:t xml:space="preserve">Opens /app without a session and verifies redirection to /app/login.</w:t>
            </w:r>
          </w:p>
        </w:tc>
        <w:tc>
          <w:tcPr/>
          <w:p>
            <w:r>
              <w:rPr/>
              <w:t xml:space="preserve">Passed</w:t>
            </w:r>
          </w:p>
        </w:tc>
      </w:tr>
    </w:tbl>
    <w:p>
      <w:pPr>
        <w:pStyle w:val="Heading1"/>
      </w:pPr>
      <w:r>
        <w:rPr/>
        <w:t xml:space="preserve">Failure and recovery log</w:t>
      </w:r>
    </w:p>
    <w:tbl>
      <w:tblP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D0D7DE"/>
          <w:insideV w:val="single" w:sz="4" w:space="0" w:color="D0D7DE"/>
        </w:tblBorders>
      </w:tblPr>
      <w:tblGrid>
        <w:gridCol w:w="1800"/>
        <w:gridCol w:w="1000"/>
        <w:gridCol w:w="4300"/>
        <w:gridCol w:w="2900"/>
      </w:tblGrid>
      <w:tr>
        <w:tc>
          <w:tcPr>
            <w:shd w:fill="D9EAF7"/>
          </w:tcPr>
          <w:p>
            <w:r>
              <w:rPr>
                <w:b/>
              </w:rPr>
              <w:t xml:space="preserve">Run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Why it failed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Resolution/assessment</w:t>
            </w:r>
          </w:p>
        </w:tc>
      </w:tr>
      <w:tr>
        <w:tc>
          <w:tcPr/>
          <w:p>
            <w:r>
              <w:rPr/>
              <w:t xml:space="preserve">WebKit public suite</w:t>
            </w:r>
          </w:p>
        </w:tc>
        <w:tc>
          <w:tcPr/>
          <w:p>
            <w:r>
              <w:rPr/>
              <w:t xml:space="preserve">10 failed</w:t>
            </w:r>
          </w:p>
        </w:tc>
        <w:tc>
          <w:tcPr/>
          <w:p>
            <w:r>
              <w:rPr/>
              <w:t xml:space="preserve">Most failures were browser/page lifecycle crashes: Target page/context/browser closed or page crashed. The run also showed browser instability rather than application assertion failures.</w:t>
            </w:r>
          </w:p>
        </w:tc>
        <w:tc>
          <w:tcPr/>
          <w:p>
            <w:r>
              <w:rPr/>
              <w:t xml:space="preserve">Known WebKit/environment stability limitation; six tests passed and the same class of cases passed when isolated in prior work.</w:t>
            </w:r>
          </w:p>
        </w:tc>
      </w:tr>
      <w:tr>
        <w:tc>
          <w:tcPr/>
          <w:p>
            <w:r>
              <w:rPr/>
              <w:t xml:space="preserve">Authenticated suite initial Firefox run</w:t>
            </w:r>
          </w:p>
        </w:tc>
        <w:tc>
          <w:tcPr/>
          <w:p>
            <w:r>
              <w:rPr/>
              <w:t xml:space="preserve">1 failed</w:t>
            </w:r>
          </w:p>
        </w:tc>
        <w:tc>
          <w:tcPr/>
          <w:p>
            <w:r>
              <w:rPr/>
              <w:t xml:space="preserve">Mobile test looked only for /English|لاگ آؤٹ/, but the page exposed buttons named اردو and Log out.</w:t>
            </w:r>
          </w:p>
        </w:tc>
        <w:tc>
          <w:tcPr/>
          <w:p>
            <w:r>
              <w:rPr/>
              <w:t xml:space="preserve">Test locator was too narrow.</w:t>
            </w:r>
          </w:p>
        </w:tc>
      </w:tr>
      <w:tr>
        <w:tc>
          <w:tcPr/>
          <w:p>
            <w:r>
              <w:rPr/>
              <w:t xml:space="preserve">Authenticated suite after first locator fix</w:t>
            </w:r>
          </w:p>
        </w:tc>
        <w:tc>
          <w:tcPr/>
          <w:p>
            <w:r>
              <w:rPr/>
              <w:t xml:space="preserve">1 failed</w:t>
            </w:r>
          </w:p>
        </w:tc>
        <w:tc>
          <w:tcPr/>
          <w:p>
            <w:r>
              <w:rPr/>
              <w:t xml:space="preserve">English-switch test required a visible English button, but Firefox was already in English and exposed the toggle as اردو.</w:t>
            </w:r>
          </w:p>
        </w:tc>
        <w:tc>
          <w:tcPr/>
          <w:p>
            <w:r>
              <w:rPr/>
              <w:t xml:space="preserve">Test assumed initial locale instead of asserting the desired final state.</w:t>
            </w:r>
          </w:p>
        </w:tc>
      </w:tr>
      <w:tr>
        <w:tc>
          <w:tcPr/>
          <w:p>
            <w:r>
              <w:rPr/>
              <w:t xml:space="preserve">Full configured suite parallel run</w:t>
            </w:r>
          </w:p>
        </w:tc>
        <w:tc>
          <w:tcPr/>
          <w:p>
            <w:r>
              <w:rPr/>
              <w:t xml:space="preserve">3 failed</w:t>
            </w:r>
          </w:p>
        </w:tc>
        <w:tc>
          <w:tcPr/>
          <w:p>
            <w:r>
              <w:rPr/>
              <w:t xml:space="preserve">One authenticated Firefox test stayed at /app/login during login. Two public Firefox tests encountered closed pages/resource crashes, including OutOfMemory and service-worker/graphics errors.</w:t>
            </w:r>
          </w:p>
        </w:tc>
        <w:tc>
          <w:tcPr/>
          <w:p>
            <w:r>
              <w:rPr/>
              <w:t xml:space="preserve">Parallel browser/resource contention; all three passed in a serial rerun.</w:t>
            </w:r>
          </w:p>
        </w:tc>
      </w:tr>
    </w:tbl>
    <w:p>
      <w:pPr>
        <w:pStyle w:val="Heading1"/>
      </w:pPr>
      <w:r>
        <w:rPr/>
        <w:t xml:space="preserve">Changes made to the tests</w:t>
      </w:r>
    </w:p>
    <w:p>
      <w:pPr>
        <w:numPr>
          <w:ilvl w:val="0"/>
          <w:numId w:val="1"/>
        </w:numPr>
      </w:pPr>
      <w:r>
        <w:t>Updated the authenticated mobile viewport assertion to recognize English and Urdu language labels and English/Urdu logout labels.</w:t>
      </w:r>
    </w:p>
    <w:p>
      <w:pPr>
        <w:numPr>
          <w:ilvl w:val="0"/>
          <w:numId w:val="1"/>
        </w:numPr>
      </w:pPr>
      <w:r>
        <w:t>Updated the authenticated English-switch test to click the English toggle only when it is present, then assert the final html lang=en state.</w:t>
      </w:r>
    </w:p>
    <w:p>
      <w:pPr>
        <w:numPr>
          <w:ilvl w:val="0"/>
          <w:numId w:val="1"/>
        </w:numPr>
      </w:pPr>
      <w:r>
        <w:t>No application source code was changed.</w:t>
      </w:r>
    </w:p>
    <w:p>
      <w:pPr>
        <w:numPr>
          <w:ilvl w:val="0"/>
          <w:numId w:val="1"/>
        </w:numPr>
      </w:pPr>
      <w:r>
        <w:t>The temporary WebKit-only configuration used for diagnosis was removed after the run.</w:t>
      </w:r>
    </w:p>
    <w:p>
      <w:pPr>
        <w:pStyle w:val="Heading1"/>
      </w:pPr>
      <w:r>
        <w:rPr/>
        <w:t xml:space="preserve">Test data and controlled transaction</w:t>
      </w:r>
    </w:p>
    <w:p>
      <w:pPr>
        <w:numPr>
          <w:ilvl w:val="0"/>
          <w:numId w:val="1"/>
        </w:numPr>
      </w:pPr>
      <w:r>
        <w:t>Synthetic item: AI Test Rice</w:t>
      </w:r>
    </w:p>
    <w:p>
      <w:pPr>
        <w:numPr>
          <w:ilvl w:val="0"/>
          <w:numId w:val="1"/>
        </w:numPr>
      </w:pPr>
      <w:r>
        <w:t>Initial quantity: 10 pieces; cost price Rs 50; selling price Rs 70; low-stock warning 2; online visibility off.</w:t>
      </w:r>
    </w:p>
    <w:p>
      <w:pPr>
        <w:numPr>
          <w:ilvl w:val="0"/>
          <w:numId w:val="1"/>
        </w:numPr>
      </w:pPr>
      <w:r>
        <w:t>Controlled cash sale: Rs 70. Stock changed from 10 to 9, dashboard cash was Rs 70, and customer credit remained Rs 0.</w:t>
      </w:r>
    </w:p>
    <w:p>
      <w:pPr>
        <w:numPr>
          <w:ilvl w:val="0"/>
          <w:numId w:val="1"/>
        </w:numPr>
      </w:pPr>
      <w:r>
        <w:t>No credentials or sensitive account values are included in this report.</w:t>
      </w:r>
    </w:p>
    <w:p>
      <w:pPr>
        <w:pStyle w:val="Heading1"/>
      </w:pPr>
      <w:r>
        <w:rPr/>
        <w:t xml:space="preserve">Coverage not automated</w:t>
      </w:r>
    </w:p>
    <w:p>
      <w:pPr>
        <w:numPr>
          <w:ilvl w:val="0"/>
          <w:numId w:val="1"/>
        </w:numPr>
      </w:pPr>
      <w:r>
        <w:t>Session expiry behavior.</w:t>
      </w:r>
    </w:p>
    <w:p>
      <w:pPr>
        <w:numPr>
          <w:ilvl w:val="0"/>
          <w:numId w:val="1"/>
        </w:numPr>
      </w:pPr>
      <w:r>
        <w:t>Boundary-length and additional invalid mobile/PIN formats.</w:t>
      </w:r>
    </w:p>
    <w:p>
      <w:pPr>
        <w:numPr>
          <w:ilvl w:val="0"/>
          <w:numId w:val="1"/>
        </w:numPr>
      </w:pPr>
      <w:r>
        <w:t>Successful shop registration and duplicate web-address handling.</w:t>
      </w:r>
    </w:p>
    <w:p>
      <w:pPr>
        <w:numPr>
          <w:ilvl w:val="0"/>
          <w:numId w:val="1"/>
        </w:numPr>
      </w:pPr>
      <w:r>
        <w:t>Product creation, editing, and deletion.</w:t>
      </w:r>
    </w:p>
    <w:p>
      <w:pPr>
        <w:numPr>
          <w:ilvl w:val="0"/>
          <w:numId w:val="1"/>
        </w:numPr>
      </w:pPr>
      <w:r>
        <w:t>Full POS checkout and receipt generation.</w:t>
      </w:r>
    </w:p>
    <w:p>
      <w:pPr>
        <w:numPr>
          <w:ilvl w:val="0"/>
          <w:numId w:val="1"/>
        </w:numPr>
      </w:pPr>
      <w:r>
        <w:t>Customer or supplier credit creation and settlement.</w:t>
      </w:r>
    </w:p>
    <w:p>
      <w:pPr>
        <w:numPr>
          <w:ilvl w:val="0"/>
          <w:numId w:val="1"/>
        </w:numPr>
      </w:pPr>
      <w:r>
        <w:t>Dashboard date filtering and additional totals validation.</w:t>
      </w:r>
    </w:p>
    <w:p>
      <w:pPr>
        <w:numPr>
          <w:ilvl w:val="0"/>
          <w:numId w:val="1"/>
        </w:numPr>
      </w:pPr>
      <w:r>
        <w:t>Full Urdu/English content verification across authenticated screens.</w:t>
      </w:r>
    </w:p>
    <w:p>
      <w:pPr>
        <w:numPr>
          <w:ilvl w:val="0"/>
          <w:numId w:val="1"/>
        </w:numPr>
      </w:pPr>
      <w:r>
        <w:t>Responsive checks for additional authenticated screens and interactions.</w:t>
      </w:r>
    </w:p>
    <w:p>
      <w:pPr>
        <w:numPr>
          <w:ilvl w:val="0"/>
          <w:numId w:val="1"/>
        </w:numPr>
      </w:pPr>
      <w:r>
        <w:t>Stable WebKit full-suite execution.</w:t>
      </w:r>
    </w:p>
    <w:p>
      <w:pPr>
        <w:pStyle w:val="Heading1"/>
      </w:pPr>
      <w:r>
        <w:rPr/>
        <w:t xml:space="preserve">Source files</w:t>
      </w:r>
    </w:p>
    <w:p>
      <w:pPr>
        <w:numPr>
          <w:ilvl w:val="0"/>
          <w:numId w:val="1"/>
        </w:numPr>
      </w:pPr>
      <w:r>
        <w:t>playwright.config.ts</w:t>
      </w:r>
    </w:p>
    <w:p>
      <w:pPr>
        <w:numPr>
          <w:ilvl w:val="0"/>
          <w:numId w:val="1"/>
        </w:numPr>
      </w:pPr>
      <w:r>
        <w:t>tests/playwright-home.spec.ts</w:t>
      </w:r>
    </w:p>
    <w:p>
      <w:pPr>
        <w:numPr>
          <w:ilvl w:val="0"/>
          <w:numId w:val="1"/>
        </w:numPr>
      </w:pPr>
      <w:r>
        <w:t>tests/authenticated.spec.ts</w:t>
      </w:r>
    </w:p>
    <w:p>
      <w:pPr>
        <w:numPr>
          <w:ilvl w:val="0"/>
          <w:numId w:val="1"/>
        </w:numPr>
      </w:pPr>
      <w:r>
        <w:t>TEST-REPORT.md</w:t>
      </w:r>
    </w:p>
    <w:sectPr>
      <w:pgSz w:w="12240" w:h="15840"/>
      <w:pgMar w:top="720" w:right="720" w:bottom="720" w:left="720"/>
    </w:sectPr>
  </w:body>
</w:document>
</file>