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02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  <w:r>
        <w:rPr>
          <w:color w:val="000000"/>
          <w:sz w:val="21"/>
          <w:szCs w:val="21"/>
          <w:shd w:val="clear" w:color="auto" w:fill="ECF1F1"/>
        </w:rPr>
        <w:t xml:space="preserve">GSM </w:t>
      </w:r>
      <w:proofErr w:type="spellStart"/>
      <w:r>
        <w:rPr>
          <w:color w:val="000000"/>
          <w:sz w:val="21"/>
          <w:szCs w:val="21"/>
          <w:shd w:val="clear" w:color="auto" w:fill="ECF1F1"/>
        </w:rPr>
        <w:t>gsmAccess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GSM_SMS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1"/>
          <w:color w:val="CC6600"/>
          <w:sz w:val="21"/>
          <w:szCs w:val="21"/>
          <w:shd w:val="clear" w:color="auto" w:fill="ECF1F1"/>
        </w:rPr>
        <w:t>void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3"/>
          <w:b/>
          <w:bCs/>
          <w:color w:val="CC6600"/>
          <w:sz w:val="21"/>
          <w:szCs w:val="21"/>
          <w:shd w:val="clear" w:color="auto" w:fill="ECF1F1"/>
        </w:rPr>
        <w:t>setup</w:t>
      </w:r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initialize serial communications and wait for port to open: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begin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9600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y0"/>
          <w:color w:val="000000"/>
          <w:sz w:val="21"/>
          <w:szCs w:val="21"/>
          <w:shd w:val="clear" w:color="auto" w:fill="ECF1F1"/>
        </w:rPr>
        <w:t>!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wait for serial port to connect. Needed for native USB port only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"SMS Messages Sender"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connection state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boolean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notConnected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true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Start GSM shield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If your SIM has PIN, pass it as a parameter of begin() in quotes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notConnected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if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gsmAccess.</w:t>
      </w:r>
      <w:r>
        <w:rPr>
          <w:rStyle w:val="kw1"/>
          <w:color w:val="CC6600"/>
          <w:sz w:val="21"/>
          <w:szCs w:val="21"/>
          <w:shd w:val="clear" w:color="auto" w:fill="ECF1F1"/>
        </w:rPr>
        <w:t>begin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color w:val="000000"/>
          <w:sz w:val="21"/>
          <w:szCs w:val="21"/>
          <w:shd w:val="clear" w:color="auto" w:fill="ECF1F1"/>
        </w:rPr>
        <w:t>PINNUMBER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color w:val="000000"/>
          <w:sz w:val="21"/>
          <w:szCs w:val="21"/>
          <w:shd w:val="clear" w:color="auto" w:fill="ECF1F1"/>
        </w:rPr>
        <w:t>GSM_READY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  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notConnected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false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else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"Not connected"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delay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1000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"GSM initialized"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1"/>
          <w:color w:val="CC6600"/>
          <w:sz w:val="21"/>
          <w:szCs w:val="21"/>
          <w:shd w:val="clear" w:color="auto" w:fill="ECF1F1"/>
        </w:rPr>
        <w:t>void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3"/>
          <w:b/>
          <w:bCs/>
          <w:color w:val="CC6600"/>
          <w:sz w:val="21"/>
          <w:szCs w:val="21"/>
          <w:shd w:val="clear" w:color="auto" w:fill="ECF1F1"/>
        </w:rPr>
        <w:t>loop</w:t>
      </w:r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"Enter a mobile number: 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r>
        <w:rPr>
          <w:rStyle w:val="nu0"/>
          <w:color w:val="000000"/>
          <w:sz w:val="21"/>
          <w:szCs w:val="21"/>
          <w:shd w:val="clear" w:color="auto" w:fill="ECF1F1"/>
        </w:rPr>
        <w:t>20</w:t>
      </w:r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 xml:space="preserve">// telephone number to send </w:t>
      </w:r>
      <w:proofErr w:type="spellStart"/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sms</w:t>
      </w:r>
      <w:proofErr w:type="spellEnd"/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readSerial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 xml:space="preserve">// </w:t>
      </w:r>
      <w:proofErr w:type="spellStart"/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sms</w:t>
      </w:r>
      <w:proofErr w:type="spellEnd"/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 xml:space="preserve"> text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"Now, enter SMS content: 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r>
        <w:rPr>
          <w:rStyle w:val="nu0"/>
          <w:color w:val="000000"/>
          <w:sz w:val="21"/>
          <w:szCs w:val="21"/>
          <w:shd w:val="clear" w:color="auto" w:fill="ECF1F1"/>
        </w:rPr>
        <w:t>200</w:t>
      </w:r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readSerial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"SENDING"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"Message:"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send the message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sms.</w:t>
      </w:r>
      <w:r>
        <w:rPr>
          <w:rStyle w:val="me1"/>
          <w:color w:val="FF1493"/>
          <w:sz w:val="21"/>
          <w:szCs w:val="21"/>
          <w:shd w:val="clear" w:color="auto" w:fill="ECF1F1"/>
        </w:rPr>
        <w:t>beginSMS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sms.</w:t>
      </w:r>
      <w:r>
        <w:rPr>
          <w:rStyle w:val="kw1"/>
          <w:color w:val="CC6600"/>
          <w:sz w:val="21"/>
          <w:szCs w:val="21"/>
          <w:shd w:val="clear" w:color="auto" w:fill="ECF1F1"/>
        </w:rPr>
        <w:t>print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sms.</w:t>
      </w:r>
      <w:r>
        <w:rPr>
          <w:rStyle w:val="me1"/>
          <w:color w:val="FF1493"/>
          <w:sz w:val="21"/>
          <w:szCs w:val="21"/>
          <w:shd w:val="clear" w:color="auto" w:fill="ECF1F1"/>
        </w:rPr>
        <w:t>endSMS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</w:t>
      </w:r>
      <w:proofErr w:type="spellStart"/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n</w:t>
      </w:r>
      <w:r>
        <w:rPr>
          <w:rStyle w:val="st0"/>
          <w:color w:val="0066CC"/>
          <w:sz w:val="21"/>
          <w:szCs w:val="21"/>
          <w:shd w:val="clear" w:color="auto" w:fill="ECF1F1"/>
        </w:rPr>
        <w:t>COMPLETE</w:t>
      </w:r>
      <w:proofErr w:type="spellEnd"/>
      <w:r>
        <w:rPr>
          <w:rStyle w:val="st0"/>
          <w:color w:val="0066CC"/>
          <w:sz w:val="21"/>
          <w:szCs w:val="21"/>
          <w:shd w:val="clear" w:color="auto" w:fill="ECF1F1"/>
        </w:rPr>
        <w:t>!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\n</w:t>
      </w:r>
      <w:r>
        <w:rPr>
          <w:rStyle w:val="st0"/>
          <w:color w:val="0066CC"/>
          <w:sz w:val="21"/>
          <w:szCs w:val="21"/>
          <w:shd w:val="clear" w:color="auto" w:fill="ECF1F1"/>
        </w:rPr>
        <w:t>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lastRenderedPageBreak/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omulti"/>
          <w:i/>
          <w:iCs/>
          <w:color w:val="7E7E7E"/>
          <w:sz w:val="21"/>
          <w:szCs w:val="21"/>
          <w:shd w:val="clear" w:color="auto" w:fill="ECF1F1"/>
        </w:rPr>
        <w:t>/*</w:t>
      </w:r>
      <w:r>
        <w:rPr>
          <w:i/>
          <w:iCs/>
          <w:color w:val="7E7E7E"/>
          <w:sz w:val="21"/>
          <w:szCs w:val="21"/>
          <w:shd w:val="clear" w:color="auto" w:fill="ECF1F1"/>
        </w:rPr>
        <w:br/>
      </w:r>
      <w:r>
        <w:rPr>
          <w:rStyle w:val="comulti"/>
          <w:i/>
          <w:iCs/>
          <w:color w:val="7E7E7E"/>
          <w:sz w:val="21"/>
          <w:szCs w:val="21"/>
          <w:shd w:val="clear" w:color="auto" w:fill="ECF1F1"/>
        </w:rPr>
        <w:t>  Read input serial</w:t>
      </w:r>
      <w:r>
        <w:rPr>
          <w:i/>
          <w:iCs/>
          <w:color w:val="7E7E7E"/>
          <w:sz w:val="21"/>
          <w:szCs w:val="21"/>
          <w:shd w:val="clear" w:color="auto" w:fill="ECF1F1"/>
        </w:rPr>
        <w:br/>
      </w:r>
      <w:r>
        <w:rPr>
          <w:rStyle w:val="comulti"/>
          <w:i/>
          <w:iCs/>
          <w:color w:val="7E7E7E"/>
          <w:sz w:val="21"/>
          <w:szCs w:val="21"/>
          <w:shd w:val="clear" w:color="auto" w:fill="ECF1F1"/>
        </w:rPr>
        <w:t> */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readSerial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color w:val="000000"/>
          <w:sz w:val="21"/>
          <w:szCs w:val="21"/>
          <w:shd w:val="clear" w:color="auto" w:fill="ECF1F1"/>
        </w:rPr>
        <w:t>result</w:t>
      </w:r>
      <w:r>
        <w:rPr>
          <w:rStyle w:val="br0"/>
          <w:color w:val="000000"/>
          <w:sz w:val="21"/>
          <w:szCs w:val="21"/>
          <w:shd w:val="clear" w:color="auto" w:fill="ECF1F1"/>
        </w:rPr>
        <w:t>[])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1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available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&gt;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read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if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\n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 result</w:t>
      </w:r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es5"/>
          <w:b/>
          <w:bCs/>
          <w:color w:val="006699"/>
          <w:sz w:val="21"/>
          <w:szCs w:val="21"/>
          <w:shd w:val="clear" w:color="auto" w:fill="ECF1F1"/>
        </w:rPr>
        <w:t>\0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flush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return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if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!=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\r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 result</w:t>
      </w:r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    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++;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apple-converted-space"/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#include &lt;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SoftwareSerial.h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&gt;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SoftwareSerial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(9, 10);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void setup()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{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mySerial.begin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(9600);   // Setting the baud rate of GSM Module  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Serial.begin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(9600);    // Setting the baud rate of Serial Monitor (Arduino)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delay(100);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void loop()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{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if (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Serial.available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()&gt;0)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  switch(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Serial.read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{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   case 's':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   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SendMessage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     break;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   case 'r':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   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RecieveMessage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>      break;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}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if (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mySerial.available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()&gt;0)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Serial.write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mySerial.read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void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SendMessage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{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mySerial.println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("AT+CMGF=1");    //Sets the GSM Module in Text Mode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delay(1000);  // Delay of 1000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milli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seconds or 1 second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mySerial.println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("AT+CMGS=\"+91xxxxxxxxxx\"\r"); // Replace x with mobile number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delay(1000);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mySerial.println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("I am SMS from GSM Module");// The SMS text you want to send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delay(100);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mySerial.println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((char)26);// ASCII code of CTRL+Z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delay(1000);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void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RecieveMessage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>{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spellStart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mySerial.println</w:t>
      </w:r>
      <w:proofErr w:type="spellEnd"/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("AT+CNMI=2,2,0,0,0"); // AT Command to receive a live SMS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delay(1000);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}</w:t>
      </w:r>
    </w:p>
    <w:p w:rsidR="001F373D" w:rsidRPr="001F373D" w:rsidRDefault="001F373D" w:rsidP="001F373D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F373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</w:t>
      </w: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lastRenderedPageBreak/>
        <w:t>void setup()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{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Serial.begin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(9600);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}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void loop()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{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delay(1200);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("AT");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delay(1200);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bool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bOK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= false;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while (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Serial.available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 &gt; 0)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{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char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inChar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= (char)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Serial.read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bOK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= true;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}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if(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bOK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)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{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index = 0;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Serial.println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Serial.println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("AT+CMGF=1"); // sets the SMS mode to text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delay(100);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delay(1200);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bool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bOK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= false;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while (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Serial.available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 &gt; 0) {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//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Serial.write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Serial.read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char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inChar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= (char)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Serial.read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bOK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= true;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}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if(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bOK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)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{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Serial.println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lastRenderedPageBreak/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("AT+CMGS=""); // send the SMS number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("+923004772379");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Serial.println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(""");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delay(1000);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Serial.print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("A new post is created by Zain."); // SMS body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delay(500);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Serial.write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(0x1A);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Serial.write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(0x0D);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</w:t>
      </w:r>
      <w:proofErr w:type="spellStart"/>
      <w:r w:rsidRPr="001F373D">
        <w:rPr>
          <w:rStyle w:val="br0"/>
          <w:color w:val="000000"/>
          <w:sz w:val="21"/>
          <w:szCs w:val="21"/>
          <w:shd w:val="clear" w:color="auto" w:fill="ECF1F1"/>
        </w:rPr>
        <w:t>Serial.write</w:t>
      </w:r>
      <w:proofErr w:type="spellEnd"/>
      <w:r w:rsidRPr="001F373D">
        <w:rPr>
          <w:rStyle w:val="br0"/>
          <w:color w:val="000000"/>
          <w:sz w:val="21"/>
          <w:szCs w:val="21"/>
          <w:shd w:val="clear" w:color="auto" w:fill="ECF1F1"/>
        </w:rPr>
        <w:t>(0x0A);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}</w:t>
      </w:r>
    </w:p>
    <w:p w:rsidR="001F373D" w:rsidRP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}</w:t>
      </w: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r w:rsidRPr="001F373D">
        <w:rPr>
          <w:rStyle w:val="br0"/>
          <w:color w:val="000000"/>
          <w:sz w:val="21"/>
          <w:szCs w:val="21"/>
          <w:shd w:val="clear" w:color="auto" w:fill="ECF1F1"/>
        </w:rPr>
        <w:t xml:space="preserve">    }</w:t>
      </w: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 w:rsidP="001F373D">
      <w:pPr>
        <w:rPr>
          <w:rStyle w:val="br0"/>
          <w:color w:val="000000"/>
          <w:sz w:val="21"/>
          <w:szCs w:val="21"/>
          <w:shd w:val="clear" w:color="auto" w:fill="ECF1F1"/>
        </w:rPr>
      </w:pPr>
      <w:bookmarkStart w:id="0" w:name="_GoBack"/>
      <w:bookmarkEnd w:id="0"/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:rsidR="001F373D" w:rsidRDefault="001F373D"/>
    <w:sectPr w:rsidR="001F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3D"/>
    <w:rsid w:val="001F373D"/>
    <w:rsid w:val="00C4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631"/>
  <w15:chartTrackingRefBased/>
  <w15:docId w15:val="{64B3D812-4B1E-4871-B67E-610FC670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1F373D"/>
  </w:style>
  <w:style w:type="character" w:customStyle="1" w:styleId="kw1">
    <w:name w:val="kw1"/>
    <w:basedOn w:val="DefaultParagraphFont"/>
    <w:rsid w:val="001F373D"/>
  </w:style>
  <w:style w:type="character" w:customStyle="1" w:styleId="apple-converted-space">
    <w:name w:val="apple-converted-space"/>
    <w:basedOn w:val="DefaultParagraphFont"/>
    <w:rsid w:val="001F373D"/>
  </w:style>
  <w:style w:type="character" w:customStyle="1" w:styleId="kw3">
    <w:name w:val="kw3"/>
    <w:basedOn w:val="DefaultParagraphFont"/>
    <w:rsid w:val="001F373D"/>
  </w:style>
  <w:style w:type="character" w:customStyle="1" w:styleId="br0">
    <w:name w:val="br0"/>
    <w:basedOn w:val="DefaultParagraphFont"/>
    <w:rsid w:val="001F373D"/>
  </w:style>
  <w:style w:type="character" w:customStyle="1" w:styleId="co1">
    <w:name w:val="co1"/>
    <w:basedOn w:val="DefaultParagraphFont"/>
    <w:rsid w:val="001F373D"/>
  </w:style>
  <w:style w:type="character" w:customStyle="1" w:styleId="nu0">
    <w:name w:val="nu0"/>
    <w:basedOn w:val="DefaultParagraphFont"/>
    <w:rsid w:val="001F373D"/>
  </w:style>
  <w:style w:type="character" w:customStyle="1" w:styleId="st0">
    <w:name w:val="st0"/>
    <w:basedOn w:val="DefaultParagraphFont"/>
    <w:rsid w:val="001F373D"/>
  </w:style>
  <w:style w:type="character" w:customStyle="1" w:styleId="me1">
    <w:name w:val="me1"/>
    <w:basedOn w:val="DefaultParagraphFont"/>
    <w:rsid w:val="001F373D"/>
  </w:style>
  <w:style w:type="character" w:customStyle="1" w:styleId="es1">
    <w:name w:val="es1"/>
    <w:basedOn w:val="DefaultParagraphFont"/>
    <w:rsid w:val="001F373D"/>
  </w:style>
  <w:style w:type="character" w:customStyle="1" w:styleId="comulti">
    <w:name w:val="comulti"/>
    <w:basedOn w:val="DefaultParagraphFont"/>
    <w:rsid w:val="001F373D"/>
  </w:style>
  <w:style w:type="character" w:customStyle="1" w:styleId="es5">
    <w:name w:val="es5"/>
    <w:basedOn w:val="DefaultParagraphFont"/>
    <w:rsid w:val="001F37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7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</dc:creator>
  <cp:keywords/>
  <dc:description/>
  <cp:lastModifiedBy>karthi</cp:lastModifiedBy>
  <cp:revision>1</cp:revision>
  <dcterms:created xsi:type="dcterms:W3CDTF">2017-02-14T02:49:00Z</dcterms:created>
  <dcterms:modified xsi:type="dcterms:W3CDTF">2017-02-14T02:53:00Z</dcterms:modified>
</cp:coreProperties>
</file>