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79E" w:rsidRPr="000F375E" w:rsidRDefault="000F3F93">
      <w:pPr>
        <w:widowControl w:val="0"/>
      </w:pPr>
      <w:r w:rsidRPr="000F375E">
        <w:t xml:space="preserve">Nombre: </w:t>
      </w:r>
      <w:r w:rsidR="00DB7725" w:rsidRPr="000F375E">
        <w:rPr>
          <w:b/>
        </w:rPr>
        <w:t>Fahibran Abdón Cárcamo Cárcamo</w:t>
      </w:r>
    </w:p>
    <w:p w:rsidR="00D8179E" w:rsidRPr="000F375E" w:rsidRDefault="000F3F93">
      <w:pPr>
        <w:widowControl w:val="0"/>
      </w:pPr>
      <w:r w:rsidRPr="000F375E">
        <w:t xml:space="preserve">Correo: </w:t>
      </w:r>
      <w:r w:rsidR="00DB7725" w:rsidRPr="000F375E">
        <w:rPr>
          <w:b/>
        </w:rPr>
        <w:t>facarcamoca@unal.edu.co</w:t>
      </w:r>
    </w:p>
    <w:p w:rsidR="00D8179E" w:rsidRPr="000F375E" w:rsidRDefault="00D8179E">
      <w:pPr>
        <w:widowControl w:val="0"/>
      </w:pPr>
    </w:p>
    <w:tbl>
      <w:tblPr>
        <w:tblStyle w:val="a"/>
        <w:tblW w:w="9555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385"/>
        <w:gridCol w:w="7170"/>
      </w:tblGrid>
      <w:tr w:rsidR="00D8179E" w:rsidRPr="000F375E">
        <w:trPr>
          <w:trHeight w:val="740"/>
        </w:trPr>
        <w:tc>
          <w:tcPr>
            <w:tcW w:w="2385" w:type="dxa"/>
          </w:tcPr>
          <w:p w:rsidR="00D8179E" w:rsidRPr="000F375E" w:rsidRDefault="00D8179E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170" w:type="dxa"/>
          </w:tcPr>
          <w:p w:rsidR="00D8179E" w:rsidRPr="000F375E" w:rsidRDefault="00D8179E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D8179E" w:rsidRPr="000F375E" w:rsidRDefault="000F3F9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F375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RESUMEN ANALÍTICO EDUCATIVO –RAE</w:t>
            </w:r>
          </w:p>
          <w:p w:rsidR="00D8179E" w:rsidRPr="000F375E" w:rsidRDefault="00D8179E">
            <w:pPr>
              <w:rPr>
                <w:rFonts w:ascii="Calibri" w:eastAsia="Calibri" w:hAnsi="Calibri" w:cs="Calibri"/>
              </w:rPr>
            </w:pPr>
          </w:p>
        </w:tc>
      </w:tr>
    </w:tbl>
    <w:p w:rsidR="00D8179E" w:rsidRPr="000F375E" w:rsidRDefault="00D8179E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585" w:type="dxa"/>
        <w:tblInd w:w="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70"/>
        <w:gridCol w:w="6915"/>
      </w:tblGrid>
      <w:tr w:rsidR="00D8179E" w:rsidRPr="000F375E">
        <w:trPr>
          <w:trHeight w:val="480"/>
        </w:trPr>
        <w:tc>
          <w:tcPr>
            <w:tcW w:w="9585" w:type="dxa"/>
            <w:gridSpan w:val="2"/>
            <w:shd w:val="clear" w:color="auto" w:fill="D0CECE"/>
            <w:tcMar>
              <w:top w:w="0" w:type="dxa"/>
              <w:bottom w:w="0" w:type="dxa"/>
            </w:tcMar>
          </w:tcPr>
          <w:p w:rsidR="00D8179E" w:rsidRPr="000F375E" w:rsidRDefault="000F3F93">
            <w:pPr>
              <w:jc w:val="center"/>
              <w:rPr>
                <w:b/>
              </w:rPr>
            </w:pPr>
            <w:r w:rsidRPr="000F375E">
              <w:rPr>
                <w:b/>
              </w:rPr>
              <w:t xml:space="preserve">INFORMACIÓN GENERAL </w:t>
            </w:r>
          </w:p>
        </w:tc>
      </w:tr>
      <w:tr w:rsidR="00D8179E" w:rsidRPr="000F375E">
        <w:trPr>
          <w:trHeight w:val="100"/>
        </w:trPr>
        <w:tc>
          <w:tcPr>
            <w:tcW w:w="2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bottom w:w="0" w:type="dxa"/>
            </w:tcMar>
          </w:tcPr>
          <w:p w:rsidR="00D8179E" w:rsidRPr="000F375E" w:rsidRDefault="000F3F93">
            <w:pPr>
              <w:rPr>
                <w:b/>
              </w:rPr>
            </w:pPr>
            <w:r w:rsidRPr="000F375E">
              <w:rPr>
                <w:b/>
              </w:rPr>
              <w:t>Título del documento</w:t>
            </w:r>
          </w:p>
        </w:tc>
        <w:tc>
          <w:tcPr>
            <w:tcW w:w="6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bottom w:w="0" w:type="dxa"/>
            </w:tcMar>
          </w:tcPr>
          <w:p w:rsidR="00D8179E" w:rsidRPr="00CE7A44" w:rsidRDefault="000467A2" w:rsidP="00CE7A44">
            <w:pPr>
              <w:jc w:val="both"/>
              <w:rPr>
                <w:rFonts w:ascii="Calibri" w:hAnsi="Calibri" w:cs="Calibri"/>
              </w:rPr>
            </w:pPr>
            <w:r w:rsidRPr="00CE7A44">
              <w:rPr>
                <w:rFonts w:ascii="Calibri" w:hAnsi="Calibri" w:cs="Calibri"/>
              </w:rPr>
              <w:t>Tecnologías para Incluir</w:t>
            </w:r>
            <w:r w:rsidR="0044521E" w:rsidRPr="00CE7A44">
              <w:rPr>
                <w:rFonts w:ascii="Calibri" w:hAnsi="Calibri" w:cs="Calibri"/>
              </w:rPr>
              <w:t>. O</w:t>
            </w:r>
            <w:r w:rsidRPr="00CE7A44">
              <w:rPr>
                <w:rFonts w:ascii="Calibri" w:hAnsi="Calibri" w:cs="Calibri"/>
              </w:rPr>
              <w:t>cho análisis socio-técnicos orientados al diseño estratégico de artefactos y normativas.</w:t>
            </w:r>
          </w:p>
        </w:tc>
      </w:tr>
      <w:tr w:rsidR="00D8179E" w:rsidRPr="000F375E">
        <w:trPr>
          <w:trHeight w:val="100"/>
        </w:trPr>
        <w:tc>
          <w:tcPr>
            <w:tcW w:w="2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bottom w:w="0" w:type="dxa"/>
            </w:tcMar>
          </w:tcPr>
          <w:p w:rsidR="00D8179E" w:rsidRPr="000F375E" w:rsidRDefault="000F3F93">
            <w:pPr>
              <w:rPr>
                <w:b/>
              </w:rPr>
            </w:pPr>
            <w:r w:rsidRPr="000F375E">
              <w:rPr>
                <w:b/>
              </w:rPr>
              <w:t>Tipo de documento</w:t>
            </w:r>
          </w:p>
        </w:tc>
        <w:tc>
          <w:tcPr>
            <w:tcW w:w="6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bottom w:w="0" w:type="dxa"/>
            </w:tcMar>
          </w:tcPr>
          <w:p w:rsidR="00D8179E" w:rsidRPr="00CE7A44" w:rsidRDefault="000F375E" w:rsidP="00CE7A44">
            <w:pPr>
              <w:jc w:val="both"/>
              <w:rPr>
                <w:rFonts w:ascii="Calibri" w:hAnsi="Calibri" w:cs="Calibri"/>
              </w:rPr>
            </w:pPr>
            <w:r w:rsidRPr="00CE7A44">
              <w:rPr>
                <w:rFonts w:ascii="Calibri" w:hAnsi="Calibri" w:cs="Calibri"/>
              </w:rPr>
              <w:t>Libro</w:t>
            </w:r>
          </w:p>
        </w:tc>
      </w:tr>
      <w:tr w:rsidR="00D8179E" w:rsidRPr="000F375E">
        <w:trPr>
          <w:trHeight w:val="100"/>
        </w:trPr>
        <w:tc>
          <w:tcPr>
            <w:tcW w:w="2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bottom w:w="0" w:type="dxa"/>
            </w:tcMar>
          </w:tcPr>
          <w:p w:rsidR="00D8179E" w:rsidRPr="000F375E" w:rsidRDefault="000F3F93">
            <w:pPr>
              <w:rPr>
                <w:b/>
              </w:rPr>
            </w:pPr>
            <w:r w:rsidRPr="000F375E">
              <w:rPr>
                <w:b/>
              </w:rPr>
              <w:t>Autor (es)</w:t>
            </w:r>
          </w:p>
        </w:tc>
        <w:tc>
          <w:tcPr>
            <w:tcW w:w="6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bottom w:w="0" w:type="dxa"/>
            </w:tcMar>
          </w:tcPr>
          <w:p w:rsidR="00D8179E" w:rsidRPr="00CE7A44" w:rsidRDefault="000F375E" w:rsidP="00CE7A44">
            <w:pPr>
              <w:jc w:val="both"/>
              <w:rPr>
                <w:rFonts w:ascii="Calibri" w:eastAsia="Calibri" w:hAnsi="Calibri" w:cs="Calibri"/>
              </w:rPr>
            </w:pPr>
            <w:r w:rsidRPr="00CE7A44">
              <w:rPr>
                <w:rFonts w:ascii="Calibri" w:eastAsia="Calibri" w:hAnsi="Calibri" w:cs="Calibri"/>
              </w:rPr>
              <w:t>Hernán Thomas y Guillermo Santos</w:t>
            </w:r>
          </w:p>
        </w:tc>
      </w:tr>
      <w:tr w:rsidR="00D8179E" w:rsidRPr="000F375E">
        <w:trPr>
          <w:trHeight w:val="100"/>
        </w:trPr>
        <w:tc>
          <w:tcPr>
            <w:tcW w:w="2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bottom w:w="0" w:type="dxa"/>
            </w:tcMar>
          </w:tcPr>
          <w:p w:rsidR="00D8179E" w:rsidRPr="000F375E" w:rsidRDefault="000F3F93">
            <w:pPr>
              <w:rPr>
                <w:b/>
              </w:rPr>
            </w:pPr>
            <w:r w:rsidRPr="000F375E">
              <w:rPr>
                <w:b/>
              </w:rPr>
              <w:t>Referencia completa (APA)</w:t>
            </w:r>
          </w:p>
        </w:tc>
        <w:tc>
          <w:tcPr>
            <w:tcW w:w="6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bottom w:w="0" w:type="dxa"/>
            </w:tcMar>
          </w:tcPr>
          <w:p w:rsidR="00D8179E" w:rsidRPr="00CE7A44" w:rsidRDefault="000F375E" w:rsidP="00CE7A44">
            <w:pPr>
              <w:jc w:val="both"/>
              <w:rPr>
                <w:rFonts w:ascii="Calibri" w:eastAsia="Calibri" w:hAnsi="Calibri" w:cs="Calibri"/>
              </w:rPr>
            </w:pPr>
            <w:r w:rsidRPr="00CE7A44">
              <w:rPr>
                <w:rFonts w:ascii="Calibri" w:eastAsia="Calibri" w:hAnsi="Calibri" w:cs="Calibri"/>
              </w:rPr>
              <w:t>Thomas</w:t>
            </w:r>
            <w:r w:rsidR="0044521E" w:rsidRPr="00CE7A44">
              <w:rPr>
                <w:rFonts w:ascii="Calibri" w:eastAsia="Calibri" w:hAnsi="Calibri" w:cs="Calibri"/>
              </w:rPr>
              <w:t>, H.,</w:t>
            </w:r>
            <w:r w:rsidRPr="00CE7A44">
              <w:rPr>
                <w:rFonts w:ascii="Calibri" w:eastAsia="Calibri" w:hAnsi="Calibri" w:cs="Calibri"/>
              </w:rPr>
              <w:t xml:space="preserve"> Santos</w:t>
            </w:r>
            <w:r w:rsidR="0044521E" w:rsidRPr="00CE7A44">
              <w:rPr>
                <w:rFonts w:ascii="Calibri" w:eastAsia="Calibri" w:hAnsi="Calibri" w:cs="Calibri"/>
              </w:rPr>
              <w:t>, G</w:t>
            </w:r>
            <w:r w:rsidRPr="00CE7A44">
              <w:rPr>
                <w:rFonts w:ascii="Calibri" w:eastAsia="Calibri" w:hAnsi="Calibri" w:cs="Calibri"/>
              </w:rPr>
              <w:t xml:space="preserve">. (2016). </w:t>
            </w:r>
            <w:r w:rsidRPr="00CE7A44">
              <w:rPr>
                <w:rFonts w:ascii="Calibri" w:eastAsia="Calibri" w:hAnsi="Calibri" w:cs="Calibri"/>
              </w:rPr>
              <w:t>Tecnologías</w:t>
            </w:r>
            <w:r w:rsidRPr="00CE7A44">
              <w:rPr>
                <w:rFonts w:ascii="Calibri" w:eastAsia="Calibri" w:hAnsi="Calibri" w:cs="Calibri"/>
              </w:rPr>
              <w:t xml:space="preserve"> para incluir</w:t>
            </w:r>
            <w:r w:rsidR="0044521E" w:rsidRPr="00CE7A44">
              <w:rPr>
                <w:rFonts w:ascii="Calibri" w:eastAsia="Calibri" w:hAnsi="Calibri" w:cs="Calibri"/>
              </w:rPr>
              <w:t xml:space="preserve">. </w:t>
            </w:r>
            <w:r w:rsidR="0044521E" w:rsidRPr="00CE7A44">
              <w:rPr>
                <w:rFonts w:ascii="Calibri" w:hAnsi="Calibri" w:cs="Calibri"/>
              </w:rPr>
              <w:t>O</w:t>
            </w:r>
            <w:r w:rsidR="0044521E" w:rsidRPr="00CE7A44">
              <w:rPr>
                <w:rFonts w:ascii="Calibri" w:hAnsi="Calibri" w:cs="Calibri"/>
              </w:rPr>
              <w:t>cho análisis socio-técnicos orientados al diseño estratégico de artefactos y normativas</w:t>
            </w:r>
            <w:r w:rsidRPr="00CE7A44">
              <w:rPr>
                <w:rFonts w:ascii="Calibri" w:eastAsia="Calibri" w:hAnsi="Calibri" w:cs="Calibri"/>
              </w:rPr>
              <w:t>. Quilmes</w:t>
            </w:r>
            <w:r w:rsidR="0044521E" w:rsidRPr="00CE7A44">
              <w:rPr>
                <w:rFonts w:ascii="Calibri" w:eastAsia="Calibri" w:hAnsi="Calibri" w:cs="Calibri"/>
              </w:rPr>
              <w:t>,</w:t>
            </w:r>
            <w:r w:rsidRPr="00CE7A44">
              <w:rPr>
                <w:rFonts w:ascii="Calibri" w:eastAsia="Calibri" w:hAnsi="Calibri" w:cs="Calibri"/>
              </w:rPr>
              <w:t xml:space="preserve"> Argentina: Lenguaje Claro.</w:t>
            </w:r>
          </w:p>
        </w:tc>
      </w:tr>
      <w:tr w:rsidR="00D8179E" w:rsidRPr="000F375E">
        <w:trPr>
          <w:trHeight w:val="100"/>
        </w:trPr>
        <w:tc>
          <w:tcPr>
            <w:tcW w:w="2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bottom w:w="0" w:type="dxa"/>
            </w:tcMar>
          </w:tcPr>
          <w:p w:rsidR="00D8179E" w:rsidRPr="000F375E" w:rsidRDefault="000F3F93">
            <w:pPr>
              <w:rPr>
                <w:b/>
              </w:rPr>
            </w:pPr>
            <w:r w:rsidRPr="000F375E">
              <w:rPr>
                <w:b/>
              </w:rPr>
              <w:t xml:space="preserve">Año de publicación </w:t>
            </w:r>
          </w:p>
        </w:tc>
        <w:tc>
          <w:tcPr>
            <w:tcW w:w="6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bottom w:w="0" w:type="dxa"/>
            </w:tcMar>
          </w:tcPr>
          <w:p w:rsidR="00D8179E" w:rsidRPr="00CE7A44" w:rsidRDefault="000467A2" w:rsidP="00CE7A44">
            <w:pPr>
              <w:jc w:val="both"/>
              <w:rPr>
                <w:rFonts w:ascii="Calibri" w:eastAsia="Calibri" w:hAnsi="Calibri" w:cs="Calibri"/>
              </w:rPr>
            </w:pPr>
            <w:r w:rsidRPr="00CE7A44">
              <w:rPr>
                <w:rFonts w:ascii="Calibri" w:eastAsia="Calibri" w:hAnsi="Calibri" w:cs="Calibri"/>
              </w:rPr>
              <w:t>2016</w:t>
            </w:r>
          </w:p>
        </w:tc>
      </w:tr>
      <w:tr w:rsidR="00D8179E" w:rsidRPr="000F375E">
        <w:trPr>
          <w:trHeight w:val="100"/>
        </w:trPr>
        <w:tc>
          <w:tcPr>
            <w:tcW w:w="2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bottom w:w="0" w:type="dxa"/>
            </w:tcMar>
          </w:tcPr>
          <w:p w:rsidR="00D8179E" w:rsidRPr="000F375E" w:rsidRDefault="000F3F93">
            <w:pPr>
              <w:rPr>
                <w:b/>
              </w:rPr>
            </w:pPr>
            <w:r w:rsidRPr="000F375E">
              <w:rPr>
                <w:b/>
              </w:rPr>
              <w:t>Extensión del texto</w:t>
            </w:r>
          </w:p>
        </w:tc>
        <w:tc>
          <w:tcPr>
            <w:tcW w:w="6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bottom w:w="0" w:type="dxa"/>
            </w:tcMar>
          </w:tcPr>
          <w:p w:rsidR="00D8179E" w:rsidRPr="00CE7A44" w:rsidRDefault="000467A2" w:rsidP="00CE7A44">
            <w:pPr>
              <w:jc w:val="both"/>
              <w:rPr>
                <w:rFonts w:ascii="Calibri" w:eastAsia="Calibri" w:hAnsi="Calibri" w:cs="Calibri"/>
              </w:rPr>
            </w:pPr>
            <w:r w:rsidRPr="00CE7A44">
              <w:rPr>
                <w:rFonts w:ascii="Calibri" w:eastAsia="Calibri" w:hAnsi="Calibri" w:cs="Calibri"/>
              </w:rPr>
              <w:t>Introducción</w:t>
            </w:r>
          </w:p>
        </w:tc>
      </w:tr>
      <w:tr w:rsidR="00D8179E" w:rsidRPr="000F375E">
        <w:trPr>
          <w:trHeight w:val="420"/>
        </w:trPr>
        <w:tc>
          <w:tcPr>
            <w:tcW w:w="2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bottom w:w="0" w:type="dxa"/>
            </w:tcMar>
          </w:tcPr>
          <w:p w:rsidR="00D8179E" w:rsidRPr="000F375E" w:rsidRDefault="000F3F93">
            <w:pPr>
              <w:rPr>
                <w:b/>
              </w:rPr>
            </w:pPr>
            <w:r w:rsidRPr="000F375E">
              <w:rPr>
                <w:b/>
              </w:rPr>
              <w:t>Palabras clave</w:t>
            </w:r>
          </w:p>
        </w:tc>
        <w:tc>
          <w:tcPr>
            <w:tcW w:w="6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bottom w:w="0" w:type="dxa"/>
            </w:tcMar>
          </w:tcPr>
          <w:p w:rsidR="00D8179E" w:rsidRPr="00CE7A44" w:rsidRDefault="0064550F" w:rsidP="00CE7A44">
            <w:pPr>
              <w:jc w:val="both"/>
              <w:rPr>
                <w:rFonts w:ascii="Calibri" w:eastAsia="Calibri" w:hAnsi="Calibri" w:cs="Calibri"/>
              </w:rPr>
            </w:pPr>
            <w:r w:rsidRPr="00CE7A44">
              <w:rPr>
                <w:rFonts w:ascii="Calibri" w:eastAsia="Calibri" w:hAnsi="Calibri" w:cs="Calibri"/>
              </w:rPr>
              <w:t xml:space="preserve">Tecnología, </w:t>
            </w:r>
            <w:r w:rsidR="00584BDE" w:rsidRPr="00CE7A44">
              <w:rPr>
                <w:rFonts w:ascii="Calibri" w:eastAsia="Calibri" w:hAnsi="Calibri" w:cs="Calibri"/>
              </w:rPr>
              <w:t>r</w:t>
            </w:r>
            <w:r w:rsidRPr="00CE7A44">
              <w:rPr>
                <w:rFonts w:ascii="Calibri" w:eastAsia="Calibri" w:hAnsi="Calibri" w:cs="Calibri"/>
              </w:rPr>
              <w:t>elevamiento</w:t>
            </w:r>
            <w:r w:rsidRPr="00CE7A44">
              <w:rPr>
                <w:rFonts w:ascii="Calibri" w:eastAsia="Calibri" w:hAnsi="Calibri" w:cs="Calibri"/>
              </w:rPr>
              <w:t xml:space="preserve">, </w:t>
            </w:r>
            <w:r w:rsidR="00584BDE" w:rsidRPr="00CE7A44">
              <w:rPr>
                <w:rFonts w:ascii="Calibri" w:eastAsia="Calibri" w:hAnsi="Calibri" w:cs="Calibri"/>
              </w:rPr>
              <w:t xml:space="preserve">alianza socio-técnica, paradigma, </w:t>
            </w:r>
            <w:proofErr w:type="spellStart"/>
            <w:r w:rsidR="00584BDE" w:rsidRPr="00CE7A44">
              <w:rPr>
                <w:rFonts w:ascii="Calibri" w:eastAsia="Calibri" w:hAnsi="Calibri" w:cs="Calibri"/>
              </w:rPr>
              <w:t>naturfacto</w:t>
            </w:r>
            <w:proofErr w:type="spellEnd"/>
            <w:r w:rsidR="00584BDE" w:rsidRPr="00CE7A44">
              <w:rPr>
                <w:rFonts w:ascii="Calibri" w:eastAsia="Calibri" w:hAnsi="Calibri" w:cs="Calibri"/>
              </w:rPr>
              <w:t>, funcionamiento/no funcionamiento, caja negra, co-construcción, dinámicas socio-técnicas, trayectorias socio-técnicas, tecnologías</w:t>
            </w:r>
            <w:r w:rsidRPr="00CE7A44">
              <w:rPr>
                <w:rFonts w:ascii="Calibri" w:eastAsia="Calibri" w:hAnsi="Calibri" w:cs="Calibri"/>
              </w:rPr>
              <w:t xml:space="preserve"> para la inclusión </w:t>
            </w:r>
            <w:r w:rsidR="005E0B19" w:rsidRPr="00CE7A44">
              <w:rPr>
                <w:rFonts w:ascii="Calibri" w:eastAsia="Calibri" w:hAnsi="Calibri" w:cs="Calibri"/>
              </w:rPr>
              <w:t>social (</w:t>
            </w:r>
            <w:r w:rsidRPr="00CE7A44">
              <w:rPr>
                <w:rFonts w:ascii="Calibri" w:eastAsia="Calibri" w:hAnsi="Calibri" w:cs="Calibri"/>
              </w:rPr>
              <w:t>TIS)</w:t>
            </w:r>
            <w:r w:rsidR="00584BDE" w:rsidRPr="00CE7A44">
              <w:rPr>
                <w:rFonts w:ascii="Calibri" w:eastAsia="Calibri" w:hAnsi="Calibri" w:cs="Calibri"/>
              </w:rPr>
              <w:t>.</w:t>
            </w:r>
          </w:p>
        </w:tc>
      </w:tr>
    </w:tbl>
    <w:p w:rsidR="00D8179E" w:rsidRPr="000F375E" w:rsidRDefault="00D8179E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1"/>
        <w:tblW w:w="9675" w:type="dxa"/>
        <w:tblInd w:w="-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75"/>
      </w:tblGrid>
      <w:tr w:rsidR="00D8179E" w:rsidRPr="000F375E">
        <w:trPr>
          <w:trHeight w:val="300"/>
        </w:trPr>
        <w:tc>
          <w:tcPr>
            <w:tcW w:w="9675" w:type="dxa"/>
            <w:shd w:val="clear" w:color="auto" w:fill="D0CECE"/>
            <w:tcMar>
              <w:top w:w="0" w:type="dxa"/>
              <w:bottom w:w="0" w:type="dxa"/>
            </w:tcMar>
          </w:tcPr>
          <w:p w:rsidR="00D8179E" w:rsidRPr="000F375E" w:rsidRDefault="000F3F93">
            <w:pPr>
              <w:jc w:val="center"/>
              <w:rPr>
                <w:b/>
              </w:rPr>
            </w:pPr>
            <w:r w:rsidRPr="000F375E">
              <w:rPr>
                <w:b/>
              </w:rPr>
              <w:t xml:space="preserve">RESUMEN ANALÍTICO (Resumen con críticas del texto 200-300 palabras) </w:t>
            </w:r>
          </w:p>
        </w:tc>
      </w:tr>
      <w:tr w:rsidR="00D8179E" w:rsidRPr="000F375E">
        <w:trPr>
          <w:trHeight w:val="100"/>
        </w:trPr>
        <w:tc>
          <w:tcPr>
            <w:tcW w:w="9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D8179E" w:rsidRDefault="0065633A" w:rsidP="00CE7A4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Para</w:t>
            </w:r>
            <w:r w:rsidR="00B9535D">
              <w:rPr>
                <w:rFonts w:ascii="Calibri" w:eastAsia="Calibri" w:hAnsi="Calibri" w:cs="Calibri"/>
              </w:rPr>
              <w:t xml:space="preserve"> presentar</w:t>
            </w:r>
            <w:r w:rsidR="0044521E">
              <w:rPr>
                <w:rFonts w:ascii="Calibri" w:eastAsia="Calibri" w:hAnsi="Calibri" w:cs="Calibri"/>
              </w:rPr>
              <w:t xml:space="preserve"> una </w:t>
            </w:r>
            <w:r w:rsidR="00B9535D">
              <w:rPr>
                <w:rFonts w:ascii="Calibri" w:eastAsia="Calibri" w:hAnsi="Calibri" w:cs="Calibri"/>
              </w:rPr>
              <w:t>revisión</w:t>
            </w:r>
            <w:r w:rsidR="0044521E">
              <w:rPr>
                <w:rFonts w:ascii="Calibri" w:eastAsia="Calibri" w:hAnsi="Calibri" w:cs="Calibri"/>
              </w:rPr>
              <w:t xml:space="preserve"> profunda del concepto de “</w:t>
            </w:r>
            <w:r w:rsidR="00B9535D">
              <w:rPr>
                <w:rFonts w:ascii="Calibri" w:eastAsia="Calibri" w:hAnsi="Calibri" w:cs="Calibri"/>
              </w:rPr>
              <w:t>tecnología</w:t>
            </w:r>
            <w:r w:rsidR="0044521E">
              <w:rPr>
                <w:rFonts w:ascii="Calibri" w:eastAsia="Calibri" w:hAnsi="Calibri" w:cs="Calibri"/>
              </w:rPr>
              <w:t xml:space="preserve">” </w:t>
            </w:r>
            <w:r w:rsidR="00B9535D">
              <w:rPr>
                <w:rFonts w:ascii="Calibri" w:eastAsia="Calibri" w:hAnsi="Calibri" w:cs="Calibri"/>
              </w:rPr>
              <w:t>se debe</w:t>
            </w:r>
            <w:r w:rsidR="008A0ABE">
              <w:rPr>
                <w:rFonts w:ascii="Calibri" w:eastAsia="Calibri" w:hAnsi="Calibri" w:cs="Calibri"/>
              </w:rPr>
              <w:t>n</w:t>
            </w:r>
            <w:r w:rsidR="00B9535D">
              <w:rPr>
                <w:rFonts w:ascii="Calibri" w:eastAsia="Calibri" w:hAnsi="Calibri" w:cs="Calibri"/>
              </w:rPr>
              <w:t xml:space="preserve"> tener en cuenta </w:t>
            </w:r>
            <w:r w:rsidR="008A0ABE">
              <w:rPr>
                <w:rFonts w:ascii="Calibri" w:eastAsia="Calibri" w:hAnsi="Calibri" w:cs="Calibri"/>
              </w:rPr>
              <w:t xml:space="preserve">sus </w:t>
            </w:r>
            <w:r w:rsidR="00B9535D">
              <w:rPr>
                <w:rFonts w:ascii="Calibri" w:eastAsia="Calibri" w:hAnsi="Calibri" w:cs="Calibri"/>
              </w:rPr>
              <w:t>diferentes dimensiones: como conocimiento, como artefacto y como prácticas</w:t>
            </w:r>
            <w:r>
              <w:rPr>
                <w:rFonts w:ascii="Calibri" w:eastAsia="Calibri" w:hAnsi="Calibri" w:cs="Calibri"/>
              </w:rPr>
              <w:t xml:space="preserve">. La </w:t>
            </w:r>
            <w:r w:rsidR="008A0ABE">
              <w:rPr>
                <w:rFonts w:ascii="Calibri" w:eastAsia="Calibri" w:hAnsi="Calibri" w:cs="Calibri"/>
              </w:rPr>
              <w:t>resolución de las problemáticas de la pobreza no puede ser analizada sin tener en cuenta la dimensión tecnológica ya que “el cambio social determina el cambio tecnológico y viceversa” todo esto, por medio del aprendizaje y la acumulación de conocimientos sin perspectivas de maximización capitalista de las naciones</w:t>
            </w:r>
            <w:r>
              <w:rPr>
                <w:rFonts w:ascii="Calibri" w:eastAsia="Calibri" w:hAnsi="Calibri" w:cs="Calibri"/>
              </w:rPr>
              <w:t xml:space="preserve"> y las alianzas socio-técnicas, ya que gracias a estas ultimas se explica el funcionamiento de las tecnologías</w:t>
            </w:r>
            <w:r w:rsidR="005E0B19">
              <w:rPr>
                <w:rFonts w:ascii="Calibri" w:eastAsia="Calibri" w:hAnsi="Calibri" w:cs="Calibri"/>
              </w:rPr>
              <w:t>, además, también es importante destacar los conceptos de dinámicas y trayectorias socio-técnicas las cuales son conjuntos de patrones de interacción de tecnologías con instituciones, políticas, racionalidades y formas de constitución ideológica y procesos de co-construcción desplegados a lo largo del tiempo de: productos, procesos productivos y organizacionales e instituciones.</w:t>
            </w:r>
            <w:r w:rsidR="0064550F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De este desarrollo conceptual se presentan dos definiciones:</w:t>
            </w:r>
          </w:p>
          <w:p w:rsidR="0065633A" w:rsidRDefault="0065633A" w:rsidP="00CE7A4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 inadecuado concebir procesos de desarrollo inclusivo sustentable en ausencia de la dimensión tecnológica;</w:t>
            </w:r>
          </w:p>
          <w:p w:rsidR="0065633A" w:rsidRDefault="0065633A" w:rsidP="00CE7A4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 reduccionista creer que artefactos o sistemas tecnológicos unitarios aislados consiguen generar dinámicas de desarrollo inclusivo sustentable.</w:t>
            </w:r>
          </w:p>
          <w:p w:rsidR="0065633A" w:rsidRDefault="0065633A" w:rsidP="00CE7A4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 ingenuo pensar que tecnologías para la inclusión no integradas en alianzas socio-técnicas pueden desplazar a alianzas socio-técnicas excluyentes.</w:t>
            </w:r>
          </w:p>
          <w:p w:rsidR="0065633A" w:rsidRPr="0065633A" w:rsidRDefault="007E0AFC" w:rsidP="00CE7A4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</w:t>
            </w:r>
            <w:r w:rsidR="0064550F">
              <w:rPr>
                <w:rFonts w:ascii="Calibri" w:eastAsia="Calibri" w:hAnsi="Calibri" w:cs="Calibri"/>
              </w:rPr>
              <w:t>as TIS pueden caracterizarse como iniciativas de innovación inclusiva que promueven nuevas formas de construcción de conocimientos y estrategias de intervención.</w:t>
            </w:r>
          </w:p>
        </w:tc>
      </w:tr>
    </w:tbl>
    <w:p w:rsidR="005E0B19" w:rsidRDefault="005E0B19">
      <w:pPr>
        <w:spacing w:after="160" w:line="259" w:lineRule="auto"/>
        <w:rPr>
          <w:rFonts w:ascii="Calibri" w:eastAsia="Calibri" w:hAnsi="Calibri" w:cs="Calibri"/>
        </w:rPr>
      </w:pPr>
    </w:p>
    <w:p w:rsidR="00D8179E" w:rsidRPr="000F375E" w:rsidRDefault="005E0B19" w:rsidP="005E0B1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tbl>
      <w:tblPr>
        <w:tblStyle w:val="a2"/>
        <w:tblW w:w="9630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30"/>
      </w:tblGrid>
      <w:tr w:rsidR="00D8179E" w:rsidRPr="000F375E">
        <w:trPr>
          <w:trHeight w:val="220"/>
        </w:trPr>
        <w:tc>
          <w:tcPr>
            <w:tcW w:w="9630" w:type="dxa"/>
            <w:shd w:val="clear" w:color="auto" w:fill="D0CECE"/>
            <w:tcMar>
              <w:top w:w="0" w:type="dxa"/>
              <w:bottom w:w="0" w:type="dxa"/>
            </w:tcMar>
          </w:tcPr>
          <w:p w:rsidR="00D8179E" w:rsidRPr="000F375E" w:rsidRDefault="000F3F93">
            <w:pPr>
              <w:jc w:val="center"/>
              <w:rPr>
                <w:b/>
              </w:rPr>
            </w:pPr>
            <w:r w:rsidRPr="000F375E">
              <w:rPr>
                <w:b/>
              </w:rPr>
              <w:lastRenderedPageBreak/>
              <w:t>QUÉ APORTA EL TEXTO AL PROYECTO DE LA CÁTEDRA (200-300 palabras)</w:t>
            </w:r>
          </w:p>
        </w:tc>
      </w:tr>
      <w:tr w:rsidR="00D8179E" w:rsidRPr="000F375E" w:rsidTr="00A638C8">
        <w:trPr>
          <w:trHeight w:val="483"/>
        </w:trPr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D8179E" w:rsidRPr="000F375E" w:rsidRDefault="005E0B19" w:rsidP="00CE7A4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Desde una perspectiva global de la lectura, no se pueden rescatar una idea integral que sea aplicable a los objetivos del proyecto, ya que este </w:t>
            </w:r>
            <w:r w:rsidR="00CE7A44">
              <w:rPr>
                <w:rFonts w:ascii="Calibri" w:eastAsia="Calibri" w:hAnsi="Calibri" w:cs="Calibri"/>
              </w:rPr>
              <w:t>texto propone el relevamiento de políticas públicas y estrategias institucionales de investigación y desarrollo, sin embargo, s</w:t>
            </w:r>
            <w:r w:rsidR="00A638C8">
              <w:rPr>
                <w:rFonts w:ascii="Calibri" w:eastAsia="Calibri" w:hAnsi="Calibri" w:cs="Calibri"/>
              </w:rPr>
              <w:t xml:space="preserve">e puede establecer una relación directa </w:t>
            </w:r>
            <w:r w:rsidR="004E08B8">
              <w:rPr>
                <w:rFonts w:ascii="Calibri" w:eastAsia="Calibri" w:hAnsi="Calibri" w:cs="Calibri"/>
              </w:rPr>
              <w:t>entre algunos contenidos del texto con lo planteado en</w:t>
            </w:r>
            <w:r w:rsidR="00CE7A44">
              <w:rPr>
                <w:rFonts w:ascii="Calibri" w:eastAsia="Calibri" w:hAnsi="Calibri" w:cs="Calibri"/>
              </w:rPr>
              <w:t xml:space="preserve"> los objetivos del</w:t>
            </w:r>
            <w:r w:rsidR="004E08B8">
              <w:rPr>
                <w:rFonts w:ascii="Calibri" w:eastAsia="Calibri" w:hAnsi="Calibri" w:cs="Calibri"/>
              </w:rPr>
              <w:t xml:space="preserve"> proyecto, ya que según</w:t>
            </w:r>
            <w:r w:rsidR="00CE7A44">
              <w:rPr>
                <w:rFonts w:ascii="Calibri" w:eastAsia="Calibri" w:hAnsi="Calibri" w:cs="Calibri"/>
              </w:rPr>
              <w:t xml:space="preserve"> él apartado Tecnologías para la Inclusión Social (TIS)</w:t>
            </w:r>
            <w:r w:rsidR="004E08B8">
              <w:rPr>
                <w:rFonts w:ascii="Calibri" w:eastAsia="Calibri" w:hAnsi="Calibri" w:cs="Calibri"/>
              </w:rPr>
              <w:t xml:space="preserve"> </w:t>
            </w:r>
            <w:r w:rsidR="00CE7A44">
              <w:rPr>
                <w:rFonts w:ascii="Calibri" w:eastAsia="Calibri" w:hAnsi="Calibri" w:cs="Calibri"/>
              </w:rPr>
              <w:t xml:space="preserve">de </w:t>
            </w:r>
            <w:r w:rsidR="004E08B8">
              <w:rPr>
                <w:rFonts w:ascii="Calibri" w:eastAsia="Calibri" w:hAnsi="Calibri" w:cs="Calibri"/>
              </w:rPr>
              <w:t>la lectura: las TIS son “formas de diseñar, desarrollar, implementar y gestionar tecnología, orientadas a resolver problemas sociales y ambientales, mediante la generación de dinámicas sociales y económicas de inclusión social y desarrollo sustentable” y precisamente</w:t>
            </w:r>
            <w:r w:rsidR="00734AF9">
              <w:rPr>
                <w:rFonts w:ascii="Calibri" w:eastAsia="Calibri" w:hAnsi="Calibri" w:cs="Calibri"/>
              </w:rPr>
              <w:t>,</w:t>
            </w:r>
            <w:r w:rsidR="004E08B8">
              <w:rPr>
                <w:rFonts w:ascii="Calibri" w:eastAsia="Calibri" w:hAnsi="Calibri" w:cs="Calibri"/>
              </w:rPr>
              <w:t xml:space="preserve"> nuestro proyecto se basa en la implementación de una dinámica socia</w:t>
            </w:r>
            <w:r w:rsidR="00CE7A44">
              <w:rPr>
                <w:rFonts w:ascii="Calibri" w:eastAsia="Calibri" w:hAnsi="Calibri" w:cs="Calibri"/>
              </w:rPr>
              <w:t>l</w:t>
            </w:r>
            <w:r w:rsidR="00734AF9">
              <w:rPr>
                <w:rFonts w:ascii="Calibri" w:eastAsia="Calibri" w:hAnsi="Calibri" w:cs="Calibri"/>
              </w:rPr>
              <w:t xml:space="preserve"> que </w:t>
            </w:r>
            <w:r w:rsidR="00CE7A44">
              <w:rPr>
                <w:rFonts w:ascii="Calibri" w:eastAsia="Calibri" w:hAnsi="Calibri" w:cs="Calibri"/>
              </w:rPr>
              <w:t>se basa</w:t>
            </w:r>
            <w:r w:rsidR="00734AF9">
              <w:rPr>
                <w:rFonts w:ascii="Calibri" w:eastAsia="Calibri" w:hAnsi="Calibri" w:cs="Calibri"/>
              </w:rPr>
              <w:t xml:space="preserve"> en la construcción de un huerto </w:t>
            </w:r>
            <w:r w:rsidR="00734AF9">
              <w:rPr>
                <w:rFonts w:ascii="Calibri" w:eastAsia="Calibri" w:hAnsi="Calibri" w:cs="Calibri"/>
              </w:rPr>
              <w:t xml:space="preserve">con el fin de integrar a la comunidad del barrio </w:t>
            </w:r>
            <w:proofErr w:type="spellStart"/>
            <w:r w:rsidR="00734AF9" w:rsidRPr="00734AF9">
              <w:rPr>
                <w:rFonts w:ascii="Calibri" w:eastAsia="Calibri" w:hAnsi="Calibri" w:cs="Calibri"/>
              </w:rPr>
              <w:t>Cassandra</w:t>
            </w:r>
            <w:proofErr w:type="spellEnd"/>
            <w:r w:rsidR="00734AF9">
              <w:rPr>
                <w:rFonts w:ascii="Calibri" w:eastAsia="Calibri" w:hAnsi="Calibri" w:cs="Calibri"/>
              </w:rPr>
              <w:t xml:space="preserve">, localidad </w:t>
            </w:r>
            <w:proofErr w:type="spellStart"/>
            <w:r w:rsidR="00734AF9">
              <w:rPr>
                <w:rFonts w:ascii="Calibri" w:eastAsia="Calibri" w:hAnsi="Calibri" w:cs="Calibri"/>
              </w:rPr>
              <w:t>Fontibon</w:t>
            </w:r>
            <w:proofErr w:type="spellEnd"/>
            <w:r w:rsidR="00734AF9">
              <w:rPr>
                <w:rFonts w:ascii="Calibri" w:eastAsia="Calibri" w:hAnsi="Calibri" w:cs="Calibri"/>
              </w:rPr>
              <w:t xml:space="preserve">, en torno a la problemática ambiental que padece esta </w:t>
            </w:r>
            <w:r w:rsidR="00CE7A44">
              <w:rPr>
                <w:rFonts w:ascii="Calibri" w:eastAsia="Calibri" w:hAnsi="Calibri" w:cs="Calibri"/>
              </w:rPr>
              <w:t>zona</w:t>
            </w:r>
            <w:r w:rsidR="00734AF9">
              <w:rPr>
                <w:rFonts w:ascii="Calibri" w:eastAsia="Calibri" w:hAnsi="Calibri" w:cs="Calibri"/>
              </w:rPr>
              <w:t xml:space="preserve"> de la ciudad por la contaminación del rio </w:t>
            </w:r>
            <w:r w:rsidR="00CE7A44">
              <w:rPr>
                <w:rFonts w:ascii="Calibri" w:eastAsia="Calibri" w:hAnsi="Calibri" w:cs="Calibri"/>
              </w:rPr>
              <w:t xml:space="preserve">Bogotá </w:t>
            </w:r>
            <w:r w:rsidR="00734AF9">
              <w:rPr>
                <w:rFonts w:ascii="Calibri" w:eastAsia="Calibri" w:hAnsi="Calibri" w:cs="Calibri"/>
              </w:rPr>
              <w:t>y por las zonas industriales aledañas,</w:t>
            </w:r>
            <w:r w:rsidR="00CE7A44">
              <w:rPr>
                <w:rFonts w:ascii="Calibri" w:eastAsia="Calibri" w:hAnsi="Calibri" w:cs="Calibri"/>
              </w:rPr>
              <w:t xml:space="preserve"> con todo esto se busca concientizar la población del barrio sobre su situación ambiental y sobre la urgencia que existe en cuanto a la implementación de una política pública ambiental seria que solucione dicha problemática,</w:t>
            </w:r>
            <w:r w:rsidR="00734AF9">
              <w:rPr>
                <w:rFonts w:ascii="Calibri" w:eastAsia="Calibri" w:hAnsi="Calibri" w:cs="Calibri"/>
              </w:rPr>
              <w:t xml:space="preserve"> por lo cual sería ideal apegarnos al concepto de TIS a la hora de realizar nuevas modificaciones estructurales al proyecto, ya sean de sus objetivos, planteamientos o desarrollo.</w:t>
            </w:r>
          </w:p>
        </w:tc>
      </w:tr>
    </w:tbl>
    <w:p w:rsidR="00D8179E" w:rsidRPr="000F375E" w:rsidRDefault="00D8179E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3"/>
        <w:tblW w:w="9630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30"/>
      </w:tblGrid>
      <w:tr w:rsidR="00D8179E" w:rsidRPr="000F375E">
        <w:trPr>
          <w:trHeight w:val="320"/>
        </w:trPr>
        <w:tc>
          <w:tcPr>
            <w:tcW w:w="9630" w:type="dxa"/>
            <w:shd w:val="clear" w:color="auto" w:fill="D0CECE"/>
            <w:tcMar>
              <w:top w:w="0" w:type="dxa"/>
              <w:bottom w:w="0" w:type="dxa"/>
            </w:tcMar>
          </w:tcPr>
          <w:p w:rsidR="00D8179E" w:rsidRPr="000F375E" w:rsidRDefault="000F3F93">
            <w:pPr>
              <w:jc w:val="center"/>
              <w:rPr>
                <w:b/>
              </w:rPr>
            </w:pPr>
            <w:r w:rsidRPr="000F375E">
              <w:rPr>
                <w:b/>
              </w:rPr>
              <w:t>QUÉ APORTA A SU FORMACIÓN PROFESIONAL DE ACUERDO A LOS OBJETIVOS DE LA CÁTEDRA (200-300 palabras)</w:t>
            </w:r>
          </w:p>
        </w:tc>
      </w:tr>
      <w:tr w:rsidR="00D8179E" w:rsidRPr="000F375E">
        <w:trPr>
          <w:trHeight w:val="100"/>
        </w:trPr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D8179E" w:rsidRPr="000F375E" w:rsidRDefault="00776011" w:rsidP="009C330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 brinda una perspectiva diferente en cuanto a</w:t>
            </w:r>
            <w:r w:rsidR="00CE7A44">
              <w:rPr>
                <w:rFonts w:ascii="Calibri" w:eastAsia="Calibri" w:hAnsi="Calibri" w:cs="Calibri"/>
              </w:rPr>
              <w:t>l concepto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CE7A44">
              <w:rPr>
                <w:rFonts w:ascii="Calibri" w:eastAsia="Calibri" w:hAnsi="Calibri" w:cs="Calibri"/>
              </w:rPr>
              <w:t>de</w:t>
            </w:r>
            <w:r>
              <w:rPr>
                <w:rFonts w:ascii="Calibri" w:eastAsia="Calibri" w:hAnsi="Calibri" w:cs="Calibri"/>
              </w:rPr>
              <w:t xml:space="preserve"> tecnología ya que, en el escenario académico, la tecnología y la ciencia se presentan como si una fuese un subconjunto de la otra</w:t>
            </w:r>
            <w:r w:rsidR="00CE7A44">
              <w:rPr>
                <w:rFonts w:ascii="Calibri" w:eastAsia="Calibri" w:hAnsi="Calibri" w:cs="Calibri"/>
              </w:rPr>
              <w:t xml:space="preserve"> y que actuaran dentro de un sistema reducido y limitado por los avances tecnológicos industriales y empresariales sin tener en cuenta a las tecnologías </w:t>
            </w:r>
            <w:r w:rsidR="009C3308">
              <w:rPr>
                <w:rFonts w:ascii="Calibri" w:eastAsia="Calibri" w:hAnsi="Calibri" w:cs="Calibri"/>
              </w:rPr>
              <w:t>de inclusión social</w:t>
            </w:r>
            <w:r w:rsidR="00877382"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</w:rPr>
              <w:t xml:space="preserve"> sin embargo, después de entender </w:t>
            </w:r>
            <w:r w:rsidR="00877382">
              <w:rPr>
                <w:rFonts w:ascii="Calibri" w:eastAsia="Calibri" w:hAnsi="Calibri" w:cs="Calibri"/>
              </w:rPr>
              <w:t xml:space="preserve">varios </w:t>
            </w:r>
            <w:r>
              <w:rPr>
                <w:rFonts w:ascii="Calibri" w:eastAsia="Calibri" w:hAnsi="Calibri" w:cs="Calibri"/>
              </w:rPr>
              <w:t xml:space="preserve">conceptos presentes en la lectura como co-construcción, </w:t>
            </w:r>
            <w:proofErr w:type="spellStart"/>
            <w:r w:rsidR="009C3308">
              <w:rPr>
                <w:rFonts w:ascii="Calibri" w:eastAsia="Calibri" w:hAnsi="Calibri" w:cs="Calibri"/>
                <w:i/>
              </w:rPr>
              <w:t>learning</w:t>
            </w:r>
            <w:proofErr w:type="spellEnd"/>
            <w:r w:rsidR="009C3308">
              <w:rPr>
                <w:rFonts w:ascii="Calibri" w:eastAsia="Calibri" w:hAnsi="Calibri" w:cs="Calibri"/>
                <w:i/>
              </w:rPr>
              <w:t xml:space="preserve"> </w:t>
            </w:r>
            <w:proofErr w:type="spellStart"/>
            <w:r w:rsidR="009C3308">
              <w:rPr>
                <w:rFonts w:ascii="Calibri" w:eastAsia="Calibri" w:hAnsi="Calibri" w:cs="Calibri"/>
                <w:i/>
              </w:rPr>
              <w:t>by</w:t>
            </w:r>
            <w:proofErr w:type="spellEnd"/>
            <w:r w:rsidR="009C3308">
              <w:rPr>
                <w:rFonts w:ascii="Calibri" w:eastAsia="Calibri" w:hAnsi="Calibri" w:cs="Calibri"/>
                <w:i/>
              </w:rPr>
              <w:t xml:space="preserve"> </w:t>
            </w:r>
            <w:proofErr w:type="spellStart"/>
            <w:r w:rsidR="009C3308">
              <w:rPr>
                <w:rFonts w:ascii="Calibri" w:eastAsia="Calibri" w:hAnsi="Calibri" w:cs="Calibri"/>
                <w:i/>
              </w:rPr>
              <w:t>doing</w:t>
            </w:r>
            <w:proofErr w:type="spellEnd"/>
            <w:r w:rsidR="009C3308">
              <w:rPr>
                <w:rFonts w:ascii="Calibri" w:eastAsia="Calibri" w:hAnsi="Calibri" w:cs="Calibri"/>
                <w:i/>
              </w:rPr>
              <w:t xml:space="preserve">, </w:t>
            </w:r>
            <w:proofErr w:type="spellStart"/>
            <w:r w:rsidR="009C3308">
              <w:rPr>
                <w:rFonts w:ascii="Calibri" w:eastAsia="Calibri" w:hAnsi="Calibri" w:cs="Calibri"/>
                <w:i/>
              </w:rPr>
              <w:t>learning</w:t>
            </w:r>
            <w:proofErr w:type="spellEnd"/>
            <w:r w:rsidR="009C3308">
              <w:rPr>
                <w:rFonts w:ascii="Calibri" w:eastAsia="Calibri" w:hAnsi="Calibri" w:cs="Calibri"/>
                <w:i/>
              </w:rPr>
              <w:t xml:space="preserve"> </w:t>
            </w:r>
            <w:proofErr w:type="spellStart"/>
            <w:r w:rsidR="009C3308">
              <w:rPr>
                <w:rFonts w:ascii="Calibri" w:eastAsia="Calibri" w:hAnsi="Calibri" w:cs="Calibri"/>
                <w:i/>
              </w:rPr>
              <w:t>by</w:t>
            </w:r>
            <w:proofErr w:type="spellEnd"/>
            <w:r w:rsidR="009C3308">
              <w:rPr>
                <w:rFonts w:ascii="Calibri" w:eastAsia="Calibri" w:hAnsi="Calibri" w:cs="Calibri"/>
                <w:i/>
              </w:rPr>
              <w:t xml:space="preserve"> </w:t>
            </w:r>
            <w:proofErr w:type="spellStart"/>
            <w:r w:rsidR="009C3308">
              <w:rPr>
                <w:rFonts w:ascii="Calibri" w:eastAsia="Calibri" w:hAnsi="Calibri" w:cs="Calibri"/>
                <w:i/>
              </w:rPr>
              <w:t>using</w:t>
            </w:r>
            <w:proofErr w:type="spellEnd"/>
            <w:r w:rsidR="009C3308">
              <w:rPr>
                <w:rFonts w:ascii="Calibri" w:eastAsia="Calibri" w:hAnsi="Calibri" w:cs="Calibri"/>
                <w:i/>
              </w:rPr>
              <w:t xml:space="preserve">, </w:t>
            </w:r>
            <w:proofErr w:type="spellStart"/>
            <w:r w:rsidRPr="00776011">
              <w:rPr>
                <w:rFonts w:ascii="Calibri" w:eastAsia="Calibri" w:hAnsi="Calibri" w:cs="Calibri"/>
                <w:i/>
              </w:rPr>
              <w:t>learning</w:t>
            </w:r>
            <w:proofErr w:type="spellEnd"/>
            <w:r w:rsidRPr="00776011">
              <w:rPr>
                <w:rFonts w:ascii="Calibri" w:eastAsia="Calibri" w:hAnsi="Calibri" w:cs="Calibri"/>
                <w:i/>
              </w:rPr>
              <w:t xml:space="preserve"> </w:t>
            </w:r>
            <w:proofErr w:type="spellStart"/>
            <w:r w:rsidRPr="00776011">
              <w:rPr>
                <w:rFonts w:ascii="Calibri" w:eastAsia="Calibri" w:hAnsi="Calibri" w:cs="Calibri"/>
                <w:i/>
              </w:rPr>
              <w:t>by</w:t>
            </w:r>
            <w:proofErr w:type="spellEnd"/>
            <w:r w:rsidRPr="00776011">
              <w:rPr>
                <w:rFonts w:ascii="Calibri" w:eastAsia="Calibri" w:hAnsi="Calibri" w:cs="Calibri"/>
                <w:i/>
              </w:rPr>
              <w:t xml:space="preserve"> </w:t>
            </w:r>
            <w:proofErr w:type="spellStart"/>
            <w:r w:rsidRPr="00776011">
              <w:rPr>
                <w:rFonts w:ascii="Calibri" w:eastAsia="Calibri" w:hAnsi="Calibri" w:cs="Calibri"/>
                <w:i/>
              </w:rPr>
              <w:t>learning</w:t>
            </w:r>
            <w:proofErr w:type="spellEnd"/>
            <w:r w:rsidR="009C3308">
              <w:rPr>
                <w:rFonts w:ascii="Calibri" w:eastAsia="Calibri" w:hAnsi="Calibri" w:cs="Calibri"/>
                <w:i/>
              </w:rPr>
              <w:t xml:space="preserve"> </w:t>
            </w:r>
            <w:r w:rsidR="009C3308" w:rsidRPr="009C3308">
              <w:rPr>
                <w:rFonts w:ascii="Calibri" w:eastAsia="Calibri" w:hAnsi="Calibri" w:cs="Calibri"/>
              </w:rPr>
              <w:t>y</w:t>
            </w:r>
            <w:r w:rsidR="00CE7A44">
              <w:rPr>
                <w:rFonts w:ascii="Calibri" w:eastAsia="Calibri" w:hAnsi="Calibri" w:cs="Calibri"/>
                <w:i/>
              </w:rPr>
              <w:t xml:space="preserve"> </w:t>
            </w:r>
            <w:proofErr w:type="spellStart"/>
            <w:r w:rsidR="009C3308">
              <w:rPr>
                <w:rFonts w:ascii="Calibri" w:eastAsia="Calibri" w:hAnsi="Calibri" w:cs="Calibri"/>
                <w:i/>
              </w:rPr>
              <w:t>learning</w:t>
            </w:r>
            <w:proofErr w:type="spellEnd"/>
            <w:r w:rsidR="009C3308">
              <w:rPr>
                <w:rFonts w:ascii="Calibri" w:eastAsia="Calibri" w:hAnsi="Calibri" w:cs="Calibri"/>
                <w:i/>
              </w:rPr>
              <w:t xml:space="preserve"> </w:t>
            </w:r>
            <w:proofErr w:type="spellStart"/>
            <w:r w:rsidR="009C3308">
              <w:rPr>
                <w:rFonts w:ascii="Calibri" w:eastAsia="Calibri" w:hAnsi="Calibri" w:cs="Calibri"/>
                <w:i/>
              </w:rPr>
              <w:t>by</w:t>
            </w:r>
            <w:proofErr w:type="spellEnd"/>
            <w:r w:rsidR="009C3308">
              <w:rPr>
                <w:rFonts w:ascii="Calibri" w:eastAsia="Calibri" w:hAnsi="Calibri" w:cs="Calibri"/>
                <w:i/>
              </w:rPr>
              <w:t xml:space="preserve"> </w:t>
            </w:r>
            <w:proofErr w:type="spellStart"/>
            <w:r w:rsidR="009C3308">
              <w:rPr>
                <w:rFonts w:ascii="Calibri" w:eastAsia="Calibri" w:hAnsi="Calibri" w:cs="Calibri"/>
                <w:i/>
              </w:rPr>
              <w:t>interacting</w:t>
            </w:r>
            <w:proofErr w:type="spellEnd"/>
            <w:r>
              <w:rPr>
                <w:rFonts w:ascii="Calibri" w:eastAsia="Calibri" w:hAnsi="Calibri" w:cs="Calibri"/>
              </w:rPr>
              <w:t xml:space="preserve"> es claro que no es así, que la tecnología explora campos que incluyen vari</w:t>
            </w:r>
            <w:r w:rsidR="00877382">
              <w:rPr>
                <w:rFonts w:ascii="Calibri" w:eastAsia="Calibri" w:hAnsi="Calibri" w:cs="Calibri"/>
              </w:rPr>
              <w:t>as ramas</w:t>
            </w:r>
            <w:r>
              <w:rPr>
                <w:rFonts w:ascii="Calibri" w:eastAsia="Calibri" w:hAnsi="Calibri" w:cs="Calibri"/>
              </w:rPr>
              <w:t xml:space="preserve"> de la ciencia, lo cual</w:t>
            </w:r>
            <w:r w:rsidR="00877382">
              <w:rPr>
                <w:rFonts w:ascii="Calibri" w:eastAsia="Calibri" w:hAnsi="Calibri" w:cs="Calibri"/>
              </w:rPr>
              <w:t xml:space="preserve"> me</w:t>
            </w:r>
            <w:r>
              <w:rPr>
                <w:rFonts w:ascii="Calibri" w:eastAsia="Calibri" w:hAnsi="Calibri" w:cs="Calibri"/>
              </w:rPr>
              <w:t xml:space="preserve"> da un enfoque totalmente diferente de lo que es la tecnología y me permite concebirla desde un punto de vista mucho más crítico</w:t>
            </w:r>
            <w:r w:rsidR="009C3308">
              <w:rPr>
                <w:rFonts w:ascii="Calibri" w:eastAsia="Calibri" w:hAnsi="Calibri" w:cs="Calibri"/>
              </w:rPr>
              <w:t xml:space="preserve"> y social, contemplando la ingeniería y la tecnología no como una profesión netamente productivo cuyo único propósito es la generación de conocimiento y el crecimiento y desarrollo económicos sino como un oficio que no es ajeno a las problemáticas sociales y ambientales de las comunidades y que busca una reinvención constante de sus paradigmas basándose en la inclusión social y en la tecnología concebida y desarrollada con y para la sociedad.</w:t>
            </w:r>
          </w:p>
        </w:tc>
      </w:tr>
    </w:tbl>
    <w:p w:rsidR="00D8179E" w:rsidRPr="000F375E" w:rsidRDefault="00D8179E">
      <w:pPr>
        <w:spacing w:after="160" w:line="259" w:lineRule="auto"/>
        <w:rPr>
          <w:b/>
        </w:rPr>
      </w:pPr>
    </w:p>
    <w:tbl>
      <w:tblPr>
        <w:tblStyle w:val="a4"/>
        <w:tblW w:w="9615" w:type="dxa"/>
        <w:tblInd w:w="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15"/>
      </w:tblGrid>
      <w:tr w:rsidR="00D8179E" w:rsidRPr="000F375E">
        <w:trPr>
          <w:trHeight w:val="300"/>
        </w:trPr>
        <w:tc>
          <w:tcPr>
            <w:tcW w:w="9615" w:type="dxa"/>
            <w:shd w:val="clear" w:color="auto" w:fill="D0CECE"/>
            <w:tcMar>
              <w:top w:w="0" w:type="dxa"/>
              <w:bottom w:w="0" w:type="dxa"/>
            </w:tcMar>
          </w:tcPr>
          <w:p w:rsidR="00D8179E" w:rsidRPr="000F375E" w:rsidRDefault="000F3F93">
            <w:pPr>
              <w:jc w:val="center"/>
              <w:rPr>
                <w:b/>
              </w:rPr>
            </w:pPr>
            <w:r w:rsidRPr="000F375E">
              <w:rPr>
                <w:b/>
              </w:rPr>
              <w:t>REFLEXIÓN PERSONAL (100-200 palabras)</w:t>
            </w:r>
          </w:p>
        </w:tc>
      </w:tr>
      <w:tr w:rsidR="00D8179E" w:rsidRPr="000F375E">
        <w:trPr>
          <w:trHeight w:val="100"/>
        </w:trPr>
        <w:tc>
          <w:tcPr>
            <w:tcW w:w="96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D8179E" w:rsidRPr="000F375E" w:rsidRDefault="00877382" w:rsidP="00E758D6">
            <w:pPr>
              <w:jc w:val="both"/>
              <w:rPr>
                <w:rFonts w:ascii="Calibri" w:eastAsia="Calibri" w:hAnsi="Calibri" w:cs="Calibri"/>
              </w:rPr>
            </w:pPr>
            <w:bookmarkStart w:id="0" w:name="_gjdgxs" w:colFirst="0" w:colLast="0"/>
            <w:bookmarkEnd w:id="0"/>
            <w:r>
              <w:rPr>
                <w:rFonts w:ascii="Calibri" w:eastAsia="Calibri" w:hAnsi="Calibri" w:cs="Calibri"/>
              </w:rPr>
              <w:t xml:space="preserve">La política, la economía, la sociedad y la tecnología están fuertemente ligadas al desarrollo social de una </w:t>
            </w:r>
            <w:r w:rsidR="009C3308">
              <w:rPr>
                <w:rFonts w:ascii="Calibri" w:eastAsia="Calibri" w:hAnsi="Calibri" w:cs="Calibri"/>
              </w:rPr>
              <w:t>nación</w:t>
            </w:r>
            <w:r>
              <w:rPr>
                <w:rFonts w:ascii="Calibri" w:eastAsia="Calibri" w:hAnsi="Calibri" w:cs="Calibri"/>
              </w:rPr>
              <w:t xml:space="preserve">, por esta razón ninguna puede estar aislada de la otra. Para lograr el crecimiento social y económico de una sociedad se requieren </w:t>
            </w:r>
            <w:r w:rsidR="007E0AFC">
              <w:rPr>
                <w:rFonts w:ascii="Calibri" w:eastAsia="Calibri" w:hAnsi="Calibri" w:cs="Calibri"/>
              </w:rPr>
              <w:t>factores tecnológicos</w:t>
            </w:r>
            <w:r>
              <w:rPr>
                <w:rFonts w:ascii="Calibri" w:eastAsia="Calibri" w:hAnsi="Calibri" w:cs="Calibri"/>
              </w:rPr>
              <w:t xml:space="preserve">, y </w:t>
            </w:r>
            <w:r w:rsidR="007E0AFC">
              <w:rPr>
                <w:rFonts w:ascii="Calibri" w:eastAsia="Calibri" w:hAnsi="Calibri" w:cs="Calibri"/>
              </w:rPr>
              <w:t>para lograr el desarrollo tecnológico es indispensable el desarrollo social y económico, por tanto, el desarrollo</w:t>
            </w:r>
            <w:r w:rsidR="00E758D6">
              <w:rPr>
                <w:rFonts w:ascii="Calibri" w:eastAsia="Calibri" w:hAnsi="Calibri" w:cs="Calibri"/>
              </w:rPr>
              <w:t xml:space="preserve"> de un país</w:t>
            </w:r>
            <w:r w:rsidR="007E0AFC">
              <w:rPr>
                <w:rFonts w:ascii="Calibri" w:eastAsia="Calibri" w:hAnsi="Calibri" w:cs="Calibri"/>
              </w:rPr>
              <w:t xml:space="preserve"> se puede ilustrar como </w:t>
            </w:r>
            <w:r w:rsidR="00E758D6">
              <w:rPr>
                <w:rFonts w:ascii="Calibri" w:eastAsia="Calibri" w:hAnsi="Calibri" w:cs="Calibri"/>
              </w:rPr>
              <w:t xml:space="preserve">el producto de </w:t>
            </w:r>
            <w:r w:rsidR="007E0AFC">
              <w:rPr>
                <w:rFonts w:ascii="Calibri" w:eastAsia="Calibri" w:hAnsi="Calibri" w:cs="Calibri"/>
              </w:rPr>
              <w:t>un ciclo</w:t>
            </w:r>
            <w:r w:rsidR="00E758D6">
              <w:rPr>
                <w:rFonts w:ascii="Calibri" w:eastAsia="Calibri" w:hAnsi="Calibri" w:cs="Calibri"/>
              </w:rPr>
              <w:t xml:space="preserve"> sin fin</w:t>
            </w:r>
            <w:r w:rsidR="007E0AFC">
              <w:rPr>
                <w:rFonts w:ascii="Calibri" w:eastAsia="Calibri" w:hAnsi="Calibri" w:cs="Calibri"/>
              </w:rPr>
              <w:t xml:space="preserve"> que depende de todos los sectores de la sociedad</w:t>
            </w:r>
            <w:r w:rsidR="00E758D6">
              <w:rPr>
                <w:rFonts w:ascii="Calibri" w:eastAsia="Calibri" w:hAnsi="Calibri" w:cs="Calibri"/>
              </w:rPr>
              <w:t xml:space="preserve"> y que busca mejorar constantemente</w:t>
            </w:r>
            <w:r w:rsidR="007E0AFC">
              <w:rPr>
                <w:rFonts w:ascii="Calibri" w:eastAsia="Calibri" w:hAnsi="Calibri" w:cs="Calibri"/>
              </w:rPr>
              <w:t>.</w:t>
            </w:r>
          </w:p>
        </w:tc>
      </w:tr>
    </w:tbl>
    <w:p w:rsidR="00D8179E" w:rsidRPr="000F375E" w:rsidRDefault="00D8179E">
      <w:pPr>
        <w:spacing w:after="160" w:line="259" w:lineRule="auto"/>
        <w:rPr>
          <w:b/>
        </w:rPr>
      </w:pPr>
    </w:p>
    <w:tbl>
      <w:tblPr>
        <w:tblStyle w:val="a5"/>
        <w:tblW w:w="9615" w:type="dxa"/>
        <w:tblInd w:w="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15"/>
      </w:tblGrid>
      <w:tr w:rsidR="00D8179E" w:rsidRPr="000F375E">
        <w:trPr>
          <w:trHeight w:val="300"/>
        </w:trPr>
        <w:tc>
          <w:tcPr>
            <w:tcW w:w="9615" w:type="dxa"/>
            <w:shd w:val="clear" w:color="auto" w:fill="D0CECE"/>
            <w:tcMar>
              <w:top w:w="0" w:type="dxa"/>
              <w:bottom w:w="0" w:type="dxa"/>
            </w:tcMar>
          </w:tcPr>
          <w:p w:rsidR="00D8179E" w:rsidRPr="000F375E" w:rsidRDefault="000F3F93">
            <w:pPr>
              <w:spacing w:after="160" w:line="259" w:lineRule="auto"/>
              <w:jc w:val="center"/>
              <w:rPr>
                <w:b/>
              </w:rPr>
            </w:pPr>
            <w:r w:rsidRPr="000F375E">
              <w:rPr>
                <w:rFonts w:ascii="Calibri" w:eastAsia="Calibri" w:hAnsi="Calibri" w:cs="Calibri"/>
                <w:b/>
                <w:sz w:val="24"/>
                <w:szCs w:val="24"/>
              </w:rPr>
              <w:t>CITAS TEXTUALES RELEVANTES QUE ABARQUEN EL SENTIDO DEL TEXTO</w:t>
            </w:r>
          </w:p>
        </w:tc>
      </w:tr>
      <w:tr w:rsidR="00D8179E" w:rsidRPr="000F375E">
        <w:trPr>
          <w:trHeight w:val="100"/>
        </w:trPr>
        <w:tc>
          <w:tcPr>
            <w:tcW w:w="96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D8179E" w:rsidRPr="000F375E" w:rsidRDefault="00D8179E">
            <w:pPr>
              <w:rPr>
                <w:rFonts w:ascii="Calibri" w:eastAsia="Calibri" w:hAnsi="Calibri" w:cs="Calibri"/>
              </w:rPr>
            </w:pPr>
            <w:bookmarkStart w:id="1" w:name="_GoBack"/>
            <w:bookmarkEnd w:id="1"/>
          </w:p>
        </w:tc>
      </w:tr>
    </w:tbl>
    <w:p w:rsidR="00D8179E" w:rsidRPr="000F375E" w:rsidRDefault="00D8179E">
      <w:pPr>
        <w:spacing w:after="160" w:line="259" w:lineRule="auto"/>
        <w:rPr>
          <w:rFonts w:ascii="Calibri" w:eastAsia="Calibri" w:hAnsi="Calibri" w:cs="Calibri"/>
        </w:rPr>
      </w:pPr>
    </w:p>
    <w:p w:rsidR="00D8179E" w:rsidRPr="000F375E" w:rsidRDefault="00D8179E"/>
    <w:sectPr w:rsidR="00D8179E" w:rsidRPr="000F37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580568"/>
    <w:multiLevelType w:val="hybridMultilevel"/>
    <w:tmpl w:val="9D4E4794"/>
    <w:lvl w:ilvl="0" w:tplc="767255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79E"/>
    <w:rsid w:val="000467A2"/>
    <w:rsid w:val="000F375E"/>
    <w:rsid w:val="000F3F93"/>
    <w:rsid w:val="0044521E"/>
    <w:rsid w:val="004E08B8"/>
    <w:rsid w:val="00584BDE"/>
    <w:rsid w:val="005E0B19"/>
    <w:rsid w:val="0064550F"/>
    <w:rsid w:val="0065633A"/>
    <w:rsid w:val="00734AF9"/>
    <w:rsid w:val="00776011"/>
    <w:rsid w:val="007E0AFC"/>
    <w:rsid w:val="00877382"/>
    <w:rsid w:val="008A0ABE"/>
    <w:rsid w:val="0099271C"/>
    <w:rsid w:val="009C3308"/>
    <w:rsid w:val="00A638C8"/>
    <w:rsid w:val="00B9535D"/>
    <w:rsid w:val="00CE7A44"/>
    <w:rsid w:val="00D8179E"/>
    <w:rsid w:val="00DB7725"/>
    <w:rsid w:val="00E758D6"/>
    <w:rsid w:val="00EF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DB3DD"/>
  <w15:docId w15:val="{E7AC6DDD-3AC1-4F91-9716-D6C632B6B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656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2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Fahibran Cárcamo Cárcamo</cp:lastModifiedBy>
  <cp:revision>3</cp:revision>
  <dcterms:created xsi:type="dcterms:W3CDTF">2019-05-06T17:17:00Z</dcterms:created>
  <dcterms:modified xsi:type="dcterms:W3CDTF">2019-05-07T03:52:00Z</dcterms:modified>
</cp:coreProperties>
</file>